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9"/>
        <w:keepNext w:val="0"/>
        <w:keepLines w:val="0"/>
        <w:widowControl w:val="0"/>
        <w:shd w:val="clear" w:color="auto" w:fill="auto"/>
        <w:bidi w:val="0"/>
        <w:spacing w:before="0" w:after="0" w:line="240" w:lineRule="auto"/>
        <w:ind w:left="0" w:right="0" w:firstLine="0"/>
        <w:jc w:val="left"/>
        <w:rPr>
          <w:sz w:val="96"/>
          <w:szCs w:val="96"/>
        </w:rPr>
      </w:pPr>
      <w:r>
        <w:rPr>
          <w:color w:val="000000"/>
          <w:spacing w:val="0"/>
          <w:w w:val="100"/>
          <w:position w:val="0"/>
          <w:sz w:val="96"/>
          <w:szCs w:val="96"/>
          <w:shd w:val="clear" w:color="auto" w:fill="auto"/>
          <w:lang w:val="pl-PL" w:eastAsia="pl-PL" w:bidi="pl-PL"/>
        </w:rPr>
        <w:t>KULTURA</w:t>
      </w:r>
    </w:p>
    <w:p>
      <w:pPr>
        <w:pStyle w:val="Style12"/>
        <w:keepNext w:val="0"/>
        <w:keepLines w:val="0"/>
        <w:widowControl w:val="0"/>
        <w:shd w:val="clear" w:color="auto" w:fill="auto"/>
        <w:bidi w:val="0"/>
        <w:spacing w:before="0" w:after="140" w:line="240" w:lineRule="auto"/>
        <w:ind w:left="0" w:right="0"/>
        <w:jc w:val="left"/>
      </w:pPr>
      <w:r>
        <w:rPr>
          <w:color w:val="FFFFFF"/>
          <w:spacing w:val="0"/>
          <w:w w:val="100"/>
          <w:position w:val="0"/>
          <w:shd w:val="clear" w:color="auto" w:fill="auto"/>
          <w:lang w:val="pl-PL" w:eastAsia="pl-PL" w:bidi="pl-PL"/>
        </w:rPr>
        <w:t>Szkice • Opowiadania • Sprawozdania</w:t>
      </w:r>
    </w:p>
    <w:p>
      <w:pPr>
        <w:pStyle w:val="Style14"/>
        <w:keepNext/>
        <w:keepLines/>
        <w:widowControl w:val="0"/>
        <w:shd w:val="clear" w:color="auto" w:fill="auto"/>
        <w:tabs>
          <w:tab w:pos="5440" w:val="left"/>
        </w:tabs>
        <w:bidi w:val="0"/>
        <w:spacing w:before="0" w:line="240" w:lineRule="auto"/>
        <w:ind w:left="0" w:right="0"/>
        <w:jc w:val="left"/>
      </w:pPr>
      <w:r>
        <w:rPr>
          <w:color w:val="000000"/>
          <w:spacing w:val="0"/>
          <w:w w:val="100"/>
          <w:position w:val="0"/>
          <w:shd w:val="clear" w:color="auto" w:fill="auto"/>
          <w:lang w:val="pl-PL" w:eastAsia="pl-PL" w:bidi="pl-PL"/>
        </w:rPr>
        <w:t>PARYŻ</w:t>
      </w:r>
      <w:bookmarkStart w:id="0" w:name="bookmark0"/>
      <w:bookmarkStart w:id="1" w:name="bookmark1"/>
      <w:r>
        <w:rPr>
          <w:color w:val="000000"/>
          <w:spacing w:val="0"/>
          <w:w w:val="100"/>
          <w:position w:val="0"/>
          <w:shd w:val="clear" w:color="auto" w:fill="auto"/>
          <w:lang w:val="pl-PL" w:eastAsia="pl-PL" w:bidi="pl-PL"/>
        </w:rPr>
        <w:t xml:space="preserve"> Nr 1/207 - 2/208</w:t>
        <w:tab/>
        <w:t>1965</w:t>
      </w:r>
      <w:bookmarkEnd w:id="0"/>
      <w:bookmarkEnd w:id="1"/>
    </w:p>
    <w:p>
      <w:pPr>
        <w:pStyle w:val="Style12"/>
        <w:keepNext w:val="0"/>
        <w:keepLines w:val="0"/>
        <w:widowControl w:val="0"/>
        <w:shd w:val="clear" w:color="auto" w:fill="auto"/>
        <w:bidi w:val="0"/>
        <w:spacing w:before="0" w:after="500" w:line="240" w:lineRule="auto"/>
        <w:ind w:left="0" w:right="0"/>
        <w:jc w:val="left"/>
      </w:pPr>
      <w:r>
        <w:rPr>
          <w:color w:val="FFFFFF"/>
          <w:spacing w:val="0"/>
          <w:w w:val="100"/>
          <w:position w:val="0"/>
          <w:shd w:val="clear" w:color="auto" w:fill="auto"/>
          <w:lang w:val="pl-PL" w:eastAsia="pl-PL" w:bidi="pl-PL"/>
        </w:rPr>
        <w:t xml:space="preserve">• </w:t>
      </w:r>
      <w:r>
        <w:rPr>
          <w:color w:val="FFFFFF"/>
          <w:spacing w:val="0"/>
          <w:w w:val="100"/>
          <w:position w:val="0"/>
          <w:shd w:val="clear" w:color="auto" w:fill="auto"/>
          <w:lang w:val="fr-FR" w:eastAsia="fr-FR" w:bidi="fr-FR"/>
        </w:rPr>
        <w:t xml:space="preserve">« La Culture » </w:t>
      </w:r>
      <w:r>
        <w:rPr>
          <w:color w:val="FFFFFF"/>
          <w:spacing w:val="0"/>
          <w:w w:val="100"/>
          <w:position w:val="0"/>
          <w:shd w:val="clear" w:color="auto" w:fill="auto"/>
          <w:lang w:val="pl-PL" w:eastAsia="pl-PL" w:bidi="pl-PL"/>
        </w:rPr>
        <w:t xml:space="preserve">• </w:t>
      </w:r>
      <w:r>
        <w:rPr>
          <w:color w:val="FFFFFF"/>
          <w:spacing w:val="0"/>
          <w:w w:val="100"/>
          <w:position w:val="0"/>
          <w:shd w:val="clear" w:color="auto" w:fill="auto"/>
          <w:lang w:val="fr-FR" w:eastAsia="fr-FR" w:bidi="fr-FR"/>
        </w:rPr>
        <w:t xml:space="preserve">Revue mensuelle </w:t>
      </w:r>
      <w:r>
        <w:rPr>
          <w:color w:val="FFFFFF"/>
          <w:spacing w:val="0"/>
          <w:w w:val="100"/>
          <w:position w:val="0"/>
          <w:shd w:val="clear" w:color="auto" w:fill="auto"/>
          <w:lang w:val="pl-PL" w:eastAsia="pl-PL" w:bidi="pl-PL"/>
        </w:rPr>
        <w:t>•</w:t>
      </w:r>
    </w:p>
    <w:p>
      <w:pPr>
        <w:pStyle w:val="Style16"/>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NAGRODY “KULTURY” ZA ROK 1964 :</w:t>
        <w:br/>
        <w:t>W. IWANIUK I M. KOŚCIAŁKOWSKI</w:t>
      </w:r>
    </w:p>
    <w:p>
      <w:pPr>
        <w:pStyle w:val="Style1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Cz. MIŁOSZ :</w:t>
      </w:r>
    </w:p>
    <w:p>
      <w:pPr>
        <w:pStyle w:val="Style16"/>
        <w:keepNext w:val="0"/>
        <w:keepLines w:val="0"/>
        <w:widowControl w:val="0"/>
        <w:shd w:val="clear" w:color="auto" w:fill="auto"/>
        <w:tabs>
          <w:tab w:pos="2959" w:val="left"/>
        </w:tabs>
        <w:bidi w:val="0"/>
        <w:spacing w:before="0" w:after="0" w:line="257" w:lineRule="auto"/>
        <w:ind w:left="0" w:right="0" w:firstLine="0"/>
        <w:jc w:val="right"/>
      </w:pPr>
      <w:r>
        <w:rPr>
          <w:color w:val="000000"/>
          <w:spacing w:val="0"/>
          <w:w w:val="100"/>
          <w:position w:val="0"/>
          <w:shd w:val="clear" w:color="auto" w:fill="auto"/>
          <w:lang w:val="pl-PL" w:eastAsia="pl-PL" w:bidi="pl-PL"/>
        </w:rPr>
        <w:t xml:space="preserve">WYPRAWA W </w:t>
      </w:r>
      <w:r>
        <w:rPr>
          <w:color w:val="000000"/>
          <w:spacing w:val="0"/>
          <w:w w:val="100"/>
          <w:position w:val="0"/>
          <w:shd w:val="clear" w:color="auto" w:fill="auto"/>
          <w:lang w:val="fr-FR" w:eastAsia="fr-FR" w:bidi="fr-FR"/>
        </w:rPr>
        <w:t xml:space="preserve">“LA BELLE EPOQUE” </w:t>
      </w:r>
      <w:r>
        <w:rPr>
          <w:rFonts w:ascii="Times New Roman" w:eastAsia="Times New Roman" w:hAnsi="Times New Roman" w:cs="Times New Roman"/>
          <w:b w:val="0"/>
          <w:bCs w:val="0"/>
          <w:color w:val="000000"/>
          <w:spacing w:val="0"/>
          <w:w w:val="100"/>
          <w:position w:val="0"/>
          <w:shd w:val="clear" w:color="auto" w:fill="auto"/>
          <w:lang w:val="pl-PL" w:eastAsia="pl-PL" w:bidi="pl-PL"/>
        </w:rPr>
        <w:t>M. HŁASKO :</w:t>
        <w:tab/>
      </w:r>
      <w:r>
        <w:rPr>
          <w:color w:val="000000"/>
          <w:spacing w:val="0"/>
          <w:w w:val="100"/>
          <w:position w:val="0"/>
          <w:shd w:val="clear" w:color="auto" w:fill="auto"/>
          <w:lang w:val="pl-PL" w:eastAsia="pl-PL" w:bidi="pl-PL"/>
        </w:rPr>
        <w:t>DRUGIE ZABICIE PSA</w:t>
      </w:r>
    </w:p>
    <w:p>
      <w:pPr>
        <w:pStyle w:val="Style16"/>
        <w:keepNext w:val="0"/>
        <w:keepLines w:val="0"/>
        <w:widowControl w:val="0"/>
        <w:shd w:val="clear" w:color="auto" w:fill="auto"/>
        <w:bidi w:val="0"/>
        <w:spacing w:before="0" w:after="320" w:line="204" w:lineRule="auto"/>
        <w:ind w:left="0" w:right="0" w:firstLine="0"/>
        <w:jc w:val="right"/>
      </w:pPr>
      <w:r>
        <w:rPr>
          <w:rFonts w:ascii="Times New Roman" w:eastAsia="Times New Roman" w:hAnsi="Times New Roman" w:cs="Times New Roman"/>
          <w:b w:val="0"/>
          <w:bCs w:val="0"/>
          <w:color w:val="000000"/>
          <w:spacing w:val="0"/>
          <w:w w:val="100"/>
          <w:position w:val="0"/>
          <w:shd w:val="clear" w:color="auto" w:fill="auto"/>
          <w:lang w:val="fr-FR" w:eastAsia="fr-FR" w:bidi="fr-FR"/>
        </w:rPr>
        <w:t xml:space="preserve">G. </w:t>
      </w:r>
      <w:r>
        <w:rPr>
          <w:rFonts w:ascii="Times New Roman" w:eastAsia="Times New Roman" w:hAnsi="Times New Roman" w:cs="Times New Roman"/>
          <w:b w:val="0"/>
          <w:bCs w:val="0"/>
          <w:color w:val="000000"/>
          <w:spacing w:val="0"/>
          <w:w w:val="100"/>
          <w:position w:val="0"/>
          <w:shd w:val="clear" w:color="auto" w:fill="auto"/>
          <w:lang w:val="pl-PL" w:eastAsia="pl-PL" w:bidi="pl-PL"/>
        </w:rPr>
        <w:t xml:space="preserve">de CERIZAY : </w:t>
      </w:r>
      <w:r>
        <w:rPr>
          <w:color w:val="000000"/>
          <w:spacing w:val="0"/>
          <w:w w:val="100"/>
          <w:position w:val="0"/>
          <w:shd w:val="clear" w:color="auto" w:fill="auto"/>
          <w:lang w:val="pl-PL" w:eastAsia="pl-PL" w:bidi="pl-PL"/>
        </w:rPr>
        <w:t>TRZY ZAGADKI SPRAWY WAŃKOWICZA</w:t>
      </w:r>
      <w:r>
        <w:br w:type="page"/>
      </w:r>
    </w:p>
    <w:p>
      <w:pPr>
        <w:pStyle w:val="Style21"/>
        <w:keepNext/>
        <w:keepLines/>
        <w:widowControl w:val="0"/>
        <w:shd w:val="clear" w:color="auto" w:fill="auto"/>
        <w:bidi w:val="0"/>
        <w:spacing w:before="0" w:line="240" w:lineRule="auto"/>
        <w:ind w:left="0" w:right="0" w:firstLine="0"/>
        <w:jc w:val="center"/>
      </w:pPr>
      <w:bookmarkStart w:id="2" w:name="bookmark2"/>
      <w:bookmarkStart w:id="3" w:name="bookmark3"/>
      <w:r>
        <w:rPr>
          <w:color w:val="000000"/>
          <w:spacing w:val="0"/>
          <w:w w:val="100"/>
          <w:position w:val="0"/>
          <w:shd w:val="clear" w:color="auto" w:fill="auto"/>
          <w:lang w:val="pl-PL" w:eastAsia="pl-PL" w:bidi="pl-PL"/>
        </w:rPr>
        <w:t>SPIS RZECZY</w:t>
      </w:r>
      <w:bookmarkEnd w:id="2"/>
      <w:bookmarkEnd w:id="3"/>
    </w:p>
    <w:p>
      <w:pPr>
        <w:pStyle w:val="Style23"/>
        <w:keepNext w:val="0"/>
        <w:keepLines w:val="0"/>
        <w:widowControl w:val="0"/>
        <w:shd w:val="clear" w:color="auto" w:fill="auto"/>
        <w:tabs>
          <w:tab w:pos="2485" w:val="left"/>
          <w:tab w:leader="dot" w:pos="5581" w:val="right"/>
        </w:tabs>
        <w:bidi w:val="0"/>
        <w:spacing w:before="0" w:after="0"/>
        <w:ind w:left="0" w:right="0" w:firstLine="0"/>
        <w:jc w:val="both"/>
      </w:pPr>
      <w:r>
        <w:fldChar w:fldCharType="begin"/>
        <w:instrText xml:space="preserve"> TOC \o "1-5" \h \z </w:instrText>
        <w:fldChar w:fldCharType="separate"/>
      </w:r>
      <w:r>
        <w:rPr>
          <w:i w:val="0"/>
          <w:iCs w:val="0"/>
          <w:color w:val="000000"/>
          <w:spacing w:val="0"/>
          <w:w w:val="100"/>
          <w:position w:val="0"/>
          <w:shd w:val="clear" w:color="auto" w:fill="auto"/>
          <w:lang w:val="pl-PL" w:eastAsia="pl-PL" w:bidi="pl-PL"/>
        </w:rPr>
        <w:t>Witold Gombrowicz:</w:t>
        <w:tab/>
      </w:r>
      <w:r>
        <w:rPr>
          <w:color w:val="000000"/>
          <w:spacing w:val="0"/>
          <w:w w:val="100"/>
          <w:position w:val="0"/>
          <w:shd w:val="clear" w:color="auto" w:fill="auto"/>
          <w:lang w:val="pl-PL" w:eastAsia="pl-PL" w:bidi="pl-PL"/>
        </w:rPr>
        <w:t xml:space="preserve">Dziennik transatlantycki </w:t>
        <w:tab/>
      </w:r>
      <w:r>
        <w:rPr>
          <w:i w:val="0"/>
          <w:iCs w:val="0"/>
          <w:color w:val="000000"/>
          <w:spacing w:val="0"/>
          <w:w w:val="100"/>
          <w:position w:val="0"/>
          <w:shd w:val="clear" w:color="auto" w:fill="auto"/>
          <w:lang w:val="pl-PL" w:eastAsia="pl-PL" w:bidi="pl-PL"/>
        </w:rPr>
        <w:t xml:space="preserve"> 3</w:t>
      </w:r>
    </w:p>
    <w:p>
      <w:pPr>
        <w:pStyle w:val="Style23"/>
        <w:keepNext w:val="0"/>
        <w:keepLines w:val="0"/>
        <w:widowControl w:val="0"/>
        <w:shd w:val="clear" w:color="auto" w:fill="auto"/>
        <w:tabs>
          <w:tab w:pos="2485" w:val="left"/>
          <w:tab w:pos="4945" w:val="left"/>
          <w:tab w:pos="5581" w:val="right"/>
        </w:tabs>
        <w:bidi w:val="0"/>
        <w:spacing w:before="0" w:after="0"/>
        <w:ind w:left="0" w:right="0" w:firstLine="0"/>
        <w:jc w:val="both"/>
      </w:pPr>
      <w:r>
        <w:rPr>
          <w:i w:val="0"/>
          <w:iCs w:val="0"/>
          <w:color w:val="000000"/>
          <w:spacing w:val="0"/>
          <w:w w:val="100"/>
          <w:position w:val="0"/>
          <w:shd w:val="clear" w:color="auto" w:fill="auto"/>
          <w:lang w:val="pl-PL" w:eastAsia="pl-PL" w:bidi="pl-PL"/>
        </w:rPr>
        <w:t>Czesław Miłosz:</w:t>
        <w:tab/>
      </w:r>
      <w:r>
        <w:rPr>
          <w:color w:val="000000"/>
          <w:spacing w:val="0"/>
          <w:w w:val="100"/>
          <w:position w:val="0"/>
          <w:shd w:val="clear" w:color="auto" w:fill="auto"/>
          <w:lang w:val="pl-PL" w:eastAsia="pl-PL" w:bidi="pl-PL"/>
        </w:rPr>
        <w:t xml:space="preserve">Wyprawa w „La </w:t>
      </w:r>
      <w:r>
        <w:rPr>
          <w:color w:val="000000"/>
          <w:spacing w:val="0"/>
          <w:w w:val="100"/>
          <w:position w:val="0"/>
          <w:shd w:val="clear" w:color="auto" w:fill="auto"/>
          <w:lang w:val="fr-FR" w:eastAsia="fr-FR" w:bidi="fr-FR"/>
        </w:rPr>
        <w:t>belle époque</w:t>
        <w:tab/>
      </w:r>
      <w:r>
        <w:rPr>
          <w:color w:val="000000"/>
          <w:spacing w:val="0"/>
          <w:w w:val="100"/>
          <w:position w:val="0"/>
          <w:shd w:val="clear" w:color="auto" w:fill="auto"/>
          <w:lang w:val="pl-PL" w:eastAsia="pl-PL" w:bidi="pl-PL"/>
        </w:rPr>
        <w:t>....</w:t>
        <w:tab/>
      </w:r>
      <w:r>
        <w:rPr>
          <w:i w:val="0"/>
          <w:iCs w:val="0"/>
          <w:color w:val="000000"/>
          <w:spacing w:val="0"/>
          <w:w w:val="100"/>
          <w:position w:val="0"/>
          <w:shd w:val="clear" w:color="auto" w:fill="auto"/>
          <w:lang w:val="pl-PL" w:eastAsia="pl-PL" w:bidi="pl-PL"/>
        </w:rPr>
        <w:t>11</w:t>
      </w:r>
    </w:p>
    <w:p>
      <w:pPr>
        <w:pStyle w:val="Style23"/>
        <w:keepNext w:val="0"/>
        <w:keepLines w:val="0"/>
        <w:widowControl w:val="0"/>
        <w:shd w:val="clear" w:color="auto" w:fill="auto"/>
        <w:tabs>
          <w:tab w:pos="2485" w:val="left"/>
          <w:tab w:leader="dot" w:pos="5581" w:val="right"/>
        </w:tabs>
        <w:bidi w:val="0"/>
        <w:spacing w:before="0" w:after="0"/>
        <w:ind w:left="0" w:right="0" w:firstLine="0"/>
        <w:jc w:val="both"/>
      </w:pPr>
      <w:r>
        <w:rPr>
          <w:i w:val="0"/>
          <w:iCs w:val="0"/>
          <w:color w:val="000000"/>
          <w:spacing w:val="0"/>
          <w:w w:val="100"/>
          <w:position w:val="0"/>
          <w:shd w:val="clear" w:color="auto" w:fill="auto"/>
          <w:lang w:val="pl-PL" w:eastAsia="pl-PL" w:bidi="pl-PL"/>
        </w:rPr>
        <w:t>W.A. Zbyszewski:</w:t>
        <w:tab/>
      </w:r>
      <w:r>
        <w:rPr>
          <w:color w:val="000000"/>
          <w:spacing w:val="0"/>
          <w:w w:val="100"/>
          <w:position w:val="0"/>
          <w:shd w:val="clear" w:color="auto" w:fill="auto"/>
          <w:lang w:val="pl-PL" w:eastAsia="pl-PL" w:bidi="pl-PL"/>
        </w:rPr>
        <w:t>„Establishment” londyński</w:t>
        <w:tab/>
      </w:r>
      <w:r>
        <w:rPr>
          <w:i w:val="0"/>
          <w:iCs w:val="0"/>
          <w:color w:val="000000"/>
          <w:spacing w:val="0"/>
          <w:w w:val="100"/>
          <w:position w:val="0"/>
          <w:shd w:val="clear" w:color="auto" w:fill="auto"/>
          <w:lang w:val="pl-PL" w:eastAsia="pl-PL" w:bidi="pl-PL"/>
        </w:rPr>
        <w:t xml:space="preserve"> 29</w:t>
      </w:r>
    </w:p>
    <w:p>
      <w:pPr>
        <w:pStyle w:val="Style23"/>
        <w:keepNext w:val="0"/>
        <w:keepLines w:val="0"/>
        <w:widowControl w:val="0"/>
        <w:shd w:val="clear" w:color="auto" w:fill="auto"/>
        <w:tabs>
          <w:tab w:pos="2485" w:val="left"/>
        </w:tabs>
        <w:bidi w:val="0"/>
        <w:spacing w:before="0" w:after="0"/>
        <w:ind w:left="0" w:right="0" w:firstLine="0"/>
        <w:jc w:val="both"/>
      </w:pPr>
      <w:r>
        <w:rPr>
          <w:i w:val="0"/>
          <w:iCs w:val="0"/>
          <w:color w:val="000000"/>
          <w:spacing w:val="0"/>
          <w:w w:val="100"/>
          <w:position w:val="0"/>
          <w:shd w:val="clear" w:color="auto" w:fill="auto"/>
          <w:lang w:val="pl-PL" w:eastAsia="pl-PL" w:bidi="pl-PL"/>
        </w:rPr>
        <w:t>Jack Jones:</w:t>
        <w:tab/>
      </w:r>
      <w:r>
        <w:rPr>
          <w:color w:val="000000"/>
          <w:spacing w:val="0"/>
          <w:w w:val="100"/>
          <w:position w:val="0"/>
          <w:shd w:val="clear" w:color="auto" w:fill="auto"/>
          <w:lang w:val="pl-PL" w:eastAsia="pl-PL" w:bidi="pl-PL"/>
        </w:rPr>
        <w:t>Nowa koncepcja ideologii pomarksis-</w:t>
      </w:r>
    </w:p>
    <w:p>
      <w:pPr>
        <w:pStyle w:val="Style23"/>
        <w:keepNext w:val="0"/>
        <w:keepLines w:val="0"/>
        <w:widowControl w:val="0"/>
        <w:shd w:val="clear" w:color="auto" w:fill="auto"/>
        <w:tabs>
          <w:tab w:leader="dot" w:pos="2898" w:val="right"/>
        </w:tabs>
        <w:bidi w:val="0"/>
        <w:spacing w:before="0"/>
        <w:ind w:left="0" w:right="0" w:firstLine="0"/>
        <w:jc w:val="right"/>
      </w:pPr>
      <w:hyperlink w:anchor="bookmark50" w:tooltip="Current Document">
        <w:r>
          <w:rPr>
            <w:color w:val="000000"/>
            <w:spacing w:val="0"/>
            <w:w w:val="100"/>
            <w:position w:val="0"/>
            <w:shd w:val="clear" w:color="auto" w:fill="auto"/>
            <w:lang w:val="pl-PL" w:eastAsia="pl-PL" w:bidi="pl-PL"/>
          </w:rPr>
          <w:t>towskiej</w:t>
        </w:r>
        <w:r>
          <w:rPr>
            <w:i w:val="0"/>
            <w:iCs w:val="0"/>
            <w:color w:val="000000"/>
            <w:spacing w:val="0"/>
            <w:w w:val="100"/>
            <w:position w:val="0"/>
            <w:shd w:val="clear" w:color="auto" w:fill="auto"/>
            <w:lang w:val="pl-PL" w:eastAsia="pl-PL" w:bidi="pl-PL"/>
          </w:rPr>
          <w:t xml:space="preserve"> (dok.) </w:t>
          <w:tab/>
          <w:t xml:space="preserve"> 47</w:t>
        </w:r>
      </w:hyperlink>
    </w:p>
    <w:p>
      <w:pPr>
        <w:pStyle w:val="Style23"/>
        <w:keepNext w:val="0"/>
        <w:keepLines w:val="0"/>
        <w:widowControl w:val="0"/>
        <w:shd w:val="clear" w:color="auto" w:fill="auto"/>
        <w:bidi w:val="0"/>
        <w:spacing w:before="0" w:line="240" w:lineRule="auto"/>
        <w:ind w:left="2800" w:right="0" w:firstLine="0"/>
        <w:jc w:val="both"/>
        <w:rPr>
          <w:sz w:val="20"/>
          <w:szCs w:val="20"/>
        </w:rPr>
      </w:pPr>
      <w:r>
        <w:rPr>
          <w:rFonts w:ascii="Arial" w:eastAsia="Arial" w:hAnsi="Arial" w:cs="Arial"/>
          <w:i w:val="0"/>
          <w:iCs w:val="0"/>
          <w:color w:val="000000"/>
          <w:spacing w:val="0"/>
          <w:w w:val="100"/>
          <w:position w:val="0"/>
          <w:sz w:val="20"/>
          <w:szCs w:val="20"/>
          <w:shd w:val="clear" w:color="auto" w:fill="auto"/>
          <w:lang w:val="pl-PL" w:eastAsia="pl-PL" w:bidi="pl-PL"/>
        </w:rPr>
        <w:t>♦</w:t>
      </w:r>
    </w:p>
    <w:p>
      <w:pPr>
        <w:pStyle w:val="Style23"/>
        <w:keepNext w:val="0"/>
        <w:keepLines w:val="0"/>
        <w:widowControl w:val="0"/>
        <w:shd w:val="clear" w:color="auto" w:fill="auto"/>
        <w:tabs>
          <w:tab w:pos="2485" w:val="left"/>
          <w:tab w:pos="4475" w:val="center"/>
          <w:tab w:pos="5581" w:val="right"/>
        </w:tabs>
        <w:bidi w:val="0"/>
        <w:spacing w:before="0"/>
        <w:ind w:left="0" w:right="0" w:firstLine="0"/>
        <w:jc w:val="both"/>
      </w:pPr>
      <w:r>
        <w:rPr>
          <w:i w:val="0"/>
          <w:iCs w:val="0"/>
          <w:color w:val="000000"/>
          <w:spacing w:val="0"/>
          <w:w w:val="100"/>
          <w:position w:val="0"/>
          <w:shd w:val="clear" w:color="auto" w:fill="auto"/>
          <w:lang w:val="pl-PL" w:eastAsia="pl-PL" w:bidi="pl-PL"/>
        </w:rPr>
        <w:t>Marek Hłasko</w:t>
        <w:tab/>
      </w:r>
      <w:r>
        <w:rPr>
          <w:color w:val="000000"/>
          <w:spacing w:val="0"/>
          <w:w w:val="100"/>
          <w:position w:val="0"/>
          <w:shd w:val="clear" w:color="auto" w:fill="auto"/>
          <w:lang w:val="pl-PL" w:eastAsia="pl-PL" w:bidi="pl-PL"/>
        </w:rPr>
        <w:t>Drugie zabicie psa</w:t>
        <w:tab/>
        <w:t>..............</w:t>
      </w:r>
      <w:r>
        <w:rPr>
          <w:i w:val="0"/>
          <w:iCs w:val="0"/>
          <w:color w:val="000000"/>
          <w:spacing w:val="0"/>
          <w:w w:val="100"/>
          <w:position w:val="0"/>
          <w:shd w:val="clear" w:color="auto" w:fill="auto"/>
          <w:lang w:val="pl-PL" w:eastAsia="pl-PL" w:bidi="pl-PL"/>
        </w:rPr>
        <w:tab/>
        <w:t>68</w:t>
      </w:r>
    </w:p>
    <w:p>
      <w:pPr>
        <w:pStyle w:val="Style23"/>
        <w:keepNext w:val="0"/>
        <w:keepLines w:val="0"/>
        <w:widowControl w:val="0"/>
        <w:shd w:val="clear" w:color="auto" w:fill="auto"/>
        <w:bidi w:val="0"/>
        <w:spacing w:before="0" w:line="240" w:lineRule="auto"/>
        <w:ind w:left="2800" w:right="0" w:firstLine="0"/>
        <w:jc w:val="both"/>
        <w:rPr>
          <w:sz w:val="20"/>
          <w:szCs w:val="20"/>
        </w:rPr>
      </w:pPr>
      <w:r>
        <w:rPr>
          <w:rFonts w:ascii="Arial" w:eastAsia="Arial" w:hAnsi="Arial" w:cs="Arial"/>
          <w:i w:val="0"/>
          <w:iCs w:val="0"/>
          <w:color w:val="000000"/>
          <w:spacing w:val="0"/>
          <w:w w:val="100"/>
          <w:position w:val="0"/>
          <w:sz w:val="20"/>
          <w:szCs w:val="20"/>
          <w:shd w:val="clear" w:color="auto" w:fill="auto"/>
          <w:lang w:val="pl-PL" w:eastAsia="pl-PL" w:bidi="pl-PL"/>
        </w:rPr>
        <w:t>♦</w:t>
      </w:r>
    </w:p>
    <w:p>
      <w:pPr>
        <w:pStyle w:val="Style23"/>
        <w:keepNext w:val="0"/>
        <w:keepLines w:val="0"/>
        <w:widowControl w:val="0"/>
        <w:shd w:val="clear" w:color="auto" w:fill="auto"/>
        <w:tabs>
          <w:tab w:pos="2485" w:val="left"/>
          <w:tab w:leader="dot" w:pos="5208" w:val="right"/>
        </w:tabs>
        <w:bidi w:val="0"/>
        <w:spacing w:before="0" w:after="0"/>
        <w:ind w:left="0" w:right="0" w:firstLine="0"/>
        <w:jc w:val="both"/>
      </w:pPr>
      <w:r>
        <w:rPr>
          <w:i w:val="0"/>
          <w:iCs w:val="0"/>
          <w:color w:val="000000"/>
          <w:spacing w:val="0"/>
          <w:w w:val="100"/>
          <w:position w:val="0"/>
          <w:shd w:val="clear" w:color="auto" w:fill="auto"/>
          <w:lang w:val="pl-PL" w:eastAsia="pl-PL" w:bidi="pl-PL"/>
        </w:rPr>
        <w:t>Józef Łobodowski:</w:t>
        <w:tab/>
      </w:r>
      <w:r>
        <w:rPr>
          <w:color w:val="000000"/>
          <w:spacing w:val="0"/>
          <w:w w:val="100"/>
          <w:position w:val="0"/>
          <w:shd w:val="clear" w:color="auto" w:fill="auto"/>
          <w:lang w:val="pl-PL" w:eastAsia="pl-PL" w:bidi="pl-PL"/>
        </w:rPr>
        <w:t>Komentarz tłumacza</w:t>
        <w:tab/>
      </w:r>
      <w:r>
        <w:rPr>
          <w:i w:val="0"/>
          <w:iCs w:val="0"/>
          <w:color w:val="000000"/>
          <w:spacing w:val="0"/>
          <w:w w:val="100"/>
          <w:position w:val="0"/>
          <w:shd w:val="clear" w:color="auto" w:fill="auto"/>
          <w:lang w:val="pl-PL" w:eastAsia="pl-PL" w:bidi="pl-PL"/>
        </w:rPr>
        <w:t xml:space="preserve"> 156</w:t>
      </w:r>
    </w:p>
    <w:p>
      <w:pPr>
        <w:pStyle w:val="Style23"/>
        <w:keepNext w:val="0"/>
        <w:keepLines w:val="0"/>
        <w:widowControl w:val="0"/>
        <w:shd w:val="clear" w:color="auto" w:fill="auto"/>
        <w:tabs>
          <w:tab w:pos="2485" w:val="left"/>
          <w:tab w:leader="dot" w:pos="5581" w:val="right"/>
        </w:tabs>
        <w:bidi w:val="0"/>
        <w:spacing w:before="0" w:after="160"/>
        <w:ind w:left="0" w:right="0" w:firstLine="0"/>
        <w:jc w:val="both"/>
      </w:pPr>
      <w:r>
        <w:rPr>
          <w:i w:val="0"/>
          <w:iCs w:val="0"/>
          <w:color w:val="000000"/>
          <w:spacing w:val="0"/>
          <w:w w:val="100"/>
          <w:position w:val="0"/>
          <w:shd w:val="clear" w:color="auto" w:fill="auto"/>
          <w:lang w:val="pl-PL" w:eastAsia="pl-PL" w:bidi="pl-PL"/>
        </w:rPr>
        <w:t>Josif Brodskij :</w:t>
        <w:tab/>
      </w:r>
      <w:r>
        <w:rPr>
          <w:color w:val="000000"/>
          <w:spacing w:val="0"/>
          <w:w w:val="100"/>
          <w:position w:val="0"/>
          <w:shd w:val="clear" w:color="auto" w:fill="auto"/>
          <w:lang w:val="pl-PL" w:eastAsia="pl-PL" w:bidi="pl-PL"/>
        </w:rPr>
        <w:t xml:space="preserve">Wiersze </w:t>
        <w:tab/>
      </w:r>
      <w:r>
        <w:rPr>
          <w:i w:val="0"/>
          <w:iCs w:val="0"/>
          <w:color w:val="000000"/>
          <w:spacing w:val="0"/>
          <w:w w:val="100"/>
          <w:position w:val="0"/>
          <w:shd w:val="clear" w:color="auto" w:fill="auto"/>
          <w:lang w:val="pl-PL" w:eastAsia="pl-PL" w:bidi="pl-PL"/>
        </w:rPr>
        <w:t xml:space="preserve"> 158</w:t>
      </w:r>
    </w:p>
    <w:p>
      <w:pPr>
        <w:pStyle w:val="Style23"/>
        <w:keepNext w:val="0"/>
        <w:keepLines w:val="0"/>
        <w:widowControl w:val="0"/>
        <w:shd w:val="clear" w:color="auto" w:fill="auto"/>
        <w:bidi w:val="0"/>
        <w:spacing w:before="0"/>
        <w:ind w:left="0" w:right="0" w:firstLine="0"/>
        <w:jc w:val="center"/>
      </w:pPr>
      <w:r>
        <w:rPr>
          <w:i w:val="0"/>
          <w:iCs w:val="0"/>
          <w:color w:val="000000"/>
          <w:spacing w:val="0"/>
          <w:w w:val="100"/>
          <w:position w:val="0"/>
          <w:shd w:val="clear" w:color="auto" w:fill="auto"/>
          <w:lang w:val="pl-PL" w:eastAsia="pl-PL" w:bidi="pl-PL"/>
        </w:rPr>
        <w:t>KRAJ</w:t>
      </w:r>
    </w:p>
    <w:p>
      <w:pPr>
        <w:pStyle w:val="Style23"/>
        <w:keepNext w:val="0"/>
        <w:keepLines w:val="0"/>
        <w:widowControl w:val="0"/>
        <w:shd w:val="clear" w:color="auto" w:fill="auto"/>
        <w:tabs>
          <w:tab w:pos="2485" w:val="left"/>
          <w:tab w:pos="4475" w:val="center"/>
          <w:tab w:pos="5208" w:val="right"/>
          <w:tab w:pos="5581" w:val="right"/>
        </w:tabs>
        <w:bidi w:val="0"/>
        <w:spacing w:before="0" w:after="160"/>
        <w:ind w:left="0" w:right="0" w:firstLine="0"/>
        <w:jc w:val="both"/>
      </w:pPr>
      <w:r>
        <w:rPr>
          <w:i w:val="0"/>
          <w:iCs w:val="0"/>
          <w:color w:val="000000"/>
          <w:spacing w:val="0"/>
          <w:w w:val="100"/>
          <w:position w:val="0"/>
          <w:shd w:val="clear" w:color="auto" w:fill="auto"/>
          <w:lang w:val="fr-FR" w:eastAsia="fr-FR" w:bidi="fr-FR"/>
        </w:rPr>
        <w:t xml:space="preserve">Gaston </w:t>
      </w:r>
      <w:r>
        <w:rPr>
          <w:i w:val="0"/>
          <w:iCs w:val="0"/>
          <w:color w:val="000000"/>
          <w:spacing w:val="0"/>
          <w:w w:val="100"/>
          <w:position w:val="0"/>
          <w:shd w:val="clear" w:color="auto" w:fill="auto"/>
          <w:lang w:val="pl-PL" w:eastAsia="pl-PL" w:bidi="pl-PL"/>
        </w:rPr>
        <w:t>de Cerizay:</w:t>
        <w:tab/>
      </w:r>
      <w:r>
        <w:rPr>
          <w:color w:val="000000"/>
          <w:spacing w:val="0"/>
          <w:w w:val="100"/>
          <w:position w:val="0"/>
          <w:shd w:val="clear" w:color="auto" w:fill="auto"/>
          <w:lang w:val="pl-PL" w:eastAsia="pl-PL" w:bidi="pl-PL"/>
        </w:rPr>
        <w:t>Trzy zagadki sprawy</w:t>
        <w:tab/>
        <w:t>Wańkowicza</w:t>
        <w:tab/>
        <w:t>..</w:t>
      </w:r>
      <w:r>
        <w:rPr>
          <w:i w:val="0"/>
          <w:iCs w:val="0"/>
          <w:color w:val="000000"/>
          <w:spacing w:val="0"/>
          <w:w w:val="100"/>
          <w:position w:val="0"/>
          <w:shd w:val="clear" w:color="auto" w:fill="auto"/>
          <w:lang w:val="pl-PL" w:eastAsia="pl-PL" w:bidi="pl-PL"/>
        </w:rPr>
        <w:tab/>
        <w:t>161</w:t>
      </w:r>
    </w:p>
    <w:p>
      <w:pPr>
        <w:pStyle w:val="Style23"/>
        <w:keepNext w:val="0"/>
        <w:keepLines w:val="0"/>
        <w:widowControl w:val="0"/>
        <w:shd w:val="clear" w:color="auto" w:fill="auto"/>
        <w:bidi w:val="0"/>
        <w:spacing w:before="0"/>
        <w:ind w:left="1820" w:right="0" w:firstLine="0"/>
        <w:jc w:val="both"/>
      </w:pPr>
      <w:r>
        <w:rPr>
          <w:i w:val="0"/>
          <w:iCs w:val="0"/>
          <w:color w:val="000000"/>
          <w:spacing w:val="0"/>
          <w:w w:val="100"/>
          <w:position w:val="0"/>
          <w:shd w:val="clear" w:color="auto" w:fill="auto"/>
          <w:lang w:val="pl-PL" w:eastAsia="pl-PL" w:bidi="pl-PL"/>
        </w:rPr>
        <w:t>ARCHIWUM POLITYCZNE</w:t>
      </w:r>
    </w:p>
    <w:p>
      <w:pPr>
        <w:pStyle w:val="Style23"/>
        <w:keepNext w:val="0"/>
        <w:keepLines w:val="0"/>
        <w:widowControl w:val="0"/>
        <w:shd w:val="clear" w:color="auto" w:fill="auto"/>
        <w:tabs>
          <w:tab w:pos="2485" w:val="left"/>
          <w:tab w:leader="dot" w:pos="5208" w:val="right"/>
        </w:tabs>
        <w:bidi w:val="0"/>
        <w:spacing w:before="0" w:after="0"/>
        <w:ind w:left="0" w:right="0" w:firstLine="0"/>
        <w:jc w:val="both"/>
      </w:pPr>
      <w:r>
        <w:rPr>
          <w:i w:val="0"/>
          <w:iCs w:val="0"/>
          <w:color w:val="000000"/>
          <w:spacing w:val="0"/>
          <w:w w:val="100"/>
          <w:position w:val="0"/>
          <w:shd w:val="clear" w:color="auto" w:fill="auto"/>
          <w:lang w:val="pl-PL" w:eastAsia="pl-PL" w:bidi="pl-PL"/>
        </w:rPr>
        <w:t>Juliusz Mieroszewski :</w:t>
        <w:tab/>
      </w:r>
      <w:r>
        <w:rPr>
          <w:color w:val="000000"/>
          <w:spacing w:val="0"/>
          <w:w w:val="100"/>
          <w:position w:val="0"/>
          <w:shd w:val="clear" w:color="auto" w:fill="auto"/>
          <w:lang w:val="pl-PL" w:eastAsia="pl-PL" w:bidi="pl-PL"/>
        </w:rPr>
        <w:t>Ideologia samobójstwa</w:t>
        <w:tab/>
      </w:r>
      <w:r>
        <w:rPr>
          <w:i w:val="0"/>
          <w:iCs w:val="0"/>
          <w:color w:val="000000"/>
          <w:spacing w:val="0"/>
          <w:w w:val="100"/>
          <w:position w:val="0"/>
          <w:shd w:val="clear" w:color="auto" w:fill="auto"/>
          <w:lang w:val="pl-PL" w:eastAsia="pl-PL" w:bidi="pl-PL"/>
        </w:rPr>
        <w:t xml:space="preserve"> 167</w:t>
      </w:r>
    </w:p>
    <w:p>
      <w:pPr>
        <w:pStyle w:val="Style23"/>
        <w:keepNext w:val="0"/>
        <w:keepLines w:val="0"/>
        <w:widowControl w:val="0"/>
        <w:shd w:val="clear" w:color="auto" w:fill="auto"/>
        <w:tabs>
          <w:tab w:pos="2485" w:val="left"/>
          <w:tab w:pos="5208" w:val="right"/>
          <w:tab w:pos="5581" w:val="right"/>
        </w:tabs>
        <w:bidi w:val="0"/>
        <w:spacing w:before="0" w:after="0"/>
        <w:ind w:left="0" w:right="0" w:firstLine="0"/>
        <w:jc w:val="both"/>
      </w:pPr>
      <w:r>
        <w:rPr>
          <w:i w:val="0"/>
          <w:iCs w:val="0"/>
          <w:color w:val="000000"/>
          <w:spacing w:val="0"/>
          <w:w w:val="100"/>
          <w:position w:val="0"/>
          <w:shd w:val="clear" w:color="auto" w:fill="auto"/>
          <w:lang w:val="pl-PL" w:eastAsia="pl-PL" w:bidi="pl-PL"/>
        </w:rPr>
        <w:t>Borys Lewickyj :</w:t>
        <w:tab/>
      </w:r>
      <w:r>
        <w:rPr>
          <w:color w:val="000000"/>
          <w:spacing w:val="0"/>
          <w:w w:val="100"/>
          <w:position w:val="0"/>
          <w:shd w:val="clear" w:color="auto" w:fill="auto"/>
          <w:lang w:val="pl-PL" w:eastAsia="pl-PL" w:bidi="pl-PL"/>
        </w:rPr>
        <w:t>„Chruszczowizm” bez</w:t>
        <w:tab/>
        <w:t>Chruszczowa</w:t>
      </w:r>
      <w:r>
        <w:rPr>
          <w:i w:val="0"/>
          <w:iCs w:val="0"/>
          <w:color w:val="000000"/>
          <w:spacing w:val="0"/>
          <w:w w:val="100"/>
          <w:position w:val="0"/>
          <w:shd w:val="clear" w:color="auto" w:fill="auto"/>
          <w:lang w:val="pl-PL" w:eastAsia="pl-PL" w:bidi="pl-PL"/>
        </w:rPr>
        <w:tab/>
        <w:t>176</w:t>
      </w:r>
    </w:p>
    <w:p>
      <w:pPr>
        <w:pStyle w:val="Style23"/>
        <w:keepNext w:val="0"/>
        <w:keepLines w:val="0"/>
        <w:widowControl w:val="0"/>
        <w:shd w:val="clear" w:color="auto" w:fill="auto"/>
        <w:tabs>
          <w:tab w:pos="2485" w:val="left"/>
          <w:tab w:leader="dot" w:pos="5581" w:val="right"/>
        </w:tabs>
        <w:bidi w:val="0"/>
        <w:spacing w:before="0" w:after="0"/>
        <w:ind w:left="0" w:right="0" w:firstLine="0"/>
        <w:jc w:val="both"/>
      </w:pPr>
      <w:r>
        <w:rPr>
          <w:i w:val="0"/>
          <w:iCs w:val="0"/>
          <w:color w:val="000000"/>
          <w:spacing w:val="0"/>
          <w:w w:val="100"/>
          <w:position w:val="0"/>
          <w:shd w:val="clear" w:color="auto" w:fill="auto"/>
          <w:lang w:val="pl-PL" w:eastAsia="pl-PL" w:bidi="pl-PL"/>
        </w:rPr>
        <w:t>Londyńczyk:</w:t>
        <w:tab/>
      </w:r>
      <w:r>
        <w:rPr>
          <w:color w:val="000000"/>
          <w:spacing w:val="0"/>
          <w:w w:val="100"/>
          <w:position w:val="0"/>
          <w:shd w:val="clear" w:color="auto" w:fill="auto"/>
          <w:lang w:val="pl-PL" w:eastAsia="pl-PL" w:bidi="pl-PL"/>
        </w:rPr>
        <w:t xml:space="preserve">Kronika angielska </w:t>
        <w:tab/>
      </w:r>
      <w:r>
        <w:rPr>
          <w:i w:val="0"/>
          <w:iCs w:val="0"/>
          <w:color w:val="000000"/>
          <w:spacing w:val="0"/>
          <w:w w:val="100"/>
          <w:position w:val="0"/>
          <w:shd w:val="clear" w:color="auto" w:fill="auto"/>
          <w:lang w:val="pl-PL" w:eastAsia="pl-PL" w:bidi="pl-PL"/>
        </w:rPr>
        <w:t xml:space="preserve"> 184</w:t>
      </w:r>
    </w:p>
    <w:p>
      <w:pPr>
        <w:pStyle w:val="Style23"/>
        <w:keepNext w:val="0"/>
        <w:keepLines w:val="0"/>
        <w:widowControl w:val="0"/>
        <w:shd w:val="clear" w:color="auto" w:fill="auto"/>
        <w:tabs>
          <w:tab w:pos="2485" w:val="left"/>
          <w:tab w:leader="dot" w:pos="5581" w:val="right"/>
        </w:tabs>
        <w:bidi w:val="0"/>
        <w:spacing w:before="0" w:after="160"/>
        <w:ind w:left="0" w:right="0" w:firstLine="0"/>
        <w:jc w:val="both"/>
      </w:pPr>
      <w:r>
        <w:rPr>
          <w:i w:val="0"/>
          <w:iCs w:val="0"/>
          <w:color w:val="000000"/>
          <w:spacing w:val="0"/>
          <w:w w:val="100"/>
          <w:position w:val="0"/>
          <w:shd w:val="clear" w:color="auto" w:fill="auto"/>
          <w:lang w:val="pl-PL" w:eastAsia="pl-PL" w:bidi="pl-PL"/>
        </w:rPr>
        <w:t>S.W. Kozłowski:</w:t>
        <w:tab/>
      </w:r>
      <w:r>
        <w:rPr>
          <w:color w:val="000000"/>
          <w:spacing w:val="0"/>
          <w:w w:val="100"/>
          <w:position w:val="0"/>
          <w:shd w:val="clear" w:color="auto" w:fill="auto"/>
          <w:lang w:val="pl-PL" w:eastAsia="pl-PL" w:bidi="pl-PL"/>
        </w:rPr>
        <w:t xml:space="preserve">Przegląd niemiecki </w:t>
        <w:tab/>
      </w:r>
      <w:r>
        <w:rPr>
          <w:i w:val="0"/>
          <w:iCs w:val="0"/>
          <w:color w:val="000000"/>
          <w:spacing w:val="0"/>
          <w:w w:val="100"/>
          <w:position w:val="0"/>
          <w:shd w:val="clear" w:color="auto" w:fill="auto"/>
          <w:lang w:val="pl-PL" w:eastAsia="pl-PL" w:bidi="pl-PL"/>
        </w:rPr>
        <w:t xml:space="preserve"> 192</w:t>
      </w:r>
    </w:p>
    <w:p>
      <w:pPr>
        <w:pStyle w:val="Style23"/>
        <w:keepNext w:val="0"/>
        <w:keepLines w:val="0"/>
        <w:widowControl w:val="0"/>
        <w:shd w:val="clear" w:color="auto" w:fill="auto"/>
        <w:bidi w:val="0"/>
        <w:spacing w:before="0"/>
        <w:ind w:left="0" w:right="0" w:firstLine="0"/>
        <w:jc w:val="center"/>
      </w:pPr>
      <w:r>
        <w:rPr>
          <w:i w:val="0"/>
          <w:iCs w:val="0"/>
          <w:color w:val="000000"/>
          <w:spacing w:val="0"/>
          <w:w w:val="100"/>
          <w:position w:val="0"/>
          <w:shd w:val="clear" w:color="auto" w:fill="auto"/>
          <w:lang w:val="pl-PL" w:eastAsia="pl-PL" w:bidi="pl-PL"/>
        </w:rPr>
        <w:t>SPRAWY I TROSKI</w:t>
      </w:r>
    </w:p>
    <w:p>
      <w:pPr>
        <w:pStyle w:val="Style23"/>
        <w:keepNext w:val="0"/>
        <w:keepLines w:val="0"/>
        <w:widowControl w:val="0"/>
        <w:shd w:val="clear" w:color="auto" w:fill="auto"/>
        <w:tabs>
          <w:tab w:pos="2485" w:val="left"/>
          <w:tab w:pos="5208" w:val="right"/>
          <w:tab w:leader="dot" w:pos="5581" w:val="right"/>
        </w:tabs>
        <w:bidi w:val="0"/>
        <w:spacing w:before="0" w:after="160"/>
        <w:ind w:left="0" w:right="0" w:firstLine="0"/>
        <w:jc w:val="both"/>
      </w:pPr>
      <w:r>
        <w:rPr>
          <w:i w:val="0"/>
          <w:iCs w:val="0"/>
          <w:color w:val="000000"/>
          <w:spacing w:val="0"/>
          <w:w w:val="100"/>
          <w:position w:val="0"/>
          <w:shd w:val="clear" w:color="auto" w:fill="auto"/>
          <w:lang w:val="pl-PL" w:eastAsia="pl-PL" w:bidi="pl-PL"/>
        </w:rPr>
        <w:t>Witold Kuss, sen.:</w:t>
        <w:tab/>
      </w:r>
      <w:r>
        <w:rPr>
          <w:color w:val="000000"/>
          <w:spacing w:val="0"/>
          <w:w w:val="100"/>
          <w:position w:val="0"/>
          <w:shd w:val="clear" w:color="auto" w:fill="auto"/>
          <w:lang w:val="pl-PL" w:eastAsia="pl-PL" w:bidi="pl-PL"/>
        </w:rPr>
        <w:t>Polacy w Argentynie</w:t>
      </w:r>
      <w:r>
        <w:rPr>
          <w:i w:val="0"/>
          <w:iCs w:val="0"/>
          <w:color w:val="000000"/>
          <w:spacing w:val="0"/>
          <w:w w:val="100"/>
          <w:position w:val="0"/>
          <w:shd w:val="clear" w:color="auto" w:fill="auto"/>
          <w:lang w:val="pl-PL" w:eastAsia="pl-PL" w:bidi="pl-PL"/>
        </w:rPr>
        <w:tab/>
        <w:t xml:space="preserve">(II) </w:t>
        <w:tab/>
        <w:t xml:space="preserve"> 197</w:t>
      </w:r>
    </w:p>
    <w:p>
      <w:pPr>
        <w:pStyle w:val="Style23"/>
        <w:keepNext w:val="0"/>
        <w:keepLines w:val="0"/>
        <w:widowControl w:val="0"/>
        <w:shd w:val="clear" w:color="auto" w:fill="auto"/>
        <w:bidi w:val="0"/>
        <w:spacing w:before="0"/>
        <w:ind w:left="0" w:right="0" w:firstLine="0"/>
        <w:jc w:val="center"/>
      </w:pPr>
      <w:r>
        <w:rPr>
          <w:i w:val="0"/>
          <w:iCs w:val="0"/>
          <w:color w:val="000000"/>
          <w:spacing w:val="0"/>
          <w:w w:val="100"/>
          <w:position w:val="0"/>
          <w:shd w:val="clear" w:color="auto" w:fill="auto"/>
          <w:lang w:val="pl-PL" w:eastAsia="pl-PL" w:bidi="pl-PL"/>
        </w:rPr>
        <w:t>KRONIKA KULTURALNA</w:t>
      </w:r>
    </w:p>
    <w:p>
      <w:pPr>
        <w:pStyle w:val="Style23"/>
        <w:keepNext w:val="0"/>
        <w:keepLines w:val="0"/>
        <w:widowControl w:val="0"/>
        <w:shd w:val="clear" w:color="auto" w:fill="auto"/>
        <w:tabs>
          <w:tab w:pos="2485" w:val="left"/>
          <w:tab w:pos="5208" w:val="right"/>
          <w:tab w:pos="5581" w:val="right"/>
        </w:tabs>
        <w:bidi w:val="0"/>
        <w:spacing w:before="0" w:after="0"/>
        <w:ind w:left="0" w:right="0" w:firstLine="680"/>
        <w:jc w:val="both"/>
      </w:pPr>
      <w:hyperlink w:anchor="bookmark102" w:tooltip="Current Document">
        <w:r>
          <w:rPr>
            <w:color w:val="000000"/>
            <w:spacing w:val="0"/>
            <w:w w:val="100"/>
            <w:position w:val="0"/>
            <w:shd w:val="clear" w:color="auto" w:fill="auto"/>
            <w:lang w:val="pl-PL" w:eastAsia="pl-PL" w:bidi="pl-PL"/>
          </w:rPr>
          <w:t>—</w:t>
          <w:tab/>
          <w:t>Nagrody „Kultury” za</w:t>
          <w:tab/>
          <w:t>rok 1964 . .</w:t>
        </w:r>
        <w:r>
          <w:rPr>
            <w:i w:val="0"/>
            <w:iCs w:val="0"/>
            <w:color w:val="000000"/>
            <w:spacing w:val="0"/>
            <w:w w:val="100"/>
            <w:position w:val="0"/>
            <w:shd w:val="clear" w:color="auto" w:fill="auto"/>
            <w:lang w:val="pl-PL" w:eastAsia="pl-PL" w:bidi="pl-PL"/>
          </w:rPr>
          <w:tab/>
          <w:t>205</w:t>
        </w:r>
      </w:hyperlink>
    </w:p>
    <w:p>
      <w:pPr>
        <w:pStyle w:val="Style23"/>
        <w:keepNext w:val="0"/>
        <w:keepLines w:val="0"/>
        <w:widowControl w:val="0"/>
        <w:shd w:val="clear" w:color="auto" w:fill="auto"/>
        <w:tabs>
          <w:tab w:pos="2485" w:val="left"/>
          <w:tab w:pos="5581" w:val="right"/>
        </w:tabs>
        <w:bidi w:val="0"/>
        <w:spacing w:before="0" w:after="0"/>
        <w:ind w:left="0" w:right="0" w:firstLine="0"/>
        <w:jc w:val="both"/>
      </w:pPr>
      <w:r>
        <w:rPr>
          <w:i w:val="0"/>
          <w:iCs w:val="0"/>
          <w:color w:val="000000"/>
          <w:spacing w:val="0"/>
          <w:w w:val="100"/>
          <w:position w:val="0"/>
          <w:shd w:val="clear" w:color="auto" w:fill="auto"/>
          <w:lang w:val="pl-PL" w:eastAsia="pl-PL" w:bidi="pl-PL"/>
        </w:rPr>
        <w:t>Marian Bohusz-Szyszko :</w:t>
        <w:tab/>
      </w:r>
      <w:r>
        <w:rPr>
          <w:color w:val="000000"/>
          <w:spacing w:val="0"/>
          <w:w w:val="100"/>
          <w:position w:val="0"/>
          <w:shd w:val="clear" w:color="auto" w:fill="auto"/>
          <w:lang w:val="pl-PL" w:eastAsia="pl-PL" w:bidi="pl-PL"/>
        </w:rPr>
        <w:t>Malarstwo Mariana Kościałkowskiego</w:t>
      </w:r>
      <w:r>
        <w:rPr>
          <w:i w:val="0"/>
          <w:iCs w:val="0"/>
          <w:color w:val="000000"/>
          <w:spacing w:val="0"/>
          <w:w w:val="100"/>
          <w:position w:val="0"/>
          <w:shd w:val="clear" w:color="auto" w:fill="auto"/>
          <w:lang w:val="pl-PL" w:eastAsia="pl-PL" w:bidi="pl-PL"/>
        </w:rPr>
        <w:tab/>
        <w:t>205</w:t>
      </w:r>
    </w:p>
    <w:p>
      <w:pPr>
        <w:pStyle w:val="Style23"/>
        <w:keepNext w:val="0"/>
        <w:keepLines w:val="0"/>
        <w:widowControl w:val="0"/>
        <w:shd w:val="clear" w:color="auto" w:fill="auto"/>
        <w:tabs>
          <w:tab w:pos="2485" w:val="left"/>
          <w:tab w:pos="5208" w:val="right"/>
          <w:tab w:leader="dot" w:pos="5581" w:val="right"/>
        </w:tabs>
        <w:bidi w:val="0"/>
        <w:spacing w:before="0"/>
        <w:ind w:left="0" w:right="0" w:firstLine="0"/>
        <w:jc w:val="both"/>
      </w:pPr>
      <w:r>
        <w:rPr>
          <w:i w:val="0"/>
          <w:iCs w:val="0"/>
          <w:color w:val="000000"/>
          <w:spacing w:val="0"/>
          <w:w w:val="100"/>
          <w:position w:val="0"/>
          <w:shd w:val="clear" w:color="auto" w:fill="auto"/>
          <w:lang w:val="pl-PL" w:eastAsia="pl-PL" w:bidi="pl-PL"/>
        </w:rPr>
        <w:t>Maria Czapska:</w:t>
        <w:tab/>
      </w:r>
      <w:r>
        <w:rPr>
          <w:color w:val="000000"/>
          <w:spacing w:val="0"/>
          <w:w w:val="100"/>
          <w:position w:val="0"/>
          <w:shd w:val="clear" w:color="auto" w:fill="auto"/>
          <w:lang w:val="pl-PL" w:eastAsia="pl-PL" w:bidi="pl-PL"/>
        </w:rPr>
        <w:t>Florian Czarnyszewicz</w:t>
        <w:tab/>
        <w:tab/>
      </w:r>
      <w:r>
        <w:rPr>
          <w:i w:val="0"/>
          <w:iCs w:val="0"/>
          <w:color w:val="000000"/>
          <w:spacing w:val="0"/>
          <w:w w:val="100"/>
          <w:position w:val="0"/>
          <w:shd w:val="clear" w:color="auto" w:fill="auto"/>
          <w:lang w:val="pl-PL" w:eastAsia="pl-PL" w:bidi="pl-PL"/>
        </w:rPr>
        <w:t xml:space="preserve"> 210</w:t>
      </w:r>
    </w:p>
    <w:p>
      <w:pPr>
        <w:pStyle w:val="Style23"/>
        <w:keepNext w:val="0"/>
        <w:keepLines w:val="0"/>
        <w:widowControl w:val="0"/>
        <w:shd w:val="clear" w:color="auto" w:fill="auto"/>
        <w:bidi w:val="0"/>
        <w:spacing w:before="0" w:after="0"/>
        <w:ind w:left="2580" w:right="0" w:firstLine="0"/>
        <w:jc w:val="both"/>
      </w:pPr>
      <w:r>
        <w:rPr>
          <w:color w:val="000000"/>
          <w:spacing w:val="0"/>
          <w:w w:val="100"/>
          <w:position w:val="0"/>
          <w:shd w:val="clear" w:color="auto" w:fill="auto"/>
          <w:lang w:val="pl-PL" w:eastAsia="pl-PL" w:bidi="pl-PL"/>
        </w:rPr>
        <w:t>Komunikaty :</w:t>
      </w:r>
    </w:p>
    <w:p>
      <w:pPr>
        <w:pStyle w:val="Style23"/>
        <w:keepNext w:val="0"/>
        <w:keepLines w:val="0"/>
        <w:widowControl w:val="0"/>
        <w:shd w:val="clear" w:color="auto" w:fill="auto"/>
        <w:tabs>
          <w:tab w:pos="2485" w:val="left"/>
        </w:tabs>
        <w:bidi w:val="0"/>
        <w:spacing w:before="0" w:after="0"/>
        <w:ind w:left="0" w:right="0" w:firstLine="520"/>
        <w:jc w:val="both"/>
      </w:pPr>
      <w:r>
        <w:rPr>
          <w:color w:val="000000"/>
          <w:spacing w:val="0"/>
          <w:w w:val="100"/>
          <w:position w:val="0"/>
          <w:shd w:val="clear" w:color="auto" w:fill="auto"/>
          <w:lang w:val="pl-PL" w:eastAsia="pl-PL" w:bidi="pl-PL"/>
        </w:rPr>
        <w:t>—</w:t>
        <w:tab/>
        <w:t>1 ) Nagrody Fundacji im. Kościel-</w:t>
      </w:r>
    </w:p>
    <w:p>
      <w:pPr>
        <w:pStyle w:val="Style23"/>
        <w:keepNext w:val="0"/>
        <w:keepLines w:val="0"/>
        <w:widowControl w:val="0"/>
        <w:shd w:val="clear" w:color="auto" w:fill="auto"/>
        <w:tabs>
          <w:tab w:leader="dot" w:pos="5581" w:val="right"/>
        </w:tabs>
        <w:bidi w:val="0"/>
        <w:spacing w:before="0" w:after="0"/>
        <w:ind w:left="2800" w:right="0" w:firstLine="0"/>
        <w:jc w:val="both"/>
      </w:pPr>
      <w:r>
        <w:rPr>
          <w:color w:val="000000"/>
          <w:spacing w:val="0"/>
          <w:w w:val="100"/>
          <w:position w:val="0"/>
          <w:shd w:val="clear" w:color="auto" w:fill="auto"/>
          <w:lang w:val="pl-PL" w:eastAsia="pl-PL" w:bidi="pl-PL"/>
        </w:rPr>
        <w:t xml:space="preserve">skich </w:t>
        <w:tab/>
      </w:r>
      <w:r>
        <w:rPr>
          <w:i w:val="0"/>
          <w:iCs w:val="0"/>
          <w:color w:val="000000"/>
          <w:spacing w:val="0"/>
          <w:w w:val="100"/>
          <w:position w:val="0"/>
          <w:shd w:val="clear" w:color="auto" w:fill="auto"/>
          <w:lang w:val="pl-PL" w:eastAsia="pl-PL" w:bidi="pl-PL"/>
        </w:rPr>
        <w:t xml:space="preserve"> 214</w:t>
      </w:r>
    </w:p>
    <w:p>
      <w:pPr>
        <w:pStyle w:val="Style23"/>
        <w:keepNext w:val="0"/>
        <w:keepLines w:val="0"/>
        <w:widowControl w:val="0"/>
        <w:numPr>
          <w:ilvl w:val="0"/>
          <w:numId w:val="1"/>
        </w:numPr>
        <w:shd w:val="clear" w:color="auto" w:fill="auto"/>
        <w:tabs>
          <w:tab w:pos="2931" w:val="left"/>
          <w:tab w:leader="dot" w:pos="5581" w:val="right"/>
        </w:tabs>
        <w:bidi w:val="0"/>
        <w:spacing w:before="0" w:after="0" w:line="226" w:lineRule="auto"/>
        <w:ind w:left="2800" w:right="0" w:hanging="220"/>
        <w:jc w:val="both"/>
      </w:pPr>
      <w:r>
        <w:rPr>
          <w:color w:val="000000"/>
          <w:spacing w:val="0"/>
          <w:w w:val="100"/>
          <w:position w:val="0"/>
          <w:shd w:val="clear" w:color="auto" w:fill="auto"/>
          <w:lang w:val="pl-PL" w:eastAsia="pl-PL" w:bidi="pl-PL"/>
        </w:rPr>
        <w:t>Wieczór Marka Gordona w Chi</w:t>
        <w:softHyphen/>
        <w:t xml:space="preserve">cago </w:t>
        <w:tab/>
      </w:r>
      <w:r>
        <w:rPr>
          <w:i w:val="0"/>
          <w:iCs w:val="0"/>
          <w:color w:val="000000"/>
          <w:spacing w:val="0"/>
          <w:w w:val="100"/>
          <w:position w:val="0"/>
          <w:shd w:val="clear" w:color="auto" w:fill="auto"/>
          <w:lang w:val="pl-PL" w:eastAsia="pl-PL" w:bidi="pl-PL"/>
        </w:rPr>
        <w:t xml:space="preserve"> 214</w:t>
      </w:r>
    </w:p>
    <w:p>
      <w:pPr>
        <w:pStyle w:val="Style23"/>
        <w:keepNext w:val="0"/>
        <w:keepLines w:val="0"/>
        <w:widowControl w:val="0"/>
        <w:numPr>
          <w:ilvl w:val="0"/>
          <w:numId w:val="1"/>
        </w:numPr>
        <w:shd w:val="clear" w:color="auto" w:fill="auto"/>
        <w:tabs>
          <w:tab w:pos="2935" w:val="left"/>
          <w:tab w:pos="5419" w:val="left"/>
        </w:tabs>
        <w:bidi w:val="0"/>
        <w:spacing w:before="0" w:after="160"/>
        <w:ind w:left="2580" w:right="0" w:firstLine="0"/>
        <w:jc w:val="both"/>
      </w:pPr>
      <w:r>
        <w:rPr>
          <w:color w:val="000000"/>
          <w:spacing w:val="0"/>
          <w:w w:val="100"/>
          <w:position w:val="0"/>
          <w:shd w:val="clear" w:color="auto" w:fill="auto"/>
          <w:lang w:val="pl-PL" w:eastAsia="pl-PL" w:bidi="pl-PL"/>
        </w:rPr>
        <w:t>Nagrody Roy Publishers, Inc. . .</w:t>
      </w:r>
      <w:r>
        <w:rPr>
          <w:i w:val="0"/>
          <w:iCs w:val="0"/>
          <w:color w:val="000000"/>
          <w:spacing w:val="0"/>
          <w:w w:val="100"/>
          <w:position w:val="0"/>
          <w:shd w:val="clear" w:color="auto" w:fill="auto"/>
          <w:lang w:val="pl-PL" w:eastAsia="pl-PL" w:bidi="pl-PL"/>
        </w:rPr>
        <w:tab/>
        <w:t>214</w:t>
      </w:r>
    </w:p>
    <w:p>
      <w:pPr>
        <w:pStyle w:val="Style23"/>
        <w:keepNext w:val="0"/>
        <w:keepLines w:val="0"/>
        <w:widowControl w:val="0"/>
        <w:shd w:val="clear" w:color="auto" w:fill="auto"/>
        <w:bidi w:val="0"/>
        <w:spacing w:before="0"/>
        <w:ind w:left="2500" w:right="0" w:firstLine="0"/>
        <w:jc w:val="both"/>
      </w:pPr>
      <w:r>
        <w:rPr>
          <w:i w:val="0"/>
          <w:iCs w:val="0"/>
          <w:color w:val="000000"/>
          <w:spacing w:val="0"/>
          <w:w w:val="100"/>
          <w:position w:val="0"/>
          <w:shd w:val="clear" w:color="auto" w:fill="auto"/>
          <w:lang w:val="pl-PL" w:eastAsia="pl-PL" w:bidi="pl-PL"/>
        </w:rPr>
        <w:t>KSIĄŻKI</w:t>
      </w:r>
    </w:p>
    <w:p>
      <w:pPr>
        <w:pStyle w:val="Style23"/>
        <w:keepNext w:val="0"/>
        <w:keepLines w:val="0"/>
        <w:widowControl w:val="0"/>
        <w:shd w:val="clear" w:color="auto" w:fill="auto"/>
        <w:tabs>
          <w:tab w:pos="2485" w:val="left"/>
          <w:tab w:leader="dot" w:pos="5581" w:val="right"/>
        </w:tabs>
        <w:bidi w:val="0"/>
        <w:spacing w:before="0" w:after="0"/>
        <w:ind w:left="0" w:right="0" w:firstLine="0"/>
        <w:jc w:val="both"/>
      </w:pPr>
      <w:r>
        <w:rPr>
          <w:i w:val="0"/>
          <w:iCs w:val="0"/>
          <w:color w:val="000000"/>
          <w:spacing w:val="0"/>
          <w:w w:val="100"/>
          <w:position w:val="0"/>
          <w:shd w:val="clear" w:color="auto" w:fill="auto"/>
          <w:lang w:val="pl-PL" w:eastAsia="pl-PL" w:bidi="pl-PL"/>
        </w:rPr>
        <w:t>Józef Wittlin:</w:t>
        <w:tab/>
      </w:r>
      <w:r>
        <w:rPr>
          <w:color w:val="000000"/>
          <w:spacing w:val="0"/>
          <w:w w:val="100"/>
          <w:position w:val="0"/>
          <w:shd w:val="clear" w:color="auto" w:fill="auto"/>
          <w:lang w:val="pl-PL" w:eastAsia="pl-PL" w:bidi="pl-PL"/>
        </w:rPr>
        <w:t xml:space="preserve">Dar intelektu </w:t>
        <w:tab/>
      </w:r>
      <w:r>
        <w:rPr>
          <w:i w:val="0"/>
          <w:iCs w:val="0"/>
          <w:color w:val="000000"/>
          <w:spacing w:val="0"/>
          <w:w w:val="100"/>
          <w:position w:val="0"/>
          <w:shd w:val="clear" w:color="auto" w:fill="auto"/>
          <w:lang w:val="pl-PL" w:eastAsia="pl-PL" w:bidi="pl-PL"/>
        </w:rPr>
        <w:t xml:space="preserve"> 216</w:t>
      </w:r>
    </w:p>
    <w:p>
      <w:pPr>
        <w:pStyle w:val="Style23"/>
        <w:keepNext w:val="0"/>
        <w:keepLines w:val="0"/>
        <w:widowControl w:val="0"/>
        <w:shd w:val="clear" w:color="auto" w:fill="auto"/>
        <w:tabs>
          <w:tab w:pos="2485" w:val="left"/>
          <w:tab w:pos="5208" w:val="right"/>
          <w:tab w:pos="5581" w:val="right"/>
        </w:tabs>
        <w:bidi w:val="0"/>
        <w:spacing w:before="0" w:after="0"/>
        <w:ind w:left="0" w:right="0" w:firstLine="0"/>
        <w:jc w:val="both"/>
      </w:pPr>
      <w:r>
        <w:rPr>
          <w:i w:val="0"/>
          <w:iCs w:val="0"/>
          <w:color w:val="000000"/>
          <w:spacing w:val="0"/>
          <w:w w:val="100"/>
          <w:position w:val="0"/>
          <w:shd w:val="clear" w:color="auto" w:fill="auto"/>
          <w:lang w:val="pl-PL" w:eastAsia="pl-PL" w:bidi="pl-PL"/>
        </w:rPr>
        <w:t>Paweł Hostowiec:</w:t>
        <w:tab/>
      </w:r>
      <w:r>
        <w:rPr>
          <w:color w:val="000000"/>
          <w:spacing w:val="0"/>
          <w:w w:val="100"/>
          <w:position w:val="0"/>
          <w:shd w:val="clear" w:color="auto" w:fill="auto"/>
          <w:lang w:val="pl-PL" w:eastAsia="pl-PL" w:bidi="pl-PL"/>
        </w:rPr>
        <w:t>Antyczny szlak Wieniewskiego</w:t>
        <w:tab/>
        <w:t>....</w:t>
      </w:r>
      <w:r>
        <w:rPr>
          <w:i w:val="0"/>
          <w:iCs w:val="0"/>
          <w:color w:val="000000"/>
          <w:spacing w:val="0"/>
          <w:w w:val="100"/>
          <w:position w:val="0"/>
          <w:shd w:val="clear" w:color="auto" w:fill="auto"/>
          <w:lang w:val="pl-PL" w:eastAsia="pl-PL" w:bidi="pl-PL"/>
        </w:rPr>
        <w:tab/>
        <w:t>222</w:t>
      </w:r>
    </w:p>
    <w:p>
      <w:pPr>
        <w:pStyle w:val="Style23"/>
        <w:keepNext w:val="0"/>
        <w:keepLines w:val="0"/>
        <w:widowControl w:val="0"/>
        <w:shd w:val="clear" w:color="auto" w:fill="auto"/>
        <w:tabs>
          <w:tab w:pos="2485" w:val="left"/>
          <w:tab w:pos="4045" w:val="left"/>
          <w:tab w:pos="5581" w:val="right"/>
        </w:tabs>
        <w:bidi w:val="0"/>
        <w:spacing w:before="0" w:after="0"/>
        <w:ind w:left="0" w:right="0" w:firstLine="0"/>
        <w:jc w:val="both"/>
      </w:pPr>
      <w:r>
        <w:rPr>
          <w:i w:val="0"/>
          <w:iCs w:val="0"/>
          <w:color w:val="000000"/>
          <w:spacing w:val="0"/>
          <w:w w:val="100"/>
          <w:position w:val="0"/>
          <w:shd w:val="clear" w:color="auto" w:fill="auto"/>
          <w:lang w:val="pl-PL" w:eastAsia="pl-PL" w:bidi="pl-PL"/>
        </w:rPr>
        <w:t>Florian Śmieja :</w:t>
        <w:tab/>
      </w:r>
      <w:r>
        <w:rPr>
          <w:color w:val="000000"/>
          <w:spacing w:val="0"/>
          <w:w w:val="100"/>
          <w:position w:val="0"/>
          <w:shd w:val="clear" w:color="auto" w:fill="auto"/>
          <w:lang w:val="pl-PL" w:eastAsia="pl-PL" w:bidi="pl-PL"/>
        </w:rPr>
        <w:t>Nowe przekłady z</w:t>
        <w:tab/>
        <w:t>hiszpańskiego . .</w:t>
      </w:r>
      <w:r>
        <w:rPr>
          <w:i w:val="0"/>
          <w:iCs w:val="0"/>
          <w:color w:val="000000"/>
          <w:spacing w:val="0"/>
          <w:w w:val="100"/>
          <w:position w:val="0"/>
          <w:shd w:val="clear" w:color="auto" w:fill="auto"/>
          <w:lang w:val="pl-PL" w:eastAsia="pl-PL" w:bidi="pl-PL"/>
        </w:rPr>
        <w:tab/>
        <w:t>225</w:t>
      </w:r>
    </w:p>
    <w:p>
      <w:pPr>
        <w:pStyle w:val="Style23"/>
        <w:keepNext w:val="0"/>
        <w:keepLines w:val="0"/>
        <w:widowControl w:val="0"/>
        <w:shd w:val="clear" w:color="auto" w:fill="auto"/>
        <w:tabs>
          <w:tab w:pos="2485" w:val="left"/>
          <w:tab w:pos="4104" w:val="left"/>
          <w:tab w:pos="5208" w:val="right"/>
          <w:tab w:pos="5581" w:val="right"/>
        </w:tabs>
        <w:bidi w:val="0"/>
        <w:spacing w:before="0"/>
        <w:ind w:left="0" w:right="0" w:firstLine="520"/>
        <w:jc w:val="both"/>
      </w:pPr>
      <w:hyperlink w:anchor="bookmark138" w:tooltip="Current Document">
        <w:r>
          <w:rPr>
            <w:color w:val="000000"/>
            <w:spacing w:val="0"/>
            <w:w w:val="100"/>
            <w:position w:val="0"/>
            <w:shd w:val="clear" w:color="auto" w:fill="auto"/>
            <w:lang w:val="pl-PL" w:eastAsia="pl-PL" w:bidi="pl-PL"/>
          </w:rPr>
          <w:t>—</w:t>
          <w:tab/>
          <w:t>Nadesłane nowości</w:t>
          <w:tab/>
          <w:t>wydawnicze</w:t>
          <w:tab/>
          <w:t>....</w:t>
          <w:tab/>
        </w:r>
        <w:r>
          <w:rPr>
            <w:i w:val="0"/>
            <w:iCs w:val="0"/>
            <w:color w:val="000000"/>
            <w:spacing w:val="0"/>
            <w:w w:val="100"/>
            <w:position w:val="0"/>
            <w:shd w:val="clear" w:color="auto" w:fill="auto"/>
            <w:lang w:val="pl-PL" w:eastAsia="pl-PL" w:bidi="pl-PL"/>
          </w:rPr>
          <w:t>233</w:t>
        </w:r>
      </w:hyperlink>
    </w:p>
    <w:p>
      <w:pPr>
        <w:pStyle w:val="Style23"/>
        <w:keepNext w:val="0"/>
        <w:keepLines w:val="0"/>
        <w:widowControl w:val="0"/>
        <w:shd w:val="clear" w:color="auto" w:fill="auto"/>
        <w:bidi w:val="0"/>
        <w:spacing w:before="0" w:line="240" w:lineRule="auto"/>
        <w:ind w:left="0" w:right="0" w:firstLine="0"/>
        <w:jc w:val="center"/>
        <w:rPr>
          <w:sz w:val="20"/>
          <w:szCs w:val="20"/>
        </w:rPr>
      </w:pPr>
      <w:r>
        <w:rPr>
          <w:rFonts w:ascii="Arial" w:eastAsia="Arial" w:hAnsi="Arial" w:cs="Arial"/>
          <w:i w:val="0"/>
          <w:iCs w:val="0"/>
          <w:color w:val="000000"/>
          <w:spacing w:val="0"/>
          <w:w w:val="100"/>
          <w:position w:val="0"/>
          <w:sz w:val="20"/>
          <w:szCs w:val="20"/>
          <w:shd w:val="clear" w:color="auto" w:fill="auto"/>
          <w:lang w:val="pl-PL" w:eastAsia="pl-PL" w:bidi="pl-PL"/>
        </w:rPr>
        <w:t>♦</w:t>
      </w:r>
    </w:p>
    <w:p>
      <w:pPr>
        <w:pStyle w:val="Style23"/>
        <w:keepNext w:val="0"/>
        <w:keepLines w:val="0"/>
        <w:widowControl w:val="0"/>
        <w:shd w:val="clear" w:color="auto" w:fill="auto"/>
        <w:tabs>
          <w:tab w:pos="2485" w:val="left"/>
          <w:tab w:leader="dot" w:pos="5581" w:val="right"/>
        </w:tabs>
        <w:bidi w:val="0"/>
        <w:spacing w:before="0"/>
        <w:ind w:left="220" w:right="0" w:hanging="220"/>
        <w:jc w:val="both"/>
      </w:pPr>
      <w:r>
        <w:rPr>
          <w:i w:val="0"/>
          <w:iCs w:val="0"/>
          <w:color w:val="000000"/>
          <w:spacing w:val="0"/>
          <w:w w:val="100"/>
          <w:position w:val="0"/>
          <w:shd w:val="clear" w:color="auto" w:fill="auto"/>
          <w:lang w:val="pl-PL" w:eastAsia="pl-PL" w:bidi="pl-PL"/>
        </w:rPr>
        <w:t xml:space="preserve">M. Borwicz, M. Erdman, M. Iwań- czak, </w:t>
      </w:r>
      <w:r>
        <w:rPr>
          <w:i w:val="0"/>
          <w:iCs w:val="0"/>
          <w:color w:val="000000"/>
          <w:spacing w:val="0"/>
          <w:w w:val="100"/>
          <w:position w:val="0"/>
          <w:shd w:val="clear" w:color="auto" w:fill="auto"/>
          <w:lang w:val="fr-FR" w:eastAsia="fr-FR" w:bidi="fr-FR"/>
        </w:rPr>
        <w:t xml:space="preserve">T. </w:t>
      </w:r>
      <w:r>
        <w:rPr>
          <w:i w:val="0"/>
          <w:iCs w:val="0"/>
          <w:color w:val="000000"/>
          <w:spacing w:val="0"/>
          <w:w w:val="100"/>
          <w:position w:val="0"/>
          <w:shd w:val="clear" w:color="auto" w:fill="auto"/>
          <w:lang w:val="pl-PL" w:eastAsia="pl-PL" w:bidi="pl-PL"/>
        </w:rPr>
        <w:t>Komarnicki, T. Ro</w:t>
        <w:softHyphen/>
        <w:t>kicki:</w:t>
        <w:tab/>
      </w:r>
      <w:r>
        <w:rPr>
          <w:color w:val="000000"/>
          <w:spacing w:val="0"/>
          <w:w w:val="100"/>
          <w:position w:val="0"/>
          <w:shd w:val="clear" w:color="auto" w:fill="auto"/>
          <w:lang w:val="pl-PL" w:eastAsia="pl-PL" w:bidi="pl-PL"/>
        </w:rPr>
        <w:t xml:space="preserve">Listy do Redakcji </w:t>
        <w:tab/>
      </w:r>
      <w:r>
        <w:rPr>
          <w:i w:val="0"/>
          <w:iCs w:val="0"/>
          <w:color w:val="000000"/>
          <w:spacing w:val="0"/>
          <w:w w:val="100"/>
          <w:position w:val="0"/>
          <w:shd w:val="clear" w:color="auto" w:fill="auto"/>
          <w:lang w:val="pl-PL" w:eastAsia="pl-PL" w:bidi="pl-PL"/>
        </w:rPr>
        <w:t xml:space="preserve"> 234</w:t>
      </w:r>
      <w:r>
        <w:br w:type="page"/>
      </w:r>
      <w:r>
        <w:fldChar w:fldCharType="end"/>
      </w:r>
    </w:p>
    <w:p>
      <w:pPr>
        <w:pStyle w:val="Style21"/>
        <w:keepNext/>
        <w:keepLines/>
        <w:widowControl w:val="0"/>
        <w:shd w:val="clear" w:color="auto" w:fill="auto"/>
        <w:bidi w:val="0"/>
        <w:spacing w:before="0" w:after="0" w:line="240" w:lineRule="auto"/>
        <w:ind w:left="0" w:right="0" w:firstLine="0"/>
        <w:jc w:val="center"/>
        <w:rPr>
          <w:sz w:val="96"/>
          <w:szCs w:val="96"/>
        </w:rPr>
      </w:pPr>
      <w:bookmarkStart w:id="4" w:name="bookmark4"/>
      <w:bookmarkStart w:id="5" w:name="bookmark5"/>
      <w:r>
        <w:rPr>
          <w:color w:val="000000"/>
          <w:spacing w:val="0"/>
          <w:w w:val="100"/>
          <w:position w:val="0"/>
          <w:sz w:val="96"/>
          <w:szCs w:val="96"/>
          <w:shd w:val="clear" w:color="auto" w:fill="auto"/>
          <w:lang w:val="pl-PL" w:eastAsia="pl-PL" w:bidi="pl-PL"/>
        </w:rPr>
        <w:t>K</w:t>
      </w:r>
      <w:bookmarkEnd w:id="4"/>
      <w:bookmarkEnd w:id="5"/>
      <w:r>
        <w:rPr>
          <w:color w:val="000000"/>
          <w:spacing w:val="0"/>
          <w:w w:val="100"/>
          <w:position w:val="0"/>
          <w:sz w:val="96"/>
          <w:szCs w:val="96"/>
          <w:shd w:val="clear" w:color="auto" w:fill="auto"/>
          <w:lang w:val="pl-PL" w:eastAsia="pl-PL" w:bidi="pl-PL"/>
        </w:rPr>
        <w:t>ULTURA</w:t>
      </w:r>
    </w:p>
    <w:p>
      <w:pPr>
        <w:pStyle w:val="Style28"/>
        <w:keepNext w:val="0"/>
        <w:keepLines w:val="0"/>
        <w:widowControl w:val="0"/>
        <w:shd w:val="clear" w:color="auto" w:fill="auto"/>
        <w:bidi w:val="0"/>
        <w:spacing w:before="0" w:after="300" w:line="240" w:lineRule="auto"/>
        <w:ind w:left="0" w:right="0" w:firstLine="0"/>
        <w:jc w:val="center"/>
      </w:pPr>
      <w:r>
        <w:rPr>
          <w:rFonts w:ascii="Cambria" w:eastAsia="Cambria" w:hAnsi="Cambria" w:cs="Cambria"/>
          <w:i/>
          <w:iCs/>
          <w:color w:val="000000"/>
          <w:spacing w:val="0"/>
          <w:w w:val="100"/>
          <w:position w:val="0"/>
          <w:u w:val="single"/>
          <w:shd w:val="clear" w:color="auto" w:fill="auto"/>
          <w:lang w:val="pl-PL" w:eastAsia="pl-PL" w:bidi="pl-PL"/>
        </w:rPr>
        <w:t>Szkice • Opowiadania • Sprawozdania</w:t>
      </w:r>
    </w:p>
    <w:p>
      <w:pPr>
        <w:pStyle w:val="Style16"/>
        <w:keepNext w:val="0"/>
        <w:keepLines w:val="0"/>
        <w:widowControl w:val="0"/>
        <w:shd w:val="clear" w:color="auto" w:fill="auto"/>
        <w:bidi w:val="0"/>
        <w:spacing w:before="0" w:after="0" w:line="240" w:lineRule="auto"/>
        <w:ind w:left="0" w:right="0" w:firstLine="0"/>
        <w:jc w:val="center"/>
      </w:pPr>
      <w:r>
        <w:rPr>
          <w:color w:val="000000"/>
          <w:spacing w:val="0"/>
          <w:w w:val="100"/>
          <w:position w:val="0"/>
          <w:u w:val="single"/>
          <w:shd w:val="clear" w:color="auto" w:fill="auto"/>
          <w:lang w:val="pl-PL" w:eastAsia="pl-PL" w:bidi="pl-PL"/>
        </w:rPr>
        <w:t xml:space="preserve">PARYŻ Styczeń - Luty - </w:t>
      </w:r>
      <w:r>
        <w:rPr>
          <w:color w:val="000000"/>
          <w:spacing w:val="0"/>
          <w:w w:val="100"/>
          <w:position w:val="0"/>
          <w:u w:val="single"/>
          <w:shd w:val="clear" w:color="auto" w:fill="auto"/>
          <w:lang w:val="fr-FR" w:eastAsia="fr-FR" w:bidi="fr-FR"/>
        </w:rPr>
        <w:t xml:space="preserve">Janvier-Février </w:t>
      </w:r>
      <w:r>
        <w:rPr>
          <w:color w:val="000000"/>
          <w:spacing w:val="0"/>
          <w:w w:val="100"/>
          <w:position w:val="0"/>
          <w:u w:val="single"/>
          <w:shd w:val="clear" w:color="auto" w:fill="auto"/>
          <w:lang w:val="pl-PL" w:eastAsia="pl-PL" w:bidi="pl-PL"/>
        </w:rPr>
        <w:t>1965</w:t>
      </w:r>
    </w:p>
    <w:p>
      <w:pPr>
        <w:widowControl w:val="0"/>
        <w:spacing w:line="1" w:lineRule="exact"/>
      </w:pPr>
      <w:r>
        <mc:AlternateContent>
          <mc:Choice Requires="wps">
            <w:drawing>
              <wp:anchor distT="3683000" distB="0" distL="0" distR="0" simplePos="0" relativeHeight="125829378" behindDoc="0" locked="0" layoutInCell="1" allowOverlap="1">
                <wp:simplePos x="0" y="0"/>
                <wp:positionH relativeFrom="page">
                  <wp:posOffset>236855</wp:posOffset>
                </wp:positionH>
                <wp:positionV relativeFrom="paragraph">
                  <wp:posOffset>3683000</wp:posOffset>
                </wp:positionV>
                <wp:extent cx="1677670" cy="347345"/>
                <wp:wrapTopAndBottom/>
                <wp:docPr id="1" name="Shape 1"/>
                <a:graphic xmlns:a="http://schemas.openxmlformats.org/drawingml/2006/main">
                  <a:graphicData uri="http://schemas.microsoft.com/office/word/2010/wordprocessingShape">
                    <wps:wsp>
                      <wps:cNvSpPr txBox="1"/>
                      <wps:spPr>
                        <a:xfrm>
                          <a:ext cx="1677670" cy="347345"/>
                        </a:xfrm>
                        <a:prstGeom prst="rect"/>
                        <a:noFill/>
                      </wps:spPr>
                      <wps:txbx>
                        <w:txbxContent>
                          <w:p>
                            <w:pPr>
                              <w:pStyle w:val="Style6"/>
                              <w:keepNext w:val="0"/>
                              <w:keepLines w:val="0"/>
                              <w:widowControl w:val="0"/>
                              <w:shd w:val="clear" w:color="auto" w:fill="auto"/>
                              <w:bidi w:val="0"/>
                              <w:spacing w:before="0" w:after="0" w:line="240" w:lineRule="auto"/>
                              <w:ind w:left="0" w:right="0" w:firstLine="0"/>
                              <w:jc w:val="left"/>
                              <w:rPr>
                                <w:sz w:val="44"/>
                                <w:szCs w:val="44"/>
                              </w:rPr>
                            </w:pPr>
                            <w:r>
                              <w:rPr>
                                <w:rFonts w:ascii="Times New Roman" w:eastAsia="Times New Roman" w:hAnsi="Times New Roman" w:cs="Times New Roman"/>
                                <w:b/>
                                <w:bCs/>
                                <w:color w:val="000000"/>
                                <w:spacing w:val="0"/>
                                <w:w w:val="100"/>
                                <w:position w:val="0"/>
                                <w:sz w:val="44"/>
                                <w:szCs w:val="44"/>
                                <w:u w:val="single"/>
                                <w:shd w:val="clear" w:color="auto" w:fill="auto"/>
                                <w:lang w:val="pl-PL" w:eastAsia="pl-PL" w:bidi="pl-PL"/>
                              </w:rPr>
                              <w:t>INSTYTUT</w:t>
                            </w:r>
                          </w:p>
                        </w:txbxContent>
                      </wps:txbx>
                      <wps:bodyPr wrap="non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18.649999999999999pt;margin-top:290.pt;width:132.09999999999999pt;height:27.350000000000001pt;z-index:-125829375;mso-wrap-distance-left:0;mso-wrap-distance-top:290.pt;mso-wrap-distance-right:0;mso-position-horizontal-relative:page" filled="f" stroked="f">
                <v:textbox inset="0,0,0,0">
                  <w:txbxContent>
                    <w:p>
                      <w:pPr>
                        <w:pStyle w:val="Style6"/>
                        <w:keepNext w:val="0"/>
                        <w:keepLines w:val="0"/>
                        <w:widowControl w:val="0"/>
                        <w:shd w:val="clear" w:color="auto" w:fill="auto"/>
                        <w:bidi w:val="0"/>
                        <w:spacing w:before="0" w:after="0" w:line="240" w:lineRule="auto"/>
                        <w:ind w:left="0" w:right="0" w:firstLine="0"/>
                        <w:jc w:val="left"/>
                        <w:rPr>
                          <w:sz w:val="44"/>
                          <w:szCs w:val="44"/>
                        </w:rPr>
                      </w:pPr>
                      <w:r>
                        <w:rPr>
                          <w:rFonts w:ascii="Times New Roman" w:eastAsia="Times New Roman" w:hAnsi="Times New Roman" w:cs="Times New Roman"/>
                          <w:b/>
                          <w:bCs/>
                          <w:color w:val="000000"/>
                          <w:spacing w:val="0"/>
                          <w:w w:val="100"/>
                          <w:position w:val="0"/>
                          <w:sz w:val="44"/>
                          <w:szCs w:val="44"/>
                          <w:u w:val="single"/>
                          <w:shd w:val="clear" w:color="auto" w:fill="auto"/>
                          <w:lang w:val="pl-PL" w:eastAsia="pl-PL" w:bidi="pl-PL"/>
                        </w:rPr>
                        <w:t>INSTYTUT</w:t>
                      </w:r>
                    </w:p>
                  </w:txbxContent>
                </v:textbox>
                <w10:wrap type="topAndBottom" anchorx="page"/>
              </v:shape>
            </w:pict>
          </mc:Fallback>
        </mc:AlternateContent>
      </w:r>
      <w:r>
        <mc:AlternateContent>
          <mc:Choice Requires="wps">
            <w:drawing>
              <wp:anchor distT="3683000" distB="0" distL="0" distR="0" simplePos="0" relativeHeight="125829380" behindDoc="0" locked="0" layoutInCell="1" allowOverlap="1">
                <wp:simplePos x="0" y="0"/>
                <wp:positionH relativeFrom="page">
                  <wp:posOffset>2520315</wp:posOffset>
                </wp:positionH>
                <wp:positionV relativeFrom="paragraph">
                  <wp:posOffset>3683000</wp:posOffset>
                </wp:positionV>
                <wp:extent cx="1677670" cy="347345"/>
                <wp:wrapTopAndBottom/>
                <wp:docPr id="3" name="Shape 3"/>
                <a:graphic xmlns:a="http://schemas.openxmlformats.org/drawingml/2006/main">
                  <a:graphicData uri="http://schemas.microsoft.com/office/word/2010/wordprocessingShape">
                    <wps:wsp>
                      <wps:cNvSpPr txBox="1"/>
                      <wps:spPr>
                        <a:xfrm>
                          <a:ext cx="1677670" cy="347345"/>
                        </a:xfrm>
                        <a:prstGeom prst="rect"/>
                        <a:noFill/>
                      </wps:spPr>
                      <wps:txbx>
                        <w:txbxContent>
                          <w:p>
                            <w:pPr>
                              <w:pStyle w:val="Style6"/>
                              <w:keepNext w:val="0"/>
                              <w:keepLines w:val="0"/>
                              <w:widowControl w:val="0"/>
                              <w:shd w:val="clear" w:color="auto" w:fill="auto"/>
                              <w:bidi w:val="0"/>
                              <w:spacing w:before="0" w:after="0" w:line="240" w:lineRule="auto"/>
                              <w:ind w:left="0" w:right="0" w:firstLine="0"/>
                              <w:jc w:val="left"/>
                              <w:rPr>
                                <w:sz w:val="44"/>
                                <w:szCs w:val="44"/>
                              </w:rPr>
                            </w:pPr>
                            <w:r>
                              <w:rPr>
                                <w:rFonts w:ascii="Times New Roman" w:eastAsia="Times New Roman" w:hAnsi="Times New Roman" w:cs="Times New Roman"/>
                                <w:b/>
                                <w:bCs/>
                                <w:color w:val="000000"/>
                                <w:spacing w:val="0"/>
                                <w:w w:val="100"/>
                                <w:position w:val="0"/>
                                <w:sz w:val="44"/>
                                <w:szCs w:val="44"/>
                                <w:u w:val="single"/>
                                <w:shd w:val="clear" w:color="auto" w:fill="auto"/>
                                <w:lang w:val="pl-PL" w:eastAsia="pl-PL" w:bidi="pl-PL"/>
                              </w:rPr>
                              <w:t>LITERACKI</w:t>
                            </w:r>
                          </w:p>
                        </w:txbxContent>
                      </wps:txbx>
                      <wps:bodyPr wrap="none" lIns="0" tIns="0" rIns="0" bIns="0">
                        <a:noAutoFit/>
                      </wps:bodyPr>
                    </wps:wsp>
                  </a:graphicData>
                </a:graphic>
              </wp:anchor>
            </w:drawing>
          </mc:Choice>
          <mc:Fallback>
            <w:pict>
              <v:shape id="_x0000_s1029" type="#_x0000_t202" style="position:absolute;margin-left:198.44999999999999pt;margin-top:290.pt;width:132.09999999999999pt;height:27.350000000000001pt;z-index:-125829373;mso-wrap-distance-left:0;mso-wrap-distance-top:290.pt;mso-wrap-distance-right:0;mso-position-horizontal-relative:page" filled="f" stroked="f">
                <v:textbox inset="0,0,0,0">
                  <w:txbxContent>
                    <w:p>
                      <w:pPr>
                        <w:pStyle w:val="Style6"/>
                        <w:keepNext w:val="0"/>
                        <w:keepLines w:val="0"/>
                        <w:widowControl w:val="0"/>
                        <w:shd w:val="clear" w:color="auto" w:fill="auto"/>
                        <w:bidi w:val="0"/>
                        <w:spacing w:before="0" w:after="0" w:line="240" w:lineRule="auto"/>
                        <w:ind w:left="0" w:right="0" w:firstLine="0"/>
                        <w:jc w:val="left"/>
                        <w:rPr>
                          <w:sz w:val="44"/>
                          <w:szCs w:val="44"/>
                        </w:rPr>
                      </w:pPr>
                      <w:r>
                        <w:rPr>
                          <w:rFonts w:ascii="Times New Roman" w:eastAsia="Times New Roman" w:hAnsi="Times New Roman" w:cs="Times New Roman"/>
                          <w:b/>
                          <w:bCs/>
                          <w:color w:val="000000"/>
                          <w:spacing w:val="0"/>
                          <w:w w:val="100"/>
                          <w:position w:val="0"/>
                          <w:sz w:val="44"/>
                          <w:szCs w:val="44"/>
                          <w:u w:val="single"/>
                          <w:shd w:val="clear" w:color="auto" w:fill="auto"/>
                          <w:lang w:val="pl-PL" w:eastAsia="pl-PL" w:bidi="pl-PL"/>
                        </w:rPr>
                        <w:t>LITERACKI</w:t>
                      </w:r>
                    </w:p>
                  </w:txbxContent>
                </v:textbox>
                <w10:wrap type="topAndBottom" anchorx="page"/>
              </v:shape>
            </w:pict>
          </mc:Fallback>
        </mc:AlternateContent>
      </w:r>
      <w:r>
        <w:br w:type="page"/>
      </w:r>
    </w:p>
    <w:p>
      <w:pPr>
        <w:pStyle w:val="Style16"/>
        <w:keepNext w:val="0"/>
        <w:keepLines w:val="0"/>
        <w:widowControl w:val="0"/>
        <w:shd w:val="clear" w:color="auto" w:fill="auto"/>
        <w:bidi w:val="0"/>
        <w:spacing w:before="0" w:after="480" w:line="240" w:lineRule="auto"/>
        <w:ind w:left="0" w:right="0" w:firstLine="420"/>
        <w:jc w:val="both"/>
      </w:pPr>
      <w:r>
        <w:rPr>
          <w:color w:val="000000"/>
          <w:spacing w:val="0"/>
          <w:w w:val="100"/>
          <w:position w:val="0"/>
          <w:shd w:val="clear" w:color="auto" w:fill="auto"/>
          <w:lang w:val="pl-PL" w:eastAsia="pl-PL" w:bidi="pl-PL"/>
        </w:rPr>
        <w:t>WPŁATY NA FUNDUSZ KULTURY</w:t>
      </w:r>
    </w:p>
    <w:p>
      <w:pPr>
        <w:pStyle w:val="Style32"/>
        <w:keepNext w:val="0"/>
        <w:keepLines w:val="0"/>
        <w:widowControl w:val="0"/>
        <w:shd w:val="clear" w:color="auto" w:fill="auto"/>
        <w:tabs>
          <w:tab w:leader="dot" w:pos="4827" w:val="left"/>
        </w:tabs>
        <w:bidi w:val="0"/>
        <w:spacing w:before="0" w:after="40" w:line="240" w:lineRule="auto"/>
        <w:ind w:left="0" w:right="0" w:firstLine="0"/>
        <w:jc w:val="both"/>
      </w:pPr>
      <w:r>
        <w:rPr>
          <w:color w:val="000000"/>
          <w:spacing w:val="0"/>
          <w:w w:val="100"/>
          <w:position w:val="0"/>
          <w:shd w:val="clear" w:color="auto" w:fill="auto"/>
          <w:lang w:val="pl-PL" w:eastAsia="pl-PL" w:bidi="pl-PL"/>
        </w:rPr>
        <w:t xml:space="preserve">Aleksander Grzonka, Gossau (Szwajcaria) po raz ósmy </w:t>
        <w:tab/>
        <w:t xml:space="preserve"> 21,60 </w:t>
      </w:r>
      <w:r>
        <w:rPr>
          <w:color w:val="000000"/>
          <w:spacing w:val="0"/>
          <w:w w:val="100"/>
          <w:position w:val="0"/>
          <w:shd w:val="clear" w:color="auto" w:fill="auto"/>
          <w:lang w:val="fr-FR" w:eastAsia="fr-FR" w:bidi="fr-FR"/>
        </w:rPr>
        <w:t>F</w:t>
      </w:r>
    </w:p>
    <w:p>
      <w:pPr>
        <w:pStyle w:val="Style32"/>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Danuta i Stanisław Mostwin, Baltimore, Md (USA) — zamiast</w:t>
      </w:r>
    </w:p>
    <w:p>
      <w:pPr>
        <w:pStyle w:val="Style32"/>
        <w:keepNext w:val="0"/>
        <w:keepLines w:val="0"/>
        <w:widowControl w:val="0"/>
        <w:shd w:val="clear" w:color="auto" w:fill="auto"/>
        <w:tabs>
          <w:tab w:leader="dot" w:pos="4827" w:val="left"/>
        </w:tabs>
        <w:bidi w:val="0"/>
        <w:spacing w:before="0" w:after="40"/>
        <w:ind w:left="0" w:right="0" w:firstLine="220"/>
        <w:jc w:val="both"/>
      </w:pPr>
      <w:r>
        <w:rPr>
          <w:color w:val="000000"/>
          <w:spacing w:val="0"/>
          <w:w w:val="100"/>
          <w:position w:val="0"/>
          <w:shd w:val="clear" w:color="auto" w:fill="auto"/>
          <w:lang w:val="pl-PL" w:eastAsia="pl-PL" w:bidi="pl-PL"/>
        </w:rPr>
        <w:t xml:space="preserve">życzeń świątecznych dla przyjaciół i znajomych </w:t>
        <w:tab/>
        <w:t xml:space="preserve"> 48,10 ”</w:t>
      </w:r>
    </w:p>
    <w:p>
      <w:pPr>
        <w:pStyle w:val="Style32"/>
        <w:keepNext w:val="0"/>
        <w:keepLines w:val="0"/>
        <w:widowControl w:val="0"/>
        <w:shd w:val="clear" w:color="auto" w:fill="auto"/>
        <w:tabs>
          <w:tab w:pos="5134" w:val="left"/>
        </w:tabs>
        <w:bidi w:val="0"/>
        <w:spacing w:before="0" w:after="40" w:line="240" w:lineRule="auto"/>
        <w:ind w:left="0" w:right="0" w:firstLine="0"/>
        <w:jc w:val="both"/>
      </w:pPr>
      <w:r>
        <w:rPr>
          <w:color w:val="000000"/>
          <w:spacing w:val="0"/>
          <w:w w:val="100"/>
          <w:position w:val="0"/>
          <w:shd w:val="clear" w:color="auto" w:fill="auto"/>
          <w:lang w:val="pl-PL" w:eastAsia="pl-PL" w:bidi="pl-PL"/>
        </w:rPr>
        <w:t>Bogusław Wądołkowski, Lyndhurst, N.J. (USA) po raz piąty ..</w:t>
        <w:tab/>
        <w:t>23,80”</w:t>
      </w:r>
    </w:p>
    <w:p>
      <w:pPr>
        <w:pStyle w:val="Style32"/>
        <w:keepNext w:val="0"/>
        <w:keepLines w:val="0"/>
        <w:widowControl w:val="0"/>
        <w:shd w:val="clear" w:color="auto" w:fill="auto"/>
        <w:tabs>
          <w:tab w:leader="dot" w:pos="4827" w:val="left"/>
        </w:tabs>
        <w:bidi w:val="0"/>
        <w:spacing w:before="0" w:after="40" w:line="240" w:lineRule="auto"/>
        <w:ind w:left="0" w:right="0" w:firstLine="0"/>
        <w:jc w:val="both"/>
      </w:pPr>
      <w:r>
        <w:rPr>
          <w:color w:val="000000"/>
          <w:spacing w:val="0"/>
          <w:w w:val="100"/>
          <w:position w:val="0"/>
          <w:shd w:val="clear" w:color="auto" w:fill="auto"/>
          <w:lang w:val="fr-FR" w:eastAsia="fr-FR" w:bidi="fr-FR"/>
        </w:rPr>
        <w:t xml:space="preserve">Use </w:t>
      </w:r>
      <w:r>
        <w:rPr>
          <w:color w:val="000000"/>
          <w:spacing w:val="0"/>
          <w:w w:val="100"/>
          <w:position w:val="0"/>
          <w:shd w:val="clear" w:color="auto" w:fill="auto"/>
          <w:lang w:val="pl-PL" w:eastAsia="pl-PL" w:bidi="pl-PL"/>
        </w:rPr>
        <w:t xml:space="preserve">Maybach, Heilbronn, Neckar (Niemcy) </w:t>
        <w:tab/>
        <w:t xml:space="preserve"> 31,00 ”</w:t>
      </w:r>
    </w:p>
    <w:p>
      <w:pPr>
        <w:pStyle w:val="Style32"/>
        <w:keepNext w:val="0"/>
        <w:keepLines w:val="0"/>
        <w:widowControl w:val="0"/>
        <w:shd w:val="clear" w:color="auto" w:fill="auto"/>
        <w:tabs>
          <w:tab w:leader="dot" w:pos="4827" w:val="left"/>
        </w:tabs>
        <w:bidi w:val="0"/>
        <w:spacing w:before="0" w:after="40" w:line="240" w:lineRule="auto"/>
        <w:ind w:left="0" w:right="0" w:firstLine="0"/>
        <w:jc w:val="both"/>
      </w:pPr>
      <w:r>
        <w:rPr>
          <w:color w:val="000000"/>
          <w:spacing w:val="0"/>
          <w:w w:val="100"/>
          <w:position w:val="0"/>
          <w:shd w:val="clear" w:color="auto" w:fill="auto"/>
          <w:lang w:val="pl-PL" w:eastAsia="pl-PL" w:bidi="pl-PL"/>
        </w:rPr>
        <w:t xml:space="preserve">Bezimiennie (Kanada) </w:t>
        <w:tab/>
        <w:t xml:space="preserve"> 90,00 ”</w:t>
      </w:r>
    </w:p>
    <w:p>
      <w:pPr>
        <w:pStyle w:val="Style32"/>
        <w:keepNext w:val="0"/>
        <w:keepLines w:val="0"/>
        <w:widowControl w:val="0"/>
        <w:shd w:val="clear" w:color="auto" w:fill="auto"/>
        <w:tabs>
          <w:tab w:leader="dot" w:pos="4827" w:val="left"/>
        </w:tabs>
        <w:bidi w:val="0"/>
        <w:spacing w:before="0" w:after="40" w:line="240" w:lineRule="auto"/>
        <w:ind w:left="0" w:right="0" w:firstLine="0"/>
        <w:jc w:val="both"/>
      </w:pPr>
      <w:r>
        <w:rPr>
          <w:color w:val="000000"/>
          <w:spacing w:val="0"/>
          <w:w w:val="100"/>
          <w:position w:val="0"/>
          <w:shd w:val="clear" w:color="auto" w:fill="auto"/>
          <w:lang w:val="pl-PL" w:eastAsia="pl-PL" w:bidi="pl-PL"/>
        </w:rPr>
        <w:t xml:space="preserve">Józef Fryd, Rzym, po raz trzeci </w:t>
        <w:tab/>
        <w:t xml:space="preserve"> 244,00 ”</w:t>
      </w:r>
    </w:p>
    <w:p>
      <w:pPr>
        <w:pStyle w:val="Style32"/>
        <w:keepNext w:val="0"/>
        <w:keepLines w:val="0"/>
        <w:widowControl w:val="0"/>
        <w:shd w:val="clear" w:color="auto" w:fill="auto"/>
        <w:tabs>
          <w:tab w:leader="dot" w:pos="5632" w:val="right"/>
        </w:tabs>
        <w:bidi w:val="0"/>
        <w:spacing w:before="0" w:after="40" w:line="240" w:lineRule="auto"/>
        <w:ind w:left="0" w:right="0" w:firstLine="0"/>
        <w:jc w:val="both"/>
      </w:pPr>
      <w:r>
        <w:rPr>
          <w:color w:val="000000"/>
          <w:spacing w:val="0"/>
          <w:w w:val="100"/>
          <w:position w:val="0"/>
          <w:shd w:val="clear" w:color="auto" w:fill="auto"/>
          <w:lang w:val="pl-PL" w:eastAsia="pl-PL" w:bidi="pl-PL"/>
        </w:rPr>
        <w:t xml:space="preserve">Edward Baumiller, Leonard, Mich. (USA) po raz drugi </w:t>
        <w:tab/>
        <w:t xml:space="preserve"> 48,10”</w:t>
      </w:r>
    </w:p>
    <w:p>
      <w:pPr>
        <w:pStyle w:val="Style32"/>
        <w:keepNext w:val="0"/>
        <w:keepLines w:val="0"/>
        <w:widowControl w:val="0"/>
        <w:shd w:val="clear" w:color="auto" w:fill="auto"/>
        <w:tabs>
          <w:tab w:leader="dot" w:pos="4827" w:val="left"/>
        </w:tabs>
        <w:bidi w:val="0"/>
        <w:spacing w:before="0" w:after="40" w:line="240" w:lineRule="auto"/>
        <w:ind w:left="0" w:right="0" w:firstLine="0"/>
        <w:jc w:val="both"/>
      </w:pPr>
      <w:r>
        <w:rPr>
          <w:color w:val="000000"/>
          <w:spacing w:val="0"/>
          <w:w w:val="100"/>
          <w:position w:val="0"/>
          <w:shd w:val="clear" w:color="auto" w:fill="auto"/>
          <w:lang w:val="pl-PL" w:eastAsia="pl-PL" w:bidi="pl-PL"/>
        </w:rPr>
        <w:t xml:space="preserve">Bezimiennie, Rzym </w:t>
        <w:tab/>
        <w:t xml:space="preserve"> 29,00 ”</w:t>
      </w:r>
    </w:p>
    <w:p>
      <w:pPr>
        <w:pStyle w:val="Style32"/>
        <w:keepNext w:val="0"/>
        <w:keepLines w:val="0"/>
        <w:widowControl w:val="0"/>
        <w:shd w:val="clear" w:color="auto" w:fill="auto"/>
        <w:tabs>
          <w:tab w:leader="dot" w:pos="5632" w:val="right"/>
        </w:tabs>
        <w:bidi w:val="0"/>
        <w:spacing w:before="0" w:after="40" w:line="240" w:lineRule="auto"/>
        <w:ind w:left="0" w:right="0" w:firstLine="0"/>
        <w:jc w:val="both"/>
      </w:pPr>
      <w:r>
        <w:rPr>
          <w:color w:val="000000"/>
          <w:spacing w:val="0"/>
          <w:w w:val="100"/>
          <w:position w:val="0"/>
          <w:shd w:val="clear" w:color="auto" w:fill="auto"/>
          <w:lang w:val="pl-PL" w:eastAsia="pl-PL" w:bidi="pl-PL"/>
        </w:rPr>
        <w:t xml:space="preserve">W. Iwanowski, Milton, Mass (USA) po raz trzeci </w:t>
        <w:tab/>
        <w:t xml:space="preserve"> 26,10”</w:t>
      </w:r>
    </w:p>
    <w:p>
      <w:pPr>
        <w:pStyle w:val="Style32"/>
        <w:keepNext w:val="0"/>
        <w:keepLines w:val="0"/>
        <w:widowControl w:val="0"/>
        <w:shd w:val="clear" w:color="auto" w:fill="auto"/>
        <w:tabs>
          <w:tab w:leader="dot" w:pos="4827" w:val="left"/>
        </w:tabs>
        <w:bidi w:val="0"/>
        <w:spacing w:before="0" w:after="40" w:line="240" w:lineRule="auto"/>
        <w:ind w:left="0" w:right="0" w:firstLine="0"/>
        <w:jc w:val="both"/>
      </w:pPr>
      <w:r>
        <w:rPr>
          <w:color w:val="000000"/>
          <w:spacing w:val="0"/>
          <w:w w:val="100"/>
          <w:position w:val="0"/>
          <w:shd w:val="clear" w:color="auto" w:fill="auto"/>
          <w:lang w:val="pl-PL" w:eastAsia="pl-PL" w:bidi="pl-PL"/>
        </w:rPr>
        <w:t xml:space="preserve">M.W.K. (Australia) — po raz dziewiąty </w:t>
        <w:tab/>
        <w:t xml:space="preserve"> 28,50 ”</w:t>
      </w:r>
    </w:p>
    <w:p>
      <w:pPr>
        <w:pStyle w:val="Style6"/>
        <w:keepNext w:val="0"/>
        <w:keepLines w:val="0"/>
        <w:widowControl w:val="0"/>
        <w:shd w:val="clear" w:color="auto" w:fill="auto"/>
        <w:bidi w:val="0"/>
        <w:spacing w:before="0" w:after="480" w:line="230" w:lineRule="auto"/>
        <w:ind w:left="4220" w:right="0" w:firstLine="0"/>
        <w:jc w:val="both"/>
        <w:rPr>
          <w:sz w:val="19"/>
          <w:szCs w:val="19"/>
        </w:rPr>
      </w:pPr>
      <w:r>
        <w:rPr>
          <w:rFonts w:ascii="Cambria" w:eastAsia="Cambria" w:hAnsi="Cambria" w:cs="Cambria"/>
          <w:i/>
          <w:iCs/>
          <w:color w:val="000000"/>
          <w:spacing w:val="0"/>
          <w:w w:val="100"/>
          <w:position w:val="0"/>
          <w:sz w:val="19"/>
          <w:szCs w:val="19"/>
          <w:shd w:val="clear" w:color="auto" w:fill="auto"/>
          <w:lang w:val="pl-PL" w:eastAsia="pl-PL" w:bidi="pl-PL"/>
        </w:rPr>
        <w:t>DZIĘKUJEMY</w:t>
      </w:r>
    </w:p>
    <w:p>
      <w:pPr>
        <w:pStyle w:val="Style35"/>
        <w:keepNext/>
        <w:keepLines/>
        <w:widowControl w:val="0"/>
        <w:shd w:val="clear" w:color="auto" w:fill="auto"/>
        <w:bidi w:val="0"/>
        <w:spacing w:before="0" w:after="480" w:line="240" w:lineRule="auto"/>
        <w:ind w:left="0" w:right="0" w:firstLine="0"/>
        <w:jc w:val="center"/>
      </w:pPr>
      <w:bookmarkStart w:id="6" w:name="bookmark6"/>
      <w:bookmarkStart w:id="7" w:name="bookmark7"/>
      <w:r>
        <w:rPr>
          <w:color w:val="000000"/>
          <w:spacing w:val="0"/>
          <w:w w:val="100"/>
          <w:position w:val="0"/>
          <w:shd w:val="clear" w:color="auto" w:fill="auto"/>
          <w:lang w:val="pl-PL" w:eastAsia="pl-PL" w:bidi="pl-PL"/>
        </w:rPr>
        <w:t>♦</w:t>
      </w:r>
      <w:bookmarkEnd w:id="6"/>
      <w:bookmarkEnd w:id="7"/>
    </w:p>
    <w:p>
      <w:pPr>
        <w:pStyle w:val="Style37"/>
        <w:keepNext w:val="0"/>
        <w:keepLines w:val="0"/>
        <w:widowControl w:val="0"/>
        <w:shd w:val="clear" w:color="auto" w:fill="auto"/>
        <w:bidi w:val="0"/>
        <w:spacing w:before="0" w:after="100" w:line="326" w:lineRule="auto"/>
        <w:ind w:left="0" w:right="0" w:firstLine="440"/>
        <w:jc w:val="both"/>
      </w:pPr>
      <w:r>
        <w:rPr>
          <w:i/>
          <w:iCs/>
          <w:color w:val="000000"/>
          <w:spacing w:val="0"/>
          <w:w w:val="100"/>
          <w:position w:val="0"/>
          <w:shd w:val="clear" w:color="auto" w:fill="auto"/>
          <w:lang w:val="pl-PL" w:eastAsia="pl-PL" w:bidi="pl-PL"/>
        </w:rPr>
        <w:t>Bieżący zeszyt „Kultury" jest, jak zwykle, podwójny — sty</w:t>
        <w:softHyphen/>
        <w:t>czeń-luty 1965 — następny ukaże się 1 marca rb.</w:t>
      </w:r>
    </w:p>
    <w:p>
      <w:pPr>
        <w:pStyle w:val="Style6"/>
        <w:keepNext w:val="0"/>
        <w:keepLines w:val="0"/>
        <w:widowControl w:val="0"/>
        <w:shd w:val="clear" w:color="auto" w:fill="auto"/>
        <w:bidi w:val="0"/>
        <w:spacing w:before="0" w:after="920" w:line="240" w:lineRule="auto"/>
        <w:ind w:left="3240" w:right="0" w:firstLine="0"/>
        <w:jc w:val="left"/>
        <w:rPr>
          <w:sz w:val="9"/>
          <w:szCs w:val="9"/>
        </w:rPr>
      </w:pPr>
      <w:r>
        <w:rPr>
          <w:rFonts w:ascii="Arial" w:eastAsia="Arial" w:hAnsi="Arial" w:cs="Arial"/>
          <w:i/>
          <w:iCs/>
          <w:color w:val="000000"/>
          <w:spacing w:val="0"/>
          <w:w w:val="100"/>
          <w:position w:val="0"/>
          <w:sz w:val="9"/>
          <w:szCs w:val="9"/>
          <w:shd w:val="clear" w:color="auto" w:fill="auto"/>
          <w:lang w:val="pl-PL" w:eastAsia="pl-PL" w:bidi="pl-PL"/>
        </w:rPr>
        <w:t>4</w:t>
      </w:r>
    </w:p>
    <w:p>
      <w:pPr>
        <w:pStyle w:val="Style37"/>
        <w:keepNext w:val="0"/>
        <w:keepLines w:val="0"/>
        <w:widowControl w:val="0"/>
        <w:shd w:val="clear" w:color="auto" w:fill="auto"/>
        <w:bidi w:val="0"/>
        <w:spacing w:before="0" w:after="1000"/>
        <w:ind w:left="0" w:right="0" w:firstLine="440"/>
        <w:jc w:val="both"/>
      </w:pPr>
      <w:r>
        <w:rPr>
          <w:i/>
          <w:iCs/>
          <w:color w:val="000000"/>
          <w:spacing w:val="0"/>
          <w:w w:val="100"/>
          <w:position w:val="0"/>
          <w:shd w:val="clear" w:color="auto" w:fill="auto"/>
          <w:lang w:val="pl-PL" w:eastAsia="pl-PL" w:bidi="pl-PL"/>
        </w:rPr>
        <w:t>Przepraszamy sukskrybentów</w:t>
      </w:r>
      <w:r>
        <w:rPr>
          <w:color w:val="000000"/>
          <w:spacing w:val="0"/>
          <w:w w:val="100"/>
          <w:position w:val="0"/>
          <w:shd w:val="clear" w:color="auto" w:fill="auto"/>
          <w:lang w:val="pl-PL" w:eastAsia="pl-PL" w:bidi="pl-PL"/>
        </w:rPr>
        <w:t xml:space="preserve"> Pamiętników </w:t>
      </w:r>
      <w:r>
        <w:rPr>
          <w:i/>
          <w:iCs/>
          <w:color w:val="000000"/>
          <w:spacing w:val="0"/>
          <w:w w:val="100"/>
          <w:position w:val="0"/>
          <w:shd w:val="clear" w:color="auto" w:fill="auto"/>
          <w:lang w:val="pl-PL" w:eastAsia="pl-PL" w:bidi="pl-PL"/>
        </w:rPr>
        <w:t>Wincentego Wi</w:t>
        <w:softHyphen/>
        <w:t>tosa za niewielkie opóźnienie w wydaniu trzeciego i ostatniego tomu. Jest ono spowodowane koniecznością sporządzenia Indek</w:t>
        <w:softHyphen/>
        <w:t>su nazwisk dla wszystkich trzech tomów, który zabrał nam o wiele więcej czasu niż przypuszczaliśmy. Trzeci tom będzie go</w:t>
        <w:softHyphen/>
        <w:t>towy w końcu stycznia rb. i zaraz go roześlemy. (Redakcja)</w:t>
      </w:r>
    </w:p>
    <w:p>
      <w:pPr>
        <w:pStyle w:val="Style6"/>
        <w:keepNext w:val="0"/>
        <w:keepLines w:val="0"/>
        <w:widowControl w:val="0"/>
        <w:pBdr>
          <w:top w:val="single" w:sz="4" w:space="0" w:color="auto"/>
        </w:pBdr>
        <w:shd w:val="clear" w:color="auto" w:fill="auto"/>
        <w:bidi w:val="0"/>
        <w:spacing w:before="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fr-FR" w:eastAsia="fr-FR" w:bidi="fr-FR"/>
        </w:rPr>
        <w:t xml:space="preserve">Imprimé </w:t>
      </w:r>
      <w:r>
        <w:rPr>
          <w:rFonts w:ascii="Arial" w:eastAsia="Arial" w:hAnsi="Arial" w:cs="Arial"/>
          <w:b/>
          <w:bCs/>
          <w:color w:val="000000"/>
          <w:spacing w:val="0"/>
          <w:w w:val="100"/>
          <w:position w:val="0"/>
          <w:sz w:val="13"/>
          <w:szCs w:val="13"/>
          <w:shd w:val="clear" w:color="auto" w:fill="auto"/>
          <w:lang w:val="pl-PL" w:eastAsia="pl-PL" w:bidi="pl-PL"/>
        </w:rPr>
        <w:t>en France</w:t>
      </w:r>
      <w:r>
        <w:br w:type="page"/>
      </w:r>
    </w:p>
    <w:p>
      <w:pPr>
        <w:pStyle w:val="Style42"/>
        <w:keepNext/>
        <w:keepLines/>
        <w:widowControl w:val="0"/>
        <w:shd w:val="clear" w:color="auto" w:fill="auto"/>
        <w:bidi w:val="0"/>
        <w:spacing w:before="0" w:after="780" w:line="240" w:lineRule="auto"/>
        <w:ind w:left="0" w:right="0" w:firstLine="0"/>
        <w:jc w:val="left"/>
      </w:pPr>
      <w:bookmarkStart w:id="8" w:name="bookmark8"/>
      <w:bookmarkStart w:id="9" w:name="bookmark9"/>
      <w:r>
        <w:rPr>
          <w:color w:val="000000"/>
          <w:spacing w:val="0"/>
          <w:w w:val="100"/>
          <w:position w:val="0"/>
          <w:shd w:val="clear" w:color="auto" w:fill="auto"/>
          <w:lang w:val="pl-PL" w:eastAsia="pl-PL" w:bidi="pl-PL"/>
        </w:rPr>
        <w:t>Dziennik transatlantycki</w:t>
      </w:r>
      <w:bookmarkEnd w:id="8"/>
      <w:bookmarkEnd w:id="9"/>
    </w:p>
    <w:p>
      <w:pPr>
        <w:pStyle w:val="Style37"/>
        <w:keepNext w:val="0"/>
        <w:keepLines w:val="0"/>
        <w:widowControl w:val="0"/>
        <w:shd w:val="clear" w:color="auto" w:fill="auto"/>
        <w:bidi w:val="0"/>
        <w:spacing w:before="0" w:after="180"/>
        <w:ind w:left="0" w:right="0" w:firstLine="460"/>
        <w:jc w:val="both"/>
      </w:pPr>
      <w:r>
        <w:rPr>
          <w:color w:val="000000"/>
          <w:spacing w:val="0"/>
          <w:w w:val="100"/>
          <w:position w:val="0"/>
          <w:shd w:val="clear" w:color="auto" w:fill="auto"/>
          <w:lang w:val="pl-PL" w:eastAsia="pl-PL" w:bidi="pl-PL"/>
        </w:rPr>
        <w:t>O zakład, że niniejsze wspomnienia berlińskie także do</w:t>
        <w:softHyphen/>
        <w:t>staną się w łapy gazeciarzy; że polityka odtańczy wokół tego tekstu swój murzyński taniec; że ja, artysta, będę wydany felie</w:t>
        <w:softHyphen/>
        <w:t>toniście, ja, człowiek, stanę się pastwą redaktorów, popycha- dłem publicystów, żerem nacjonalizmów, kapitalizmów, komuni- zmów, diabli wiedzą czego, ofiarą ideologii będących raczej mito</w:t>
        <w:softHyphen/>
        <w:t>logią, i to mitologią zdziadziałą, zdziecinniałą, sklerotyczną, biu</w:t>
        <w:softHyphen/>
        <w:t>rokratyczną i w sam raz do luftu.</w:t>
      </w:r>
    </w:p>
    <w:p>
      <w:pPr>
        <w:pStyle w:val="Style35"/>
        <w:keepNext/>
        <w:keepLines/>
        <w:widowControl w:val="0"/>
        <w:shd w:val="clear" w:color="auto" w:fill="auto"/>
        <w:bidi w:val="0"/>
        <w:spacing w:before="0" w:after="180" w:line="240" w:lineRule="auto"/>
        <w:ind w:left="2780" w:right="0" w:firstLine="0"/>
        <w:jc w:val="left"/>
      </w:pPr>
      <w:bookmarkStart w:id="10" w:name="bookmark10"/>
      <w:bookmarkStart w:id="11" w:name="bookmark11"/>
      <w:r>
        <w:rPr>
          <w:color w:val="000000"/>
          <w:spacing w:val="0"/>
          <w:w w:val="100"/>
          <w:position w:val="0"/>
          <w:shd w:val="clear" w:color="auto" w:fill="auto"/>
          <w:lang w:val="pl-PL" w:eastAsia="pl-PL" w:bidi="pl-PL"/>
        </w:rPr>
        <w:t>♦</w:t>
      </w:r>
      <w:bookmarkEnd w:id="10"/>
      <w:bookmarkEnd w:id="11"/>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xml:space="preserve">Triumf </w:t>
      </w:r>
      <w:r>
        <w:rPr>
          <w:color w:val="000000"/>
          <w:spacing w:val="0"/>
          <w:w w:val="100"/>
          <w:position w:val="0"/>
          <w:shd w:val="clear" w:color="auto" w:fill="auto"/>
          <w:lang w:val="fr-FR" w:eastAsia="fr-FR" w:bidi="fr-FR"/>
        </w:rPr>
        <w:t xml:space="preserve">Güntera </w:t>
      </w:r>
      <w:r>
        <w:rPr>
          <w:color w:val="000000"/>
          <w:spacing w:val="0"/>
          <w:w w:val="100"/>
          <w:position w:val="0"/>
          <w:shd w:val="clear" w:color="auto" w:fill="auto"/>
          <w:lang w:val="pl-PL" w:eastAsia="pl-PL" w:bidi="pl-PL"/>
        </w:rPr>
        <w:t>Grassa, jego ostatnia powieść dobiega dwu</w:t>
        <w:softHyphen/>
        <w:t>stu tysięcy sprzedanych egzemplarzy. Humor Grassa: miano mu za złe, że na balach zjawiał się w stroju sportowym; wobec czego sprawił sobie smoking potwornie fioletowy i zadaj e w nim szyku na śniadaniach i popołudniowych herbatkach. Inny rys humoru Grassa: filozofia niezbyt mu smakuje, o czym wie</w:t>
        <w:softHyphen/>
        <w:t>dząc skierowałem dyskusję z nim na tereny filozoficzne. Na to Grass, uprzejmie pochylony, subtelny, dyskretny: — Prze</w:t>
        <w:softHyphen/>
        <w:t>praszam pana, ale moja siostra, tu obecna, dostaje nerwowego kaszlu gdy się wymienia więcej niż sześciu filozofów na raz.</w:t>
      </w:r>
    </w:p>
    <w:p>
      <w:pPr>
        <w:pStyle w:val="Style37"/>
        <w:keepNext w:val="0"/>
        <w:keepLines w:val="0"/>
        <w:widowControl w:val="0"/>
        <w:shd w:val="clear" w:color="auto" w:fill="auto"/>
        <w:bidi w:val="0"/>
        <w:spacing w:before="0" w:after="480"/>
        <w:ind w:left="0" w:right="0" w:firstLine="460"/>
        <w:jc w:val="both"/>
        <w:sectPr>
          <w:footnotePr>
            <w:pos w:val="pageBottom"/>
            <w:numFmt w:val="decimal"/>
            <w:numRestart w:val="continuous"/>
          </w:footnotePr>
          <w:pgSz w:w="7024" w:h="11295"/>
          <w:pgMar w:top="257" w:left="341" w:right="319" w:bottom="181" w:header="0" w:footer="3" w:gutter="0"/>
          <w:pgNumType w:start="1"/>
          <w:cols w:space="720"/>
          <w:noEndnote/>
          <w:rtlGutter w:val="0"/>
          <w:docGrid w:linePitch="360"/>
        </w:sectPr>
      </w:pPr>
      <w:r>
        <w:rPr>
          <w:color w:val="000000"/>
          <w:spacing w:val="0"/>
          <w:w w:val="100"/>
          <w:position w:val="0"/>
          <w:shd w:val="clear" w:color="auto" w:fill="auto"/>
          <w:lang w:val="pl-PL" w:eastAsia="pl-PL" w:bidi="pl-PL"/>
        </w:rPr>
        <w:t>Z nimi trzema — Grass, Johnson, Weiss — widywałem się od czasu do czasu, ale te spotkania były unicestwiane bądź trud</w:t>
        <w:softHyphen/>
        <w:t>nościami natury lingwistycznej, bądź obecnością osób trzecich. Wiele razy mówiłem sobie, muszę się rozmówić z Weissem, mu</w:t>
        <w:softHyphen/>
        <w:t>szę od niego się dowiedzieć, on mi powie... Co się tyczy Uwe Johnsona, to to była Północ. Nordyk tak północny, iż nie raz, nie dwa, postanawiałem, że trzeba by jednak koniecznie stoczyć z nim rozmowę bardziej... Nic z tego. Byliśmy hermetyczni, oni</w:t>
      </w:r>
    </w:p>
    <w:p>
      <w:pPr>
        <w:pStyle w:val="Style37"/>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dla mnie, ja dla nich, z góry wiadomo, nic, zupełnie nic, a najlepsze, co można zrobić, to żeby jeden drugiego zostawił w spokoju. Troszkę, jak konie pasące się na łące. Ale też jak istoty zaborcze, w stanie ekspansji, gotowe się pożreć przy pier</w:t>
        <w:softHyphen/>
        <w:t>wszej okazji. Kiedyś Uwe Johnson natknął się na mnie przy</w:t>
        <w:softHyphen/>
        <w:t xml:space="preserve">padkiem w restauracyjce naprzeciw Akademie der </w:t>
      </w:r>
      <w:r>
        <w:rPr>
          <w:color w:val="000000"/>
          <w:spacing w:val="0"/>
          <w:w w:val="100"/>
          <w:position w:val="0"/>
          <w:shd w:val="clear" w:color="auto" w:fill="auto"/>
          <w:lang w:val="fr-FR" w:eastAsia="fr-FR" w:bidi="fr-FR"/>
        </w:rPr>
        <w:t xml:space="preserve">Künste. </w:t>
      </w:r>
      <w:r>
        <w:rPr>
          <w:color w:val="000000"/>
          <w:spacing w:val="0"/>
          <w:w w:val="100"/>
          <w:position w:val="0"/>
          <w:shd w:val="clear" w:color="auto" w:fill="auto"/>
          <w:lang w:val="pl-PL" w:eastAsia="pl-PL" w:bidi="pl-PL"/>
        </w:rPr>
        <w:t>Pod</w:t>
        <w:softHyphen/>
        <w:t>szedł i w zawstydzeniu północnym mruknął coś co, jak się do</w:t>
        <w:softHyphen/>
        <w:t>myśliłem, było komplementem dotyczącym świeżo wydanej po nie</w:t>
        <w:softHyphen/>
        <w:t>miecku „Pornografii”. Zawstydziłem się jego wstydem, coś wy</w:t>
        <w:softHyphen/>
        <w:t>mamrotałem, i rozmowa zeszła na zwykłe między nami tematy, to jest fajki, guziki i klapy u marynarek.</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Nowa filharmonia „cyrk Charouna”, jak ją nazywają tak</w:t>
        <w:softHyphen/>
        <w:t>sówkarze, żółta na zewnątrz, wewnątrz będąca lekkim, eleganc</w:t>
        <w:softHyphen/>
        <w:t xml:space="preserve">kim spływaniem płaszczyzn ze słuchaczami ku orkiestrze — ze wszystkich stron — tej architektury słucha się dobrze i dobrze się słucha w tej architekturze. </w:t>
      </w:r>
      <w:r>
        <w:rPr>
          <w:color w:val="000000"/>
          <w:spacing w:val="0"/>
          <w:w w:val="100"/>
          <w:position w:val="0"/>
          <w:shd w:val="clear" w:color="auto" w:fill="auto"/>
          <w:lang w:val="fr-FR" w:eastAsia="fr-FR" w:bidi="fr-FR"/>
        </w:rPr>
        <w:t xml:space="preserve">Karajan </w:t>
      </w:r>
      <w:r>
        <w:rPr>
          <w:color w:val="000000"/>
          <w:spacing w:val="0"/>
          <w:w w:val="100"/>
          <w:position w:val="0"/>
          <w:shd w:val="clear" w:color="auto" w:fill="auto"/>
          <w:lang w:val="pl-PL" w:eastAsia="pl-PL" w:bidi="pl-PL"/>
        </w:rPr>
        <w:t>zainaugurował ją (nie byle święto) odtworzeniem Dziewiątej. Orkiestra jest dumą Berlina, jest „świetna”. Zamieszczam „świetna” w cudzysłowie nie żebym wątpił, ale ponieważ tylko specjaliści mogą coś o tym powiedzieć; reszta, tysiące, musi uwierzyć na słowo. Słu</w:t>
        <w:softHyphen/>
        <w:t>szniejsza tedy byłaby formuła „słucha się tej orkiestry jako świet</w:t>
        <w:softHyphen/>
        <w:t>nej”. Ale sztuka jest luksusem, więc i język nasz, gdy o niej mowa, staje się luksusowy. Mówi się dumnie „nie mogę już słuchać Dziewiątej, znam to na pamięć”. Bogiem a prawdą, na</w:t>
        <w:softHyphen/>
        <w:t>wet Dziewiątą, nawet tu, w Berlinie, zna się na ogół na dzie</w:t>
        <w:softHyphen/>
        <w:t>więć procent, nie więcej.</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xml:space="preserve">„Znakomity” kwartet </w:t>
      </w:r>
      <w:r>
        <w:rPr>
          <w:color w:val="000000"/>
          <w:spacing w:val="0"/>
          <w:w w:val="100"/>
          <w:position w:val="0"/>
          <w:shd w:val="clear" w:color="auto" w:fill="auto"/>
          <w:lang w:val="fr-FR" w:eastAsia="fr-FR" w:bidi="fr-FR"/>
        </w:rPr>
        <w:t xml:space="preserve">Vegha, </w:t>
      </w:r>
      <w:r>
        <w:rPr>
          <w:color w:val="000000"/>
          <w:spacing w:val="0"/>
          <w:w w:val="100"/>
          <w:position w:val="0"/>
          <w:shd w:val="clear" w:color="auto" w:fill="auto"/>
          <w:lang w:val="pl-PL" w:eastAsia="pl-PL" w:bidi="pl-PL"/>
        </w:rPr>
        <w:t>tylekroć z płyt słyszany — teraz przede mną na estradzie. Zanurzony w ludziach po gra</w:t>
        <w:softHyphen/>
        <w:t xml:space="preserve">mofonowym sam na sam, nie słucham, nie słyszę, podziwiam tylko wchodzenie i wychodzenie czterech wyfraczonych panów uskrzydlonych skrzypcami, a zwłaszcza aktorstwo samego </w:t>
      </w:r>
      <w:r>
        <w:rPr>
          <w:color w:val="000000"/>
          <w:spacing w:val="0"/>
          <w:w w:val="100"/>
          <w:position w:val="0"/>
          <w:shd w:val="clear" w:color="auto" w:fill="auto"/>
          <w:lang w:val="fr-FR" w:eastAsia="fr-FR" w:bidi="fr-FR"/>
        </w:rPr>
        <w:t xml:space="preserve">Vegha, </w:t>
      </w:r>
      <w:r>
        <w:rPr>
          <w:color w:val="000000"/>
          <w:spacing w:val="0"/>
          <w:w w:val="100"/>
          <w:position w:val="0"/>
          <w:shd w:val="clear" w:color="auto" w:fill="auto"/>
          <w:lang w:val="pl-PL" w:eastAsia="pl-PL" w:bidi="pl-PL"/>
        </w:rPr>
        <w:t>który swoją zaokrąglającą się figurę umie natchnąć przedziwnym znękaniem.</w:t>
      </w:r>
    </w:p>
    <w:p>
      <w:pPr>
        <w:pStyle w:val="Style37"/>
        <w:keepNext w:val="0"/>
        <w:keepLines w:val="0"/>
        <w:widowControl w:val="0"/>
        <w:shd w:val="clear" w:color="auto" w:fill="auto"/>
        <w:bidi w:val="0"/>
        <w:spacing w:before="0" w:after="60"/>
        <w:ind w:left="0" w:right="0" w:firstLine="480"/>
        <w:jc w:val="both"/>
      </w:pPr>
      <w:r>
        <w:rPr>
          <w:color w:val="000000"/>
          <w:spacing w:val="0"/>
          <w:w w:val="100"/>
          <w:position w:val="0"/>
          <w:shd w:val="clear" w:color="auto" w:fill="auto"/>
          <w:lang w:val="pl-PL" w:eastAsia="pl-PL" w:bidi="pl-PL"/>
        </w:rPr>
        <w:t>Szeryng w filharmonii, koncert skrzypcowy z orkiestrą, przykre, razi wątłość skrzypiec, widać nadludzkie wysiłki „mis</w:t>
        <w:softHyphen/>
        <w:t>trza” by wydobyć śpiewy, gniewy, szały z tych strun... ale ktoś, kto by „nie znał się na muzyce” powiedziałby, że ledwie sły</w:t>
        <w:softHyphen/>
        <w:t>chać... Cóż jednak znaczy „znać się na muzyce”? Znaczy: wy</w:t>
        <w:softHyphen/>
        <w:t>czuwać krytycznym uchem najsubtelniejsze niedociągnięcia w wy</w:t>
        <w:softHyphen/>
        <w:t>konaniu a zapominać dyskretnie o jaskrawych mankamentach, gdy one dotyczą — zaryzykujmy tę metaforę — samej szacho</w:t>
        <w:softHyphen/>
        <w:t xml:space="preserve">wnicy, na której się gra. Trudno i darmo: dźwięk skrzypiec </w:t>
      </w:r>
      <w:r>
        <w:rPr>
          <w:i/>
          <w:iCs/>
          <w:color w:val="000000"/>
          <w:spacing w:val="0"/>
          <w:w w:val="100"/>
          <w:position w:val="0"/>
          <w:shd w:val="clear" w:color="auto" w:fill="auto"/>
          <w:lang w:val="pl-PL" w:eastAsia="pl-PL" w:bidi="pl-PL"/>
        </w:rPr>
        <w:t>solo jest</w:t>
      </w:r>
      <w:r>
        <w:rPr>
          <w:color w:val="000000"/>
          <w:spacing w:val="0"/>
          <w:w w:val="100"/>
          <w:position w:val="0"/>
          <w:shd w:val="clear" w:color="auto" w:fill="auto"/>
          <w:lang w:val="pl-PL" w:eastAsia="pl-PL" w:bidi="pl-PL"/>
        </w:rPr>
        <w:t xml:space="preserve"> za słaby w dużej sali, choćby z najlepszą akustyką. Jeśli nawet fortepian ledwie zipie w tych przestrzeniach, to</w:t>
        <w:br w:type="page"/>
      </w:r>
      <w:r>
        <w:rPr>
          <w:color w:val="000000"/>
          <w:spacing w:val="0"/>
          <w:w w:val="100"/>
          <w:position w:val="0"/>
          <w:shd w:val="clear" w:color="auto" w:fill="auto"/>
          <w:lang w:val="pl-PL" w:eastAsia="pl-PL" w:bidi="pl-PL"/>
        </w:rPr>
        <w:t>skrzypce stają się ciurkające, zupełnie jakby... hm... I z punk</w:t>
        <w:softHyphen/>
        <w:t>tu widzenia estetyki mniej „wyrobionej”, czyli mniej profesjo</w:t>
        <w:softHyphen/>
        <w:t>nalnej, byłoby może bardziej znośne, gdyby artysta po prostu się odlał, niż widzieć jak jemu, rozszalałemu na tych swoich skrzypcach, wszystkie natchnienia i cała potęga przemieniają się... hm... w ciurkanie. Cóż za kompromitacja ducha człowie</w:t>
        <w:softHyphen/>
        <w:t>czego! Ale to, naturalnie, jest punkt widzenia zbyt naiwny i za mało „wyrobiony”.</w:t>
      </w:r>
    </w:p>
    <w:p>
      <w:pPr>
        <w:pStyle w:val="Style37"/>
        <w:keepNext w:val="0"/>
        <w:keepLines w:val="0"/>
        <w:widowControl w:val="0"/>
        <w:shd w:val="clear" w:color="auto" w:fill="auto"/>
        <w:bidi w:val="0"/>
        <w:spacing w:before="0" w:after="60"/>
        <w:ind w:left="0" w:right="0" w:firstLine="480"/>
        <w:jc w:val="both"/>
      </w:pPr>
      <w:r>
        <w:rPr>
          <w:color w:val="000000"/>
          <w:spacing w:val="0"/>
          <w:w w:val="100"/>
          <w:position w:val="0"/>
          <w:shd w:val="clear" w:color="auto" w:fill="auto"/>
          <w:lang w:val="pl-PL" w:eastAsia="pl-PL" w:bidi="pl-PL"/>
        </w:rPr>
        <w:t>Sypią się na mnie zaproszenia: wystawy, koncerty, opery, przedstawienia, zjazdy i odczyty... czy Berlin postanowił sobie być Paryżem? Ilość berlińczyków „znających się na sztuce” mu</w:t>
        <w:softHyphen/>
        <w:t>si w tych warunkach wzrastać w tempie niemniejszym, niż ilość samochodów. Ale ja zachowałem moją zadawnioną niechęć do spektaklów, nie wierzę, by ogonki do kas sprzedających bilety, mogły doprowadzić kogokolwiek do sztuki, trzeba ją robić sa</w:t>
        <w:softHyphen/>
        <w:t>memu, chcę ją widzieć nie na estradzie, ale w oczach, uśmiechu, na ustach i w mowie...</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xml:space="preserve">Ostrożnie... uwaga... znowu młody kościotrup... ten młody trupi natręt! Cóż znaczą ich teatry obecne wobec </w:t>
      </w:r>
      <w:r>
        <w:rPr>
          <w:i/>
          <w:iCs/>
          <w:color w:val="000000"/>
          <w:spacing w:val="0"/>
          <w:w w:val="100"/>
          <w:position w:val="0"/>
          <w:shd w:val="clear" w:color="auto" w:fill="auto"/>
          <w:lang w:val="pl-PL" w:eastAsia="pl-PL" w:bidi="pl-PL"/>
        </w:rPr>
        <w:t>tamtego</w:t>
      </w:r>
      <w:r>
        <w:rPr>
          <w:color w:val="000000"/>
          <w:spacing w:val="0"/>
          <w:w w:val="100"/>
          <w:position w:val="0"/>
          <w:shd w:val="clear" w:color="auto" w:fill="auto"/>
          <w:lang w:val="pl-PL" w:eastAsia="pl-PL" w:bidi="pl-PL"/>
        </w:rPr>
        <w:t xml:space="preserve"> tea</w:t>
        <w:softHyphen/>
        <w:t>tru, oni to dali światu największą tragedię stulecia, przedsta</w:t>
        <w:softHyphen/>
        <w:t>wienie najbardziej odkrywcze, wywracające do góry nogami wszystko co Europa mogła wiedzieć o sobie, wprowadzające Eu</w:t>
        <w:softHyphen/>
        <w:t>ropejczyka w nowy wymiar — ale nie o blaskach tego piekła chcę mówić, a o młodym, pobliskim trupie, o młodotrupiej pięk</w:t>
        <w:softHyphen/>
        <w:t>ności. Opowiadał mi jeden student, że woli wydać kilka marek na omnibus, niż czekać na drodze by ktoś go wziął do samo</w:t>
        <w:softHyphen/>
        <w:t>chodu, ponieważ z reguły starszy pan przy kierownicy zaczyna częstować swoimi wspomnieniami z wojny — a to jest nudne, to jest bardzo nudne! Dlaczego tak się denerwował ten stu</w:t>
        <w:softHyphen/>
        <w:t xml:space="preserve">dent? Czy to nie była zazdrość, po prostu? Czy nie zazdrościł młodości </w:t>
      </w:r>
      <w:r>
        <w:rPr>
          <w:i/>
          <w:iCs/>
          <w:color w:val="000000"/>
          <w:spacing w:val="0"/>
          <w:w w:val="100"/>
          <w:position w:val="0"/>
          <w:shd w:val="clear" w:color="auto" w:fill="auto"/>
          <w:lang w:val="pl-PL" w:eastAsia="pl-PL" w:bidi="pl-PL"/>
        </w:rPr>
        <w:t>tamte],</w:t>
      </w:r>
      <w:r>
        <w:rPr>
          <w:color w:val="000000"/>
          <w:spacing w:val="0"/>
          <w:w w:val="100"/>
          <w:position w:val="0"/>
          <w:shd w:val="clear" w:color="auto" w:fill="auto"/>
          <w:lang w:val="pl-PL" w:eastAsia="pl-PL" w:bidi="pl-PL"/>
        </w:rPr>
        <w:t xml:space="preserve"> zbratanej ze śmiercią, przepięknie trupiej, poe</w:t>
        <w:softHyphen/>
        <w:t>tycznie trupiej... on, stojący w ogonku do kas najprzeróżniej</w:t>
        <w:softHyphen/>
        <w:t>szych, sprzedających poezję i piękność, on, bierny widz recy</w:t>
        <w:softHyphen/>
        <w:t>towanych dramatów? Berlin jest sprawą polityczną. Berlin jest sprawą kulturalną, ekonomiczną, lub metafizyczną. Ale Berlin jest też sprawą ex-poezji, zatruwającej jak młody trup, drapież</w:t>
        <w:softHyphen/>
        <w:t>nej jak trup młody. Nie zapominajmy, że piękność należy do ukrytych a potężnych motorów Historii. Weźmy pod uwagę, że nie tylko dziewczyna drży o swoją urodę, że to drżenie jest także właściwe chłopcom... więc ten student, stojący w ogon</w:t>
        <w:softHyphen/>
        <w:t xml:space="preserve">ku do kasy ze swoim pugilaresem, samochodem i narzeczoną, ze swoim życiem z mieszczańska-zażywnym, które tak mu się uspokoiło, zatruty jest jednak jadem </w:t>
      </w:r>
      <w:r>
        <w:rPr>
          <w:i/>
          <w:iCs/>
          <w:color w:val="000000"/>
          <w:spacing w:val="0"/>
          <w:w w:val="100"/>
          <w:position w:val="0"/>
          <w:shd w:val="clear" w:color="auto" w:fill="auto"/>
          <w:lang w:val="pl-PL" w:eastAsia="pl-PL" w:bidi="pl-PL"/>
        </w:rPr>
        <w:t>tamte]</w:t>
      </w:r>
      <w:r>
        <w:rPr>
          <w:color w:val="000000"/>
          <w:spacing w:val="0"/>
          <w:w w:val="100"/>
          <w:position w:val="0"/>
          <w:shd w:val="clear" w:color="auto" w:fill="auto"/>
          <w:lang w:val="pl-PL" w:eastAsia="pl-PL" w:bidi="pl-PL"/>
        </w:rPr>
        <w:t xml:space="preserve"> młodej okropności- piękności; oto nostalgia, do której za nic się nie przyzna. Zau</w:t>
        <w:softHyphen/>
        <w:br w:type="page"/>
      </w:r>
      <w:r>
        <w:rPr>
          <w:color w:val="000000"/>
          <w:spacing w:val="0"/>
          <w:w w:val="100"/>
          <w:position w:val="0"/>
          <w:shd w:val="clear" w:color="auto" w:fill="auto"/>
          <w:lang w:val="pl-PL" w:eastAsia="pl-PL" w:bidi="pl-PL"/>
        </w:rPr>
        <w:t>ważmy jeszcze, że Niemiec, jako taki, zdaje się być istotą szcze</w:t>
        <w:softHyphen/>
        <w:t>gólnie podatną zarówno szpetocie, jak urodzie. Zamiłowanie do nauki i techniki nierzadko wtrąca go w zupełną niewrażliwość estetyczną, w pedanterię tłusto-białą, ociężałą, abstrakcyjną, w okularach, z piwem i z notesem — a znów, na odwrót, nie</w:t>
        <w:softHyphen/>
        <w:t>śmiertelny jego liryzm i romantyzm wydają go Muzom. Więc ten student w ogonku do kasy, gdzie się sprzedaje poezję już spreparowaną, w ramach racjonalnie funkcjonalnego podziału na produkcję i konsumpcję, doświadcza czasem głuchej i wście</w:t>
        <w:softHyphen/>
        <w:t>kłej obrzydliwości, zupełnie jakby kupował bilet do bordelu</w:t>
      </w:r>
    </w:p>
    <w:p>
      <w:pPr>
        <w:pStyle w:val="Style37"/>
        <w:keepNext w:val="0"/>
        <w:keepLines w:val="0"/>
        <w:widowControl w:val="0"/>
        <w:numPr>
          <w:ilvl w:val="0"/>
          <w:numId w:val="3"/>
        </w:numPr>
        <w:shd w:val="clear" w:color="auto" w:fill="auto"/>
        <w:tabs>
          <w:tab w:pos="356" w:val="left"/>
        </w:tabs>
        <w:bidi w:val="0"/>
        <w:spacing w:before="0" w:after="0"/>
        <w:ind w:left="0" w:right="0" w:firstLine="0"/>
        <w:jc w:val="both"/>
      </w:pPr>
      <w:r>
        <w:rPr>
          <w:color w:val="000000"/>
          <w:spacing w:val="0"/>
          <w:w w:val="100"/>
          <w:position w:val="0"/>
          <w:shd w:val="clear" w:color="auto" w:fill="auto"/>
          <w:lang w:val="pl-PL" w:eastAsia="pl-PL" w:bidi="pl-PL"/>
        </w:rPr>
        <w:t>a po tym, rozparty, zadowolony z komfortu sali, w miarę obrzydliwy, drży jednak wyczuwając możliwość ust swoich, zim</w:t>
        <w:softHyphen/>
        <w:t>nem, strachem, głodem wykrzywionych, pociągiem może uwo- żonych i — Narcyz — czuje na ustach swoich pocałunek tam</w:t>
        <w:softHyphen/>
        <w:t>tych ust swoich, żołnierskich.</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xml:space="preserve">Starsi ze wzrokiem zatopionym w </w:t>
      </w:r>
      <w:r>
        <w:rPr>
          <w:i/>
          <w:iCs/>
          <w:color w:val="000000"/>
          <w:spacing w:val="0"/>
          <w:w w:val="100"/>
          <w:position w:val="0"/>
          <w:shd w:val="clear" w:color="auto" w:fill="auto"/>
          <w:lang w:val="pl-PL" w:eastAsia="pl-PL" w:bidi="pl-PL"/>
        </w:rPr>
        <w:t>tamto...</w:t>
      </w:r>
      <w:r>
        <w:rPr>
          <w:color w:val="000000"/>
          <w:spacing w:val="0"/>
          <w:w w:val="100"/>
          <w:position w:val="0"/>
          <w:shd w:val="clear" w:color="auto" w:fill="auto"/>
          <w:lang w:val="pl-PL" w:eastAsia="pl-PL" w:bidi="pl-PL"/>
        </w:rPr>
        <w:t xml:space="preserve"> jak wędkarze, by w ciemnej i przeklętej wodzie złowić odbicie tamtej swojej twarzy... groźnej... naiwnej... Młodsi drżą, niepokojeni podziem</w:t>
        <w:softHyphen/>
        <w:t>ną bliskością rówieśnika... Któryż współczesny poeta niemiecki pokusił się o wyrażenie tej poezji? Nie znam takiego. I żaden z języków, którymi dziś mówi się w Berlinie, ani ten życiowo- praktyczny, ani polityczny, ani język teorii, wiary, moralności, nie są w stanie przekopać się do miejsca podziemnego, gdzie spoczywa grzech niewinny, uroda ohydna, życie uśmiercone, śmierć żyjąca. I żadna piękność na powierzchni, jeżdżąca sa</w:t>
        <w:softHyphen/>
        <w:t>mochodem, motocyklem, pławiąca się w rzece, skacząca o tycz</w:t>
        <w:softHyphen/>
        <w:t>ce, chodząca do kina, zajadająca sandwicz, nie zdoła stępić żą</w:t>
        <w:softHyphen/>
        <w:t>dła tamtego uroku, który dzień w noc zamienia.</w:t>
      </w:r>
    </w:p>
    <w:p>
      <w:pPr>
        <w:pStyle w:val="Style37"/>
        <w:keepNext w:val="0"/>
        <w:keepLines w:val="0"/>
        <w:widowControl w:val="0"/>
        <w:shd w:val="clear" w:color="auto" w:fill="auto"/>
        <w:bidi w:val="0"/>
        <w:spacing w:before="0" w:after="160"/>
        <w:ind w:left="0" w:right="0" w:firstLine="460"/>
        <w:jc w:val="both"/>
      </w:pPr>
      <w:r>
        <w:rPr>
          <w:color w:val="000000"/>
          <w:spacing w:val="0"/>
          <w:w w:val="100"/>
          <w:position w:val="0"/>
          <w:shd w:val="clear" w:color="auto" w:fill="auto"/>
          <w:lang w:val="pl-PL" w:eastAsia="pl-PL" w:bidi="pl-PL"/>
        </w:rPr>
        <w:t>Koncerty i wystawy -— teatry i kina — odczyty i recyta</w:t>
        <w:softHyphen/>
        <w:t>cje... Owszem. Nowoczesne. Zracjonalizowane, zorganizowane, coraz bardziej „naukowe”. Owszem. Ale ty, poeto, jeśli chcesz dotrzeć do źródła, musiałbyś zstąpić w podziemia. Oczekiwał</w:t>
        <w:softHyphen/>
        <w:t>bym od ciebie czegoś w rodzaju boga o dwóch obliczach.</w:t>
      </w:r>
    </w:p>
    <w:p>
      <w:pPr>
        <w:pStyle w:val="Style35"/>
        <w:keepNext/>
        <w:keepLines/>
        <w:widowControl w:val="0"/>
        <w:shd w:val="clear" w:color="auto" w:fill="auto"/>
        <w:bidi w:val="0"/>
        <w:spacing w:before="0" w:after="160" w:line="240" w:lineRule="auto"/>
        <w:ind w:left="0" w:right="0" w:firstLine="0"/>
        <w:jc w:val="center"/>
      </w:pPr>
      <w:bookmarkStart w:id="12" w:name="bookmark12"/>
      <w:bookmarkStart w:id="13" w:name="bookmark13"/>
      <w:r>
        <w:rPr>
          <w:color w:val="000000"/>
          <w:spacing w:val="0"/>
          <w:w w:val="100"/>
          <w:position w:val="0"/>
          <w:shd w:val="clear" w:color="auto" w:fill="auto"/>
          <w:lang w:val="pl-PL" w:eastAsia="pl-PL" w:bidi="pl-PL"/>
        </w:rPr>
        <w:t>♦</w:t>
      </w:r>
      <w:bookmarkEnd w:id="12"/>
      <w:bookmarkEnd w:id="13"/>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Opuściłem Berlin po roku, w maju 1964-go, wyzuty z sił</w:t>
      </w:r>
    </w:p>
    <w:p>
      <w:pPr>
        <w:pStyle w:val="Style37"/>
        <w:keepNext w:val="0"/>
        <w:keepLines w:val="0"/>
        <w:widowControl w:val="0"/>
        <w:numPr>
          <w:ilvl w:val="0"/>
          <w:numId w:val="3"/>
        </w:numPr>
        <w:shd w:val="clear" w:color="auto" w:fill="auto"/>
        <w:tabs>
          <w:tab w:pos="356" w:val="left"/>
        </w:tabs>
        <w:bidi w:val="0"/>
        <w:spacing w:before="0" w:after="160"/>
        <w:ind w:left="0" w:right="0" w:firstLine="0"/>
        <w:jc w:val="both"/>
      </w:pPr>
      <w:r>
        <w:rPr>
          <w:color w:val="000000"/>
          <w:spacing w:val="0"/>
          <w:w w:val="100"/>
          <w:position w:val="0"/>
          <w:shd w:val="clear" w:color="auto" w:fill="auto"/>
          <w:lang w:val="pl-PL" w:eastAsia="pl-PL" w:bidi="pl-PL"/>
        </w:rPr>
        <w:t>ledwiem wsiadł do samolotu. Choroba przyczaiła się we mnie już w pierwszych miesiącach pobytu, ale dopiero śniegi, deszcze, wiatry i chmury nieba północnego, nie oglądanego od ćwierć wieku, pobudziły ją i rozwinęły. Dwa miesiące w szpi</w:t>
        <w:softHyphen/>
        <w:t>talu. Kiepski był ze mnie gość.</w:t>
      </w:r>
    </w:p>
    <w:p>
      <w:pPr>
        <w:pStyle w:val="Style35"/>
        <w:keepNext/>
        <w:keepLines/>
        <w:widowControl w:val="0"/>
        <w:shd w:val="clear" w:color="auto" w:fill="auto"/>
        <w:bidi w:val="0"/>
        <w:spacing w:before="0" w:after="160" w:line="240" w:lineRule="auto"/>
        <w:ind w:left="0" w:right="0" w:firstLine="0"/>
        <w:jc w:val="center"/>
      </w:pPr>
      <w:bookmarkStart w:id="14" w:name="bookmark14"/>
      <w:bookmarkStart w:id="15" w:name="bookmark15"/>
      <w:r>
        <w:rPr>
          <w:color w:val="000000"/>
          <w:spacing w:val="0"/>
          <w:w w:val="100"/>
          <w:position w:val="0"/>
          <w:shd w:val="clear" w:color="auto" w:fill="auto"/>
          <w:lang w:val="pl-PL" w:eastAsia="pl-PL" w:bidi="pl-PL"/>
        </w:rPr>
        <w:t>♦</w:t>
      </w:r>
      <w:bookmarkEnd w:id="14"/>
      <w:bookmarkEnd w:id="15"/>
      <w:r>
        <w:br w:type="page"/>
      </w:r>
    </w:p>
    <w:p>
      <w:pPr>
        <w:pStyle w:val="Style37"/>
        <w:keepNext w:val="0"/>
        <w:keepLines w:val="0"/>
        <w:widowControl w:val="0"/>
        <w:shd w:val="clear" w:color="auto" w:fill="auto"/>
        <w:bidi w:val="0"/>
        <w:spacing w:before="0" w:after="160"/>
        <w:ind w:left="0" w:right="0" w:firstLine="460"/>
        <w:jc w:val="both"/>
      </w:pPr>
      <w:r>
        <w:rPr>
          <w:color w:val="000000"/>
          <w:spacing w:val="0"/>
          <w:w w:val="100"/>
          <w:position w:val="0"/>
          <w:shd w:val="clear" w:color="auto" w:fill="auto"/>
          <w:lang w:val="pl-PL" w:eastAsia="pl-PL" w:bidi="pl-PL"/>
        </w:rPr>
        <w:t>W czasie choroby redagowałem, dla siebie jedynie, „Dzien</w:t>
        <w:softHyphen/>
        <w:t>nik nawigacji” po morzu, które nazwałem „Bersee”. Tak... Ber</w:t>
        <w:softHyphen/>
        <w:t>lin był morzem... a ja płynąłem i płynąłem po wodach rozfalo- wanych... rozsłonecznionych... czarnych...</w:t>
      </w:r>
    </w:p>
    <w:p>
      <w:pPr>
        <w:pStyle w:val="Style35"/>
        <w:keepNext/>
        <w:keepLines/>
        <w:widowControl w:val="0"/>
        <w:shd w:val="clear" w:color="auto" w:fill="auto"/>
        <w:bidi w:val="0"/>
        <w:spacing w:before="0" w:after="200" w:line="240" w:lineRule="auto"/>
        <w:ind w:left="2760" w:right="0" w:firstLine="0"/>
        <w:jc w:val="both"/>
      </w:pPr>
      <w:bookmarkStart w:id="16" w:name="bookmark16"/>
      <w:bookmarkStart w:id="17" w:name="bookmark17"/>
      <w:r>
        <w:rPr>
          <w:color w:val="000000"/>
          <w:spacing w:val="0"/>
          <w:w w:val="100"/>
          <w:position w:val="0"/>
          <w:shd w:val="clear" w:color="auto" w:fill="auto"/>
          <w:lang w:val="pl-PL" w:eastAsia="pl-PL" w:bidi="pl-PL"/>
        </w:rPr>
        <w:t>♦</w:t>
      </w:r>
      <w:bookmarkEnd w:id="16"/>
      <w:bookmarkEnd w:id="17"/>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Byłem osłabiony w ciągu całej tej mojej podróży do Eu</w:t>
        <w:softHyphen/>
        <w:t>ropy. Więc i ten „Dziennik Transatlantycki” to tylko zetknię</w:t>
        <w:softHyphen/>
        <w:t>cie się mojego istnienia — nadwątlonego, słabowitego — z ist</w:t>
        <w:softHyphen/>
        <w:t>nieniem Europy; i moja wątłość, moje zmęczenie, musiały za</w:t>
        <w:softHyphen/>
        <w:t>kazić... Och! Nadaremnie wzywałem młodości aby wydobyć się z mego istnienia, już nie dość istniejącego, z rzeczywistości nie dość rzeczywistej.</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Nadpłynąłem po dwudziestu pięciu latach, przeżarty cza</w:t>
        <w:softHyphen/>
        <w:t>sem i przestrzenią... Zabrakło siły żeby przemóc kamienną ob</w:t>
        <w:softHyphen/>
        <w:t>cość Europy. Przez lata mego argentyńskiego wygnania wy</w:t>
        <w:softHyphen/>
        <w:t>silałem się, jak mogłem, by zachować wierność Europie, ukrytą dumą mojego pisania było to właśnie: wierność Europie. Spra</w:t>
        <w:softHyphen/>
        <w:t>wiedliwe więc, żem w Paryżu, w Berlinie, poczuł się, jak u siebie w domu, ja, Europejczyk. Tylu przyjaciół. Czytelnicy. Takie karesy. Czułość. A jednak byłem za słaby fizycznie, cho</w:t>
        <w:softHyphen/>
        <w:t>roba już mnie wysysała. I zanadto tkwiłem jednak w Argen</w:t>
        <w:softHyphen/>
        <w:t>tynie. Więc gdy Argentyna za mną cofa się, rozpływa, wyra</w:t>
        <w:softHyphen/>
        <w:t>stająca przede mną Europa jest jak piramida, jak Sfinks i obca planeta, jak fatamorgana, już nie moja, ja jej nie poznaję, nie odnajduję w czasie i przestrzeni.</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I nie daje się posiąść mnie, osłabionemu.</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Czułem się zgubiony, gdym wypływał z Buenos Aires.</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Jestem zgubiony.</w:t>
      </w:r>
    </w:p>
    <w:p>
      <w:pPr>
        <w:pStyle w:val="Style37"/>
        <w:keepNext w:val="0"/>
        <w:keepLines w:val="0"/>
        <w:widowControl w:val="0"/>
        <w:shd w:val="clear" w:color="auto" w:fill="auto"/>
        <w:bidi w:val="0"/>
        <w:spacing w:before="0" w:after="160" w:line="254" w:lineRule="auto"/>
        <w:ind w:left="0" w:right="0" w:firstLine="460"/>
        <w:jc w:val="both"/>
      </w:pPr>
      <w:r>
        <w:rPr>
          <w:color w:val="000000"/>
          <w:spacing w:val="0"/>
          <w:w w:val="100"/>
          <w:position w:val="0"/>
          <w:shd w:val="clear" w:color="auto" w:fill="auto"/>
          <w:lang w:val="pl-PL" w:eastAsia="pl-PL" w:bidi="pl-PL"/>
        </w:rPr>
        <w:t>Wracać do Argentyny? Gdybym wrócił, wróciłbym już tyl</w:t>
        <w:softHyphen/>
        <w:t xml:space="preserve">ko do </w:t>
      </w:r>
      <w:r>
        <w:rPr>
          <w:i/>
          <w:iCs/>
          <w:color w:val="000000"/>
          <w:spacing w:val="0"/>
          <w:w w:val="100"/>
          <w:position w:val="0"/>
          <w:shd w:val="clear" w:color="auto" w:fill="auto"/>
          <w:lang w:val="pl-PL" w:eastAsia="pl-PL" w:bidi="pl-PL"/>
        </w:rPr>
        <w:t>przeszłości.</w:t>
      </w:r>
    </w:p>
    <w:p>
      <w:pPr>
        <w:pStyle w:val="Style35"/>
        <w:keepNext/>
        <w:keepLines/>
        <w:widowControl w:val="0"/>
        <w:shd w:val="clear" w:color="auto" w:fill="auto"/>
        <w:bidi w:val="0"/>
        <w:spacing w:before="0" w:after="200" w:line="240" w:lineRule="auto"/>
        <w:ind w:left="2760" w:right="0" w:firstLine="0"/>
        <w:jc w:val="both"/>
      </w:pPr>
      <w:bookmarkStart w:id="18" w:name="bookmark18"/>
      <w:bookmarkStart w:id="19" w:name="bookmark19"/>
      <w:r>
        <w:rPr>
          <w:color w:val="000000"/>
          <w:spacing w:val="0"/>
          <w:w w:val="100"/>
          <w:position w:val="0"/>
          <w:shd w:val="clear" w:color="auto" w:fill="auto"/>
          <w:lang w:val="pl-PL" w:eastAsia="pl-PL" w:bidi="pl-PL"/>
        </w:rPr>
        <w:t>♦</w:t>
      </w:r>
      <w:bookmarkEnd w:id="18"/>
      <w:bookmarkEnd w:id="19"/>
    </w:p>
    <w:p>
      <w:pPr>
        <w:pStyle w:val="Style37"/>
        <w:keepNext w:val="0"/>
        <w:keepLines w:val="0"/>
        <w:widowControl w:val="0"/>
        <w:shd w:val="clear" w:color="auto" w:fill="auto"/>
        <w:bidi w:val="0"/>
        <w:spacing w:before="0" w:after="160" w:line="254" w:lineRule="auto"/>
        <w:ind w:left="0" w:right="0" w:firstLine="460"/>
        <w:jc w:val="both"/>
      </w:pPr>
      <w:r>
        <w:rPr>
          <w:color w:val="000000"/>
          <w:spacing w:val="0"/>
          <w:w w:val="100"/>
          <w:position w:val="0"/>
          <w:shd w:val="clear" w:color="auto" w:fill="auto"/>
          <w:lang w:val="pl-PL" w:eastAsia="pl-PL" w:bidi="pl-PL"/>
        </w:rPr>
        <w:t>W ciągu całego mego przebywania w Europie, gdziekol</w:t>
        <w:softHyphen/>
        <w:t xml:space="preserve">wiek, w </w:t>
      </w:r>
      <w:r>
        <w:rPr>
          <w:color w:val="000000"/>
          <w:spacing w:val="0"/>
          <w:w w:val="100"/>
          <w:position w:val="0"/>
          <w:shd w:val="clear" w:color="auto" w:fill="auto"/>
          <w:lang w:val="fr-FR" w:eastAsia="fr-FR" w:bidi="fr-FR"/>
        </w:rPr>
        <w:t xml:space="preserve">Clermont Ferrand, </w:t>
      </w:r>
      <w:r>
        <w:rPr>
          <w:color w:val="000000"/>
          <w:spacing w:val="0"/>
          <w:w w:val="100"/>
          <w:position w:val="0"/>
          <w:shd w:val="clear" w:color="auto" w:fill="auto"/>
          <w:lang w:val="pl-PL" w:eastAsia="pl-PL" w:bidi="pl-PL"/>
        </w:rPr>
        <w:t>w Royaumont, w Paryżu, w Ber</w:t>
        <w:softHyphen/>
        <w:t>linie, ani nawet filiżaneczki kawy nie wypiłem, która by była „prawdziwa”, „zwykła” — nie zaś wyłoniona z otchłani i za</w:t>
        <w:softHyphen/>
        <w:t>wieszona w próżni nieskończonej.</w:t>
      </w:r>
    </w:p>
    <w:p>
      <w:pPr>
        <w:pStyle w:val="Style35"/>
        <w:keepNext/>
        <w:keepLines/>
        <w:widowControl w:val="0"/>
        <w:shd w:val="clear" w:color="auto" w:fill="auto"/>
        <w:bidi w:val="0"/>
        <w:spacing w:before="0" w:after="200" w:line="240" w:lineRule="auto"/>
        <w:ind w:left="2760" w:right="0" w:firstLine="0"/>
        <w:jc w:val="both"/>
      </w:pPr>
      <w:bookmarkStart w:id="20" w:name="bookmark20"/>
      <w:bookmarkStart w:id="21" w:name="bookmark21"/>
      <w:r>
        <w:rPr>
          <w:color w:val="000000"/>
          <w:spacing w:val="0"/>
          <w:w w:val="100"/>
          <w:position w:val="0"/>
          <w:shd w:val="clear" w:color="auto" w:fill="auto"/>
          <w:lang w:val="pl-PL" w:eastAsia="pl-PL" w:bidi="pl-PL"/>
        </w:rPr>
        <w:t>♦</w:t>
      </w:r>
      <w:bookmarkEnd w:id="20"/>
      <w:bookmarkEnd w:id="21"/>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Przyznajcie, że w mojej polskiej duszy Berlin, ten powo</w:t>
        <w:softHyphen/>
        <w:t>jenny, musiał wywołać burzę — mściwości, zgrozy, sympatii,</w:t>
        <w:br w:type="page"/>
      </w:r>
      <w:r>
        <w:rPr>
          <w:color w:val="000000"/>
          <w:spacing w:val="0"/>
          <w:w w:val="100"/>
          <w:position w:val="0"/>
          <w:shd w:val="clear" w:color="auto" w:fill="auto"/>
          <w:lang w:val="pl-PL" w:eastAsia="pl-PL" w:bidi="pl-PL"/>
        </w:rPr>
        <w:t>podziwu, potępienia, lęku, uznania, przyjaźni, wrogości — dla wszystkich tych uczuć i dla wielu innych znalazłoby się miej</w:t>
        <w:softHyphen/>
        <w:t>sce... Otóż nie.</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Berlin stał się dla mnie zagadką urzeczywistniania... i unie- rzeczy wistniania...</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Jedno zapanowało nad wszystkim innym: tworzenie się, roz</w:t>
        <w:softHyphen/>
        <w:t>padanie, paczenie, wyprostowywanie, ulatnianie, mieszanie, na</w:t>
        <w:softHyphen/>
        <w:t>tężanie... rzeczywistości.</w:t>
      </w:r>
    </w:p>
    <w:p>
      <w:pPr>
        <w:pStyle w:val="Style37"/>
        <w:keepNext w:val="0"/>
        <w:keepLines w:val="0"/>
        <w:widowControl w:val="0"/>
        <w:shd w:val="clear" w:color="auto" w:fill="auto"/>
        <w:bidi w:val="0"/>
        <w:spacing w:before="0" w:after="180"/>
        <w:ind w:left="0" w:right="0" w:firstLine="460"/>
        <w:jc w:val="both"/>
      </w:pPr>
      <w:r>
        <w:rPr>
          <w:color w:val="000000"/>
          <w:spacing w:val="0"/>
          <w:w w:val="100"/>
          <w:position w:val="0"/>
          <w:shd w:val="clear" w:color="auto" w:fill="auto"/>
          <w:lang w:val="pl-PL" w:eastAsia="pl-PL" w:bidi="pl-PL"/>
        </w:rPr>
        <w:t>Zawędrowałem do Berlina jak do kresu pielgrzymki po Eu</w:t>
        <w:softHyphen/>
        <w:t>ropie, jak do miejsca najbardziej rzeczywistego i najbardziej fan</w:t>
        <w:softHyphen/>
        <w:t>tastycznego. Podróż była podwójna: raz na mapie, a drugi raz w sobie. Berlin stał się moją wewnętrzną przygodą... ale z tego zdałem sobie sprawę dopiero teraz, powolutku, w czasie pisa</w:t>
        <w:softHyphen/>
        <w:t>nia...</w:t>
      </w:r>
    </w:p>
    <w:p>
      <w:pPr>
        <w:pStyle w:val="Style35"/>
        <w:keepNext/>
        <w:keepLines/>
        <w:widowControl w:val="0"/>
        <w:shd w:val="clear" w:color="auto" w:fill="auto"/>
        <w:bidi w:val="0"/>
        <w:spacing w:before="0" w:after="180" w:line="240" w:lineRule="auto"/>
        <w:ind w:left="0" w:right="0" w:firstLine="0"/>
        <w:jc w:val="center"/>
      </w:pPr>
      <w:bookmarkStart w:id="22" w:name="bookmark22"/>
      <w:bookmarkStart w:id="23" w:name="bookmark23"/>
      <w:r>
        <w:rPr>
          <w:color w:val="000000"/>
          <w:spacing w:val="0"/>
          <w:w w:val="100"/>
          <w:position w:val="0"/>
          <w:shd w:val="clear" w:color="auto" w:fill="auto"/>
          <w:lang w:val="pl-PL" w:eastAsia="pl-PL" w:bidi="pl-PL"/>
        </w:rPr>
        <w:t>♦</w:t>
      </w:r>
      <w:bookmarkEnd w:id="22"/>
      <w:bookmarkEnd w:id="23"/>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Odnosili się do mnie, jak powiedziałem, z wielką i staran</w:t>
        <w:softHyphen/>
        <w:t>ną gościnnością, niemniej staranną przyjaźnią — ależ nie, bzdu</w:t>
        <w:softHyphen/>
        <w:t>ra, za grosz w tym polityki, natomiast sporo, przypuszczam, tego że jestem Polakiem. Jasne. Jako Polak ciążyłem im na sumieniu. Poczuwali się do winy.</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Na nic! Na nic! Nie bądźcie dziećmi, wasze uśmiechy i wszystkie wygody, jakie moglibyście mnie ofiarować, nie zni</w:t>
        <w:softHyphen/>
        <w:t>weczą jednej minuty jednego jedynego z polskich konań wie</w:t>
        <w:softHyphen/>
        <w:t>lotysięcznych, a tak urozmaiconych, o tak rozpiętej skali udrę</w:t>
        <w:softHyphen/>
        <w:t>czenia. Nie dam się uwieść! Nie przebaczę!</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Nie przebaczyłem, ale zdarzyło mi się coś gorszego. Ja, Po</w:t>
        <w:softHyphen/>
        <w:t>lak (gdyż to przeżyłem właśnie „jako Polak”) musiałem stać się Hitlerem.</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xml:space="preserve">Musiałem przyjąć na siebie wszystkie </w:t>
      </w:r>
      <w:r>
        <w:rPr>
          <w:i/>
          <w:iCs/>
          <w:color w:val="000000"/>
          <w:spacing w:val="0"/>
          <w:w w:val="100"/>
          <w:position w:val="0"/>
          <w:shd w:val="clear" w:color="auto" w:fill="auto"/>
          <w:lang w:val="pl-PL" w:eastAsia="pl-PL" w:bidi="pl-PL"/>
        </w:rPr>
        <w:t>tamte</w:t>
      </w:r>
      <w:r>
        <w:rPr>
          <w:color w:val="000000"/>
          <w:spacing w:val="0"/>
          <w:w w:val="100"/>
          <w:position w:val="0"/>
          <w:shd w:val="clear" w:color="auto" w:fill="auto"/>
          <w:lang w:val="pl-PL" w:eastAsia="pl-PL" w:bidi="pl-PL"/>
        </w:rPr>
        <w:t xml:space="preserve"> zbrodnie, zu</w:t>
        <w:softHyphen/>
        <w:t>pełnie jakbym sam je popełnił. Stałem się Hitlerem i musia</w:t>
        <w:softHyphen/>
        <w:t>łem przyjąć, że Hitler był obecny w każdym ginącym Polaku, że jest ciągle w każdym żyjącym Polaku.</w:t>
      </w:r>
    </w:p>
    <w:p>
      <w:pPr>
        <w:pStyle w:val="Style37"/>
        <w:keepNext w:val="0"/>
        <w:keepLines w:val="0"/>
        <w:widowControl w:val="0"/>
        <w:shd w:val="clear" w:color="auto" w:fill="auto"/>
        <w:bidi w:val="0"/>
        <w:spacing w:before="0" w:after="180"/>
        <w:ind w:left="0" w:right="0" w:firstLine="460"/>
        <w:jc w:val="both"/>
      </w:pPr>
      <w:r>
        <w:rPr>
          <w:color w:val="000000"/>
          <w:spacing w:val="0"/>
          <w:w w:val="100"/>
          <w:position w:val="0"/>
          <w:shd w:val="clear" w:color="auto" w:fill="auto"/>
          <w:lang w:val="pl-PL" w:eastAsia="pl-PL" w:bidi="pl-PL"/>
        </w:rPr>
        <w:t>Potępienie, wzgarda, to nie jest metoda, to nic nie jest... ta</w:t>
        <w:softHyphen/>
        <w:t>kie wieczne wymiotowanie zbrodni tylko ją utrwala... Trzeba ją połknąć. Trzeba ją zjeść. Zło można przezwyciężyć, ale tylko w sobie. Narody świata: czy wciąż wam się zdaje, że Hitler był austriackim Niemcem?</w:t>
      </w:r>
    </w:p>
    <w:p>
      <w:pPr>
        <w:pStyle w:val="Style35"/>
        <w:keepNext/>
        <w:keepLines/>
        <w:widowControl w:val="0"/>
        <w:shd w:val="clear" w:color="auto" w:fill="auto"/>
        <w:bidi w:val="0"/>
        <w:spacing w:before="0" w:after="180" w:line="240" w:lineRule="auto"/>
        <w:ind w:left="0" w:right="0" w:firstLine="0"/>
        <w:jc w:val="center"/>
      </w:pPr>
      <w:bookmarkStart w:id="24" w:name="bookmark24"/>
      <w:bookmarkStart w:id="25" w:name="bookmark25"/>
      <w:r>
        <w:rPr>
          <w:color w:val="000000"/>
          <w:spacing w:val="0"/>
          <w:w w:val="100"/>
          <w:position w:val="0"/>
          <w:shd w:val="clear" w:color="auto" w:fill="auto"/>
          <w:lang w:val="pl-PL" w:eastAsia="pl-PL" w:bidi="pl-PL"/>
        </w:rPr>
        <w:t>♦</w:t>
      </w:r>
      <w:bookmarkEnd w:id="24"/>
      <w:bookmarkEnd w:id="25"/>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Widok z okien moich na piętnastym piętrze.</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Z jednego olbrzymiego okna: naprzód oszronione drzewa i białe stawy rozległego, uśpionego parku, tuż za nim w odle</w:t>
        <w:softHyphen/>
        <w:br w:type="page"/>
      </w:r>
      <w:r>
        <w:rPr>
          <w:color w:val="000000"/>
          <w:spacing w:val="0"/>
          <w:w w:val="100"/>
          <w:position w:val="0"/>
          <w:shd w:val="clear" w:color="auto" w:fill="auto"/>
          <w:lang w:val="pl-PL" w:eastAsia="pl-PL" w:bidi="pl-PL"/>
        </w:rPr>
        <w:t xml:space="preserve">głości kilometra </w:t>
      </w:r>
      <w:r>
        <w:rPr>
          <w:color w:val="000000"/>
          <w:spacing w:val="0"/>
          <w:w w:val="100"/>
          <w:position w:val="0"/>
          <w:shd w:val="clear" w:color="auto" w:fill="auto"/>
          <w:lang w:val="fr-FR" w:eastAsia="fr-FR" w:bidi="fr-FR"/>
        </w:rPr>
        <w:t xml:space="preserve">Kurfürstendamm, </w:t>
      </w:r>
      <w:r>
        <w:rPr>
          <w:color w:val="000000"/>
          <w:spacing w:val="0"/>
          <w:w w:val="100"/>
          <w:position w:val="0"/>
          <w:shd w:val="clear" w:color="auto" w:fill="auto"/>
          <w:lang w:val="pl-PL" w:eastAsia="pl-PL" w:bidi="pl-PL"/>
        </w:rPr>
        <w:t>Zoo, samo centrum Zacho</w:t>
        <w:softHyphen/>
        <w:t>dniego Berlina o amerykańskim profilu, pulsujące, mrugające, oślepiające, jawią się i nikną neony, chmary samochodów gna</w:t>
        <w:softHyphen/>
        <w:t>ją alejami, horyzont zalega elektryczna łuna.</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Z drugiego olbrzymiego okna: mrok i tajemnica, olbrzymie milczenie, za murem rozsiadł się Wschodni Berlin długimi uli</w:t>
        <w:softHyphen/>
        <w:t>cami o smutnych latarniach. Kominy, wieże, zacierające się we wczesnym mroku zimy, gdzieś tam coś się świeci, biorę lor</w:t>
        <w:softHyphen/>
        <w:t>netkę, dom chyba wielopiętrowy, może na wzgórzu...</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Ta błyskotka, Berlin Zachodni, ostatnia kokieteria luksu</w:t>
        <w:softHyphen/>
        <w:t>sowej Europy — dalej głusza, jakby już nie miasto, a obszar tylko, gigantyczny, aż po Chiny. Wpatruję się z natężeniem jak w samotność niemą pól zimowych, jakbym na wsi był... ma</w:t>
        <w:softHyphen/>
        <w:t>gia utaiła się w tej przestrzeni pierwotnej, o której wie się, że jest poddana Myśli uniwersalnej i organizującej, opanowana nie</w:t>
        <w:softHyphen/>
        <w:t>podzielnie przez Ideę.</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Gdy Berlin Zachodni jest świetlistą ślepotą, porządkującym się na chybił trafił bezładem, po tamtej stronie, gdzie noc, prze</w:t>
        <w:softHyphen/>
        <w:t>strzeń, ziemia, zima, ciemność, rozsiadła się Idea, zacięta, mil</w:t>
        <w:softHyphen/>
        <w:t>cząca. Surowa. To drażni. Dziwne, może bolesne, że Duch jest tam, nie tutaj... fascynuje jego sąsiedztwo... ale zdumiewa, przy</w:t>
        <w:softHyphen/>
        <w:t>gnębia, że on bardziej podobny do mgieł wstających, ciemności zapadających, chmur przepływających, pór roku następujących, niż do czegoś co by bardziej ludzkie było...</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Ta pierwotność...</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Jak się patrzy z okna, wygląda ponuro. Ale, wie pan, we Wschodnim Berlinie ludzie są o wiele bardziej sympatyczni... Życzliwi, przyjacielscy... Bezinteresowni. Ani porównać z zacho</w:t>
        <w:softHyphen/>
        <w:t>dnim berlińczykiem, zmaterializowanym...</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Acha, pan jest zwolennikiem tamtego systemu?</w:t>
      </w:r>
    </w:p>
    <w:p>
      <w:pPr>
        <w:pStyle w:val="Style37"/>
        <w:keepNext w:val="0"/>
        <w:keepLines w:val="0"/>
        <w:widowControl w:val="0"/>
        <w:shd w:val="clear" w:color="auto" w:fill="auto"/>
        <w:bidi w:val="0"/>
        <w:spacing w:before="0" w:after="260"/>
        <w:ind w:left="0" w:right="0" w:firstLine="460"/>
        <w:jc w:val="both"/>
      </w:pPr>
      <w:r>
        <w:rPr>
          <w:color w:val="000000"/>
          <w:spacing w:val="0"/>
          <w:w w:val="100"/>
          <w:position w:val="0"/>
          <w:shd w:val="clear" w:color="auto" w:fill="auto"/>
          <w:lang w:val="pl-PL" w:eastAsia="pl-PL" w:bidi="pl-PL"/>
        </w:rPr>
        <w:t>— Nie, przeciwnie. Ludzie są lepsi, bo w biedzie i przy- duszeni... To zawsze tak. Im gorszy system tym człowiek lep</w:t>
        <w:softHyphen/>
        <w:t>szy...</w:t>
      </w:r>
    </w:p>
    <w:p>
      <w:pPr>
        <w:pStyle w:val="Style35"/>
        <w:keepNext/>
        <w:keepLines/>
        <w:widowControl w:val="0"/>
        <w:shd w:val="clear" w:color="auto" w:fill="auto"/>
        <w:bidi w:val="0"/>
        <w:spacing w:before="0" w:after="260" w:line="240" w:lineRule="auto"/>
        <w:ind w:left="0" w:right="0" w:firstLine="0"/>
        <w:jc w:val="center"/>
      </w:pPr>
      <w:bookmarkStart w:id="26" w:name="bookmark26"/>
      <w:bookmarkStart w:id="27" w:name="bookmark27"/>
      <w:r>
        <w:rPr>
          <w:color w:val="000000"/>
          <w:spacing w:val="0"/>
          <w:w w:val="100"/>
          <w:position w:val="0"/>
          <w:shd w:val="clear" w:color="auto" w:fill="auto"/>
          <w:lang w:val="pl-PL" w:eastAsia="pl-PL" w:bidi="pl-PL"/>
        </w:rPr>
        <w:t>♦</w:t>
      </w:r>
      <w:bookmarkEnd w:id="26"/>
      <w:bookmarkEnd w:id="27"/>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Kończyć! Odrywam się od ciebie, wyspo! Lecę do Pary</w:t>
        <w:softHyphen/>
        <w:t>ża.</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Samolot wzbija się w przestwór. Europa otwiera się i roz</w:t>
        <w:softHyphen/>
        <w:t>pościera. Ja w samolocie. Zmierzch. Szybkość 800, wysokość 8000. Oto już Francja. Wtulony w fotel spadam spojrzeniem na sam dół. Roje domków. U kresu spojrzenia mojego, spada</w:t>
        <w:softHyphen/>
        <w:t>jącego, tam, tam, domki i ogródki, szachownice, kominy, mo</w:t>
        <w:softHyphen/>
        <w:t>sty, tamy, fabryki, trójkąty, linie, szosy, osiedla, budynki. Ja</w:t>
        <w:br w:type="page"/>
      </w:r>
      <w:r>
        <w:rPr>
          <w:color w:val="000000"/>
          <w:spacing w:val="0"/>
          <w:w w:val="100"/>
          <w:position w:val="0"/>
          <w:shd w:val="clear" w:color="auto" w:fill="auto"/>
          <w:lang w:val="pl-PL" w:eastAsia="pl-PL" w:bidi="pl-PL"/>
        </w:rPr>
        <w:t>na zawrotnej wysokości, lecący z hukiem niedosłyszalnym, roz</w:t>
        <w:softHyphen/>
        <w:t>głośnym. Lecę. Ja, wariat. Lecę.</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Lecę sam jeden. Wyrzucony poza orbitę. Wyodrębniony. A ze mną, przeszywające niebo z szybkością 800, moje wszyst</w:t>
        <w:softHyphen/>
        <w:t>ko, mój bagaż, myśli, kombinacje, wspomnienia, Berlin, Ar</w:t>
        <w:softHyphen/>
        <w:t>gentyna, Polska, to, tamto, reminiscencje, kluczyk, ona powie</w:t>
        <w:softHyphen/>
        <w:t>działa, ryby, trzeba by, po co, ulica Hoża, wszystko to leci ze mną na wysokości 8000, lecę, a wciąż kojarzę, pracuję, kom</w:t>
        <w:softHyphen/>
        <w:t>binuję, wysnuwam, zgubiony, zatracony w lesie. Ja i mój las. Ja i mój gąszcz, rój, mrowisko, rozpleniające się, przepełniające. Patrzę w dół. W dole rój, mrowisko, rozpleniające się, prze</w:t>
        <w:softHyphen/>
        <w:t>pełniające. Nie widzę ich, ale wiem, że są. Sobowtór wieloty</w:t>
        <w:softHyphen/>
        <w:t>sięczny. Ja sam jeden przelatujący, a pode mną dziesiątki ty</w:t>
        <w:softHyphen/>
        <w:t>sięcy, setki tysięcy moich podobizn, powtórzeń, moich „jak ja’’ rojących się, zadzierzgających, kombinujących mrowiem zwielo</w:t>
        <w:softHyphen/>
        <w:t>krotnionym wiem znam nie mogę nie wiem ja oni ja. Ja roz</w:t>
        <w:softHyphen/>
        <w:t>pętany zwielokrotnieniem. Wielomyśl. Wieloistnienie.</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Paryż.</w:t>
      </w:r>
    </w:p>
    <w:p>
      <w:pPr>
        <w:pStyle w:val="Style37"/>
        <w:keepNext w:val="0"/>
        <w:keepLines w:val="0"/>
        <w:widowControl w:val="0"/>
        <w:shd w:val="clear" w:color="auto" w:fill="auto"/>
        <w:bidi w:val="0"/>
        <w:spacing w:before="0" w:after="200"/>
        <w:ind w:left="0" w:right="0" w:firstLine="460"/>
        <w:jc w:val="both"/>
      </w:pPr>
      <w:r>
        <w:rPr>
          <w:color w:val="000000"/>
          <w:spacing w:val="0"/>
          <w:w w:val="100"/>
          <w:position w:val="0"/>
          <w:shd w:val="clear" w:color="auto" w:fill="auto"/>
          <w:lang w:val="pl-PL" w:eastAsia="pl-PL" w:bidi="pl-PL"/>
        </w:rPr>
        <w:t>Zagęszczenie, spotęgowanie, wyolbrzymienie, ryk dziki zwie</w:t>
        <w:softHyphen/>
        <w:t>lokrotnienia. Bestio! Lecę! Potworze! Lecę! Sobowtór Wielomi</w:t>
        <w:softHyphen/>
        <w:t>lionowy rozwala się zapełniając i przepełniając, ja dolatujący do mego Wielopowikłania... Wycie i wrzask! Zaraz wysiądę. Wezmę taksówkę. Zobaczę jednego, dwóch, trzech... zobaczę tysiąc... i milion zobaczę ludzi.</w:t>
      </w:r>
    </w:p>
    <w:p>
      <w:pPr>
        <w:pStyle w:val="Style37"/>
        <w:keepNext w:val="0"/>
        <w:keepLines w:val="0"/>
        <w:widowControl w:val="0"/>
        <w:shd w:val="clear" w:color="auto" w:fill="auto"/>
        <w:bidi w:val="0"/>
        <w:spacing w:before="0" w:after="480"/>
        <w:ind w:left="0" w:right="500" w:firstLine="0"/>
        <w:jc w:val="right"/>
      </w:pPr>
      <w:r>
        <w:rPr>
          <w:i/>
          <w:iCs/>
          <w:color w:val="000000"/>
          <w:spacing w:val="0"/>
          <w:w w:val="100"/>
          <w:position w:val="0"/>
          <w:shd w:val="clear" w:color="auto" w:fill="auto"/>
          <w:lang w:val="pl-PL" w:eastAsia="pl-PL" w:bidi="pl-PL"/>
        </w:rPr>
        <w:t>Witold GOMBROWICZ</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54" w:lineRule="auto"/>
        <w:ind w:left="0" w:right="0" w:firstLine="0"/>
        <w:jc w:val="center"/>
      </w:pPr>
      <w:r>
        <w:rPr>
          <w:color w:val="000000"/>
          <w:spacing w:val="0"/>
          <w:w w:val="100"/>
          <w:position w:val="0"/>
          <w:shd w:val="clear" w:color="auto" w:fill="auto"/>
          <w:lang w:val="pl-PL" w:eastAsia="pl-PL" w:bidi="pl-PL"/>
        </w:rPr>
        <w:t>KWARTALNIK</w:t>
      </w:r>
    </w:p>
    <w:p>
      <w:pPr>
        <w:pStyle w:val="Style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18" w:lineRule="auto"/>
        <w:ind w:left="0" w:right="0" w:firstLine="0"/>
        <w:jc w:val="center"/>
        <w:rPr>
          <w:sz w:val="52"/>
          <w:szCs w:val="52"/>
        </w:rPr>
      </w:pPr>
      <w:r>
        <w:rPr>
          <w:rFonts w:ascii="Arial" w:eastAsia="Arial" w:hAnsi="Arial" w:cs="Arial"/>
          <w:color w:val="000000"/>
          <w:spacing w:val="0"/>
          <w:w w:val="100"/>
          <w:position w:val="0"/>
          <w:sz w:val="52"/>
          <w:szCs w:val="52"/>
          <w:shd w:val="clear" w:color="auto" w:fill="auto"/>
          <w:lang w:val="pl-PL" w:eastAsia="pl-PL" w:bidi="pl-PL"/>
        </w:rPr>
        <w:t>DROGA</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54" w:lineRule="auto"/>
        <w:ind w:left="0" w:right="0" w:firstLine="0"/>
        <w:jc w:val="center"/>
      </w:pPr>
      <w:r>
        <w:rPr>
          <w:color w:val="000000"/>
          <w:spacing w:val="0"/>
          <w:w w:val="100"/>
          <w:position w:val="0"/>
          <w:shd w:val="clear" w:color="auto" w:fill="auto"/>
          <w:lang w:val="pl-PL" w:eastAsia="pl-PL" w:bidi="pl-PL"/>
        </w:rPr>
        <w:t>Wolna trybuna polskiej myśli demokratycznej</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54" w:lineRule="auto"/>
        <w:ind w:left="0" w:right="0" w:firstLine="0"/>
        <w:jc w:val="center"/>
      </w:pPr>
      <w:r>
        <w:rPr>
          <w:color w:val="000000"/>
          <w:spacing w:val="0"/>
          <w:w w:val="100"/>
          <w:position w:val="0"/>
          <w:shd w:val="clear" w:color="auto" w:fill="auto"/>
          <w:lang w:val="pl-PL" w:eastAsia="pl-PL" w:bidi="pl-PL"/>
        </w:rPr>
        <w:t>Ukazał się zeszyt 2, który zawiera m.in.</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54" w:lineRule="auto"/>
        <w:ind w:left="0" w:right="0" w:firstLine="0"/>
        <w:jc w:val="center"/>
      </w:pPr>
      <w:r>
        <w:rPr>
          <w:i/>
          <w:iCs/>
          <w:color w:val="000000"/>
          <w:spacing w:val="0"/>
          <w:w w:val="100"/>
          <w:position w:val="0"/>
          <w:shd w:val="clear" w:color="auto" w:fill="auto"/>
          <w:lang w:val="pl-PL" w:eastAsia="pl-PL" w:bidi="pl-PL"/>
        </w:rPr>
        <w:t>Ideologia i polityka — Reportaże z Jugosławii — Gospo</w:t>
        <w:t>-</w:t>
        <w:br/>
        <w:t>darka a biurokracja — Nowe pokolenie w ZSRR — Glossy,</w:t>
        <w:br/>
        <w:t>komentarze, sprawozdania</w:t>
      </w:r>
    </w:p>
    <w:p>
      <w:pPr>
        <w:pStyle w:val="Style3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83" w:lineRule="auto"/>
        <w:ind w:left="0" w:right="0" w:firstLine="0"/>
        <w:jc w:val="center"/>
      </w:pPr>
      <w:r>
        <w:rPr>
          <w:color w:val="000000"/>
          <w:spacing w:val="0"/>
          <w:w w:val="100"/>
          <w:position w:val="0"/>
          <w:shd w:val="clear" w:color="auto" w:fill="auto"/>
          <w:lang w:val="pl-PL" w:eastAsia="pl-PL" w:bidi="pl-PL"/>
        </w:rPr>
        <w:t xml:space="preserve">Cena egzemplarza 3 </w:t>
      </w:r>
      <w:r>
        <w:rPr>
          <w:color w:val="000000"/>
          <w:spacing w:val="0"/>
          <w:w w:val="100"/>
          <w:position w:val="0"/>
          <w:shd w:val="clear" w:color="auto" w:fill="auto"/>
          <w:lang w:val="fr-FR" w:eastAsia="fr-FR" w:bidi="fr-FR"/>
        </w:rPr>
        <w:t>F</w:t>
        <w:br/>
      </w:r>
      <w:r>
        <w:rPr>
          <w:color w:val="000000"/>
          <w:spacing w:val="0"/>
          <w:w w:val="100"/>
          <w:position w:val="0"/>
          <w:shd w:val="clear" w:color="auto" w:fill="auto"/>
          <w:lang w:val="pl-PL" w:eastAsia="pl-PL" w:bidi="pl-PL"/>
        </w:rPr>
        <w:t xml:space="preserve">Prenumerata roczna 10 </w:t>
      </w:r>
      <w:r>
        <w:rPr>
          <w:color w:val="000000"/>
          <w:spacing w:val="0"/>
          <w:w w:val="100"/>
          <w:position w:val="0"/>
          <w:shd w:val="clear" w:color="auto" w:fill="auto"/>
          <w:lang w:val="fr-FR" w:eastAsia="fr-FR" w:bidi="fr-FR"/>
        </w:rPr>
        <w:t>F</w:t>
      </w:r>
    </w:p>
    <w:p>
      <w:pPr>
        <w:pStyle w:val="Style3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21" w:lineRule="auto"/>
        <w:ind w:left="0" w:right="0" w:firstLine="0"/>
        <w:jc w:val="center"/>
      </w:pPr>
      <w:r>
        <w:rPr>
          <w:color w:val="000000"/>
          <w:spacing w:val="0"/>
          <w:w w:val="100"/>
          <w:position w:val="0"/>
          <w:shd w:val="clear" w:color="auto" w:fill="auto"/>
          <w:lang w:val="pl-PL" w:eastAsia="pl-PL" w:bidi="pl-PL"/>
        </w:rPr>
        <w:t xml:space="preserve">Wyd. ŚWIATŁO, 5, </w:t>
      </w:r>
      <w:r>
        <w:rPr>
          <w:color w:val="000000"/>
          <w:spacing w:val="0"/>
          <w:w w:val="100"/>
          <w:position w:val="0"/>
          <w:shd w:val="clear" w:color="auto" w:fill="auto"/>
          <w:lang w:val="fr-FR" w:eastAsia="fr-FR" w:bidi="fr-FR"/>
        </w:rPr>
        <w:t xml:space="preserve">rue d’Alsace, Paris </w:t>
      </w:r>
      <w:r>
        <w:rPr>
          <w:color w:val="000000"/>
          <w:spacing w:val="0"/>
          <w:w w:val="100"/>
          <w:position w:val="0"/>
          <w:shd w:val="clear" w:color="auto" w:fill="auto"/>
          <w:lang w:val="pl-PL" w:eastAsia="pl-PL" w:bidi="pl-PL"/>
        </w:rPr>
        <w:t>10',</w:t>
        <w:br/>
        <w:t xml:space="preserve">konto poczt. </w:t>
      </w:r>
      <w:r>
        <w:rPr>
          <w:color w:val="000000"/>
          <w:spacing w:val="0"/>
          <w:w w:val="100"/>
          <w:position w:val="0"/>
          <w:shd w:val="clear" w:color="auto" w:fill="auto"/>
          <w:lang w:val="fr-FR" w:eastAsia="fr-FR" w:bidi="fr-FR"/>
        </w:rPr>
        <w:t xml:space="preserve">PARIS </w:t>
      </w:r>
      <w:r>
        <w:rPr>
          <w:color w:val="000000"/>
          <w:spacing w:val="0"/>
          <w:w w:val="100"/>
          <w:position w:val="0"/>
          <w:shd w:val="clear" w:color="auto" w:fill="auto"/>
          <w:lang w:val="pl-PL" w:eastAsia="pl-PL" w:bidi="pl-PL"/>
        </w:rPr>
        <w:t>C.C. 98 98 28</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54" w:lineRule="auto"/>
        <w:ind w:left="0" w:right="0" w:firstLine="0"/>
        <w:jc w:val="center"/>
        <w:sectPr>
          <w:headerReference w:type="default" r:id="rId5"/>
          <w:headerReference w:type="even" r:id="rId6"/>
          <w:footnotePr>
            <w:pos w:val="pageBottom"/>
            <w:numFmt w:val="decimal"/>
            <w:numRestart w:val="continuous"/>
          </w:footnotePr>
          <w:pgSz w:w="7024" w:h="11295"/>
          <w:pgMar w:top="935" w:left="617" w:right="614" w:bottom="707" w:header="0" w:footer="3" w:gutter="0"/>
          <w:pgNumType w:start="4"/>
          <w:cols w:space="720"/>
          <w:noEndnote/>
          <w:rtlGutter w:val="0"/>
          <w:docGrid w:linePitch="360"/>
        </w:sectPr>
      </w:pPr>
      <w:r>
        <w:rPr>
          <w:color w:val="000000"/>
          <w:spacing w:val="0"/>
          <w:w w:val="100"/>
          <w:position w:val="0"/>
          <w:shd w:val="clear" w:color="auto" w:fill="auto"/>
          <w:lang w:val="pl-PL" w:eastAsia="pl-PL" w:bidi="pl-PL"/>
        </w:rPr>
        <w:t>DO NABYCIA W KSIĘGARNIACH POLSKICH</w:t>
      </w:r>
    </w:p>
    <w:p>
      <w:pPr>
        <w:pStyle w:val="Style42"/>
        <w:keepNext/>
        <w:keepLines/>
        <w:widowControl w:val="0"/>
        <w:shd w:val="clear" w:color="auto" w:fill="auto"/>
        <w:bidi w:val="0"/>
        <w:spacing w:before="2180" w:line="240" w:lineRule="auto"/>
        <w:ind w:left="0" w:right="0" w:firstLine="0"/>
        <w:jc w:val="both"/>
      </w:pPr>
      <w:bookmarkStart w:id="28" w:name="bookmark28"/>
      <w:bookmarkStart w:id="29" w:name="bookmark29"/>
      <w:r>
        <w:rPr>
          <w:color w:val="000000"/>
          <w:spacing w:val="0"/>
          <w:w w:val="100"/>
          <w:position w:val="0"/>
          <w:shd w:val="clear" w:color="auto" w:fill="auto"/>
          <w:lang w:val="pl-PL" w:eastAsia="pl-PL" w:bidi="pl-PL"/>
        </w:rPr>
        <w:t xml:space="preserve">Wyprawa w " </w:t>
      </w:r>
      <w:r>
        <w:rPr>
          <w:color w:val="000000"/>
          <w:spacing w:val="0"/>
          <w:w w:val="100"/>
          <w:position w:val="0"/>
          <w:shd w:val="clear" w:color="auto" w:fill="auto"/>
          <w:lang w:val="fr-FR" w:eastAsia="fr-FR" w:bidi="fr-FR"/>
        </w:rPr>
        <w:t xml:space="preserve">La belle époque </w:t>
      </w:r>
      <w:r>
        <w:rPr>
          <w:color w:val="000000"/>
          <w:spacing w:val="0"/>
          <w:w w:val="100"/>
          <w:position w:val="0"/>
          <w:shd w:val="clear" w:color="auto" w:fill="auto"/>
          <w:lang w:val="pl-PL" w:eastAsia="pl-PL" w:bidi="pl-PL"/>
        </w:rPr>
        <w:t>"</w:t>
      </w:r>
      <w:bookmarkEnd w:id="28"/>
      <w:bookmarkEnd w:id="29"/>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fr-FR" w:eastAsia="fr-FR" w:bidi="fr-FR"/>
        </w:rPr>
        <w:t xml:space="preserve">Jean-Paul Sartre </w:t>
      </w:r>
      <w:r>
        <w:rPr>
          <w:color w:val="000000"/>
          <w:spacing w:val="0"/>
          <w:w w:val="100"/>
          <w:position w:val="0"/>
          <w:shd w:val="clear" w:color="auto" w:fill="auto"/>
          <w:lang w:val="pl-PL" w:eastAsia="pl-PL" w:bidi="pl-PL"/>
        </w:rPr>
        <w:t>jest sławny dlatego, że w cywilizacji, któ</w:t>
        <w:softHyphen/>
        <w:t>ra obezwładnia człowieka, przedstawiając mu się jako nieprzej</w:t>
        <w:softHyphen/>
        <w:t>rzysta, swoim tylko prawom poddana, niewzruszona niby Na</w:t>
        <w:softHyphen/>
        <w:t>tura, zajmował się kwestiami ludzkiej woli i decyzji. Kiedy piśmiennictwo wyraża stany psychiczne przechodnia, jego gry</w:t>
        <w:softHyphen/>
        <w:t xml:space="preserve">mas i bierność, książki pisarza „zaangażowanego” wchodzą jak nóż w próchno. I jeżeli w każdej literaturze istnieje pewna powtarzalność układów, w zmieniających się warunkach i nie przy tym samym owych układów znaczeniu, wpływ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 xml:space="preserve">można porównać z wpływem </w:t>
      </w:r>
      <w:r>
        <w:rPr>
          <w:color w:val="000000"/>
          <w:spacing w:val="0"/>
          <w:w w:val="100"/>
          <w:position w:val="0"/>
          <w:shd w:val="clear" w:color="auto" w:fill="auto"/>
          <w:lang w:val="fr-FR" w:eastAsia="fr-FR" w:bidi="fr-FR"/>
        </w:rPr>
        <w:t xml:space="preserve">Voltaire’a. </w:t>
      </w:r>
      <w:r>
        <w:rPr>
          <w:color w:val="000000"/>
          <w:spacing w:val="0"/>
          <w:w w:val="100"/>
          <w:position w:val="0"/>
          <w:shd w:val="clear" w:color="auto" w:fill="auto"/>
          <w:lang w:val="pl-PL" w:eastAsia="pl-PL" w:bidi="pl-PL"/>
        </w:rPr>
        <w:t>Ponieważ komentował wszystko co się działo, jak jego poprzednik, stale był w cen</w:t>
        <w:softHyphen/>
        <w:t>trum sporów. Zarazem jego dzieło przychodzi w chwili, kie</w:t>
        <w:softHyphen/>
        <w:t>dy rozpada się zgrabny podział na rodzaje literackie i on sam niemało przyczynia się do przewrotu. Filozof? Publicysta? Po- wieściopisarz? Dramaturg? nie mieści się w żadnej szufladce. Jego filozofia jest literacka, jego literatura, filozoficzna. Być może niektóre odziedziczone gatunki, których używa jako in</w:t>
        <w:softHyphen/>
        <w:t>strumentu dla przekazania swoich idei, niezbyt się już do tego nadają — powieść byłaby więc dla niego mniej więcej odpo</w:t>
        <w:softHyphen/>
        <w:t>wiednikiem klasycznego francuskiego wiersza służącego do roz</w:t>
        <w:softHyphen/>
        <w:t>maitych potrzeb w osiemnastym wieku.</w:t>
      </w:r>
    </w:p>
    <w:p>
      <w:pPr>
        <w:pStyle w:val="Style37"/>
        <w:keepNext w:val="0"/>
        <w:keepLines w:val="0"/>
        <w:widowControl w:val="0"/>
        <w:shd w:val="clear" w:color="auto" w:fill="auto"/>
        <w:bidi w:val="0"/>
        <w:spacing w:before="0" w:after="120"/>
        <w:ind w:left="0" w:right="0" w:firstLine="500"/>
        <w:jc w:val="both"/>
        <w:sectPr>
          <w:headerReference w:type="default" r:id="rId7"/>
          <w:headerReference w:type="even" r:id="rId8"/>
          <w:footnotePr>
            <w:pos w:val="pageBottom"/>
            <w:numFmt w:val="chicago"/>
            <w:numStart w:val="1"/>
            <w:numRestart w:val="continuous"/>
            <w15:footnoteColumns w:val="1"/>
          </w:footnotePr>
          <w:pgSz w:w="7024" w:h="11295"/>
          <w:pgMar w:top="895" w:left="571" w:right="570" w:bottom="694" w:header="467" w:footer="266" w:gutter="0"/>
          <w:pgNumType w:start="13"/>
          <w:cols w:space="720"/>
          <w:noEndnote/>
          <w:rtlGutter w:val="0"/>
          <w:docGrid w:linePitch="360"/>
        </w:sectPr>
      </w:pPr>
      <w:r>
        <w:rPr>
          <w:color w:val="000000"/>
          <w:spacing w:val="0"/>
          <w:w w:val="100"/>
          <w:position w:val="0"/>
          <w:shd w:val="clear" w:color="auto" w:fill="auto"/>
          <w:lang w:val="pl-PL" w:eastAsia="pl-PL" w:bidi="pl-PL"/>
        </w:rPr>
        <w:t>Nie-Francuz pisząc o nim nie • może ukrywać swoich zło</w:t>
        <w:softHyphen/>
        <w:t>żonych reakcji, na wpół zawiści, na wpół nieufności. Zawiść, bo ten żywioł myślo-języka, wchłaniający każde zjawisko, na</w:t>
        <w:softHyphen/>
        <w:t>dający mu intelektualną formę, jest dla niewłączonych we fran</w:t>
        <w:softHyphen/>
        <w:t xml:space="preserve">cuskie misterium całkowicie poza zasięgiem możliwości (furia Heideggera: że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go okradł). Nieufność, jak chłopa, któ</w:t>
        <w:softHyphen/>
        <w:t xml:space="preserve">ry z rozdziawioną gębą przysłuchuje się wywodom prawnika. Ki licho? Żeby z ust człowieka wydobywały się takie potoki </w:t>
      </w:r>
    </w:p>
    <w:p>
      <w:pPr>
        <w:pStyle w:val="Style37"/>
        <w:keepNext w:val="0"/>
        <w:keepLines w:val="0"/>
        <w:widowControl w:val="0"/>
        <w:shd w:val="clear" w:color="auto" w:fill="auto"/>
        <w:bidi w:val="0"/>
        <w:spacing w:before="0" w:after="120"/>
        <w:ind w:left="0" w:right="0" w:firstLine="0"/>
        <w:jc w:val="both"/>
      </w:pPr>
      <w:r>
        <w:rPr>
          <w:color w:val="000000"/>
          <w:spacing w:val="0"/>
          <w:w w:val="100"/>
          <w:position w:val="0"/>
          <w:shd w:val="clear" w:color="auto" w:fill="auto"/>
          <w:lang w:val="pl-PL" w:eastAsia="pl-PL" w:bidi="pl-PL"/>
        </w:rPr>
        <w:t>zręcznie ułożonych zdań, trudne to do wiary. Ale białe rączki prawnika i ta miodopłynność jakoś ostrzegają: no, niby tak, choć właściwie wcale nie tak. Gdyż mowa, ciągła, frenetyczna, bez miejsca dla ciszy, wygląda na próbę zagadania różnych stref cienia niszczących sylogizmy i niemożliwych do dotknięcia słowami.</w:t>
      </w:r>
    </w:p>
    <w:p>
      <w:pPr>
        <w:pStyle w:val="Style37"/>
        <w:keepNext w:val="0"/>
        <w:keepLines w:val="0"/>
        <w:widowControl w:val="0"/>
        <w:shd w:val="clear" w:color="auto" w:fill="auto"/>
        <w:bidi w:val="0"/>
        <w:spacing w:before="0"/>
        <w:ind w:left="0" w:right="0" w:firstLine="460"/>
        <w:jc w:val="both"/>
      </w:pPr>
      <w:r>
        <w:rPr>
          <w:color w:val="000000"/>
          <w:spacing w:val="0"/>
          <w:w w:val="100"/>
          <w:position w:val="0"/>
          <w:shd w:val="clear" w:color="auto" w:fill="auto"/>
          <w:lang w:val="pl-PL" w:eastAsia="pl-PL" w:bidi="pl-PL"/>
        </w:rPr>
        <w:t xml:space="preserve">Ciekawe, że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tak wybitny jako postać, jako całość swoich zasług, zyskał rozgłos utworami, których wartość jest wątpliwa. Literatura nie musi „odtwarzać” rzeczywistości (nie wiadomo nawet co taka czynność znaczy) ale nie powinna też zamącać proporcji istniejących poza naszym wyobrażeniem. Te proporcje mogą być oddane rozmaitymi środkami, źle jest je</w:t>
        <w:softHyphen/>
        <w:t>dnak, jeżeli słonie zaznaczają swoją obecność znakami odpowie</w:t>
        <w:softHyphen/>
        <w:t xml:space="preserve">dnimi dla zajęcy, i odwrotnie. Czytając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 xml:space="preserve">ma się nieraz uczucie, że ufa on w zupełności swojemu umysłowi, który z siebie samego wyprowadza ludzi i ich stosunki, jako składniki swoich operacji, obywając się bez innych sprawdzianów. Jest w nim coś z </w:t>
      </w:r>
      <w:r>
        <w:rPr>
          <w:color w:val="000000"/>
          <w:spacing w:val="0"/>
          <w:w w:val="100"/>
          <w:position w:val="0"/>
          <w:shd w:val="clear" w:color="auto" w:fill="auto"/>
          <w:lang w:val="fr-FR" w:eastAsia="fr-FR" w:bidi="fr-FR"/>
        </w:rPr>
        <w:t xml:space="preserve">Bouvarda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Pécuchet, </w:t>
      </w:r>
      <w:r>
        <w:rPr>
          <w:color w:val="000000"/>
          <w:spacing w:val="0"/>
          <w:w w:val="100"/>
          <w:position w:val="0"/>
          <w:shd w:val="clear" w:color="auto" w:fill="auto"/>
          <w:lang w:val="pl-PL" w:eastAsia="pl-PL" w:bidi="pl-PL"/>
        </w:rPr>
        <w:t>którzy utożsamili świat z tomami encyklopedii. Może niesłusznie byłoby go oskarżać o niedowład zmysłu rzeczywistości, bo ten jest u niego wyos</w:t>
        <w:softHyphen/>
        <w:t>trzony, ale wyostrzony tylko w bardzo wąskim zakresie, więc raczej chodzi o szczupłość doświadczeń, jego zdaniem wystar</w:t>
        <w:softHyphen/>
        <w:t xml:space="preserve">czających. Posłużmy się tutaj przykładem jego ostatniej, jak dotychczas, sztuki </w:t>
      </w:r>
      <w:r>
        <w:rPr>
          <w:color w:val="000000"/>
          <w:spacing w:val="0"/>
          <w:w w:val="100"/>
          <w:position w:val="0"/>
          <w:shd w:val="clear" w:color="auto" w:fill="auto"/>
          <w:lang w:val="fr-FR" w:eastAsia="fr-FR" w:bidi="fr-FR"/>
        </w:rPr>
        <w:t xml:space="preserve">„Les Séquestrés d’Altona”. </w:t>
      </w:r>
      <w:r>
        <w:rPr>
          <w:color w:val="000000"/>
          <w:spacing w:val="0"/>
          <w:w w:val="100"/>
          <w:position w:val="0"/>
          <w:shd w:val="clear" w:color="auto" w:fill="auto"/>
          <w:lang w:val="pl-PL" w:eastAsia="pl-PL" w:bidi="pl-PL"/>
        </w:rPr>
        <w:t>Sztuka ta, o wi</w:t>
        <w:softHyphen/>
        <w:t>nie niemieckiej, ma podtekst zwrócony przeciwko milczącemu przyzwoleniu większości Francuzów na tortury stosowane w Algerii. Otóż jeżeli publicystyczny podtekst zasługuje na szacu</w:t>
        <w:softHyphen/>
        <w:t>nek, temat niemiecki musi budzić protest. Niby równanie jest poprawne: przez obojętność brnie się od rzemyczka do kozicz</w:t>
        <w:softHyphen/>
        <w:t>ka pogrążając się w faszyzm. Ale właśnie specyfika miejsca, cza</w:t>
        <w:softHyphen/>
        <w:t xml:space="preserve">su, okoliczności, psująca ład wszelkich </w:t>
      </w:r>
      <w:r>
        <w:rPr>
          <w:i/>
          <w:iCs/>
          <w:color w:val="000000"/>
          <w:spacing w:val="0"/>
          <w:w w:val="100"/>
          <w:position w:val="0"/>
          <w:shd w:val="clear" w:color="auto" w:fill="auto"/>
          <w:lang w:val="fr-FR" w:eastAsia="fr-FR" w:bidi="fr-FR"/>
        </w:rPr>
        <w:t>idées générales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uniewa</w:t>
        <w:softHyphen/>
        <w:t xml:space="preserve">żnia Niemców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Nie zaczernia się lekkomyślnie papieru na temat o którym ma się słabe pojęcie, zmieniając niemieckie</w:t>
        <w:softHyphen/>
        <w:t>go oficera w gadatliwego francuskiego licealistę, rozbełtując pro</w:t>
        <w:softHyphen/>
        <w:t>blem w psychologicznych zawiłościach, newrozie, inceście i pro</w:t>
        <w:softHyphen/>
        <w:t xml:space="preserve">dukując w istocie secesyjny dramat. Gdyby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zastanawiał się dostatecznie nad doskonałą normalnością zbrodni i gdyby przeczytał to o niej świadectwo jakie przetrwa w literaturze świa</w:t>
        <w:softHyphen/>
        <w:t>towej — opowiadania Tadeusza Borowskiego, uznałby może, że dekadencka, nie waham się użyć tego słowa, wyobraźnia w nie</w:t>
        <w:softHyphen/>
        <w:t>których wypadkach nie przystoi. Sztuka była grana w mnóstwie teatrów w Niemczech i pewien zachodnio-niemiecki literat w roz</w:t>
        <w:softHyphen/>
        <w:t>mowie ze mną uznał ją za wysoce szkodliwą: jego zdaniem mło</w:t>
        <w:softHyphen/>
        <w:t>dzież, tłumnie na nią chodząca, otrzymywała w niej to czego</w:t>
        <w:br w:type="page"/>
      </w:r>
      <w:r>
        <w:rPr>
          <w:color w:val="000000"/>
          <w:spacing w:val="0"/>
          <w:w w:val="100"/>
          <w:position w:val="0"/>
          <w:shd w:val="clear" w:color="auto" w:fill="auto"/>
          <w:lang w:val="pl-PL" w:eastAsia="pl-PL" w:bidi="pl-PL"/>
        </w:rPr>
        <w:t>Niemcy szczególnie powinni się wystrzegać — windowanie fak</w:t>
        <w:softHyphen/>
        <w:t>tów przeraźliwych w swojej prostocie w „wyższy wymiar”, przez co wina hitleryzmu rozpływa się w winie „ogólnoludzkiej”. Przy</w:t>
        <w:softHyphen/>
        <w:t xml:space="preserve">kład ten zresztą ilustruje stałą wewnętrzną sprzeczność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jako pisarza. „Rozum dialektyczny” nie zna krajów, kontynen</w:t>
        <w:softHyphen/>
        <w:t>tów, narzeczy, zna tylko stadia rozwoju i obejmuje kulę ziem</w:t>
        <w:softHyphen/>
        <w:t>ską jednym rzutem. Stąd myśliciel ze swojego paryskiego bo</w:t>
        <w:softHyphen/>
        <w:t xml:space="preserve">cianiego gniazda czuwa nad całą ludzkością wypowiadając sądy ważne wszędzie, niby filozof Oświecenia. Niestety zmagające się ze sobą Ogólność i Szczególność mają tę wspólną cechę, że lubią płatać sobie nawzajem figle, bardzo, zaiste, dialektyczne. Toteż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zawsze chętny do dyskutowania o regionach których nie zna, narażał się nieraz na to, że Szczególność pokazywała mu język.</w:t>
      </w:r>
    </w:p>
    <w:p>
      <w:pPr>
        <w:pStyle w:val="Style37"/>
        <w:keepNext w:val="0"/>
        <w:keepLines w:val="0"/>
        <w:widowControl w:val="0"/>
        <w:shd w:val="clear" w:color="auto" w:fill="auto"/>
        <w:bidi w:val="0"/>
        <w:spacing w:before="0"/>
        <w:ind w:left="0" w:right="0" w:firstLine="460"/>
        <w:jc w:val="both"/>
      </w:pPr>
      <w:r>
        <w:rPr>
          <w:color w:val="000000"/>
          <w:spacing w:val="0"/>
          <w:w w:val="100"/>
          <w:position w:val="0"/>
          <w:shd w:val="clear" w:color="auto" w:fill="auto"/>
          <w:lang w:val="pl-PL" w:eastAsia="pl-PL" w:bidi="pl-PL"/>
        </w:rPr>
        <w:t>Jeżeli jednak cegiełki z których budował swój gmach nie</w:t>
        <w:softHyphen/>
        <w:t>koniecznie były pierwszej jakości, kładł je zawsze kiedy było po</w:t>
        <w:softHyphen/>
        <w:t>trzeba. Wiedział, że aby trzymać publiczność w szachu należy ją zadziwiać i szokować. Nie obraziłby się zapewne słysząc, że przypisuje mu się spryt i znajomość rynku: bo te zalety nie równają się u niego adaptacji do zamrożonych i, żeby tak rzec, krowich, gustów. Ponieważ zamieszkał w nim dialektyczny Ro</w:t>
        <w:softHyphen/>
        <w:t>zum, posiada zdolność tropienia przesunięć zbiorowej uwagi, zmian rytmu składających się na ruch i postęp. Chce więc utra- fić każdym swoim utworem w punkt węzłowy, wcześniej do</w:t>
        <w:softHyphen/>
        <w:t>strzeżony przez niego niż przez innych. Jest to wyczucie aktu</w:t>
        <w:softHyphen/>
        <w:t>alności — ale w sensie głębszym niż mają to dziennikarze. Za każdym razem, kiedy jego prestiż się obniżał, kiedy już zaczy</w:t>
        <w:softHyphen/>
        <w:t>nano o nim zapominać, wystrzelał jakąś nowalią i znów doko</w:t>
        <w:softHyphen/>
        <w:t>ła niego w prasie wrzało.</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xml:space="preserve">Tak też i ostatnio, kiedy wydał </w:t>
      </w:r>
      <w:r>
        <w:rPr>
          <w:color w:val="000000"/>
          <w:spacing w:val="0"/>
          <w:w w:val="100"/>
          <w:position w:val="0"/>
          <w:shd w:val="clear" w:color="auto" w:fill="auto"/>
          <w:lang w:val="fr-FR" w:eastAsia="fr-FR" w:bidi="fr-FR"/>
        </w:rPr>
        <w:t>„Les Mots”</w:t>
      </w:r>
      <w:r>
        <w:rPr>
          <w:color w:val="000000"/>
          <w:spacing w:val="0"/>
          <w:w w:val="100"/>
          <w:position w:val="0"/>
          <w:shd w:val="clear" w:color="auto" w:fill="auto"/>
          <w:lang w:val="fr-FR" w:eastAsia="fr-FR" w:bidi="fr-FR"/>
        </w:rPr>
        <w:footnoteReference w:id="2"/>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Jest to książka dość zdumiewająca. Nie często się zdarza, żeby pisarz odsłaniał karty którymi grał, pokazując, że były to karty zna</w:t>
        <w:softHyphen/>
        <w:t>czone. Co prawda pastwienie się nad sobą należy już do ryn</w:t>
        <w:softHyphen/>
        <w:t>sztunku współczesnej literatury. Zwykle jednak autorzy starają się oszczędzać swoją cząstkę lepszą, swój „geniusz”, i jest on przez nich tym bardziej podziwiany im brzydziej przedstawia</w:t>
        <w:softHyphen/>
        <w:t xml:space="preserve">ją się różne przypadki ich życia.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przeciwnie, zwraca swój sarkazm przeciwko sobie jako pisarzowi, a pośrednio, obierając siebie za świnkę doświadczalną, przeciwko literaturze. O, nie</w:t>
        <w:softHyphen/>
        <w:t>winne to z pozoru dziełko — dwieście stron wspomnień z dzieciństwa, rodzaj pisarstwa sielski i anielski. Dopiero stop</w:t>
        <w:softHyphen/>
        <w:br w:type="page"/>
      </w:r>
      <w:r>
        <w:rPr>
          <w:color w:val="000000"/>
          <w:spacing w:val="0"/>
          <w:w w:val="100"/>
          <w:position w:val="0"/>
          <w:shd w:val="clear" w:color="auto" w:fill="auto"/>
          <w:lang w:val="pl-PL" w:eastAsia="pl-PL" w:bidi="pl-PL"/>
        </w:rPr>
        <w:t>niowo, w miarę jak czytelnik zaczyna doceniać wagę małego zdanka tu, epitetu tam, odkrywa podstęp.</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 xml:space="preserve">Mały </w:t>
      </w:r>
      <w:r>
        <w:rPr>
          <w:color w:val="000000"/>
          <w:spacing w:val="0"/>
          <w:w w:val="100"/>
          <w:position w:val="0"/>
          <w:shd w:val="clear" w:color="auto" w:fill="auto"/>
          <w:lang w:val="fr-FR" w:eastAsia="fr-FR" w:bidi="fr-FR"/>
        </w:rPr>
        <w:t xml:space="preserve">Jean-Paul </w:t>
      </w:r>
      <w:r>
        <w:rPr>
          <w:color w:val="000000"/>
          <w:spacing w:val="0"/>
          <w:w w:val="100"/>
          <w:position w:val="0"/>
          <w:shd w:val="clear" w:color="auto" w:fill="auto"/>
          <w:lang w:val="pl-PL" w:eastAsia="pl-PL" w:bidi="pl-PL"/>
        </w:rPr>
        <w:t xml:space="preserve">jest jedynym dzieckiem w domu swoich dziadków, Schweitzerów (jest krewnym Schweitzera z Afryki) gdzie mieszka z matką, owdowiałą tak wcześnie, że sama jest niemal dzieckiem. Dziadek Karl Schweitzer, uchodźca z Alzacji, którą Francja straciła na rzecz Niemiec po Sedanie, prowadzi szkołę języka francuskiego dla cudzoziemców, głównie zresztą tych zza Renu. Miejsce akcji: Paryż „pięknej epoki”, w latach poprzedzających wybuch I wojny światowej. Jakkolwiek </w:t>
      </w:r>
      <w:r>
        <w:rPr>
          <w:color w:val="000000"/>
          <w:spacing w:val="0"/>
          <w:w w:val="100"/>
          <w:position w:val="0"/>
          <w:shd w:val="clear" w:color="auto" w:fill="auto"/>
          <w:lang w:val="fr-FR" w:eastAsia="fr-FR" w:bidi="fr-FR"/>
        </w:rPr>
        <w:t>Sar</w:t>
        <w:softHyphen/>
        <w:t xml:space="preserve">tre </w:t>
      </w:r>
      <w:r>
        <w:rPr>
          <w:color w:val="000000"/>
          <w:spacing w:val="0"/>
          <w:w w:val="100"/>
          <w:position w:val="0"/>
          <w:shd w:val="clear" w:color="auto" w:fill="auto"/>
          <w:lang w:val="pl-PL" w:eastAsia="pl-PL" w:bidi="pl-PL"/>
        </w:rPr>
        <w:t>dba o dystans do tego stopnia, że zimna ironia z jaką mó</w:t>
        <w:softHyphen/>
        <w:t>wi o swojej burżuazyjnej rodzinie jest niemal nieprzyjemna, nie zauważa, jak myślę, wcale pewnej ironii sytuacyjnej, zastanawia</w:t>
        <w:softHyphen/>
        <w:t>jącej nie-francuskich czytelników. Wychowywać się nad Sekwa</w:t>
        <w:softHyphen/>
        <w:t xml:space="preserve">ną, chodzić na spacery do Ogrodu Luksemburskiego, grać w piłkę na placu Panteonu — i następnie wszystkie swoje życiowe sprawy, studia, przyjaźnie, literacką karierę rozgrywać na tych samych kilku ulicach, które </w:t>
      </w:r>
      <w:r>
        <w:rPr>
          <w:i/>
          <w:iCs/>
          <w:color w:val="000000"/>
          <w:spacing w:val="0"/>
          <w:w w:val="100"/>
          <w:position w:val="0"/>
          <w:shd w:val="clear" w:color="auto" w:fill="auto"/>
          <w:lang w:val="pl-PL" w:eastAsia="pl-PL" w:bidi="pl-PL"/>
        </w:rPr>
        <w:t>są,</w:t>
      </w:r>
      <w:r>
        <w:rPr>
          <w:color w:val="000000"/>
          <w:spacing w:val="0"/>
          <w:w w:val="100"/>
          <w:position w:val="0"/>
          <w:shd w:val="clear" w:color="auto" w:fill="auto"/>
          <w:lang w:val="pl-PL" w:eastAsia="pl-PL" w:bidi="pl-PL"/>
        </w:rPr>
        <w:t xml:space="preserve"> niezmienione — to wydaje mu się najzupełniej naturalne, choć </w:t>
      </w:r>
      <w:r>
        <w:rPr>
          <w:i/>
          <w:iCs/>
          <w:color w:val="000000"/>
          <w:spacing w:val="0"/>
          <w:w w:val="100"/>
          <w:position w:val="0"/>
          <w:shd w:val="clear" w:color="auto" w:fill="auto"/>
          <w:lang w:val="pl-PL" w:eastAsia="pl-PL" w:bidi="pl-PL"/>
        </w:rPr>
        <w:t>osiadłość</w:t>
      </w:r>
      <w:r>
        <w:rPr>
          <w:color w:val="000000"/>
          <w:spacing w:val="0"/>
          <w:w w:val="100"/>
          <w:position w:val="0"/>
          <w:shd w:val="clear" w:color="auto" w:fill="auto"/>
          <w:lang w:val="pl-PL" w:eastAsia="pl-PL" w:bidi="pl-PL"/>
        </w:rPr>
        <w:t xml:space="preserve"> jest rzadka w dwudzie</w:t>
        <w:softHyphen/>
        <w:t>stym wieku i jeżeli paryżanie do dziś zdają się nie rozumieć jak można być Persem, wielu Persów tego świata przestaje już ro</w:t>
        <w:softHyphen/>
        <w:t>zumieć jak można być paryżaninem.</w:t>
      </w:r>
    </w:p>
    <w:p>
      <w:pPr>
        <w:pStyle w:val="Style37"/>
        <w:keepNext w:val="0"/>
        <w:keepLines w:val="0"/>
        <w:widowControl w:val="0"/>
        <w:shd w:val="clear" w:color="auto" w:fill="auto"/>
        <w:bidi w:val="0"/>
        <w:spacing w:before="0" w:after="120"/>
        <w:ind w:left="0" w:right="0" w:firstLine="500"/>
        <w:jc w:val="both"/>
      </w:pPr>
      <w:r>
        <w:rPr>
          <w:color w:val="000000"/>
          <w:spacing w:val="0"/>
          <w:w w:val="100"/>
          <w:position w:val="0"/>
          <w:shd w:val="clear" w:color="auto" w:fill="auto"/>
          <w:lang w:val="pl-PL" w:eastAsia="pl-PL" w:bidi="pl-PL"/>
        </w:rPr>
        <w:t>„Poulou” jest chłopcem grzecznym, spokojnym, kochającym cnotę i siebie jako wzór cnoty, zadomowionym w roli, jaką wyznaczyli mu dorośli tj. zawsze urządza się tak, aby być przed</w:t>
        <w:softHyphen/>
        <w:t>miotem podziwu i uwielbienia. Zanim nie pójdzie do liceum nie zna towarzystwa innych dzieci, wcześnie za to znajduje to</w:t>
        <w:softHyphen/>
        <w:t>warzystwo książek. I wcześnie zaczyna zapełniać zeszyty powieś</w:t>
        <w:softHyphen/>
        <w:t>ciami, które plagiuje ze swojej lektury. Pomiędzy ósmym i dzie</w:t>
        <w:softHyphen/>
        <w:t>siątym rokiem życia wpada na pomysł, który przed nim był już własnością wielu dostojnych i cenionych osobistości. Oto czu</w:t>
        <w:softHyphen/>
        <w:t>je niejasno, że jego istnieniu brak jest uzasadniającej racji i że on sam musi swoje istnienie uzasadnić: będzie pisarzem i zo</w:t>
        <w:softHyphen/>
        <w:t>stawi dzieło zdolne trwać zamiast niego. Mały potwór tak wy</w:t>
        <w:softHyphen/>
        <w:t>najduje cudowny eliksir przeciwko śmierci. Strach śmierci od</w:t>
        <w:softHyphen/>
        <w:t>tąd będzie mu obcy, bo nic nie może stać się człowiekowi, któ</w:t>
        <w:softHyphen/>
        <w:t xml:space="preserve">ry został powołany, zanim nie wypełni tego po co posłano go na ziemię. Interpretacja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 xml:space="preserve">Poulou przyjął skalę wartości swego otoczenia, rodziny chrześcijańskiej, protestancko-katolic- kiej, ale religijnej już tylko w swoim stosunku do kultury. Ten </w:t>
      </w:r>
      <w:r>
        <w:rPr>
          <w:color w:val="000000"/>
          <w:spacing w:val="0"/>
          <w:w w:val="100"/>
          <w:position w:val="0"/>
          <w:shd w:val="clear" w:color="auto" w:fill="auto"/>
          <w:lang w:val="fr-FR" w:eastAsia="fr-FR" w:bidi="fr-FR"/>
        </w:rPr>
        <w:t xml:space="preserve">nadir </w:t>
      </w:r>
      <w:r>
        <w:rPr>
          <w:color w:val="000000"/>
          <w:spacing w:val="0"/>
          <w:w w:val="100"/>
          <w:position w:val="0"/>
          <w:shd w:val="clear" w:color="auto" w:fill="auto"/>
          <w:lang w:val="pl-PL" w:eastAsia="pl-PL" w:bidi="pl-PL"/>
        </w:rPr>
        <w:t>sław pisarskich, grobowców w Panteonie, nagród szkol</w:t>
        <w:softHyphen/>
        <w:t xml:space="preserve">nych w złoconych okładkach, był niebem, a zbawienie równało się pobytowi na półkach </w:t>
      </w:r>
      <w:r>
        <w:rPr>
          <w:color w:val="000000"/>
          <w:spacing w:val="0"/>
          <w:w w:val="100"/>
          <w:position w:val="0"/>
          <w:shd w:val="clear" w:color="auto" w:fill="auto"/>
          <w:lang w:val="fr-FR" w:eastAsia="fr-FR" w:bidi="fr-FR"/>
        </w:rPr>
        <w:t>Bibliothèque Nationale.</w:t>
      </w:r>
    </w:p>
    <w:p>
      <w:pPr>
        <w:pStyle w:val="Style3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„Dawne wypowiedzi Karla, zebrane, złożyły się w mojej głowie na prz&amp;</w:t>
        <w:br w:type="page"/>
      </w:r>
      <w:r>
        <w:rPr>
          <w:color w:val="000000"/>
          <w:spacing w:val="0"/>
          <w:w w:val="100"/>
          <w:position w:val="0"/>
          <w:shd w:val="clear" w:color="auto" w:fill="auto"/>
          <w:lang w:val="pl-PL" w:eastAsia="pl-PL" w:bidi="pl-PL"/>
        </w:rPr>
        <w:t>mowę. Świat jest w mocy zła; jedyne co zbawia: umrzeć dla siebie, dla Ziemi, kontemplować w tym rozbiciu niemożliwe Idee. Ponieważ nie mo</w:t>
        <w:softHyphen/>
        <w:t>żna było tego osiągnąć bez trudnej i niebezpiecznej zaprawy, powie</w:t>
        <w:softHyphen/>
        <w:t>rzono zadanie ciału specjalistów. Klerkowie brali ludzkość w opiekę i zbawiali ją odwracając zasługi : dzikie bestie doczesności, wielkie i małe, mogły mordować się dowoli albo wieść w otępieniu egzystencję bez praw</w:t>
        <w:softHyphen/>
        <w:t>dy ponieważ pisarze i artyści medytowali zamiast nich o Pięknie i o Do</w:t>
        <w:softHyphen/>
        <w:t>brze”.</w:t>
      </w:r>
    </w:p>
    <w:p>
      <w:pPr>
        <w:pStyle w:val="Style32"/>
        <w:keepNext w:val="0"/>
        <w:keepLines w:val="0"/>
        <w:widowControl w:val="0"/>
        <w:shd w:val="clear" w:color="auto" w:fill="auto"/>
        <w:bidi w:val="0"/>
        <w:spacing w:before="0" w:after="240" w:line="228" w:lineRule="auto"/>
        <w:ind w:left="0" w:right="0" w:firstLine="440"/>
        <w:jc w:val="both"/>
      </w:pPr>
      <w:r>
        <w:rPr>
          <w:color w:val="000000"/>
          <w:spacing w:val="0"/>
          <w:w w:val="100"/>
          <w:position w:val="0"/>
          <w:shd w:val="clear" w:color="auto" w:fill="auto"/>
          <w:lang w:val="pl-PL" w:eastAsia="pl-PL" w:bidi="pl-PL"/>
        </w:rPr>
        <w:t>„Brudne głupstwa: połykałem je nie bardzo je rozumiejąc, wierzy</w:t>
        <w:softHyphen/>
        <w:t>łem w nie jeszcze mając dwadzieścia lat. Z ich powodu długo uważałem dzieło sztuki za metafizyczny ewenement, którego narodziny interesują wszechświat”.</w:t>
      </w:r>
    </w:p>
    <w:p>
      <w:pPr>
        <w:pStyle w:val="Style37"/>
        <w:keepNext w:val="0"/>
        <w:keepLines w:val="0"/>
        <w:widowControl w:val="0"/>
        <w:shd w:val="clear" w:color="auto" w:fill="auto"/>
        <w:bidi w:val="0"/>
        <w:spacing w:before="0" w:after="240"/>
        <w:ind w:left="0" w:right="0" w:firstLine="520"/>
        <w:jc w:val="both"/>
      </w:pPr>
      <w:r>
        <w:rPr>
          <w:color w:val="000000"/>
          <w:spacing w:val="0"/>
          <w:w w:val="100"/>
          <w:position w:val="0"/>
          <w:shd w:val="clear" w:color="auto" w:fill="auto"/>
          <w:lang w:val="pl-PL" w:eastAsia="pl-PL" w:bidi="pl-PL"/>
        </w:rPr>
        <w:t>Tak to „Poulou” został zarażony „abstrakcyjną nienawiś</w:t>
        <w:softHyphen/>
        <w:t>cią do człowieka”, właściwą Flaubertowi, braciom Goncourt, Te</w:t>
        <w:softHyphen/>
        <w:t xml:space="preserve">ofilowi </w:t>
      </w:r>
      <w:r>
        <w:rPr>
          <w:color w:val="000000"/>
          <w:spacing w:val="0"/>
          <w:w w:val="100"/>
          <w:position w:val="0"/>
          <w:shd w:val="clear" w:color="auto" w:fill="auto"/>
          <w:lang w:val="fr-FR" w:eastAsia="fr-FR" w:bidi="fr-FR"/>
        </w:rPr>
        <w:t>Gautier.</w:t>
      </w:r>
    </w:p>
    <w:p>
      <w:pPr>
        <w:pStyle w:val="Style32"/>
        <w:keepNext w:val="0"/>
        <w:keepLines w:val="0"/>
        <w:widowControl w:val="0"/>
        <w:shd w:val="clear" w:color="auto" w:fill="auto"/>
        <w:bidi w:val="0"/>
        <w:spacing w:before="0" w:after="240" w:line="228" w:lineRule="auto"/>
        <w:ind w:left="0" w:right="0" w:firstLine="440"/>
        <w:jc w:val="both"/>
      </w:pPr>
      <w:r>
        <w:rPr>
          <w:color w:val="000000"/>
          <w:spacing w:val="0"/>
          <w:w w:val="100"/>
          <w:position w:val="0"/>
          <w:shd w:val="clear" w:color="auto" w:fill="auto"/>
          <w:lang w:val="pl-PL" w:eastAsia="pl-PL" w:bidi="pl-PL"/>
        </w:rPr>
        <w:t>„Pisze się dla swoich sąsiadów albo dla Boga. Postanowiłem pisać dla Boga, aby zbawić swoich sąsiadów. Chciałem mieć zobowiązanych a nie czytelników. Pogarda przeżerała moją wspaniałomyślność”.</w:t>
      </w:r>
    </w:p>
    <w:p>
      <w:pPr>
        <w:pStyle w:val="Style37"/>
        <w:keepNext w:val="0"/>
        <w:keepLines w:val="0"/>
        <w:widowControl w:val="0"/>
        <w:shd w:val="clear" w:color="auto" w:fill="auto"/>
        <w:bidi w:val="0"/>
        <w:spacing w:before="0" w:after="0"/>
        <w:ind w:left="0" w:right="0" w:firstLine="520"/>
        <w:jc w:val="both"/>
      </w:pP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jako dziecko nie bardzo wierzył w Boga i prędko przestał wierzyć do reszty, ale wierzył w Ducha Świętego, któ</w:t>
        <w:softHyphen/>
        <w:t xml:space="preserve">ry obrał go za narzędzie. Cała metafizyczna koncepcja dzieła literatury albo sztuki jest według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niczym innym jak osadem pozostawionym przez cofające się chrześcijaństwo. Peł</w:t>
        <w:softHyphen/>
        <w:t xml:space="preserve">ny ateizm, dla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zasadniczy, jest niemożliwy zanim się jej nie przezwycięży, ale borykał się z nią przez całą młodość i znaczną część dojrzałego wieku, aż wreszcie wyzwolił się do</w:t>
        <w:softHyphen/>
        <w:t>chodząc do wniosku, że pisze się nie po to żeby odkupiać ludz</w:t>
        <w:softHyphen/>
        <w:t>kość, ale wyłącznie po to, żeby ludzie nas czytali, co impli</w:t>
        <w:softHyphen/>
        <w:t>kuje literaturę jako akcję.</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fr-FR" w:eastAsia="fr-FR" w:bidi="fr-FR"/>
        </w:rPr>
        <w:t xml:space="preserve">„Les Mots” </w:t>
      </w:r>
      <w:r>
        <w:rPr>
          <w:color w:val="000000"/>
          <w:spacing w:val="0"/>
          <w:w w:val="100"/>
          <w:position w:val="0"/>
          <w:shd w:val="clear" w:color="auto" w:fill="auto"/>
          <w:lang w:val="pl-PL" w:eastAsia="pl-PL" w:bidi="pl-PL"/>
        </w:rPr>
        <w:t>należy do utworów mających już pewną trady</w:t>
        <w:softHyphen/>
        <w:t>cję, choć nie tylko francuską i wątpliwe czy autor jest tej dru</w:t>
        <w:softHyphen/>
        <w:t>giej świadomy. Skaza idealistycznej abstrakcji, pochodząca z za</w:t>
        <w:softHyphen/>
        <w:t>kochania w sobie i tłumaczona wpływem środowiska tj. trybem życia klas pasożytniczych, inteligencji, burżuazji, jest analizowa</w:t>
        <w:softHyphen/>
        <w:t>na w „Życiu Klima Samgina” Maksyma Gorkiego. Poprzedni</w:t>
        <w:softHyphen/>
        <w:t xml:space="preserve">kami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są też tutaj polscy prozaicy z okresu tzw. „pora</w:t>
        <w:softHyphen/>
        <w:t>chunków inteligenckich” 1945-1949: Paweł Hertz, Stanisław Dy</w:t>
        <w:softHyphen/>
        <w:t xml:space="preserve">gat, Kazimierz Brandys. W ogóle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w niejednym przypo</w:t>
        <w:softHyphen/>
        <w:t>mina swoich wschodnio-europejskich kolegów, nieraz nawet tych z ubiegłego wieku. Potępienie sztucznych rajów literatury w imię czynu zmieniającego los ludzi nie wszędzie jest czymś nowym.</w:t>
      </w:r>
    </w:p>
    <w:p>
      <w:pPr>
        <w:pStyle w:val="Style37"/>
        <w:keepNext w:val="0"/>
        <w:keepLines w:val="0"/>
        <w:widowControl w:val="0"/>
        <w:shd w:val="clear" w:color="auto" w:fill="auto"/>
        <w:bidi w:val="0"/>
        <w:spacing w:before="0" w:after="100"/>
        <w:ind w:left="0" w:right="0" w:firstLine="440"/>
        <w:jc w:val="both"/>
      </w:pPr>
      <w:r>
        <w:rPr>
          <w:color w:val="000000"/>
          <w:spacing w:val="0"/>
          <w:w w:val="100"/>
          <w:position w:val="0"/>
          <w:shd w:val="clear" w:color="auto" w:fill="auto"/>
          <w:lang w:val="pl-PL" w:eastAsia="pl-PL" w:bidi="pl-PL"/>
        </w:rPr>
        <w:t xml:space="preserve">Wolno zapytać, czy przemądrzałe dziecko w </w:t>
      </w:r>
      <w:r>
        <w:rPr>
          <w:color w:val="000000"/>
          <w:spacing w:val="0"/>
          <w:w w:val="100"/>
          <w:position w:val="0"/>
          <w:shd w:val="clear" w:color="auto" w:fill="auto"/>
          <w:lang w:val="fr-FR" w:eastAsia="fr-FR" w:bidi="fr-FR"/>
        </w:rPr>
        <w:t xml:space="preserve">„Les Mots” </w:t>
      </w:r>
      <w:r>
        <w:rPr>
          <w:color w:val="000000"/>
          <w:spacing w:val="0"/>
          <w:w w:val="100"/>
          <w:position w:val="0"/>
          <w:shd w:val="clear" w:color="auto" w:fill="auto"/>
          <w:lang w:val="pl-PL" w:eastAsia="pl-PL" w:bidi="pl-PL"/>
        </w:rPr>
        <w:t xml:space="preserve">nie jest tworem nadmiernej konceptualizacji rzutowanej wstecz. Zakładając, że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poprawnie odtwarza „egzystencjalną sytu</w:t>
        <w:softHyphen/>
        <w:br w:type="page"/>
      </w:r>
      <w:r>
        <w:rPr>
          <w:color w:val="000000"/>
          <w:spacing w:val="0"/>
          <w:w w:val="100"/>
          <w:position w:val="0"/>
          <w:shd w:val="clear" w:color="auto" w:fill="auto"/>
          <w:lang w:val="pl-PL" w:eastAsia="pl-PL" w:bidi="pl-PL"/>
        </w:rPr>
        <w:t>ację” Pawełka, każdy z nas wie jednak, że dzieciństwo, z jego kalejdoskopową zmiennością wrażeń i marzeń, z roślinnym jak</w:t>
        <w:softHyphen/>
        <w:t>by rośnięciem wśród sprzeczności, może pomieścić w sobie wszystko co się chce, bo nie jest dla nas już dostępne, przebywa w mroku. To samo dziecko może być przedstawione jako isto</w:t>
        <w:softHyphen/>
        <w:t xml:space="preserve">ta urocza albo obrzydła —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woli to drugie, zgodnie ze swoją filozofią ucieczki człowieka od siebie już spełnionego do siebie, jeszcze mogącego się spełnić. Ale nie bierzmy w obronę Pawełka przed jego potomnym, noszącym to samo imię i na</w:t>
        <w:softHyphen/>
        <w:t xml:space="preserve">zwisko. Problem poruszony przez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jest kapitalny. Jest to problem zaufania do naszego „wewnętrznego głosu”, do naszej „potrzeby serca”. Hipokryta Pawełek ukazuje się nam jako nie</w:t>
        <w:softHyphen/>
        <w:t>świadomy spadkobierca całej linii wielkich figur próbujących wy</w:t>
        <w:softHyphen/>
        <w:t xml:space="preserve">mykać się racjonalizmowi: Pascala czy późniejszych patronów „lóż mistycznych” jak Claude </w:t>
      </w:r>
      <w:r>
        <w:rPr>
          <w:color w:val="000000"/>
          <w:spacing w:val="0"/>
          <w:w w:val="100"/>
          <w:position w:val="0"/>
          <w:shd w:val="clear" w:color="auto" w:fill="auto"/>
          <w:lang w:val="fr-FR" w:eastAsia="fr-FR" w:bidi="fr-FR"/>
        </w:rPr>
        <w:t xml:space="preserve">de Saint-Martin, </w:t>
      </w:r>
      <w:r>
        <w:rPr>
          <w:color w:val="000000"/>
          <w:spacing w:val="0"/>
          <w:w w:val="100"/>
          <w:position w:val="0"/>
          <w:shd w:val="clear" w:color="auto" w:fill="auto"/>
          <w:lang w:val="pl-PL" w:eastAsia="pl-PL" w:bidi="pl-PL"/>
        </w:rPr>
        <w:t>nieprzyjaznych Encyklopedystom. Z postępującą dechrystianizacją uzasadnić własne, poszczególne, przypadkowe istnienie, przychodziło jed</w:t>
        <w:softHyphen/>
        <w:t xml:space="preserve">nostce coraz trudniej, bo skoro jej przygody nie odbywały się w obliczu Boga, gwarantującego ich sens, poczucie tożsamości (nierozłączne z poczuciem, że jestem po coś, w jakimś celu, na ziemi) upadało. Żeby je ratować, wynaleziono rację sztuki jako „ewenementu który interesuje wszechświat”. Diagnoza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jest tu najzupełniej poprawna: rola sztuki jako namiastki religii stale rośnie w ciągu dziewiętnastego wieku, kulminując w teoriach specyficznego kapłaństwa przed I wojną światową, nie zarzuconych zresztą i dzisiaj, mimo zmiany nomenklatury. Pa</w:t>
        <w:softHyphen/>
        <w:t>wełek, przyzwyczajony do hołdów składanych mu przez rodzinę jako cudownemu dziecku, chce stan błogości przedłużyć na ca</w:t>
        <w:softHyphen/>
        <w:t>łe swoje życie i bierze swoje przywiązanie do własnej osoby za wyrok z góry, za znak wyznaczonej mu misji. W ten spo</w:t>
        <w:softHyphen/>
        <w:t xml:space="preserve">sób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ubija dwie sroki jednym strzałem. Atakuje wroga, rozprawa z którym jest samym rdzeniem jego twórczości, tj. religię. Atakuje swoich współczesnych wstydliwie krzątających się dokoła własnego zbawienia, do którego dążą poprzez akt artystyczny pośredniczący pomiędzy ludzkością i sferą Idei czy bliżej nienazwanym metafizycznym ładem.</w:t>
      </w:r>
    </w:p>
    <w:p>
      <w:pPr>
        <w:pStyle w:val="Style37"/>
        <w:keepNext w:val="0"/>
        <w:keepLines w:val="0"/>
        <w:widowControl w:val="0"/>
        <w:shd w:val="clear" w:color="auto" w:fill="auto"/>
        <w:bidi w:val="0"/>
        <w:spacing w:before="0" w:after="120"/>
        <w:ind w:left="0" w:right="0" w:firstLine="440"/>
        <w:jc w:val="both"/>
      </w:pPr>
      <w:r>
        <w:rPr>
          <w:color w:val="000000"/>
          <w:spacing w:val="0"/>
          <w:w w:val="100"/>
          <w:position w:val="0"/>
          <w:shd w:val="clear" w:color="auto" w:fill="auto"/>
          <w:lang w:val="pl-PL" w:eastAsia="pl-PL" w:bidi="pl-PL"/>
        </w:rPr>
        <w:t>Z hipokryzji Pawełka wynikałoby, że wiara religijna, po</w:t>
        <w:softHyphen/>
        <w:t xml:space="preserve">trzeba serca, jest nie więcej niż nieautentycznością, manewrem naszego </w:t>
      </w:r>
      <w:r>
        <w:rPr>
          <w:i/>
          <w:iCs/>
          <w:color w:val="000000"/>
          <w:spacing w:val="0"/>
          <w:w w:val="100"/>
          <w:position w:val="0"/>
          <w:shd w:val="clear" w:color="auto" w:fill="auto"/>
          <w:lang w:val="pl-PL" w:eastAsia="pl-PL" w:bidi="pl-PL"/>
        </w:rPr>
        <w:t>ego,</w:t>
      </w:r>
      <w:r>
        <w:rPr>
          <w:color w:val="000000"/>
          <w:spacing w:val="0"/>
          <w:w w:val="100"/>
          <w:position w:val="0"/>
          <w:shd w:val="clear" w:color="auto" w:fill="auto"/>
          <w:lang w:val="pl-PL" w:eastAsia="pl-PL" w:bidi="pl-PL"/>
        </w:rPr>
        <w:t xml:space="preserve"> które próbuje siebie ratować ustalając związek z rzekomą wyższą potęgą. Święci i mistycy klęczeli nie przed Bo</w:t>
        <w:softHyphen/>
        <w:t>giem ale przed sobą. Tego podstawowego argumentu przeciwko religii, podstawowego, bo z góry uniemożliwia odwołanie się do wewnętrznych doświadczeń, nikt rozsądny nie będzie lekce</w:t>
        <w:softHyphen/>
        <w:t xml:space="preserve">ważyć. Niestety trudno oprzeć się podejrzeniu, że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pra</w:t>
        <w:softHyphen/>
        <w:br w:type="page"/>
      </w:r>
      <w:r>
        <w:rPr>
          <w:color w:val="000000"/>
          <w:spacing w:val="0"/>
          <w:w w:val="100"/>
          <w:position w:val="0"/>
          <w:shd w:val="clear" w:color="auto" w:fill="auto"/>
          <w:lang w:val="pl-PL" w:eastAsia="pl-PL" w:bidi="pl-PL"/>
        </w:rPr>
        <w:t>gnąc autentyczności i czyszcząc wnętrze człowieka żeby błysz</w:t>
        <w:softHyphen/>
        <w:t xml:space="preserve">czało jak wypucowana miedź, ma nadzieję całkiem oswobodzić się od diabelskich pokus czyli od </w:t>
      </w:r>
      <w:r>
        <w:rPr>
          <w:i/>
          <w:iCs/>
          <w:color w:val="000000"/>
          <w:spacing w:val="0"/>
          <w:w w:val="100"/>
          <w:position w:val="0"/>
          <w:shd w:val="clear" w:color="auto" w:fill="auto"/>
          <w:lang w:val="fr-FR" w:eastAsia="fr-FR" w:bidi="fr-FR"/>
        </w:rPr>
        <w:t>moi haïssable.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Co jest być może optymizmem nieco zbyt daleko posuniętym. Pascalowska potrzeba serca nie jest pewną przewodniczką ale nienawiść do niej dostarcza wskazówek jeszcze mniej pewnych, jak to nie trudno wykazać na przykładzie pułapek, w które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zwa</w:t>
        <w:softHyphen/>
        <w:t>biał samego siebie. Powiada on, że w wieku dojrzałym, poże</w:t>
        <w:softHyphen/>
        <w:t>gnawszy się z urojeniami swego dzieciństwa i młodości, nauczył się „myśleć systematycznie przeciwko sobie, mierząc oczywistość jakiejś idei stopniem nieprzyjemności jaką mi sprawiała”. Re</w:t>
        <w:softHyphen/>
        <w:t xml:space="preserve">welacyjne to wyznanie jest, jak często u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zwykłym non</w:t>
        <w:softHyphen/>
        <w:t>sensem jeżeli przyjmiemy je dosłownie. Ma ono zapewne zna</w:t>
        <w:softHyphen/>
        <w:t>czyć, że świadomość klasowa burżuazji może prowadzić tylko do błędów i że ktoś naznaczony piętnem pochodzenia powinien badać czy jego sprzeciw wobec pewnych idei, np. idei rewolu</w:t>
        <w:softHyphen/>
        <w:t xml:space="preserve">cyjnego terroru, nie pochodzi z odruchów zdeterminowanych przez jego klasową przynależność. Jednakże przykrość jaką </w:t>
      </w:r>
      <w:r>
        <w:rPr>
          <w:i/>
          <w:iCs/>
          <w:color w:val="000000"/>
          <w:spacing w:val="0"/>
          <w:w w:val="100"/>
          <w:position w:val="0"/>
          <w:shd w:val="clear" w:color="auto" w:fill="auto"/>
          <w:lang w:val="pl-PL" w:eastAsia="pl-PL" w:bidi="pl-PL"/>
        </w:rPr>
        <w:t xml:space="preserve">mnie </w:t>
      </w:r>
      <w:r>
        <w:rPr>
          <w:color w:val="000000"/>
          <w:spacing w:val="0"/>
          <w:w w:val="100"/>
          <w:position w:val="0"/>
          <w:shd w:val="clear" w:color="auto" w:fill="auto"/>
          <w:lang w:val="pl-PL" w:eastAsia="pl-PL" w:bidi="pl-PL"/>
        </w:rPr>
        <w:t>sprawia jakaś idea nie przesądza nic a nic o jej prawdziwości albo błędności. Ponieważ fanatyzm albo sadyzm jakiegoś przy</w:t>
        <w:softHyphen/>
        <w:t>wódcy godzi w moją zdolność poprawnego myślenia albo w mój zmysł moralny, nie wynika stąd jeszcze wcale, że słuszność jest po stronie przywódcy, nawet gdyby był on, jak Napoleon dla Hegla, samym rozumem Historii siedzącym na koniu. Wstręt do siebie, wstyd, że się urodziło w niewłaściwym środowisku, chęć publicznego pokajania się, są to obsesje i żeglujemy tu na peł</w:t>
        <w:softHyphen/>
        <w:t>nych wodach irracjonalizmu.</w:t>
      </w:r>
    </w:p>
    <w:p>
      <w:pPr>
        <w:pStyle w:val="Style37"/>
        <w:keepNext w:val="0"/>
        <w:keepLines w:val="0"/>
        <w:widowControl w:val="0"/>
        <w:shd w:val="clear" w:color="auto" w:fill="auto"/>
        <w:bidi w:val="0"/>
        <w:spacing w:before="0" w:after="60"/>
        <w:ind w:left="0" w:right="0" w:firstLine="460"/>
        <w:jc w:val="both"/>
      </w:pPr>
      <w:r>
        <w:rPr>
          <w:color w:val="000000"/>
          <w:spacing w:val="0"/>
          <w:w w:val="100"/>
          <w:position w:val="0"/>
          <w:shd w:val="clear" w:color="auto" w:fill="auto"/>
          <w:lang w:val="pl-PL" w:eastAsia="pl-PL" w:bidi="pl-PL"/>
        </w:rPr>
        <w:t>Że można całe życie uciekać w przód, zostawiając za sobą swoje dawne wcielenia niby zwłoki, jest wieścią pocieszającą ale, pomijając jej użyteczność dla higieny moralnej, mało sprawdzoną. W losie każdego człowieka trwa pewne continuum, błędy i cno</w:t>
        <w:softHyphen/>
        <w:t>ty powtarzają się w ciągle nowych warunkach i nowych posta</w:t>
        <w:softHyphen/>
        <w:t>ciach. Co zresztą z goryczą przyznaje sam autor: „...ten stary rozpadający się budynek, moje oszukaństwo, jest także moim charakterem: można wyzbyć się newrozy, nie można wyleczyć się z samego siebie”. Jeżeli wziąć go za słowo, to koło się za</w:t>
        <w:softHyphen/>
        <w:t>myka. Najpierw jest się „Poulou”, nosi się krótkie majtki, po</w:t>
        <w:softHyphen/>
        <w:t>tem się dorasta, coraz więcej tytułów na liście napisanych ksią</w:t>
        <w:softHyphen/>
        <w:t>żek, ale pozostaje się pieszczonym i szczęśliwym jedynakiem, księ</w:t>
        <w:softHyphen/>
        <w:t>ciem wśród poddanych-dorosłych i nasza zręczność w utrzymy</w:t>
        <w:softHyphen/>
        <w:t>waniu władzy posługuje się mnóstwem przemyślnych masek. Pa</w:t>
        <w:softHyphen/>
        <w:t>wełek nie był zarozumiały. W swoje powołanie uwierzył dla</w:t>
        <w:softHyphen/>
        <w:t>tego, że nie przypisywał sobie talentu, tzn. poddawał się ta</w:t>
        <w:softHyphen/>
        <w:t>jemniczej sile, która nim pokieruje. Podobnie, skłonni jesteś</w:t>
        <w:softHyphen/>
        <w:br w:type="page"/>
      </w:r>
      <w:r>
        <w:rPr>
          <w:color w:val="000000"/>
          <w:spacing w:val="0"/>
          <w:w w:val="100"/>
          <w:position w:val="0"/>
          <w:shd w:val="clear" w:color="auto" w:fill="auto"/>
          <w:lang w:val="pl-PL" w:eastAsia="pl-PL" w:bidi="pl-PL"/>
        </w:rPr>
        <w:t xml:space="preserve">my przypuścić, dorosły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skromny ale zawsze szukający si</w:t>
        <w:softHyphen/>
        <w:t xml:space="preserve">ły poza nim, zdolnej na niego spłynąć i jego osobę wywyższyć. Kto wie czy Duch Święty jego dzieciństwa nie wystąpił później jako Rozum Dialektyczny. Wybrany i mianowany przez niego papieżem paryskiej elity,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rozdzielał kategoryczne wyro</w:t>
        <w:softHyphen/>
        <w:t>ki nie dlatego, że ufał sobie — to sprzeciwiałoby się jego skrom</w:t>
        <w:softHyphen/>
        <w:t>ności. Ufał sobie tylko jako pomazańcowi. Ale pomazaniec nie może zawieść tych co śledzą każde poruszenie jego ust i tak wkradała się pewna uległość wobec zmian mody czyli wobec konformizmu nie-konformistów. Jego przyjaciel a później prze</w:t>
        <w:softHyphen/>
        <w:t>ciwnik, Albert Camus, nigdy o swój urząd tak się troszczył i wypowiadał sądy niepopularne, za które płacił drogo. Nie cał</w:t>
        <w:softHyphen/>
        <w:t>kiem mylilibyśmy się chyba cofając się w czasie i tłumacząc konflikt pomiędzy tymi dwoma pisarzami ich bardzo różnym dzieciństwem. Kiedy, jak Camus, ma się za matkę Hiszpankę- analfabetkę, która utrzymuje rodzinę praniem i posługami u bogatych kolonów Algieru, nie dostaje się wcześnie tronowego fotelika i podwładnych.</w:t>
      </w:r>
    </w:p>
    <w:p>
      <w:pPr>
        <w:pStyle w:val="Style37"/>
        <w:keepNext w:val="0"/>
        <w:keepLines w:val="0"/>
        <w:widowControl w:val="0"/>
        <w:shd w:val="clear" w:color="auto" w:fill="auto"/>
        <w:bidi w:val="0"/>
        <w:spacing w:before="0" w:after="60"/>
        <w:ind w:left="0" w:right="0" w:firstLine="460"/>
        <w:jc w:val="both"/>
      </w:pPr>
      <w:r>
        <w:rPr>
          <w:color w:val="000000"/>
          <w:spacing w:val="0"/>
          <w:w w:val="100"/>
          <w:position w:val="0"/>
          <w:shd w:val="clear" w:color="auto" w:fill="auto"/>
          <w:lang w:val="pl-PL" w:eastAsia="pl-PL" w:bidi="pl-PL"/>
        </w:rPr>
        <w:t xml:space="preserve">Co się rzekło nie jest zarzutem pod adresem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bo nasze „ja” zawsze ma swoje sposoby. Jest natomiast zarzutem wymierzonym w jego demaskatorską działalność, wierną naczelnej maksymie wszystkich demaskatorów od lat dwustu: „nie wię</w:t>
        <w:softHyphen/>
        <w:t>cej niż”. Niewiele wynika zwykle z tezy, że posłuszeństwo wo</w:t>
        <w:softHyphen/>
        <w:t>bec różnych wewnętrznych głosów nakazujących malować obra</w:t>
        <w:softHyphen/>
        <w:t>zy, budować klasztory, pisać apologetyczne dzieła było „nie wię</w:t>
        <w:softHyphen/>
        <w:t xml:space="preserve">cej niż” psychozą, histerią, chytrym odwetem „ego”. Skoro przyjmiemy, że geneza nie przesądza o wyniku, że całkowicie czyste sumienie jest chimerą, zdolni będziemy przejść obok tej tezy obojętnie. Walcząc z diabłami należy baczyć żeby inne nie siedziały nam na karku. Gdyż jeżeli Pawełek był nie więcej niż zbyt wychuchanym jedynakiem, nieodrodną latoroślą zabawnego mieszczaństwa III Republiki i przez to hipokrytą, nie możemy przezwyciężyć pokusy dopatrywania się w krytyce jakiej pod- daje go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jeszcze jednej operacji przebiegłego egotysty.</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fr-FR" w:eastAsia="fr-FR" w:bidi="fr-FR"/>
        </w:rPr>
        <w:t xml:space="preserve">„Les Mots” </w:t>
      </w:r>
      <w:r>
        <w:rPr>
          <w:color w:val="000000"/>
          <w:spacing w:val="0"/>
          <w:w w:val="100"/>
          <w:position w:val="0"/>
          <w:shd w:val="clear" w:color="auto" w:fill="auto"/>
          <w:lang w:val="pl-PL" w:eastAsia="pl-PL" w:bidi="pl-PL"/>
        </w:rPr>
        <w:t>jako traktat o literaturze jest z pewnością utwo</w:t>
        <w:softHyphen/>
        <w:t xml:space="preserve">rem kluczowym dla twórczości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choć może zbyt lokal</w:t>
        <w:softHyphen/>
        <w:t xml:space="preserve">nym. Literatura wy dźwignięta w sferę Piękna i Dobra, ponad mordującymi się wzajemnie „bestiami doczesności” spełniała w różnych okresach różne funkcje i jej miejsce w dziejach III Republiki nie może być powszechnym miernikiem. Zwalczając tę koncepcję literatury, Bieliński, Czernyszewski, Dobroliubow mieli niezgorsze argumenty, zapewne lepsze niż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gdyby jednak Dostojewski dostosował się do ich wskazań, ludzkość nie miałaby „Winy i kary” ani „Braci Karamazow”. Biorąc inny</w:t>
        <w:br w:type="page"/>
      </w:r>
      <w:r>
        <w:rPr>
          <w:color w:val="000000"/>
          <w:spacing w:val="0"/>
          <w:w w:val="100"/>
          <w:position w:val="0"/>
          <w:shd w:val="clear" w:color="auto" w:fill="auto"/>
          <w:lang w:val="pl-PL" w:eastAsia="pl-PL" w:bidi="pl-PL"/>
        </w:rPr>
        <w:t>nurt, „kapłaństwa sztuki”, łatwo byłoby wykazać na przykła</w:t>
        <w:softHyphen/>
        <w:t xml:space="preserve">dzie choćby Rilkego, że ci ludzie ubóstwiający słowo, skoro niczego już nie mogli ubóstwić, zostali zapędzeni na wyżyny gdzie powietrze jest rozrzedzone i oddychać trudno, właśnie przez takich pisarzy jak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skoro ci rozciągali swoją kon</w:t>
        <w:softHyphen/>
        <w:t>trolę na coraz więcej urodzajnych dla literatury i sztuki grun</w:t>
        <w:softHyphen/>
        <w:t>tów. Proces został doskonale opisany przez Stanisława Brzo</w:t>
        <w:softHyphen/>
        <w:t>zowskiego w jego „Głosach wśród nocy, studiach nad przesi</w:t>
        <w:softHyphen/>
        <w:t>leniem romantycznym kultury europejskiej” i niedawno przez Ericha Hellera w jego książce o literaturze niemieckiej od Goe</w:t>
        <w:softHyphen/>
        <w:t>thego do Kafki i Karla Kraussa, „The disinherited mind”, przy czym Heller niemal dosłownie powtarza wywody Brzozowskie</w:t>
        <w:softHyphen/>
        <w:t xml:space="preserve">go, choć go nigdy nie czytał. Nie znaczy to wcale, że „Les </w:t>
      </w:r>
      <w:r>
        <w:rPr>
          <w:color w:val="000000"/>
          <w:spacing w:val="0"/>
          <w:w w:val="100"/>
          <w:position w:val="0"/>
          <w:shd w:val="clear" w:color="auto" w:fill="auto"/>
          <w:lang w:val="fr-FR" w:eastAsia="fr-FR" w:bidi="fr-FR"/>
        </w:rPr>
        <w:t xml:space="preserve">Mots” </w:t>
      </w:r>
      <w:r>
        <w:rPr>
          <w:color w:val="000000"/>
          <w:spacing w:val="0"/>
          <w:w w:val="100"/>
          <w:position w:val="0"/>
          <w:shd w:val="clear" w:color="auto" w:fill="auto"/>
          <w:lang w:val="pl-PL" w:eastAsia="pl-PL" w:bidi="pl-PL"/>
        </w:rPr>
        <w:t>są pozbawione aktualności. „Romantyczne przesilenie kul</w:t>
        <w:softHyphen/>
        <w:t>tury europejskiej” nie może być rozpatrywane w czasie doko</w:t>
        <w:softHyphen/>
        <w:t>nanym; dualizm („odkupienia” i „działania”) nadal nas osa</w:t>
        <w:softHyphen/>
        <w:t xml:space="preserve">cza. Toteż dla niejednego z nas lektura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przypomina chwile spędzone na fotelu dentystycznym. Pawełek, choćby na</w:t>
        <w:softHyphen/>
        <w:t>sze dzieciństwo nie upłynęło wśród amatorów literatury dopa</w:t>
        <w:softHyphen/>
        <w:t>trujących się w nas wyjątkowych uzdolnień, nie jest postacią całkiem nam obcą. Poza tym wszelkie poczucie własnej nie</w:t>
        <w:softHyphen/>
        <w:t>mocy sprzyja odradzaniu się koncepcji artysty i pisarza jako anioła zesłanego po to żeby po prostu był. A niemocy i para</w:t>
        <w:softHyphen/>
        <w:t>liżu jest w obecnym momencie dużo.</w:t>
      </w:r>
    </w:p>
    <w:p>
      <w:pPr>
        <w:pStyle w:val="Style37"/>
        <w:keepNext w:val="0"/>
        <w:keepLines w:val="0"/>
        <w:widowControl w:val="0"/>
        <w:shd w:val="clear" w:color="auto" w:fill="auto"/>
        <w:bidi w:val="0"/>
        <w:spacing w:before="0" w:after="160"/>
        <w:ind w:left="0" w:right="0" w:firstLine="460"/>
        <w:jc w:val="both"/>
      </w:pPr>
      <w:r>
        <w:rPr>
          <w:color w:val="000000"/>
          <w:spacing w:val="0"/>
          <w:w w:val="100"/>
          <w:position w:val="0"/>
          <w:shd w:val="clear" w:color="auto" w:fill="auto"/>
          <w:lang w:val="pl-PL" w:eastAsia="pl-PL" w:bidi="pl-PL"/>
        </w:rPr>
        <w:t>Ponieważ często wspomina się o wtórnym charakterze li</w:t>
        <w:softHyphen/>
        <w:t xml:space="preserve">teratur słowiańskich, warto przypomnieć, że wkładem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są przede wszystkim elokwencja i przenikliwość psychologiczna zastosowane do zjadliwej introspekcji, natomiast większość je</w:t>
        <w:softHyphen/>
        <w:t>go podstawowych założeń pochodzi od niemieckich filozofów — Hegla, Marksa czy też od innej ich linii, egzystencjalnej. Czyli niejako odwet za długie obywanie się Francji bez nich.</w:t>
      </w:r>
    </w:p>
    <w:p>
      <w:pPr>
        <w:pStyle w:val="Style35"/>
        <w:keepNext/>
        <w:keepLines/>
        <w:widowControl w:val="0"/>
        <w:shd w:val="clear" w:color="auto" w:fill="auto"/>
        <w:bidi w:val="0"/>
        <w:spacing w:before="0" w:after="160" w:line="240" w:lineRule="auto"/>
        <w:ind w:left="0" w:right="0" w:firstLine="0"/>
        <w:jc w:val="center"/>
      </w:pPr>
      <w:bookmarkStart w:id="30" w:name="bookmark30"/>
      <w:bookmarkStart w:id="31" w:name="bookmark31"/>
      <w:r>
        <w:rPr>
          <w:color w:val="000000"/>
          <w:spacing w:val="0"/>
          <w:w w:val="100"/>
          <w:position w:val="0"/>
          <w:shd w:val="clear" w:color="auto" w:fill="auto"/>
          <w:lang w:val="pl-PL" w:eastAsia="pl-PL" w:bidi="pl-PL"/>
        </w:rPr>
        <w:t>♦</w:t>
      </w:r>
      <w:bookmarkEnd w:id="30"/>
      <w:bookmarkEnd w:id="31"/>
    </w:p>
    <w:p>
      <w:pPr>
        <w:pStyle w:val="Style37"/>
        <w:keepNext w:val="0"/>
        <w:keepLines w:val="0"/>
        <w:widowControl w:val="0"/>
        <w:shd w:val="clear" w:color="auto" w:fill="auto"/>
        <w:bidi w:val="0"/>
        <w:spacing w:before="0" w:after="200"/>
        <w:ind w:left="0" w:right="0" w:firstLine="460"/>
        <w:jc w:val="both"/>
      </w:pPr>
      <w:r>
        <w:rPr>
          <w:color w:val="000000"/>
          <w:spacing w:val="0"/>
          <w:w w:val="100"/>
          <w:position w:val="0"/>
          <w:shd w:val="clear" w:color="auto" w:fill="auto"/>
          <w:lang w:val="pl-PL" w:eastAsia="pl-PL" w:bidi="pl-PL"/>
        </w:rPr>
        <w:t>Już po napisaniu tych słów przyszła wiadomość o nagro</w:t>
        <w:softHyphen/>
        <w:t xml:space="preserve">dzie Nobla dla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i o jego odmowie. Niezależnie od powo</w:t>
        <w:softHyphen/>
        <w:t>dów, jakie sam przytoczył, zapewne nagrody nie mógł przyjąć, przede wszystkim dlatego, że dostał ją przed nim Albert Ca</w:t>
        <w:softHyphen/>
        <w:t>mus. Przyznajmy, że doza humoru w tym wyróżnieniu jest nie</w:t>
        <w:softHyphen/>
        <w:t>co za duża. Kiedy naszą ambicją jest być zawsze i wszędzie non-konformistą, kiedy wojujemy przeciwko alienacji uosobionej przez kapitalizm, religię i moralność, instytucja z założeń hu</w:t>
        <w:softHyphen/>
        <w:t>manitarna czyli zmierzająca do poprawy a nie do obalenia ustro</w:t>
        <w:softHyphen/>
        <w:t>ju na tzw. Zachodzie nie powinna nas wieńczyć bo to nas po</w:t>
        <w:softHyphen/>
        <w:t>liczkuje: gdyż dowodzi to, że nie ma takiego znęcania się nad</w:t>
        <w:br w:type="page"/>
      </w:r>
      <w:r>
        <w:rPr>
          <w:color w:val="000000"/>
          <w:spacing w:val="0"/>
          <w:w w:val="100"/>
          <w:position w:val="0"/>
          <w:shd w:val="clear" w:color="auto" w:fill="auto"/>
          <w:lang w:val="pl-PL" w:eastAsia="pl-PL" w:bidi="pl-PL"/>
        </w:rPr>
        <w:t>ustalonym ładem, które by nie zostało przez ład wchłonięte i że bluźniercy, jeżeli tylko jest sławny, zawsze wreszcie będzie po</w:t>
        <w:softHyphen/>
        <w:t xml:space="preserve">desłany pod stopy czerwony chodnik. Albert Camus, ten punkt obolałości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otrzymał nagrodę Nobla w chwili, kiedy pa</w:t>
        <w:softHyphen/>
        <w:t xml:space="preserve">ryskie środowisko, przede wszystkim wskutek kampanii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Jeanson’a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fr-FR" w:eastAsia="fr-FR" w:bidi="fr-FR"/>
        </w:rPr>
        <w:t xml:space="preserve">„Les Temps Modernes”, </w:t>
      </w:r>
      <w:r>
        <w:rPr>
          <w:color w:val="000000"/>
          <w:spacing w:val="0"/>
          <w:w w:val="100"/>
          <w:position w:val="0"/>
          <w:shd w:val="clear" w:color="auto" w:fill="auto"/>
          <w:lang w:val="pl-PL" w:eastAsia="pl-PL" w:bidi="pl-PL"/>
        </w:rPr>
        <w:t>uważało go za zdrajcę: Camus opowiedział się za „czystym pisarstwem” moralisty oświad</w:t>
        <w:softHyphen/>
        <w:t xml:space="preserve">czając, że nie wie jakie stanowisko wobec konkretnych „bestii doczesności” jest słuszne.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mu wtedy doradzał żeby za</w:t>
        <w:softHyphen/>
        <w:t>mieszkał na wyspach Galapagos. Czyż zostać laureatem Nobla po Camusie nie równałoby się przekreśleniu tamtego sporu? Ale była w nagrodzie i rzecz gorsza. Oto, ni mniej ni więcej, oz</w:t>
        <w:softHyphen/>
        <w:t>naczała ona pełną rehabilitację Pawełka, ośmioletniego sprycia</w:t>
        <w:softHyphen/>
        <w:t>rza, który widział w snach swoje nazwisko na tomach ustawio</w:t>
        <w:softHyphen/>
        <w:t xml:space="preserve">nych w </w:t>
      </w:r>
      <w:r>
        <w:rPr>
          <w:color w:val="000000"/>
          <w:spacing w:val="0"/>
          <w:w w:val="100"/>
          <w:position w:val="0"/>
          <w:shd w:val="clear" w:color="auto" w:fill="auto"/>
          <w:lang w:val="fr-FR" w:eastAsia="fr-FR" w:bidi="fr-FR"/>
        </w:rPr>
        <w:t xml:space="preserve">Bibliothèque Nationale </w:t>
      </w:r>
      <w:r>
        <w:rPr>
          <w:color w:val="000000"/>
          <w:spacing w:val="0"/>
          <w:w w:val="100"/>
          <w:position w:val="0"/>
          <w:shd w:val="clear" w:color="auto" w:fill="auto"/>
          <w:lang w:val="pl-PL" w:eastAsia="pl-PL" w:bidi="pl-PL"/>
        </w:rPr>
        <w:t>i co sobie zaplanował, osiągnął. I jego literackość i jego późniejsze bunty przeciwko literatu</w:t>
        <w:softHyphen/>
        <w:t>rze w imię zaangażowania ukazywały się jako seria posunięć słu</w:t>
        <w:softHyphen/>
        <w:t>żących w istocie jednemu celowi. A przykro jest kiedy z bojowań o zmienione oblicze ziemi zostają tylko książki na nagrody dla licealistów i kiedy wieńczy nas jury w znacznym stopniu za ut</w:t>
        <w:softHyphen/>
        <w:t>wór wyszydzający samą zasadę jego działania. Zapłacić pięćdzie</w:t>
        <w:softHyphen/>
        <w:t>siąt tysięcy dolarów, byle zagrodzić drogę widmom i jeszcze przez chwilę nie zmieniać się w posąg, nie wydaje się wtedy zbyt wygórowaną ceną.</w:t>
      </w:r>
    </w:p>
    <w:p>
      <w:pPr>
        <w:pStyle w:val="Style35"/>
        <w:keepNext/>
        <w:keepLines/>
        <w:widowControl w:val="0"/>
        <w:shd w:val="clear" w:color="auto" w:fill="auto"/>
        <w:bidi w:val="0"/>
        <w:spacing w:before="0" w:after="200" w:line="240" w:lineRule="auto"/>
        <w:ind w:left="0" w:right="0" w:firstLine="0"/>
        <w:jc w:val="center"/>
      </w:pPr>
      <w:bookmarkStart w:id="32" w:name="bookmark32"/>
      <w:bookmarkStart w:id="33" w:name="bookmark33"/>
      <w:r>
        <w:rPr>
          <w:color w:val="000000"/>
          <w:spacing w:val="0"/>
          <w:w w:val="100"/>
          <w:position w:val="0"/>
          <w:shd w:val="clear" w:color="auto" w:fill="auto"/>
          <w:lang w:val="pl-PL" w:eastAsia="pl-PL" w:bidi="pl-PL"/>
        </w:rPr>
        <w:t>♦</w:t>
      </w:r>
      <w:bookmarkEnd w:id="32"/>
      <w:bookmarkEnd w:id="33"/>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Przenieśmy się w całkiem inne okolice, do Moskwy na przełomie stuleci. Przy Kriwonikolskim Zaułku mieszkał w swo</w:t>
        <w:softHyphen/>
        <w:t>im pięknie urządzonym domu-pałacu sławny naonczas adwokat, jeden z najznakomitszych mówców w Rosji. W jego salonie, któ</w:t>
        <w:softHyphen/>
        <w:t>rego ściany zdobiły obrazy znanych współczesnych malarzy, od</w:t>
        <w:softHyphen/>
        <w:t>bywały się nieraz zebrania kulturalnej i politycznej elity, gdyż człowiek ten zajmował się nie tylko prawem, był znany także jako liberalny polityk, działacz stronnictwa Konstytucyjnych De</w:t>
        <w:softHyphen/>
        <w:t>mokratów. Wysoką swoją pozycję zawdzięczał wyłącznie praco</w:t>
        <w:softHyphen/>
        <w:t>witości, uporowi i potężnemu zdrowiu. Gdyż Aleksander Led</w:t>
        <w:softHyphen/>
        <w:t>nicki pochodził ze starej wprawdzie, ale całkiem zubożałej pol</w:t>
        <w:softHyphen/>
        <w:t>skiej szlacheckiej rodziny. Zapewne dlatego też korzystał ze swo</w:t>
        <w:softHyphen/>
        <w:t>ich ogromnych zarobków w sposób przepisany przez tradycję nakazującą swój ród podźwignąć: kupował majątki ziemskie, ło</w:t>
        <w:softHyphen/>
        <w:t>żył na nowe w nich budynki i dobrą organizację gospodarki.</w:t>
      </w:r>
    </w:p>
    <w:p>
      <w:pPr>
        <w:pStyle w:val="Style37"/>
        <w:keepNext w:val="0"/>
        <w:keepLines w:val="0"/>
        <w:widowControl w:val="0"/>
        <w:shd w:val="clear" w:color="auto" w:fill="auto"/>
        <w:bidi w:val="0"/>
        <w:spacing w:before="0" w:after="60"/>
        <w:ind w:left="0" w:right="0" w:firstLine="440"/>
        <w:jc w:val="both"/>
      </w:pPr>
      <w:r>
        <w:rPr>
          <w:color w:val="000000"/>
          <w:spacing w:val="0"/>
          <w:w w:val="100"/>
          <w:position w:val="0"/>
          <w:shd w:val="clear" w:color="auto" w:fill="auto"/>
          <w:lang w:val="pl-PL" w:eastAsia="pl-PL" w:bidi="pl-PL"/>
        </w:rPr>
        <w:t>Równoczesne czytanie „Pamiętników”</w:t>
      </w:r>
      <w:r>
        <w:rPr>
          <w:color w:val="000000"/>
          <w:spacing w:val="0"/>
          <w:w w:val="100"/>
          <w:position w:val="0"/>
          <w:shd w:val="clear" w:color="auto" w:fill="auto"/>
          <w:lang w:val="pl-PL" w:eastAsia="pl-PL" w:bidi="pl-PL"/>
        </w:rPr>
        <w:footnoteReference w:id="3"/>
      </w:r>
      <w:r>
        <w:rPr>
          <w:color w:val="000000"/>
          <w:spacing w:val="0"/>
          <w:w w:val="100"/>
          <w:position w:val="0"/>
          <w:shd w:val="clear" w:color="auto" w:fill="auto"/>
          <w:lang w:val="pl-PL" w:eastAsia="pl-PL" w:bidi="pl-PL"/>
        </w:rPr>
        <w:t>) jego syna, Wacła</w:t>
        <w:softHyphen/>
        <w:br w:type="page"/>
      </w:r>
      <w:r>
        <w:rPr>
          <w:color w:val="000000"/>
          <w:spacing w:val="0"/>
          <w:w w:val="100"/>
          <w:position w:val="0"/>
          <w:shd w:val="clear" w:color="auto" w:fill="auto"/>
          <w:lang w:val="pl-PL" w:eastAsia="pl-PL" w:bidi="pl-PL"/>
        </w:rPr>
        <w:t xml:space="preserve">wa Lednickiego, i wspomnień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bardzo jest praktyczne. Ów dom, gdzie dziadek Karl Schweitzer, istota wyższa, gdyż na</w:t>
        <w:softHyphen/>
        <w:t xml:space="preserve">pisał podręcznik do nauki języka francuskiego dla cudzoziemców, tyranizował kobiety, a rzadcy goście, Madame Durand czy </w:t>
      </w:r>
      <w:r>
        <w:rPr>
          <w:color w:val="000000"/>
          <w:spacing w:val="0"/>
          <w:w w:val="100"/>
          <w:position w:val="0"/>
          <w:shd w:val="clear" w:color="auto" w:fill="auto"/>
          <w:lang w:val="fr-FR" w:eastAsia="fr-FR" w:bidi="fr-FR"/>
        </w:rPr>
        <w:t>Du</w:t>
        <w:softHyphen/>
        <w:t xml:space="preserve">pont, </w:t>
      </w:r>
      <w:r>
        <w:rPr>
          <w:color w:val="000000"/>
          <w:spacing w:val="0"/>
          <w:w w:val="100"/>
          <w:position w:val="0"/>
          <w:shd w:val="clear" w:color="auto" w:fill="auto"/>
          <w:lang w:val="pl-PL" w:eastAsia="pl-PL" w:bidi="pl-PL"/>
        </w:rPr>
        <w:t>robiły na drutach, nieco nas zacieśnia i dławi, za dużo pyłu zebrało się na półkach zapełnionych wydaniami francuskich klasyków, więc przyjemnie jest wydostać się na szersze obszary. Zarazem można mierzyć kontrast pomiędzy ciągle teraźniejszym czasem klas i grup nadal prosperujących w najlepsze i tą nie</w:t>
        <w:softHyphen/>
        <w:t>bieską mgiełką jaka okrywa sprawy i obyczaje na zawsze mi</w:t>
        <w:softHyphen/>
        <w:t>nione.</w:t>
      </w:r>
    </w:p>
    <w:p>
      <w:pPr>
        <w:pStyle w:val="Style37"/>
        <w:keepNext w:val="0"/>
        <w:keepLines w:val="0"/>
        <w:widowControl w:val="0"/>
        <w:shd w:val="clear" w:color="auto" w:fill="auto"/>
        <w:bidi w:val="0"/>
        <w:spacing w:before="0" w:after="60"/>
        <w:ind w:left="0" w:right="0" w:firstLine="460"/>
        <w:jc w:val="both"/>
      </w:pPr>
      <w:r>
        <w:rPr>
          <w:color w:val="000000"/>
          <w:spacing w:val="0"/>
          <w:w w:val="100"/>
          <w:position w:val="0"/>
          <w:shd w:val="clear" w:color="auto" w:fill="auto"/>
          <w:lang w:val="pl-PL" w:eastAsia="pl-PL" w:bidi="pl-PL"/>
        </w:rPr>
        <w:t>Pamiętnikarstwo jest w swojej technice pokrewne „klasycz</w:t>
        <w:softHyphen/>
        <w:t>nej” powieści przez sztukę narracji. Łapczywość dzisiejszych czy</w:t>
        <w:softHyphen/>
        <w:t>telników na pamiętniki musi mieć jakiś związek z coraz skrom</w:t>
        <w:softHyphen/>
        <w:t>niejszą dozą satysfakcji jakiej dostarcza im nowoczesna powieść, zajęta mikrokosmosem doznań i wrażeń pozbawionego właści</w:t>
        <w:softHyphen/>
        <w:t>wie indywidualności bohatera. Narracja, czy kto chce czy nie chce, wymaga wielkiej liczby okazów ludzkich wchodzących ze sobą w wielorakie stosunki i więdnie kiedy brak jej balzakow- skiego czy tołstojowskiego oddechu. Pamiętnikarz jest uprzywi</w:t>
        <w:softHyphen/>
        <w:t>lejowany, bo jego postacie mogą wylegitymować się rzeczywi</w:t>
        <w:softHyphen/>
        <w:t>stym istnieniem; „klasyczny” powieściopisarz starał się stworzyć iluzję dotykalnego istnienia swoich postaci, bo tylko wtedy czy</w:t>
        <w:softHyphen/>
        <w:t>telnik potrafi naprawdę przejmować się ich losami. Wiązki re</w:t>
        <w:softHyphen/>
        <w:t>fleksów, jak to zbyt często się dzieje w nowej prozie, na próżno pretendują do miana bohaterów. Co prawda pamiętnikarz ukazuje się w nieco innej skórze niż autor powieści. Ofiaro</w:t>
        <w:softHyphen/>
        <w:t>wując potomnym obraz wydarzeń do osądu i interpretacji, sam się ofiarowuje jako jedna z figur na stronicach książki, podda</w:t>
        <w:softHyphen/>
        <w:t>na tym regułom zachowania się, jakie obowiązywały niegdyś. Ale tu właśnie, przez to że zbytni krytycyzm zdaje się być sprzecz</w:t>
        <w:softHyphen/>
        <w:t>ny z zasadą pamiętnikarstwa, bo przekształca łagodną epickość w satyrę, w system krzywych luster, jest jeszcze jedna więź pa</w:t>
        <w:softHyphen/>
        <w:t>miętników jako rodzaju literackiego z dawną powieścią. Rela</w:t>
        <w:softHyphen/>
        <w:t xml:space="preserve">cja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o jego dzieciństwie nie ma w sobie nic z epickiej narracji ponieważ autor jest ze swoją przeszłością w sporze.</w:t>
      </w:r>
    </w:p>
    <w:p>
      <w:pPr>
        <w:pStyle w:val="Style37"/>
        <w:keepNext w:val="0"/>
        <w:keepLines w:val="0"/>
        <w:widowControl w:val="0"/>
        <w:shd w:val="clear" w:color="auto" w:fill="auto"/>
        <w:bidi w:val="0"/>
        <w:spacing w:before="0" w:after="100"/>
        <w:ind w:left="0" w:right="0" w:firstLine="460"/>
        <w:jc w:val="both"/>
      </w:pPr>
      <w:r>
        <w:rPr>
          <w:color w:val="000000"/>
          <w:spacing w:val="0"/>
          <w:w w:val="100"/>
          <w:position w:val="0"/>
          <w:shd w:val="clear" w:color="auto" w:fill="auto"/>
          <w:lang w:val="pl-PL" w:eastAsia="pl-PL" w:bidi="pl-PL"/>
        </w:rPr>
        <w:t>Pamiętniki Wacława Lednickiego mają dwa splątane ze so</w:t>
        <w:softHyphen/>
        <w:t>bą tematy. Jeden, to Rosja przed I wojną światową, Rosja li</w:t>
        <w:softHyphen/>
        <w:t>beralnej, kosmopolitycznej inteligencji, gospodarczego rozpędu i politycznej ruchliwości. Drugi, to ziemiaństwo polskie w Miń- szczyźnie, w Witebszczyźnie, na Smoleńszczyźnie, klany Lednic</w:t>
        <w:softHyphen/>
        <w:t>kich, Poczobuttów, Kontrymów, Nitosławskich, Sławińskich, Swiackich, z ich parantelami, w których nieraz gubi się czytel</w:t>
        <w:softHyphen/>
        <w:t>nik i trybem bytowania niezmienionym w istocie od rozbio</w:t>
        <w:softHyphen/>
        <w:br w:type="page"/>
      </w:r>
      <w:r>
        <w:rPr>
          <w:color w:val="000000"/>
          <w:spacing w:val="0"/>
          <w:w w:val="100"/>
          <w:position w:val="0"/>
          <w:shd w:val="clear" w:color="auto" w:fill="auto"/>
          <w:lang w:val="pl-PL" w:eastAsia="pl-PL" w:bidi="pl-PL"/>
        </w:rPr>
        <w:t>rów. Dzięki zawodowi ojca i stałemu zamieszkaniu w Moskwie, tak że do majątku Borek przy stacji Katyń jeździło się tylko na trzy miesiące wakacji, powstaje ciekawa podwójność planów: Oskar Wilde, prerafaelici, symboliści i typy dziwaków w jakie obfitowała szlachta kresowa (jak ów pan Szauman studiują</w:t>
        <w:softHyphen/>
        <w:t xml:space="preserve">cy w swojej pustelni historię </w:t>
      </w:r>
      <w:r>
        <w:rPr>
          <w:color w:val="000000"/>
          <w:spacing w:val="0"/>
          <w:w w:val="100"/>
          <w:position w:val="0"/>
          <w:shd w:val="clear" w:color="auto" w:fill="auto"/>
          <w:lang w:val="fr-FR" w:eastAsia="fr-FR" w:bidi="fr-FR"/>
        </w:rPr>
        <w:t xml:space="preserve">stradivariusôw </w:t>
      </w:r>
      <w:r>
        <w:rPr>
          <w:color w:val="000000"/>
          <w:spacing w:val="0"/>
          <w:w w:val="100"/>
          <w:position w:val="0"/>
          <w:shd w:val="clear" w:color="auto" w:fill="auto"/>
          <w:lang w:val="pl-PL" w:eastAsia="pl-PL" w:bidi="pl-PL"/>
        </w:rPr>
        <w:t>czy Witold Nito- sławski gardzący towarzyskim konwenansem, ze swoją torbą in</w:t>
        <w:softHyphen/>
        <w:t xml:space="preserve">strumentów mierniczych i nieodstępnymi tomikami Byrona i </w:t>
      </w:r>
      <w:r>
        <w:rPr>
          <w:color w:val="000000"/>
          <w:spacing w:val="0"/>
          <w:w w:val="100"/>
          <w:position w:val="0"/>
          <w:shd w:val="clear" w:color="auto" w:fill="auto"/>
          <w:lang w:val="fr-FR" w:eastAsia="fr-FR" w:bidi="fr-FR"/>
        </w:rPr>
        <w:t xml:space="preserve">Shelley’a); </w:t>
      </w:r>
      <w:r>
        <w:rPr>
          <w:color w:val="000000"/>
          <w:spacing w:val="0"/>
          <w:w w:val="100"/>
          <w:position w:val="0"/>
          <w:shd w:val="clear" w:color="auto" w:fill="auto"/>
          <w:lang w:val="pl-PL" w:eastAsia="pl-PL" w:bidi="pl-PL"/>
        </w:rPr>
        <w:t>wielka polityka Kadetów, mowy w Dumie i zalecan</w:t>
        <w:softHyphen/>
        <w:t>ki do białoruskich dziewcząt; teatr, opera, restauracja Jar i przy</w:t>
        <w:softHyphen/>
        <w:t>roda naddnieprzańskich leśnych zakątków; lektury, koncerty i kucharze, lokaje, garderobiane, guwernantki; podróże do Kon</w:t>
        <w:softHyphen/>
        <w:t xml:space="preserve">stantynopola, Grecji, Wiesbaden, Florencji, Paryża, Biarritz i przygody psów Lorda, </w:t>
      </w:r>
      <w:r>
        <w:rPr>
          <w:color w:val="000000"/>
          <w:spacing w:val="0"/>
          <w:w w:val="100"/>
          <w:position w:val="0"/>
          <w:shd w:val="clear" w:color="auto" w:fill="auto"/>
          <w:lang w:val="fr-FR" w:eastAsia="fr-FR" w:bidi="fr-FR"/>
        </w:rPr>
        <w:t xml:space="preserve">Gamin, </w:t>
      </w:r>
      <w:r>
        <w:rPr>
          <w:color w:val="000000"/>
          <w:spacing w:val="0"/>
          <w:w w:val="100"/>
          <w:position w:val="0"/>
          <w:shd w:val="clear" w:color="auto" w:fill="auto"/>
          <w:lang w:val="pl-PL" w:eastAsia="pl-PL" w:bidi="pl-PL"/>
        </w:rPr>
        <w:t>Żuczka. To wszystko Lednicki wydobywa ze swojej pamięci, która jest zadziwiająco zmysłowa, przywiązana do konkretu, przechowująca gesty, barwy, smaki, zapachy. Pod tym względem przypomina niekiedy innego pisa</w:t>
        <w:softHyphen/>
        <w:t>rza rodem z tzw. Kresów — Jarosława Iwaszkiewicza, w jego wczesnej, Ukrainą nasyconej, prozie.</w:t>
      </w:r>
    </w:p>
    <w:p>
      <w:pPr>
        <w:pStyle w:val="Style37"/>
        <w:keepNext w:val="0"/>
        <w:keepLines w:val="0"/>
        <w:widowControl w:val="0"/>
        <w:shd w:val="clear" w:color="auto" w:fill="auto"/>
        <w:bidi w:val="0"/>
        <w:spacing w:before="0" w:after="200"/>
        <w:ind w:left="0" w:right="0" w:firstLine="440"/>
        <w:jc w:val="both"/>
      </w:pPr>
      <w:r>
        <w:rPr>
          <w:color w:val="000000"/>
          <w:spacing w:val="0"/>
          <w:w w:val="100"/>
          <w:position w:val="0"/>
          <w:shd w:val="clear" w:color="auto" w:fill="auto"/>
          <w:lang w:val="pl-PL" w:eastAsia="pl-PL" w:bidi="pl-PL"/>
        </w:rPr>
        <w:t>Moskiewscy froterzy:</w:t>
      </w:r>
    </w:p>
    <w:p>
      <w:pPr>
        <w:pStyle w:val="Style32"/>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„Raz na tydzień, w czwartek czy też sobotę, przychodziła do domu brygada froterów. Ukazywali się wcześnie, przed ósmą. Było ich czterech czy pięciu. Wchodzili do pokoi boso i bez kurtek, które zostawiali w ku</w:t>
        <w:softHyphen/>
        <w:t>chni. Mieli czarne, aksamitne spodnie i ciemne rosyjskie rubachy (koszu</w:t>
        <w:softHyphen/>
        <w:t>le), przewiązane w pasie czerwonym sznurem. Szybko zsuwali meble do jednego rogu, zwijali dywany do wytrzepania w podwórzu, szybko zmiatali podłogi — i wtedy woskowali je na klęczkach. Pamiętam te duże kawały żółtego wosku. Lubiłem bardzo woskować posadzki wraz z nimi.</w:t>
      </w:r>
    </w:p>
    <w:p>
      <w:pPr>
        <w:pStyle w:val="Style32"/>
        <w:keepNext w:val="0"/>
        <w:keepLines w:val="0"/>
        <w:widowControl w:val="0"/>
        <w:shd w:val="clear" w:color="auto" w:fill="auto"/>
        <w:bidi w:val="0"/>
        <w:spacing w:before="0"/>
        <w:ind w:left="0" w:right="0"/>
        <w:jc w:val="both"/>
      </w:pPr>
      <w:r>
        <w:rPr>
          <w:color w:val="000000"/>
          <w:spacing w:val="0"/>
          <w:w w:val="100"/>
          <w:position w:val="0"/>
          <w:shd w:val="clear" w:color="auto" w:fill="auto"/>
          <w:lang w:val="pl-PL" w:eastAsia="pl-PL" w:bidi="pl-PL"/>
        </w:rPr>
        <w:t>Ale nie był to jeszcze najprzyjemniejszy moment w tej szczególnej przygodzie. Ta najrozkoszniejsza chwila przychodziła później. Kiedy wos</w:t>
        <w:softHyphen/>
        <w:t>kowanie zostało skończone, cała brygada jak na rozkaz podnosiła się z kolan, chwytała nożne szczotki, nakładła je na nogi — i wtedy rozpo- czynał się najwspanialszy fokstrot froterów. Z niezwykłą zręcznością i z zawrotną szybkością wykonywali oni najbardziej różnorodne ruchy — ślizgali się na tych szczotkach jak na łyżwach. Ruchy ich były, jak powiedziałem, niezmiernie różnorodne. Pamiętam zwłaszcza dwa. Jeden po</w:t>
        <w:softHyphen/>
        <w:t>legał na posuwaniu szczotek z lewa na prawo, w przód i w tył. Ruch ten był fantastycznie szybki. Inny miał rytm odmienny. Lewa noga po</w:t>
        <w:softHyphen/>
        <w:t xml:space="preserve">ruszała się </w:t>
      </w:r>
      <w:r>
        <w:rPr>
          <w:b/>
          <w:bCs/>
          <w:color w:val="000000"/>
          <w:spacing w:val="0"/>
          <w:w w:val="100"/>
          <w:position w:val="0"/>
          <w:sz w:val="13"/>
          <w:szCs w:val="13"/>
          <w:shd w:val="clear" w:color="auto" w:fill="auto"/>
          <w:lang w:val="pl-PL" w:eastAsia="pl-PL" w:bidi="pl-PL"/>
        </w:rPr>
        <w:t xml:space="preserve">z </w:t>
      </w:r>
      <w:r>
        <w:rPr>
          <w:color w:val="000000"/>
          <w:spacing w:val="0"/>
          <w:w w:val="100"/>
          <w:position w:val="0"/>
          <w:shd w:val="clear" w:color="auto" w:fill="auto"/>
          <w:lang w:val="pl-PL" w:eastAsia="pl-PL" w:bidi="pl-PL"/>
        </w:rPr>
        <w:t>wolna w przód i w tył, posuwając się nieznacznie naprzód, podczas gdy prawa wykonywała oskrzydlający ruch dookoła niej. Zwykle dwaj froterzy wykonywali ruch pierwszy, a inni jednocześnie oddawali się ruchom oskrzydlającym. Tworzyło to wspaniały rytm porywającego tań</w:t>
        <w:softHyphen/>
        <w:t>ca”.</w:t>
      </w:r>
    </w:p>
    <w:p>
      <w:pPr>
        <w:pStyle w:val="Style37"/>
        <w:keepNext w:val="0"/>
        <w:keepLines w:val="0"/>
        <w:widowControl w:val="0"/>
        <w:shd w:val="clear" w:color="auto" w:fill="auto"/>
        <w:bidi w:val="0"/>
        <w:spacing w:before="0" w:after="200"/>
        <w:ind w:left="0" w:right="0" w:firstLine="440"/>
        <w:jc w:val="both"/>
      </w:pPr>
      <w:r>
        <w:rPr>
          <w:color w:val="000000"/>
          <w:spacing w:val="0"/>
          <w:w w:val="100"/>
          <w:position w:val="0"/>
          <w:shd w:val="clear" w:color="auto" w:fill="auto"/>
          <w:lang w:val="pl-PL" w:eastAsia="pl-PL" w:bidi="pl-PL"/>
        </w:rPr>
        <w:t>Prom:</w:t>
      </w:r>
    </w:p>
    <w:p>
      <w:pPr>
        <w:pStyle w:val="Style32"/>
        <w:keepNext w:val="0"/>
        <w:keepLines w:val="0"/>
        <w:widowControl w:val="0"/>
        <w:shd w:val="clear" w:color="auto" w:fill="auto"/>
        <w:bidi w:val="0"/>
        <w:spacing w:before="0" w:after="320"/>
        <w:ind w:left="0" w:right="0"/>
        <w:jc w:val="both"/>
      </w:pPr>
      <w:r>
        <w:rPr>
          <w:color w:val="000000"/>
          <w:spacing w:val="0"/>
          <w:w w:val="100"/>
          <w:position w:val="0"/>
          <w:shd w:val="clear" w:color="auto" w:fill="auto"/>
          <w:lang w:val="pl-PL" w:eastAsia="pl-PL" w:bidi="pl-PL"/>
        </w:rPr>
        <w:t>„Do tej pory pamiętam tak dobrze powolny, spokojny ruch promu, skrzyp wywoływany ocieraniem się żelaznej liny o słupki na osiach, cichy</w:t>
        <w:br w:type="page"/>
      </w:r>
      <w:r>
        <w:rPr>
          <w:color w:val="000000"/>
          <w:spacing w:val="0"/>
          <w:w w:val="100"/>
          <w:position w:val="0"/>
          <w:shd w:val="clear" w:color="auto" w:fill="auto"/>
          <w:lang w:val="pl-PL" w:eastAsia="pl-PL" w:bidi="pl-PL"/>
        </w:rPr>
        <w:t>ruch chłopów ciągnących prom po tej linie, śliski plusk spokojnej ale rozkołysanej wody o łodzie promu, zniecierpliwienie nieco przestraszonych koni, uderzających kopytami o pomost promu (furman stał przy ich gło</w:t>
        <w:softHyphen/>
        <w:t>wach i uspokajał je), jasną, poważną ciszę oddalającego się brzegu i nie</w:t>
        <w:softHyphen/>
        <w:t>opisane uczucie ciekawości dla zbliżającej się nieznanej okolicy”.</w:t>
      </w:r>
    </w:p>
    <w:p>
      <w:pPr>
        <w:pStyle w:val="Style37"/>
        <w:keepNext w:val="0"/>
        <w:keepLines w:val="0"/>
        <w:widowControl w:val="0"/>
        <w:shd w:val="clear" w:color="auto" w:fill="auto"/>
        <w:bidi w:val="0"/>
        <w:spacing w:before="0" w:after="0"/>
        <w:ind w:left="0" w:right="0" w:firstLine="620"/>
        <w:jc w:val="both"/>
      </w:pPr>
      <w:r>
        <w:rPr>
          <w:color w:val="000000"/>
          <w:spacing w:val="0"/>
          <w:w w:val="100"/>
          <w:position w:val="0"/>
          <w:shd w:val="clear" w:color="auto" w:fill="auto"/>
          <w:lang w:val="pl-PL" w:eastAsia="pl-PL" w:bidi="pl-PL"/>
        </w:rPr>
        <w:t>Chociaż jednak Lednicki pokazuje mnóstwo scen co są „jak żywe” i mnóstwo ludzi „jak żywych”, jego pamiętniki nie są tylko próbą ocalenia świata, który był a którego już nie ma. Trudno jest zapomnieć kto je pisze: wybitny historyk literatury rosyjskiej i polskiej, o dorobku świadczącym, że konflikty wte</w:t>
        <w:softHyphen/>
        <w:t>dy, przed I wojną, uświadomione, nigdy nie przestały go nawie</w:t>
        <w:softHyphen/>
        <w:t>dzać. Nie są to konflikty ideologiczne albo polityczne. Narrator jako dziecko i młodzieniec jest najzupełniej „normalny” dla śro</w:t>
        <w:softHyphen/>
        <w:t>dowiska w którym rośnie i ustalony porządek rzeczy nie jest przez niego podawany w wątpliwość. Duchy Banka albo króla Hamleta — utracony byt państwowy — zapewne są, ale nie za</w:t>
        <w:softHyphen/>
        <w:t>kłócają śniadań, obiadów, podwieczorków i kolacji relacjonowa</w:t>
        <w:softHyphen/>
        <w:t>nych, ku zadowoleniu czytelnika, ze znawstwem nie tylko sma</w:t>
        <w:softHyphen/>
        <w:t>kosza, także kolekcjonera recept kucharskich. Jesteśmy w Sopli</w:t>
        <w:softHyphen/>
        <w:t>cowie ale Soplicowo zbogaciło się i zmodernizowało. Sędzia i Podkomorzy mają dyplomy inżynierów albo prawników zdobyte w Moskwie i Petersburgu, Tadeusz, Zosia i Telimena biegle mó</w:t>
        <w:softHyphen/>
        <w:t>wią po francusku, angielsku i rosyjsku, Hrabia nie gorszy swo</w:t>
        <w:softHyphen/>
        <w:t>ją pochwałą zagranicznych drzew, bo całe towarzystwo co kilka miesięcy podróżuje sleepingami za Alpy i Ren, służba, jako że la</w:t>
        <w:softHyphen/>
        <w:t xml:space="preserve">to, nosi białe krochmalone liberie, dom jest skanalizowany, park </w:t>
      </w:r>
      <w:r>
        <w:rPr>
          <w:i/>
          <w:iCs/>
          <w:color w:val="000000"/>
          <w:spacing w:val="0"/>
          <w:w w:val="100"/>
          <w:position w:val="0"/>
          <w:shd w:val="clear" w:color="auto" w:fill="auto"/>
          <w:lang w:val="pl-PL" w:eastAsia="pl-PL" w:bidi="pl-PL"/>
        </w:rPr>
        <w:t>landscaped</w:t>
      </w:r>
      <w:r>
        <w:rPr>
          <w:color w:val="000000"/>
          <w:spacing w:val="0"/>
          <w:w w:val="100"/>
          <w:position w:val="0"/>
          <w:shd w:val="clear" w:color="auto" w:fill="auto"/>
          <w:lang w:val="pl-PL" w:eastAsia="pl-PL" w:bidi="pl-PL"/>
        </w:rPr>
        <w:t xml:space="preserve"> przez specjalistę z Warszawy. Ale konflikty są i ich splot można nazwać: ojciec, Polacy, Rosjanie. W istocie pamięt</w:t>
        <w:softHyphen/>
        <w:t>niki Lednickiego są hymnem na cześć jego rodziców, aktem wdzięczności za szczęśliwe dzieciństwo i późniejszy dramat ojca jest już bardzo obecny w pierwszym tomie. Dramat ten jest dzi</w:t>
        <w:softHyphen/>
        <w:t>siaj trudno zrozumiały. Aleksander Lednicki, wzorem swego mi</w:t>
        <w:softHyphen/>
        <w:t>strza, Włodzimierza Spasowicza, był rusofilem i polskim patriotą. Stawiał na liberalizację carskiej Rosji i miał dane aby sądzić, że skuteczna jest jego działalność w Komitecie Centralnym po</w:t>
        <w:softHyphen/>
        <w:t>tężnego stronnictwa Kadetów (należeli do niego dwaj Polacy, on i sława Uniwersytetu Petersburskiego, profesor Leon Petrażyc- ki). Poseł do Dumy z Mińszczyzny, przypłacił tę godność kil</w:t>
        <w:softHyphen/>
        <w:t xml:space="preserve">kumiesięcznym pobytem w więzieniu w chwili „przymrozku”, ale pole działania stale się rozszerzało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I wojna przyniosła nowe możliwości. Podczas wojny kierował komitetem pomocy dla Polaków-uchodźców operującym milionowymi sumami i zwal</w:t>
        <w:softHyphen/>
        <w:t>czał politykę „spustoszonej ziemi” stosowaną w Polsce przez cofające się wojska rosyjskie. Od 1915 roku wysuwał hasło nie</w:t>
        <w:softHyphen/>
        <w:br w:type="page"/>
      </w:r>
      <w:r>
        <w:rPr>
          <w:color w:val="000000"/>
          <w:spacing w:val="0"/>
          <w:w w:val="100"/>
          <w:position w:val="0"/>
          <w:shd w:val="clear" w:color="auto" w:fill="auto"/>
          <w:lang w:val="pl-PL" w:eastAsia="pl-PL" w:bidi="pl-PL"/>
        </w:rPr>
        <w:t>podległości, w 1916 z jego inicjatywy powstało w Petersburgu Koło Przyjaciół Niepodległości Polski, był też rzeczywistym sprawcą proklamowania niepodległego państwa polskiego przez Rząd Tymczasowy księcia Lwowa, co wyniosło „kwestię pol</w:t>
        <w:softHyphen/>
        <w:t>ską” na forum międzynarodowe. Występował też w obronie nie</w:t>
        <w:softHyphen/>
        <w:t>podległości Finlandii i Gruzji — niemałe zapewne miał w tym zasługi, skoro był jedynym cudzoziemcem zaproszonym na pier</w:t>
        <w:softHyphen/>
        <w:t>wszą sesję parlamentu niepodległej Finlandii. Jako prezes Komi</w:t>
        <w:softHyphen/>
        <w:t>sji Likwidacyjnej do Spraw Królestwa Polskiego przeprowadzał „rozwód z Rosją” a po leninowskiej rewolucji zajmował się re</w:t>
        <w:softHyphen/>
        <w:t>patriacją setek tysięcy Polaków. Słusznie więc może byłoby wy</w:t>
        <w:softHyphen/>
        <w:t>mieniać jego nazwisko obok nazwisk Piłsudskiego i Dmowskie</w:t>
        <w:softHyphen/>
        <w:t>go. Stawiając na przyjaźń z Rosją przegrał wskutek rewolucji bolszewików, ale dramat jego, kiedy przeniósł się do Warsza</w:t>
        <w:softHyphen/>
        <w:t>wy, wymyka się dostępnym nam dzisiaj kategoriom politycznego myślenia i zdaje się należeć do sfery obyczajów. Nie mylilibyśmy się chyba porównując go z dramatem jego kolegi i przyjaciela, sławnego teoretyka prawa (dziś powiedzielibyśmy raczej: socjo</w:t>
        <w:softHyphen/>
        <w:t>loga prawa) Leona Petrażyckiego, który w Warszawie popełnił samobójstwo w 1931 roku. Chodziło o trudny do nazwania kon</w:t>
        <w:softHyphen/>
        <w:t>flikt pomiędzy szerokością horyzontów właściwą liberalnej inte</w:t>
        <w:softHyphen/>
        <w:t xml:space="preserve">ligencji rosyjskiej i należącym do niej cudzoziemcom, a cechą dość, powszechną w polskich zbiorowiskach, którą można nazwać tylko słowem rosyjskim: </w:t>
      </w:r>
      <w:r>
        <w:rPr>
          <w:i/>
          <w:iCs/>
          <w:color w:val="000000"/>
          <w:spacing w:val="0"/>
          <w:w w:val="100"/>
          <w:position w:val="0"/>
          <w:shd w:val="clear" w:color="auto" w:fill="auto"/>
          <w:lang w:val="pl-PL" w:eastAsia="pl-PL" w:bidi="pl-PL"/>
        </w:rPr>
        <w:t>miełkost’.</w:t>
      </w:r>
      <w:r>
        <w:rPr>
          <w:color w:val="000000"/>
          <w:spacing w:val="0"/>
          <w:w w:val="100"/>
          <w:position w:val="0"/>
          <w:shd w:val="clear" w:color="auto" w:fill="auto"/>
          <w:lang w:val="pl-PL" w:eastAsia="pl-PL" w:bidi="pl-PL"/>
        </w:rPr>
        <w:t xml:space="preserve"> Przeciwko Aleksandrowi Led</w:t>
        <w:softHyphen/>
        <w:t>nickiemu regularną kampanię prowadziła nad-partia, bo niejako sama esencja ducha narodowego, w jego najgorszym co prawda, sarmackim, wcieleniu, znana historykom jako endecja: że mie</w:t>
        <w:softHyphen/>
        <w:t>szkał w Rosji, że „nigdy nie mógł zdecydować się co do swojej narodowości”, że „judofil”, że mason i td. Jak ludzie o zdro</w:t>
        <w:softHyphen/>
        <w:t>wych zmysłach mogli traktować takie głupstwa poważnie, nie mieści się nam już w głowie, ale Lednicki był politykiem, kam</w:t>
        <w:softHyphen/>
        <w:t>pania oszczerstw sparaliżowała go i złamała. Przyjrzawszy się dzie</w:t>
        <w:softHyphen/>
        <w:t xml:space="preserve">jom jego syna, można dojść do wniosku, że żal do tej polskiej </w:t>
      </w:r>
      <w:r>
        <w:rPr>
          <w:i/>
          <w:iCs/>
          <w:color w:val="000000"/>
          <w:spacing w:val="0"/>
          <w:w w:val="100"/>
          <w:position w:val="0"/>
          <w:shd w:val="clear" w:color="auto" w:fill="auto"/>
          <w:lang w:val="pl-PL" w:eastAsia="pl-PL" w:bidi="pl-PL"/>
        </w:rPr>
        <w:t>miełkosti,</w:t>
      </w:r>
      <w:r>
        <w:rPr>
          <w:color w:val="000000"/>
          <w:spacing w:val="0"/>
          <w:w w:val="100"/>
          <w:position w:val="0"/>
          <w:shd w:val="clear" w:color="auto" w:fill="auto"/>
          <w:lang w:val="pl-PL" w:eastAsia="pl-PL" w:bidi="pl-PL"/>
        </w:rPr>
        <w:t xml:space="preserve"> o ojca, niemało zaważył na ich paradoksalnym prze</w:t>
        <w:softHyphen/>
        <w:t>biegu. Jako profesor Uniwersytetu Jagiellońskiego szedł na udry z niechęcią do literatury rosyjskiej w Polsce i stał się tej lite</w:t>
        <w:softHyphen/>
        <w:t>ratury ambasadorem, zasłużonym polskim puszkinistą. Następnie, zostawszy w Ameryce profesorem literatur słowiańskich, zamiast oddać się zajęciu przynoszącemu rozgłos i uznanie tj. pisać książ</w:t>
        <w:softHyphen/>
        <w:t>ki o Rosjanach, znów szedł na udry, tylko na odwrót, ciągle w swoich pracach wracając do lekceważonych za granicą, oskarża</w:t>
        <w:softHyphen/>
        <w:t>nych o szowinizm i nacjonalizm pisarzy polskich. Np. tytuł jed</w:t>
        <w:softHyphen/>
        <w:t>nej z jego książek: „Russia, Poland and the West” jest nie</w:t>
        <w:softHyphen/>
        <w:t>przyzwoity, wydawcy stronią od takich maniaków, bo po co mię</w:t>
        <w:softHyphen/>
        <w:br w:type="page"/>
      </w:r>
      <w:r>
        <w:rPr>
          <w:color w:val="000000"/>
          <w:spacing w:val="0"/>
          <w:w w:val="100"/>
          <w:position w:val="0"/>
          <w:shd w:val="clear" w:color="auto" w:fill="auto"/>
          <w:lang w:val="pl-PL" w:eastAsia="pl-PL" w:bidi="pl-PL"/>
        </w:rPr>
        <w:t>dzy „Russia” i „the West” to brzydkie, niepotrzebne „Poland”? Polaryzacja, zawsze obrona skrzywdzonych, literatury rosyjskiej w Polsce, polskiej w Ameryce, pozwalają się domyślać u Led</w:t>
        <w:softHyphen/>
        <w:t>nickiego jakiegoś trójkąta urazy, przebaczenia i kompensaty.</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Ta „konfliktowość” wychodzi na dobre jego pamiętnikom dostarczając im osi kompozycyjnych (przy tym autor umie us</w:t>
        <w:softHyphen/>
        <w:t>trzec się publicystyki). Szukając powodów, które bardzo róż</w:t>
        <w:softHyphen/>
        <w:t>nią jego tom od czystego wspominkarstwa, na to przede wszyst</w:t>
        <w:softHyphen/>
        <w:t>kim się natrafia, choć oczywiście jest i powód inny: dwadzieś</w:t>
        <w:softHyphen/>
        <w:t>cia lat jakie Lednicki spędził w Ameryce nie były dla niego do</w:t>
        <w:softHyphen/>
        <w:t>gorywaniem wygnańca, zepchnętego na margines, przeciwnie, wypełniała je energiczna działalność pedagoga i uczonego, co pozwoliło mu zebrać wiele doświadczeń, coraz to przywoływanych na pomoc w pamiętnikach.</w:t>
      </w:r>
    </w:p>
    <w:p>
      <w:pPr>
        <w:pStyle w:val="Style37"/>
        <w:keepNext w:val="0"/>
        <w:keepLines w:val="0"/>
        <w:widowControl w:val="0"/>
        <w:shd w:val="clear" w:color="auto" w:fill="auto"/>
        <w:bidi w:val="0"/>
        <w:spacing w:before="0" w:after="200"/>
        <w:ind w:left="0" w:right="0" w:firstLine="460"/>
        <w:jc w:val="both"/>
      </w:pPr>
      <w:r>
        <w:rPr>
          <w:color w:val="000000"/>
          <w:spacing w:val="0"/>
          <w:w w:val="100"/>
          <w:position w:val="0"/>
          <w:shd w:val="clear" w:color="auto" w:fill="auto"/>
          <w:lang w:val="pl-PL" w:eastAsia="pl-PL" w:bidi="pl-PL"/>
        </w:rPr>
        <w:t>Polskość-rosyjskość, Równało się to przeciwstawieniu: ka- tolicyzm-prawosławie, jako narzędzie rusyfikacji. Małżeństwo ro</w:t>
        <w:softHyphen/>
        <w:t>dziców autora było nielegalne, bo ślub został zawarty w koś</w:t>
        <w:softHyphen/>
        <w:t>ciele katolickim, nie w cerkwi, podczas gdy matka pochodziła z rodziny polskiej wprawdzie, ale już prawosławnej. Dawało to okazje do szantażu — ale prokurator, Rosjanin, podarł donos złożony przez Polaka. Chociaż jednak najbliższa rodzina trwała uparcie, nieraz ryzykując, przy katolicyzmie i polskości, nie bra</w:t>
        <w:softHyphen/>
        <w:t>kło wśród najbliższego otoczenia ludzi dokonywujących całkiem świadomie odwrotnej opcji. Obrządek rzymski i „Trylogia” prze</w:t>
        <w:softHyphen/>
        <w:t>ciwko uniwersalizmowi rosyjskiej inteligencji to niedużo, jak wiemy chociażby z miotań się Stanisława Brzozowskiego. Krew</w:t>
        <w:softHyphen/>
        <w:t>ne narratora, Zina i Lunia Poczobuttówny, uważały się za Ro</w:t>
        <w:softHyphen/>
        <w:t>sjanki i nie lubiły Polaków. Ich racje są przytoczone obiektywnie, z zamyśleniem. Zina, lekarka, „właściwie była to mówiąca po rosyjsku kosmopolitka”. Lunia natomiast, bardziej agresywna,</w:t>
      </w:r>
    </w:p>
    <w:p>
      <w:pPr>
        <w:pStyle w:val="Style32"/>
        <w:keepNext w:val="0"/>
        <w:keepLines w:val="0"/>
        <w:widowControl w:val="0"/>
        <w:shd w:val="clear" w:color="auto" w:fill="auto"/>
        <w:bidi w:val="0"/>
        <w:spacing w:before="0"/>
        <w:ind w:left="0" w:right="0" w:firstLine="360"/>
        <w:jc w:val="both"/>
      </w:pPr>
      <w:r>
        <w:rPr>
          <w:color w:val="000000"/>
          <w:spacing w:val="0"/>
          <w:w w:val="100"/>
          <w:position w:val="0"/>
          <w:shd w:val="clear" w:color="auto" w:fill="auto"/>
          <w:lang w:val="pl-PL" w:eastAsia="pl-PL" w:bidi="pl-PL"/>
        </w:rPr>
        <w:t>„nie mogła znieść pewnych cech polskiego charakteru, które zwłasz</w:t>
        <w:softHyphen/>
        <w:t>cza w zetknięciu z charakterami rosyjskimi szczególnie wyraźnie się za</w:t>
        <w:softHyphen/>
        <w:t>znaczały. Pisałem już o tym wiele w moich pracach rosyjsko-polskim sto</w:t>
        <w:softHyphen/>
        <w:t xml:space="preserve">sunkom poświęconych, dlatego tu nie będę się nad tym dłużej rozwodził. Polska buta z jednej strony, zaś z drugiej </w:t>
      </w:r>
      <w:r>
        <w:rPr>
          <w:i/>
          <w:iCs/>
          <w:color w:val="000000"/>
          <w:spacing w:val="0"/>
          <w:w w:val="100"/>
          <w:position w:val="0"/>
          <w:shd w:val="clear" w:color="auto" w:fill="auto"/>
          <w:lang w:val="pl-PL" w:eastAsia="pl-PL" w:bidi="pl-PL"/>
        </w:rPr>
        <w:t xml:space="preserve">polskoje podchalimstwo — </w:t>
      </w:r>
      <w:r>
        <w:rPr>
          <w:color w:val="000000"/>
          <w:spacing w:val="0"/>
          <w:w w:val="100"/>
          <w:position w:val="0"/>
          <w:shd w:val="clear" w:color="auto" w:fill="auto"/>
          <w:lang w:val="pl-PL" w:eastAsia="pl-PL" w:bidi="pl-PL"/>
        </w:rPr>
        <w:t>lizusostwo: oto cechy, które w pojęciu Rosjan nas charakteryzują. Ce</w:t>
        <w:softHyphen/>
        <w:t>chy te podniosła przecie cała wielka literatura rosyjska — Tołstoj w pierwszym okresie swego życia. Dostojewski, Turgieniew i tylu innych, cechy te nieraz podkreśliła i literatura zachodnia”.</w:t>
      </w:r>
    </w:p>
    <w:p>
      <w:pPr>
        <w:pStyle w:val="Style37"/>
        <w:keepNext w:val="0"/>
        <w:keepLines w:val="0"/>
        <w:widowControl w:val="0"/>
        <w:shd w:val="clear" w:color="auto" w:fill="auto"/>
        <w:bidi w:val="0"/>
        <w:spacing w:before="0" w:after="200" w:line="254" w:lineRule="auto"/>
        <w:ind w:left="0" w:right="0" w:firstLine="460"/>
        <w:jc w:val="both"/>
      </w:pPr>
      <w:r>
        <w:rPr>
          <w:color w:val="000000"/>
          <w:spacing w:val="0"/>
          <w:w w:val="100"/>
          <w:position w:val="0"/>
          <w:shd w:val="clear" w:color="auto" w:fill="auto"/>
          <w:lang w:val="pl-PL" w:eastAsia="pl-PL" w:bidi="pl-PL"/>
        </w:rPr>
        <w:t>Lednicki cytuje z listu Mickiewicza do Henrietty Ankwicz fragment o upadlających skutkach niewoli. A dalej:</w:t>
      </w:r>
    </w:p>
    <w:p>
      <w:pPr>
        <w:pStyle w:val="Style32"/>
        <w:keepNext w:val="0"/>
        <w:keepLines w:val="0"/>
        <w:widowControl w:val="0"/>
        <w:shd w:val="clear" w:color="auto" w:fill="auto"/>
        <w:bidi w:val="0"/>
        <w:spacing w:before="0" w:line="228" w:lineRule="auto"/>
        <w:ind w:left="0" w:right="0" w:firstLine="360"/>
        <w:jc w:val="both"/>
      </w:pPr>
      <w:r>
        <w:rPr>
          <w:color w:val="000000"/>
          <w:spacing w:val="0"/>
          <w:w w:val="100"/>
          <w:position w:val="0"/>
          <w:shd w:val="clear" w:color="auto" w:fill="auto"/>
          <w:lang w:val="pl-PL" w:eastAsia="pl-PL" w:bidi="pl-PL"/>
        </w:rPr>
        <w:t>„Ale nawet teraz, gdy obserwuję stosunek Francuzów, Amerykanów, Anglików do rosyjskich emigrantów — często uderza mnie atmosfera wyjątkowej przyjaźni, jaka ich wszędzie otacza. Nie ulega wątpliwości,</w:t>
        <w:br w:type="page"/>
      </w:r>
      <w:r>
        <w:rPr>
          <w:color w:val="000000"/>
          <w:spacing w:val="0"/>
          <w:w w:val="100"/>
          <w:position w:val="0"/>
          <w:shd w:val="clear" w:color="auto" w:fill="auto"/>
          <w:lang w:val="pl-PL" w:eastAsia="pl-PL" w:bidi="pl-PL"/>
        </w:rPr>
        <w:t>że Rosjanie posiadają, i to w wielkim stopniu, dar przyciągania i przy</w:t>
        <w:softHyphen/>
        <w:t>wiązywania ludzi do siebie. Porównanie stosunku obcych do nich i do nas wypada zawsze, prawie bez wyjątku, dla nas niekorzystnie i to daje się zauważyć we wszystkich sferach życia — w stosunkach towarzyskich, w interesach, w świecie akademickim. Odwoływanie się do prestiżu dawne</w:t>
        <w:softHyphen/>
        <w:t>go imperium rosyjskiego i do obecnej groźnej potęgi imperium sowiec</w:t>
        <w:softHyphen/>
        <w:t>kiego — wszystkiego nie tłumaczy. Powtarzam: Rosjanie posiadają ja</w:t>
        <w:softHyphen/>
        <w:t>kiś tajemniczy klucz, który otwiera wszelkie zamki. Niestety my tego klucza nie mamy”.</w:t>
      </w:r>
    </w:p>
    <w:p>
      <w:pPr>
        <w:pStyle w:val="Style37"/>
        <w:keepNext w:val="0"/>
        <w:keepLines w:val="0"/>
        <w:widowControl w:val="0"/>
        <w:shd w:val="clear" w:color="auto" w:fill="auto"/>
        <w:bidi w:val="0"/>
        <w:spacing w:before="0" w:after="200"/>
        <w:ind w:left="0" w:right="0" w:firstLine="480"/>
        <w:jc w:val="both"/>
      </w:pPr>
      <w:r>
        <w:rPr>
          <w:color w:val="000000"/>
          <w:spacing w:val="0"/>
          <w:w w:val="100"/>
          <w:position w:val="0"/>
          <w:shd w:val="clear" w:color="auto" w:fill="auto"/>
          <w:lang w:val="pl-PL" w:eastAsia="pl-PL" w:bidi="pl-PL"/>
        </w:rPr>
        <w:t>Niemniej pouczająca jest historia Matyldy Joubert, rodem z Genewy, wieloletniej guwernantki w domu Lednickich, na pra</w:t>
        <w:softHyphen/>
        <w:t>wach członka rodziny.</w:t>
      </w:r>
    </w:p>
    <w:p>
      <w:pPr>
        <w:pStyle w:val="Style32"/>
        <w:keepNext w:val="0"/>
        <w:keepLines w:val="0"/>
        <w:widowControl w:val="0"/>
        <w:shd w:val="clear" w:color="auto" w:fill="auto"/>
        <w:bidi w:val="0"/>
        <w:spacing w:before="0" w:after="0" w:line="228" w:lineRule="auto"/>
        <w:ind w:left="0" w:right="0" w:firstLine="400"/>
        <w:jc w:val="both"/>
      </w:pPr>
      <w:r>
        <w:rPr>
          <w:color w:val="000000"/>
          <w:spacing w:val="0"/>
          <w:w w:val="100"/>
          <w:position w:val="0"/>
          <w:shd w:val="clear" w:color="auto" w:fill="auto"/>
          <w:lang w:val="pl-PL" w:eastAsia="pl-PL" w:bidi="pl-PL"/>
        </w:rPr>
        <w:t>„Rusyfikacja elementów obcych następowała w Rosji z niezwykłą szyb</w:t>
        <w:softHyphen/>
        <w:t>kością. Już nie mówię o Niemcach — ci przeistaczali się w Rosjan pra</w:t>
        <w:softHyphen/>
        <w:t>wie bez najmniejszego oporu. Ale proszę wziąć Francuzów, Belgów, Szwaj</w:t>
        <w:softHyphen/>
        <w:t>carów, Szwedów ! A przecie są to narody posiadające wspaniałe i mocne tradycje kulturalne. A trzeba było widzieć, jak szczelnie z Moskwą zżyła się np. kolonia francuska. Ci Francuzi mówili po rosyjsku jak rodowici Rosjanie, żyli na sposób rosyjski, z Rosji nie wyjeżdżali prawie wcale”.</w:t>
      </w:r>
    </w:p>
    <w:p>
      <w:pPr>
        <w:pStyle w:val="Style37"/>
        <w:keepNext w:val="0"/>
        <w:keepLines w:val="0"/>
        <w:widowControl w:val="0"/>
        <w:shd w:val="clear" w:color="auto" w:fill="auto"/>
        <w:bidi w:val="0"/>
        <w:spacing w:before="0" w:after="200" w:line="254" w:lineRule="auto"/>
        <w:ind w:left="0" w:right="0" w:firstLine="480"/>
        <w:jc w:val="both"/>
      </w:pPr>
      <w:r>
        <w:rPr>
          <w:color w:val="000000"/>
          <w:spacing w:val="0"/>
          <w:w w:val="100"/>
          <w:position w:val="0"/>
          <w:shd w:val="clear" w:color="auto" w:fill="auto"/>
          <w:lang w:val="pl-PL" w:eastAsia="pl-PL" w:bidi="pl-PL"/>
        </w:rPr>
        <w:t>Matylda Joubert jest u Lednickiego jednym z wielu przy</w:t>
        <w:softHyphen/>
        <w:t>kładów tej asymilacji:</w:t>
      </w:r>
    </w:p>
    <w:p>
      <w:pPr>
        <w:pStyle w:val="Style32"/>
        <w:keepNext w:val="0"/>
        <w:keepLines w:val="0"/>
        <w:widowControl w:val="0"/>
        <w:shd w:val="clear" w:color="auto" w:fill="auto"/>
        <w:bidi w:val="0"/>
        <w:spacing w:before="0"/>
        <w:ind w:left="0" w:right="0" w:firstLine="400"/>
        <w:jc w:val="both"/>
      </w:pPr>
      <w:r>
        <w:rPr>
          <w:color w:val="000000"/>
          <w:spacing w:val="0"/>
          <w:w w:val="100"/>
          <w:position w:val="0"/>
          <w:shd w:val="clear" w:color="auto" w:fill="auto"/>
          <w:lang w:val="pl-PL" w:eastAsia="pl-PL" w:bidi="pl-PL"/>
        </w:rPr>
        <w:t>„...ze zniecierpliwieniem i nawet złością, używając wszelkich argumen</w:t>
        <w:softHyphen/>
        <w:t>tów, odwoływałem się do historii, do rozbiorów, do naszych starych tra</w:t>
        <w:softHyphen/>
        <w:t xml:space="preserve">dycji kulturalnych, do naszej wspaniałej romantycznej poezji. Na nic się to wszystko przydawało, odpowiedź była zawsze ta sama, typowo rosyjska zresztą i po rosyjsku wygłaszana — po prostu: </w:t>
      </w:r>
      <w:r>
        <w:rPr>
          <w:i/>
          <w:iCs/>
          <w:color w:val="000000"/>
          <w:spacing w:val="0"/>
          <w:w w:val="100"/>
          <w:position w:val="0"/>
          <w:shd w:val="clear" w:color="auto" w:fill="auto"/>
          <w:lang w:val="pl-PL" w:eastAsia="pl-PL" w:bidi="pl-PL"/>
        </w:rPr>
        <w:t>nie to.</w:t>
      </w:r>
      <w:r>
        <w:rPr>
          <w:color w:val="000000"/>
          <w:spacing w:val="0"/>
          <w:w w:val="100"/>
          <w:position w:val="0"/>
          <w:shd w:val="clear" w:color="auto" w:fill="auto"/>
          <w:lang w:val="pl-PL" w:eastAsia="pl-PL" w:bidi="pl-PL"/>
        </w:rPr>
        <w:t xml:space="preserve"> —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umiem okreś</w:t>
        <w:softHyphen/>
        <w:t xml:space="preserve">lić, nie umiem wytłumaczyć swego uczucia, powtarzam: </w:t>
      </w:r>
      <w:r>
        <w:rPr>
          <w:i/>
          <w:iCs/>
          <w:color w:val="000000"/>
          <w:spacing w:val="0"/>
          <w:w w:val="100"/>
          <w:position w:val="0"/>
          <w:shd w:val="clear" w:color="auto" w:fill="auto"/>
          <w:lang w:val="pl-PL" w:eastAsia="pl-PL" w:bidi="pl-PL"/>
        </w:rPr>
        <w:t xml:space="preserve">nie to. </w:t>
      </w:r>
      <w:r>
        <w:rPr>
          <w:i/>
          <w:iCs/>
          <w:color w:val="000000"/>
          <w:spacing w:val="0"/>
          <w:w w:val="100"/>
          <w:position w:val="0"/>
          <w:shd w:val="clear" w:color="auto" w:fill="auto"/>
          <w:lang w:val="fr-FR" w:eastAsia="fr-FR" w:bidi="fr-FR"/>
        </w:rPr>
        <w:t>Vous pou</w:t>
        <w:softHyphen/>
        <w:t>vez dire ce que vous voulez, Vatià</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(zawsze używała tego rosyjskiego zdrob</w:t>
        <w:softHyphen/>
        <w:t xml:space="preserve">nienia), </w:t>
      </w:r>
      <w:r>
        <w:rPr>
          <w:i/>
          <w:iCs/>
          <w:color w:val="000000"/>
          <w:spacing w:val="0"/>
          <w:w w:val="100"/>
          <w:position w:val="0"/>
          <w:shd w:val="clear" w:color="auto" w:fill="auto"/>
          <w:lang w:val="fr-FR" w:eastAsia="fr-FR" w:bidi="fr-FR"/>
        </w:rPr>
        <w:t>je n’aurai jamais de sympathie pour les Polonais’ ”.</w:t>
      </w:r>
    </w:p>
    <w:p>
      <w:pPr>
        <w:pStyle w:val="Style37"/>
        <w:keepNext w:val="0"/>
        <w:keepLines w:val="0"/>
        <w:widowControl w:val="0"/>
        <w:shd w:val="clear" w:color="auto" w:fill="auto"/>
        <w:bidi w:val="0"/>
        <w:spacing w:before="0" w:after="200"/>
        <w:ind w:left="0" w:right="0" w:firstLine="460"/>
        <w:jc w:val="both"/>
      </w:pP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 xml:space="preserve">później, </w:t>
      </w:r>
      <w:r>
        <w:rPr>
          <w:color w:val="000000"/>
          <w:spacing w:val="0"/>
          <w:w w:val="100"/>
          <w:position w:val="0"/>
          <w:shd w:val="clear" w:color="auto" w:fill="auto"/>
          <w:lang w:val="fr-FR" w:eastAsia="fr-FR" w:bidi="fr-FR"/>
        </w:rPr>
        <w:t xml:space="preserve">w 1919 r. </w:t>
      </w:r>
      <w:r>
        <w:rPr>
          <w:color w:val="000000"/>
          <w:spacing w:val="0"/>
          <w:w w:val="100"/>
          <w:position w:val="0"/>
          <w:shd w:val="clear" w:color="auto" w:fill="auto"/>
          <w:lang w:val="pl-PL" w:eastAsia="pl-PL" w:bidi="pl-PL"/>
        </w:rPr>
        <w:t>pisała w liście z Genewy:</w:t>
      </w:r>
    </w:p>
    <w:p>
      <w:pPr>
        <w:pStyle w:val="Style32"/>
        <w:keepNext w:val="0"/>
        <w:keepLines w:val="0"/>
        <w:widowControl w:val="0"/>
        <w:shd w:val="clear" w:color="auto" w:fill="auto"/>
        <w:bidi w:val="0"/>
        <w:spacing w:before="0" w:line="223" w:lineRule="auto"/>
        <w:ind w:left="0" w:right="0" w:firstLine="400"/>
        <w:jc w:val="both"/>
      </w:pPr>
      <w:r>
        <w:rPr>
          <w:i/>
          <w:iCs/>
          <w:color w:val="000000"/>
          <w:spacing w:val="0"/>
          <w:w w:val="100"/>
          <w:position w:val="0"/>
          <w:shd w:val="clear" w:color="auto" w:fill="auto"/>
          <w:lang w:val="fr-FR" w:eastAsia="fr-FR" w:bidi="fr-FR"/>
        </w:rPr>
        <w:t>„Tout me paraît ici, après la Russie, si petit, si médiocre, si mes</w:t>
        <w:softHyphen/>
        <w:t>quin... jë ne rêve qu’à une chose, c’est de revenir en Russie, de revoir ma chère matouchka Rossia”.</w:t>
      </w:r>
    </w:p>
    <w:p>
      <w:pPr>
        <w:pStyle w:val="Style37"/>
        <w:keepNext w:val="0"/>
        <w:keepLines w:val="0"/>
        <w:widowControl w:val="0"/>
        <w:shd w:val="clear" w:color="auto" w:fill="auto"/>
        <w:bidi w:val="0"/>
        <w:spacing w:before="0" w:after="200"/>
        <w:ind w:left="0" w:right="0" w:firstLine="460"/>
        <w:jc w:val="both"/>
      </w:pPr>
      <w:r>
        <w:rPr>
          <w:color w:val="000000"/>
          <w:spacing w:val="0"/>
          <w:w w:val="100"/>
          <w:position w:val="0"/>
          <w:shd w:val="clear" w:color="auto" w:fill="auto"/>
          <w:lang w:val="fr-FR" w:eastAsia="fr-FR" w:bidi="fr-FR"/>
        </w:rPr>
        <w:t xml:space="preserve">I </w:t>
      </w:r>
      <w:r>
        <w:rPr>
          <w:color w:val="000000"/>
          <w:spacing w:val="0"/>
          <w:w w:val="100"/>
          <w:position w:val="0"/>
          <w:shd w:val="clear" w:color="auto" w:fill="auto"/>
          <w:lang w:val="pl-PL" w:eastAsia="pl-PL" w:bidi="pl-PL"/>
        </w:rPr>
        <w:t>prawdopodobnie tam wróciła.</w:t>
      </w:r>
    </w:p>
    <w:p>
      <w:pPr>
        <w:pStyle w:val="Style37"/>
        <w:keepNext w:val="0"/>
        <w:keepLines w:val="0"/>
        <w:widowControl w:val="0"/>
        <w:shd w:val="clear" w:color="auto" w:fill="auto"/>
        <w:bidi w:val="0"/>
        <w:spacing w:before="0" w:after="260"/>
        <w:ind w:left="0" w:right="0" w:firstLine="480"/>
        <w:jc w:val="both"/>
      </w:pPr>
      <w:r>
        <w:rPr>
          <w:color w:val="000000"/>
          <w:spacing w:val="0"/>
          <w:w w:val="100"/>
          <w:position w:val="0"/>
          <w:shd w:val="clear" w:color="auto" w:fill="auto"/>
          <w:lang w:val="pl-PL" w:eastAsia="pl-PL" w:bidi="pl-PL"/>
        </w:rPr>
        <w:t>Autor, jako młody człowiek, studiował na uniwersytecie fi</w:t>
        <w:softHyphen/>
        <w:t>lologię romańską i literaturę angielską, ,,Rosjan czytałem mało i bez entuzjazmu”. W tej tęsknocie do Zachodu, w oporności wobec Rosji, był więc przysięgłym Polakiem, niemniej, jak wno</w:t>
        <w:softHyphen/>
        <w:t xml:space="preserve">simy z niektórych ustępów, przekonał się, kiedy znalazł się w Polsce po I wojnie, że uczuciowe argumenty </w:t>
      </w:r>
      <w:r>
        <w:rPr>
          <w:color w:val="000000"/>
          <w:spacing w:val="0"/>
          <w:w w:val="100"/>
          <w:position w:val="0"/>
          <w:shd w:val="clear" w:color="auto" w:fill="auto"/>
          <w:lang w:val="fr-FR" w:eastAsia="fr-FR" w:bidi="fr-FR"/>
        </w:rPr>
        <w:t xml:space="preserve">Mademoiselle </w:t>
      </w:r>
      <w:r>
        <w:rPr>
          <w:color w:val="000000"/>
          <w:spacing w:val="0"/>
          <w:w w:val="100"/>
          <w:position w:val="0"/>
          <w:shd w:val="clear" w:color="auto" w:fill="auto"/>
          <w:lang w:val="pl-PL" w:eastAsia="pl-PL" w:bidi="pl-PL"/>
        </w:rPr>
        <w:t>Jou</w:t>
        <w:softHyphen/>
        <w:t>bert miały swoją wagę. Ale oto inny ruch dialektyczny, wy</w:t>
        <w:softHyphen/>
        <w:t>padek z lat bezpośrednio poprzedzających wybuch II wojny świa</w:t>
        <w:softHyphen/>
        <w:t>towej, który przyniósł przebaczenie. Zaledwie przelotna obserwa</w:t>
        <w:softHyphen/>
        <w:br w:type="page"/>
      </w:r>
      <w:r>
        <w:rPr>
          <w:color w:val="000000"/>
          <w:spacing w:val="0"/>
          <w:w w:val="100"/>
          <w:position w:val="0"/>
          <w:shd w:val="clear" w:color="auto" w:fill="auto"/>
          <w:lang w:val="pl-PL" w:eastAsia="pl-PL" w:bidi="pl-PL"/>
        </w:rPr>
        <w:t>cja w spokojnej i skromnej kawiarni-jadłodajni w Warszawie, pod nazwą „Sejmowa”, na Placu Trzech Krzyży, koło wylotu Alej Ujazdowskich.</w:t>
      </w:r>
    </w:p>
    <w:p>
      <w:pPr>
        <w:pStyle w:val="Style32"/>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„Któregoś wieczoru ujrzałem naprzeciwko siebie starszego łysego czło</w:t>
        <w:softHyphen/>
        <w:t>wieka, ubranego typowo: w odświętną ciemną marynarkę prowincjała. Miał ze sobą małego chłopca. Obaj byli typowo polscy, niewątpliwie skromne</w:t>
        <w:softHyphen/>
        <w:t>go pochodzenia. Mówili niewiele, lecz od czasu do czasu chłopak zada</w:t>
        <w:softHyphen/>
        <w:t>wał pytania starszemu panu, ojcu lub dziadkowi, prawdopodobnie zwią</w:t>
        <w:softHyphen/>
        <w:t>zane ze zwiedzaniem stolicy. Bardzo był miły, grzeczny i spokojny. W chwili gdy przyglądałem się tej bezpretensjonalnej parze, uderzyły mnie ich oczy: niebieskie i głęboko osadzone. Ujrzałem w nich wyraz jakiejś bezbronności i naturalnej dobroci. Podniesione brwi zamyślonego starsze</w:t>
        <w:softHyphen/>
        <w:t>go pana nadawały jego twarzy wyraz pytającego smutku. Nie wiem cze</w:t>
        <w:softHyphen/>
        <w:t>mu, ale te niebieskie oczy wzruszyły mnie głęboko — i naraz poczułem, że oddają prawdziwie duszę całego narodu. To spotkanie — mimo że nie było to właściwie żadne spotkanie — objawiło mi jakieś głębsze prawdy o naszym życiu, a gdy w kilka lat później niemieckie samoloty huczały w idealnie błękitnym niebie września 1939 roku — widziałem prawie na każdej polskiej twarzy ten sam wyraz smutnego zdumienia i niemej rezygnacji.</w:t>
      </w:r>
    </w:p>
    <w:p>
      <w:pPr>
        <w:pStyle w:val="Style32"/>
        <w:keepNext w:val="0"/>
        <w:keepLines w:val="0"/>
        <w:widowControl w:val="0"/>
        <w:shd w:val="clear" w:color="auto" w:fill="auto"/>
        <w:bidi w:val="0"/>
        <w:spacing w:before="0" w:after="260"/>
        <w:ind w:left="0" w:right="0" w:firstLine="400"/>
        <w:jc w:val="both"/>
      </w:pPr>
      <w:r>
        <w:rPr>
          <w:color w:val="000000"/>
          <w:spacing w:val="0"/>
          <w:w w:val="100"/>
          <w:position w:val="0"/>
          <w:shd w:val="clear" w:color="auto" w:fill="auto"/>
          <w:lang w:val="pl-PL" w:eastAsia="pl-PL" w:bidi="pl-PL"/>
        </w:rPr>
        <w:t>Po tragicznej śmierci ojca mego w roku 1934, chciałem opuścić Pol</w:t>
        <w:softHyphen/>
        <w:t>skę. Ale później, w roku 1939, owe niebieskie oczy pojednały mnie z moją ojczyzną, i na pewien czas zapomniałem o cierpieniach, jakie zadała mo</w:t>
        <w:softHyphen/>
        <w:t>jemu ojcu”.</w:t>
      </w:r>
    </w:p>
    <w:p>
      <w:pPr>
        <w:pStyle w:val="Style37"/>
        <w:keepNext w:val="0"/>
        <w:keepLines w:val="0"/>
        <w:widowControl w:val="0"/>
        <w:shd w:val="clear" w:color="auto" w:fill="auto"/>
        <w:bidi w:val="0"/>
        <w:spacing w:before="0" w:after="60"/>
        <w:ind w:left="0" w:right="0" w:firstLine="460"/>
        <w:jc w:val="both"/>
      </w:pPr>
      <w:r>
        <w:rPr>
          <w:color w:val="000000"/>
          <w:spacing w:val="0"/>
          <w:w w:val="100"/>
          <w:position w:val="0"/>
          <w:shd w:val="clear" w:color="auto" w:fill="auto"/>
          <w:lang w:val="pl-PL" w:eastAsia="pl-PL" w:bidi="pl-PL"/>
        </w:rPr>
        <w:t>„Pamiętniki” są piękną, bogatą książką i ich siła leży w wierności wobec szczegółu. Spośród wielu ich wątków można byłoby zatrzymać się na innych, niekoniecznie na medytacji nad właściwościami dwuch narodowych zespołów. Jednakże, skoro na przeciwnych biegunach umieścimy polemiczną, sarkastyczną kon</w:t>
        <w:softHyphen/>
        <w:t xml:space="preserve">strukcję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i polską gawędę, która przeszłość zbyt upoczci- wia, rzeczą chyba słuszną jest zwrócić uwagę na element chro</w:t>
        <w:softHyphen/>
        <w:t>niący Lednickiego od popadnięcia w tę drugą skrajność.</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Ziemiaństwo polskie na Litwie i Białej Rusi tuż przed I wojną światową oraz zrośnięta z nim inteligencja nie zostały nie</w:t>
        <w:softHyphen/>
        <w:t>mal utrwalone w powieści. Jakiekolwiek były lokalne zasługi Marii Rodziewiczówny, nikt nie potrafi obronić jej rangi. Józef Weyssenhoff, niegdyś chwalony za „Sobola i pannę” i nawet uważany za znakomitego stylistę, jest dziś pisarzem już tylko żenującym, toteż nie wiadomo czy jedna powieść-przypadek, „Ży</w:t>
        <w:softHyphen/>
        <w:t>wot i myśli Zygmunta Podfilipskiego”, ocali jego nazwisko. Ale i cofając się wstecz, w wiek dziewiętnasty, niewiele powieści można wymienić, poza Orzeszkową, z jej dość wąskim teryto</w:t>
        <w:softHyphen/>
        <w:t>rium. Natomiast pamiętnikarstwo i gawęda kwitły na tym ob</w:t>
        <w:softHyphen/>
        <w:t>szarze i ostatnie ogniwo w tym łańcuchu, „Pamiętniki” Led</w:t>
        <w:softHyphen/>
        <w:t>nickiego, skłaniają do refleksji nad przemianami jakie zaszły od czasu pierwszego ogniwa, pamiętników spisanych po rusku (czy</w:t>
        <w:br w:type="page"/>
      </w:r>
      <w:r>
        <w:rPr>
          <w:color w:val="000000"/>
          <w:spacing w:val="0"/>
          <w:w w:val="100"/>
          <w:position w:val="0"/>
          <w:shd w:val="clear" w:color="auto" w:fill="auto"/>
          <w:lang w:val="pl-PL" w:eastAsia="pl-PL" w:bidi="pl-PL"/>
        </w:rPr>
        <w:t>też, choć termin jest ciągle kontrowersyjny, po staro-białorusku) przez szlachcica spod Nowogródka nazwiskiem Jewłaszewski. Kalwinista, ale posyłający kiedyś swoje dzieci do szkół ariań- skich a zarazem utrzymujący przyjazne kontakty z katolickim klerem w Wilnie, szlachcic wybierający królów w wolnej elek</w:t>
        <w:softHyphen/>
        <w:t>cji ale wierny swemu rodzinnemu językowi, Jewłaszewski w końcu szesnastego wieku z żalem wspominał erę staroświeckiej już wtedy tolerancji. Kilka stuleci później, w Ameryce, Lednicki roz</w:t>
        <w:softHyphen/>
        <w:t>poczyna swoją podróż w poszukiwaniu utraconego czasu i od</w:t>
        <w:softHyphen/>
        <w:t>twarza dwory, zaprzęgi, karety, serwisy, całą Atlantydę nieobec</w:t>
        <w:softHyphen/>
        <w:t>nych, na której i jego ojciec i on sam, przez przejście do wol</w:t>
        <w:softHyphen/>
        <w:t>nych zawodów, byli już raczej tylko gośćmi.</w:t>
      </w:r>
    </w:p>
    <w:p>
      <w:pPr>
        <w:pStyle w:val="Style37"/>
        <w:keepNext w:val="0"/>
        <w:keepLines w:val="0"/>
        <w:widowControl w:val="0"/>
        <w:shd w:val="clear" w:color="auto" w:fill="auto"/>
        <w:bidi w:val="0"/>
        <w:spacing w:before="0" w:after="200"/>
        <w:ind w:left="0" w:right="0" w:firstLine="440"/>
        <w:jc w:val="both"/>
      </w:pPr>
      <w:r>
        <w:rPr>
          <w:color w:val="000000"/>
          <w:spacing w:val="0"/>
          <w:w w:val="100"/>
          <w:position w:val="0"/>
          <w:shd w:val="clear" w:color="auto" w:fill="auto"/>
          <w:lang w:val="pl-PL" w:eastAsia="pl-PL" w:bidi="pl-PL"/>
        </w:rPr>
        <w:t>Literackie walory jego książki: jasny i prosty język, wstrze</w:t>
        <w:softHyphen/>
        <w:t>mięźliwy humor, zachowana równowaga pomiędzy kompozycją i dygresją (a dygresja przecie jest samym sekretem tego gatun</w:t>
        <w:softHyphen/>
        <w:t>ku) upoważniają do twierdzenia, że Lednicki napisał jedne z lepszych pamiętników w polskiej literaturze. We wstępie do nich opowiada o doświadczeniu, z jakiego się poczęły: o oglą</w:t>
        <w:softHyphen/>
        <w:t>daniu starej fotografii.</w:t>
      </w:r>
    </w:p>
    <w:p>
      <w:pPr>
        <w:pStyle w:val="Style32"/>
        <w:keepNext w:val="0"/>
        <w:keepLines w:val="0"/>
        <w:widowControl w:val="0"/>
        <w:shd w:val="clear" w:color="auto" w:fill="auto"/>
        <w:bidi w:val="0"/>
        <w:spacing w:before="0" w:line="228" w:lineRule="auto"/>
        <w:ind w:left="0" w:right="0"/>
        <w:jc w:val="both"/>
      </w:pPr>
      <w:r>
        <w:rPr>
          <w:color w:val="000000"/>
          <w:spacing w:val="0"/>
          <w:w w:val="100"/>
          <w:position w:val="0"/>
          <w:shd w:val="clear" w:color="auto" w:fill="auto"/>
          <w:lang w:val="pl-PL" w:eastAsia="pl-PL" w:bidi="pl-PL"/>
        </w:rPr>
        <w:t>„To słońce, ta parasolka, to ramię, ten pasek — wszystko to egzy</w:t>
        <w:softHyphen/>
        <w:t>stowało, wszystko to powinno dalej egzystować, skoro się faktycznie od</w:t>
        <w:softHyphen/>
        <w:t>było. Jak i gdzie znikło? — I wtedy zrozumiałem raz jeszcze, że tylko nasze wspomnienia są prawdziwie realne”.</w:t>
      </w:r>
    </w:p>
    <w:p>
      <w:pPr>
        <w:pStyle w:val="Style37"/>
        <w:keepNext w:val="0"/>
        <w:keepLines w:val="0"/>
        <w:widowControl w:val="0"/>
        <w:shd w:val="clear" w:color="auto" w:fill="auto"/>
        <w:bidi w:val="0"/>
        <w:spacing w:before="0" w:after="200" w:line="254" w:lineRule="auto"/>
        <w:ind w:left="0" w:right="0" w:firstLine="440"/>
        <w:jc w:val="both"/>
      </w:pPr>
      <w:r>
        <w:rPr>
          <w:color w:val="000000"/>
          <w:spacing w:val="0"/>
          <w:w w:val="100"/>
          <w:position w:val="0"/>
          <w:shd w:val="clear" w:color="auto" w:fill="auto"/>
          <w:lang w:val="pl-PL" w:eastAsia="pl-PL" w:bidi="pl-PL"/>
        </w:rPr>
        <w:t>Tak dotknął — a inaczej niż przeżywając ją samemu dot</w:t>
        <w:softHyphen/>
        <w:t>knąć jej nie można — prawdy znanej pisarzowi który go „opę</w:t>
        <w:softHyphen/>
        <w:t>tał”, Proustowi.</w:t>
      </w:r>
    </w:p>
    <w:p>
      <w:pPr>
        <w:pStyle w:val="Style37"/>
        <w:keepNext w:val="0"/>
        <w:keepLines w:val="0"/>
        <w:widowControl w:val="0"/>
        <w:shd w:val="clear" w:color="auto" w:fill="auto"/>
        <w:bidi w:val="0"/>
        <w:spacing w:before="0" w:after="820"/>
        <w:ind w:left="0" w:right="460" w:firstLine="0"/>
        <w:jc w:val="right"/>
      </w:pPr>
      <w:r>
        <w:rPr>
          <w:i/>
          <w:iCs/>
          <w:color w:val="000000"/>
          <w:spacing w:val="0"/>
          <w:w w:val="100"/>
          <w:position w:val="0"/>
          <w:shd w:val="clear" w:color="auto" w:fill="auto"/>
          <w:lang w:val="pl-PL" w:eastAsia="pl-PL" w:bidi="pl-PL"/>
        </w:rPr>
        <w:t>Czesław MIŁOSZ</w:t>
      </w:r>
    </w:p>
    <w:p>
      <w:pPr>
        <w:pStyle w:val="Style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40" w:lineRule="auto"/>
        <w:ind w:left="0" w:right="0" w:firstLine="0"/>
        <w:jc w:val="center"/>
        <w:rPr>
          <w:sz w:val="44"/>
          <w:szCs w:val="44"/>
        </w:rPr>
      </w:pPr>
      <w:r>
        <w:rPr>
          <w:rFonts w:ascii="Times New Roman" w:eastAsia="Times New Roman" w:hAnsi="Times New Roman" w:cs="Times New Roman"/>
          <w:b/>
          <w:bCs/>
          <w:color w:val="000000"/>
          <w:spacing w:val="0"/>
          <w:w w:val="100"/>
          <w:position w:val="0"/>
          <w:sz w:val="44"/>
          <w:szCs w:val="44"/>
          <w:shd w:val="clear" w:color="auto" w:fill="auto"/>
          <w:lang w:val="pl-PL" w:eastAsia="pl-PL" w:bidi="pl-PL"/>
        </w:rPr>
        <w:t>OSTATNIE</w:t>
      </w:r>
    </w:p>
    <w:p>
      <w:pPr>
        <w:pStyle w:val="Style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40" w:lineRule="auto"/>
        <w:ind w:left="0" w:right="0" w:firstLine="0"/>
        <w:jc w:val="center"/>
        <w:rPr>
          <w:sz w:val="44"/>
          <w:szCs w:val="44"/>
        </w:rPr>
      </w:pPr>
      <w:r>
        <w:rPr>
          <w:rFonts w:ascii="Times New Roman" w:eastAsia="Times New Roman" w:hAnsi="Times New Roman" w:cs="Times New Roman"/>
          <w:b/>
          <w:bCs/>
          <w:color w:val="000000"/>
          <w:spacing w:val="0"/>
          <w:w w:val="100"/>
          <w:position w:val="0"/>
          <w:sz w:val="44"/>
          <w:szCs w:val="44"/>
          <w:shd w:val="clear" w:color="auto" w:fill="auto"/>
          <w:lang w:val="pl-PL" w:eastAsia="pl-PL" w:bidi="pl-PL"/>
        </w:rPr>
        <w:t>WIADOMOŚCI</w:t>
      </w:r>
    </w:p>
    <w:p>
      <w:pPr>
        <w:pStyle w:val="Style51"/>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60"/>
        <w:ind w:left="0" w:right="0" w:firstLine="260"/>
        <w:jc w:val="both"/>
      </w:pPr>
      <w:bookmarkStart w:id="34" w:name="bookmark34"/>
      <w:bookmarkStart w:id="35" w:name="bookmark35"/>
      <w:r>
        <w:rPr>
          <w:color w:val="000000"/>
          <w:spacing w:val="0"/>
          <w:w w:val="100"/>
          <w:position w:val="0"/>
          <w:shd w:val="clear" w:color="auto" w:fill="auto"/>
          <w:lang w:val="pl-PL" w:eastAsia="pl-PL" w:bidi="pl-PL"/>
        </w:rPr>
        <w:t>Jedyne pismo polskie w Republice Federalnej Niemiec</w:t>
      </w:r>
      <w:bookmarkEnd w:id="34"/>
      <w:bookmarkEnd w:id="35"/>
    </w:p>
    <w:p>
      <w:pPr>
        <w:pStyle w:val="Style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09"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pl-PL" w:eastAsia="pl-PL" w:bidi="pl-PL"/>
        </w:rPr>
        <w:t>UKAZUJĄCE SIĘ TRZY RAZY TYGODNIOWO</w:t>
        <w:br/>
        <w:t>W KAŻDĄ NIEDZIELĘ DODATEK.</w:t>
      </w:r>
    </w:p>
    <w:p>
      <w:pPr>
        <w:pStyle w:val="Style51"/>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60"/>
        <w:ind w:left="1200" w:right="0" w:firstLine="0"/>
        <w:jc w:val="both"/>
      </w:pPr>
      <w:bookmarkStart w:id="36" w:name="bookmark36"/>
      <w:bookmarkStart w:id="37" w:name="bookmark37"/>
      <w:r>
        <w:rPr>
          <w:color w:val="000000"/>
          <w:spacing w:val="0"/>
          <w:w w:val="100"/>
          <w:position w:val="0"/>
          <w:shd w:val="clear" w:color="auto" w:fill="auto"/>
          <w:lang w:val="pl-PL" w:eastAsia="pl-PL" w:bidi="pl-PL"/>
        </w:rPr>
        <w:t>Redakcja, administracja, drukarnia :</w:t>
      </w:r>
      <w:bookmarkEnd w:id="36"/>
      <w:bookmarkEnd w:id="37"/>
    </w:p>
    <w:p>
      <w:pPr>
        <w:pStyle w:val="Style51"/>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120"/>
        <w:ind w:left="0" w:right="0" w:firstLine="0"/>
        <w:jc w:val="center"/>
        <w:sectPr>
          <w:headerReference w:type="default" r:id="rId9"/>
          <w:headerReference w:type="even" r:id="rId10"/>
          <w:footnotePr>
            <w:pos w:val="pageBottom"/>
            <w:numFmt w:val="chicago"/>
            <w:numStart w:val="1"/>
            <w:numRestart w:val="continuous"/>
            <w15:footnoteColumns w:val="1"/>
          </w:footnotePr>
          <w:pgSz w:w="7024" w:h="11295"/>
          <w:pgMar w:top="895" w:left="571" w:right="570" w:bottom="694" w:header="0" w:footer="3" w:gutter="0"/>
          <w:pgNumType w:start="12"/>
          <w:cols w:space="720"/>
          <w:noEndnote/>
          <w:rtlGutter w:val="0"/>
          <w:docGrid w:linePitch="360"/>
        </w:sectPr>
      </w:pPr>
      <w:bookmarkStart w:id="38" w:name="bookmark38"/>
      <w:bookmarkStart w:id="39" w:name="bookmark39"/>
      <w:r>
        <w:rPr>
          <w:color w:val="000000"/>
          <w:spacing w:val="0"/>
          <w:w w:val="100"/>
          <w:position w:val="0"/>
          <w:shd w:val="clear" w:color="auto" w:fill="auto"/>
          <w:lang w:val="pl-PL" w:eastAsia="pl-PL" w:bidi="pl-PL"/>
        </w:rPr>
        <w:t>Mannheim-Schoenau, Lilienthalstr. 301</w:t>
      </w:r>
      <w:bookmarkEnd w:id="38"/>
      <w:bookmarkEnd w:id="39"/>
    </w:p>
    <w:p>
      <w:pPr>
        <w:pStyle w:val="Style42"/>
        <w:keepNext/>
        <w:keepLines/>
        <w:widowControl w:val="0"/>
        <w:shd w:val="clear" w:color="auto" w:fill="auto"/>
        <w:bidi w:val="0"/>
        <w:spacing w:after="860" w:line="240" w:lineRule="auto"/>
        <w:ind w:left="0" w:right="0" w:firstLine="0"/>
        <w:jc w:val="left"/>
      </w:pPr>
      <w:bookmarkStart w:id="40" w:name="bookmark40"/>
      <w:bookmarkStart w:id="41" w:name="bookmark41"/>
      <w:r>
        <w:rPr>
          <w:color w:val="000000"/>
          <w:spacing w:val="0"/>
          <w:w w:val="100"/>
          <w:position w:val="0"/>
          <w:shd w:val="clear" w:color="auto" w:fill="auto"/>
          <w:lang w:val="pl-PL" w:eastAsia="pl-PL" w:bidi="pl-PL"/>
        </w:rPr>
        <w:t>"Establishment" londyński</w:t>
      </w:r>
      <w:bookmarkEnd w:id="40"/>
      <w:bookmarkEnd w:id="41"/>
    </w:p>
    <w:p>
      <w:pPr>
        <w:pStyle w:val="Style37"/>
        <w:keepNext w:val="0"/>
        <w:keepLines w:val="0"/>
        <w:widowControl w:val="0"/>
        <w:shd w:val="clear" w:color="auto" w:fill="auto"/>
        <w:bidi w:val="0"/>
        <w:spacing w:before="0" w:after="380" w:line="228" w:lineRule="auto"/>
        <w:ind w:left="0" w:right="0" w:firstLine="380"/>
        <w:jc w:val="both"/>
      </w:pPr>
      <w:r>
        <w:rPr>
          <w:color w:val="000000"/>
          <w:spacing w:val="0"/>
          <w:w w:val="100"/>
          <w:position w:val="0"/>
          <w:shd w:val="clear" w:color="auto" w:fill="auto"/>
          <w:lang w:val="fr-FR" w:eastAsia="fr-FR" w:bidi="fr-FR"/>
        </w:rPr>
        <w:t xml:space="preserve">Monsieur Jourdain </w:t>
      </w:r>
      <w:r>
        <w:rPr>
          <w:color w:val="000000"/>
          <w:spacing w:val="0"/>
          <w:w w:val="100"/>
          <w:position w:val="0"/>
          <w:shd w:val="clear" w:color="auto" w:fill="auto"/>
          <w:lang w:val="pl-PL" w:eastAsia="pl-PL" w:bidi="pl-PL"/>
        </w:rPr>
        <w:t>nie wiedział, że mówi prozą; ludzkość do niedawna nie zdawała sobie sprawy, że wszędzie społeczeń</w:t>
        <w:softHyphen/>
        <w:t xml:space="preserve">stwa dzielą się na </w:t>
      </w: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i na „resztę”. A jednak taki po</w:t>
        <w:softHyphen/>
        <w:t>dział istnieje nawet w społeczeństwach pierwotnych, a przy</w:t>
        <w:softHyphen/>
        <w:t>biera znaczenia, gdy tylko stosunki socjalne stabilizują się, „pra</w:t>
        <w:softHyphen/>
        <w:t>wa nabyte” w postaci dynastyj ziemiańskich, arystokratycznych, oficerskich, profesorskich, urzędniczych, przemysłowych, w po</w:t>
        <w:softHyphen/>
        <w:t xml:space="preserve">staci emerytur, związków zawodowych, wpływów politycznych nabierają konsystencji. Ale co to jest </w:t>
      </w:r>
      <w:r>
        <w:rPr>
          <w:i/>
          <w:iCs/>
          <w:color w:val="000000"/>
          <w:spacing w:val="0"/>
          <w:w w:val="100"/>
          <w:position w:val="0"/>
          <w:shd w:val="clear" w:color="auto" w:fill="auto"/>
          <w:lang w:val="pl-PL" w:eastAsia="pl-PL" w:bidi="pl-PL"/>
        </w:rPr>
        <w:t>establishment?</w:t>
      </w:r>
    </w:p>
    <w:p>
      <w:pPr>
        <w:pStyle w:val="Style37"/>
        <w:keepNext w:val="0"/>
        <w:keepLines w:val="0"/>
        <w:widowControl w:val="0"/>
        <w:shd w:val="clear" w:color="auto" w:fill="auto"/>
        <w:bidi w:val="0"/>
        <w:spacing w:before="0" w:after="180" w:line="228" w:lineRule="auto"/>
        <w:ind w:left="0" w:right="0" w:firstLine="0"/>
        <w:jc w:val="both"/>
      </w:pPr>
      <w:r>
        <w:rPr>
          <w:i/>
          <w:iCs/>
          <w:color w:val="000000"/>
          <w:spacing w:val="0"/>
          <w:w w:val="100"/>
          <w:position w:val="0"/>
          <w:shd w:val="clear" w:color="auto" w:fill="auto"/>
          <w:lang w:val="pl-PL" w:eastAsia="pl-PL" w:bidi="pl-PL"/>
        </w:rPr>
        <w:t>Establishment angielski.</w:t>
      </w:r>
    </w:p>
    <w:p>
      <w:pPr>
        <w:pStyle w:val="Style37"/>
        <w:keepNext w:val="0"/>
        <w:keepLines w:val="0"/>
        <w:widowControl w:val="0"/>
        <w:shd w:val="clear" w:color="auto" w:fill="auto"/>
        <w:bidi w:val="0"/>
        <w:spacing w:before="0" w:after="80" w:line="228" w:lineRule="auto"/>
        <w:ind w:left="0" w:right="0" w:firstLine="380"/>
        <w:jc w:val="both"/>
        <w:sectPr>
          <w:headerReference w:type="default" r:id="rId11"/>
          <w:headerReference w:type="even" r:id="rId12"/>
          <w:footnotePr>
            <w:pos w:val="pageBottom"/>
            <w:numFmt w:val="chicago"/>
            <w:numStart w:val="1"/>
            <w:numRestart w:val="continuous"/>
            <w15:footnoteColumns w:val="1"/>
          </w:footnotePr>
          <w:pgSz w:w="7024" w:h="11295"/>
          <w:pgMar w:top="903" w:left="589" w:right="592" w:bottom="664" w:header="475" w:footer="236" w:gutter="0"/>
          <w:pgNumType w:start="31"/>
          <w:cols w:space="720"/>
          <w:noEndnote/>
          <w:rtlGutter w:val="0"/>
          <w:docGrid w:linePitch="360"/>
        </w:sectPr>
      </w:pPr>
      <w:r>
        <w:rPr>
          <w:color w:val="000000"/>
          <w:spacing w:val="0"/>
          <w:w w:val="100"/>
          <w:position w:val="0"/>
          <w:shd w:val="clear" w:color="auto" w:fill="auto"/>
          <w:lang w:val="pl-PL" w:eastAsia="pl-PL" w:bidi="pl-PL"/>
        </w:rPr>
        <w:t>Zarówno słowo jak i pojęcie są wkładem angielskim w naszą cywilizację. Pochodzenie tego słowa jest wzięte z angli</w:t>
        <w:softHyphen/>
        <w:t>kańskiego prawa kanonicznego: kościół anglikański, ustanowio</w:t>
        <w:softHyphen/>
        <w:t xml:space="preserve">ny za Elżbiety I, był </w:t>
      </w:r>
      <w:r>
        <w:rPr>
          <w:i/>
          <w:iCs/>
          <w:color w:val="000000"/>
          <w:spacing w:val="0"/>
          <w:w w:val="100"/>
          <w:position w:val="0"/>
          <w:shd w:val="clear" w:color="auto" w:fill="auto"/>
          <w:lang w:val="pl-PL" w:eastAsia="pl-PL" w:bidi="pl-PL"/>
        </w:rPr>
        <w:t>established,</w:t>
      </w:r>
      <w:r>
        <w:rPr>
          <w:color w:val="000000"/>
          <w:spacing w:val="0"/>
          <w:w w:val="100"/>
          <w:position w:val="0"/>
          <w:shd w:val="clear" w:color="auto" w:fill="auto"/>
          <w:lang w:val="pl-PL" w:eastAsia="pl-PL" w:bidi="pl-PL"/>
        </w:rPr>
        <w:t xml:space="preserve"> był „konkordatowy”. Inne koś</w:t>
        <w:softHyphen/>
        <w:t>cioły, nie tylko katolicki, ale także sekty protestanckie, pury- tańskie, unitarne, były przez dwa stulecia nieludzko, krwawo prześladowane: w annałach nietolerancji Anglia zajmuje w 17-ym wieku jedno z najpierwszych miejsc, ani kroku nie ustępując Hiszpanii. W drugiej połowie 18-go wieku powiały łagodniejsze wiatry, choć jeszcze w roku 1783 motłoch londyński, podbu</w:t>
        <w:softHyphen/>
        <w:t>rzony przez lorda Gordona, demagoga i fanatyka, palił kapli</w:t>
        <w:softHyphen/>
        <w:t>ce katolickie i mordował katolickich kapłanów. Ale w zasa</w:t>
        <w:softHyphen/>
        <w:t>dzie pod koniec 18-go wieku ubogie kościółki katolickie, i skrom</w:t>
        <w:softHyphen/>
        <w:t>ne kaplice purytanów, metodystów etc. były tolerowane, choć istnienie ich zależało od kaprysów sądów, to znaczy od wszech</w:t>
        <w:softHyphen/>
        <w:t>potężnej .szlachty, z której wówczas rekrutowała się palestra. Przedstawiciele mniejszości wyznaniowych byli pariasami spo</w:t>
        <w:softHyphen/>
        <w:t xml:space="preserve">łecznymi, legalnie wciąż poddani wszelkim dyskryminacjom, i mowy nie było, by ci duchowni czy ich szkółki niedzielne mogły </w:t>
      </w:r>
    </w:p>
    <w:p>
      <w:pPr>
        <w:pStyle w:val="Style37"/>
        <w:keepNext w:val="0"/>
        <w:keepLines w:val="0"/>
        <w:widowControl w:val="0"/>
        <w:shd w:val="clear" w:color="auto" w:fill="auto"/>
        <w:bidi w:val="0"/>
        <w:spacing w:before="0" w:after="80" w:line="228" w:lineRule="auto"/>
        <w:ind w:left="0" w:right="0" w:firstLine="0"/>
        <w:jc w:val="both"/>
      </w:pPr>
      <w:r>
        <w:rPr>
          <w:color w:val="000000"/>
          <w:spacing w:val="0"/>
          <w:w w:val="100"/>
          <w:position w:val="0"/>
          <w:shd w:val="clear" w:color="auto" w:fill="auto"/>
          <w:lang w:val="pl-PL" w:eastAsia="pl-PL" w:bidi="pl-PL"/>
        </w:rPr>
        <w:t>otrzymywać najskromniejsze zasiłki z kas państwa czy samo</w:t>
        <w:softHyphen/>
        <w:t xml:space="preserve">rządów, nawet w wypadkach, gdy ci dyssydenci, jak w </w:t>
      </w:r>
      <w:r>
        <w:rPr>
          <w:color w:val="000000"/>
          <w:spacing w:val="0"/>
          <w:w w:val="100"/>
          <w:position w:val="0"/>
          <w:shd w:val="clear" w:color="auto" w:fill="auto"/>
          <w:lang w:val="fr-FR" w:eastAsia="fr-FR" w:bidi="fr-FR"/>
        </w:rPr>
        <w:t xml:space="preserve">Liver- </w:t>
      </w:r>
      <w:r>
        <w:rPr>
          <w:color w:val="000000"/>
          <w:spacing w:val="0"/>
          <w:w w:val="100"/>
          <w:position w:val="0"/>
          <w:shd w:val="clear" w:color="auto" w:fill="auto"/>
          <w:lang w:val="pl-PL" w:eastAsia="pl-PL" w:bidi="pl-PL"/>
        </w:rPr>
        <w:t>poolu katolicy, lub na północy Anglii metodyści, stanowili więk</w:t>
        <w:softHyphen/>
        <w:t xml:space="preserve">szość mieszkańców. W oczach prawa i sądów, które w Anglii (o dziwo!) potrafiły przez kilka stuleci spełniać rolę, którą na kontynencie spełniają policje i żandarmerie, istniała tylko </w:t>
      </w:r>
      <w:r>
        <w:rPr>
          <w:i/>
          <w:iCs/>
          <w:color w:val="000000"/>
          <w:spacing w:val="0"/>
          <w:w w:val="100"/>
          <w:position w:val="0"/>
          <w:shd w:val="clear" w:color="auto" w:fill="auto"/>
          <w:lang w:val="pl-PL" w:eastAsia="pl-PL" w:bidi="pl-PL"/>
        </w:rPr>
        <w:t>The Established Church.</w:t>
      </w:r>
      <w:r>
        <w:rPr>
          <w:color w:val="000000"/>
          <w:spacing w:val="0"/>
          <w:w w:val="100"/>
          <w:position w:val="0"/>
          <w:shd w:val="clear" w:color="auto" w:fill="auto"/>
          <w:lang w:val="pl-PL" w:eastAsia="pl-PL" w:bidi="pl-PL"/>
        </w:rPr>
        <w:t xml:space="preserve"> Ten termin zaczęto w obecnym stu</w:t>
        <w:softHyphen/>
        <w:t xml:space="preserve">leciu dla wygody skracać na </w:t>
      </w: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Z kolei termin ten zaczęto rozciągać na instytucje i grupy społeczne o sytuacji ana</w:t>
        <w:softHyphen/>
        <w:t>logicznej, czyli na UPRZYWILEJOWANYCH. Zrazu chodziło tyl</w:t>
        <w:softHyphen/>
        <w:t>ko o uprzywilejowanie prawne. Tak więc w 19-ym wieku nale</w:t>
        <w:softHyphen/>
        <w:t xml:space="preserve">żeli do </w:t>
      </w:r>
      <w:r>
        <w:rPr>
          <w:i/>
          <w:iCs/>
          <w:color w:val="000000"/>
          <w:spacing w:val="0"/>
          <w:w w:val="100"/>
          <w:position w:val="0"/>
          <w:shd w:val="clear" w:color="auto" w:fill="auto"/>
          <w:lang w:val="pl-PL" w:eastAsia="pl-PL" w:bidi="pl-PL"/>
        </w:rPr>
        <w:t>etablishment</w:t>
      </w:r>
      <w:r>
        <w:rPr>
          <w:color w:val="000000"/>
          <w:spacing w:val="0"/>
          <w:w w:val="100"/>
          <w:position w:val="0"/>
          <w:shd w:val="clear" w:color="auto" w:fill="auto"/>
          <w:lang w:val="pl-PL" w:eastAsia="pl-PL" w:bidi="pl-PL"/>
        </w:rPr>
        <w:t xml:space="preserve"> duchowni anglikańscy, nie należeli do nie</w:t>
        <w:softHyphen/>
        <w:t xml:space="preserve">go kardynałowie Wiseman, Newman i </w:t>
      </w:r>
      <w:r>
        <w:rPr>
          <w:color w:val="000000"/>
          <w:spacing w:val="0"/>
          <w:w w:val="100"/>
          <w:position w:val="0"/>
          <w:shd w:val="clear" w:color="auto" w:fill="auto"/>
          <w:lang w:val="fr-FR" w:eastAsia="fr-FR" w:bidi="fr-FR"/>
        </w:rPr>
        <w:t xml:space="preserve">Manning. </w:t>
      </w:r>
      <w:r>
        <w:rPr>
          <w:color w:val="000000"/>
          <w:spacing w:val="0"/>
          <w:w w:val="100"/>
          <w:position w:val="0"/>
          <w:shd w:val="clear" w:color="auto" w:fill="auto"/>
          <w:lang w:val="pl-PL" w:eastAsia="pl-PL" w:bidi="pl-PL"/>
        </w:rPr>
        <w:t xml:space="preserve">Do </w:t>
      </w:r>
      <w:r>
        <w:rPr>
          <w:i/>
          <w:iCs/>
          <w:color w:val="000000"/>
          <w:spacing w:val="0"/>
          <w:w w:val="100"/>
          <w:position w:val="0"/>
          <w:shd w:val="clear" w:color="auto" w:fill="auto"/>
          <w:lang w:val="pl-PL" w:eastAsia="pl-PL" w:bidi="pl-PL"/>
        </w:rPr>
        <w:t>establish</w:t>
        <w:softHyphen/>
        <w:t>ment</w:t>
      </w:r>
      <w:r>
        <w:rPr>
          <w:color w:val="000000"/>
          <w:spacing w:val="0"/>
          <w:w w:val="100"/>
          <w:position w:val="0"/>
          <w:shd w:val="clear" w:color="auto" w:fill="auto"/>
          <w:lang w:val="pl-PL" w:eastAsia="pl-PL" w:bidi="pl-PL"/>
        </w:rPr>
        <w:t xml:space="preserve"> należeli zawsze Lordowie, dziedziczni parowie Królestwa, oraz ich rodzińy. Należeli członkowie Rady Królewskiej — </w:t>
      </w:r>
      <w:r>
        <w:rPr>
          <w:i/>
          <w:iCs/>
          <w:color w:val="000000"/>
          <w:spacing w:val="0"/>
          <w:w w:val="100"/>
          <w:position w:val="0"/>
          <w:shd w:val="clear" w:color="auto" w:fill="auto"/>
          <w:lang w:val="pl-PL" w:eastAsia="pl-PL" w:bidi="pl-PL"/>
        </w:rPr>
        <w:t>Pri- vy Coucil —</w:t>
      </w:r>
      <w:r>
        <w:rPr>
          <w:color w:val="000000"/>
          <w:spacing w:val="0"/>
          <w:w w:val="100"/>
          <w:position w:val="0"/>
          <w:shd w:val="clear" w:color="auto" w:fill="auto"/>
          <w:lang w:val="pl-PL" w:eastAsia="pl-PL" w:bidi="pl-PL"/>
        </w:rPr>
        <w:t xml:space="preserve"> to znaczy obecni i byli członkowie rządów, wyso</w:t>
        <w:softHyphen/>
        <w:t xml:space="preserve">cy dostojnicy, obdarzeni tytułem </w:t>
      </w:r>
      <w:r>
        <w:rPr>
          <w:i/>
          <w:iCs/>
          <w:color w:val="000000"/>
          <w:spacing w:val="0"/>
          <w:w w:val="100"/>
          <w:position w:val="0"/>
          <w:shd w:val="clear" w:color="auto" w:fill="auto"/>
          <w:lang w:val="pl-PL" w:eastAsia="pl-PL" w:bidi="pl-PL"/>
        </w:rPr>
        <w:t>Right Honourable,</w:t>
      </w:r>
      <w:r>
        <w:rPr>
          <w:color w:val="000000"/>
          <w:spacing w:val="0"/>
          <w:w w:val="100"/>
          <w:position w:val="0"/>
          <w:shd w:val="clear" w:color="auto" w:fill="auto"/>
          <w:lang w:val="pl-PL" w:eastAsia="pl-PL" w:bidi="pl-PL"/>
        </w:rPr>
        <w:t xml:space="preserve"> Jaśnie Wielmożnych. Do </w:t>
      </w: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należała </w:t>
      </w:r>
      <w:r>
        <w:rPr>
          <w:i/>
          <w:iCs/>
          <w:color w:val="000000"/>
          <w:spacing w:val="0"/>
          <w:w w:val="100"/>
          <w:position w:val="0"/>
          <w:shd w:val="clear" w:color="auto" w:fill="auto"/>
          <w:lang w:val="fr-FR" w:eastAsia="fr-FR" w:bidi="fr-FR"/>
        </w:rPr>
        <w:t>gentry, vel squires,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czy</w:t>
        <w:softHyphen/>
        <w:t xml:space="preserve">li ziemianie, właściciele ziemscy: z nich rekrutowali się </w:t>
      </w:r>
      <w:r>
        <w:rPr>
          <w:i/>
          <w:iCs/>
          <w:color w:val="000000"/>
          <w:spacing w:val="0"/>
          <w:w w:val="100"/>
          <w:position w:val="0"/>
          <w:shd w:val="clear" w:color="auto" w:fill="auto"/>
          <w:lang w:val="fr-FR" w:eastAsia="fr-FR" w:bidi="fr-FR"/>
        </w:rPr>
        <w:t>Justi</w:t>
        <w:softHyphen/>
        <w:t xml:space="preserve">ces </w:t>
      </w:r>
      <w:r>
        <w:rPr>
          <w:i/>
          <w:iCs/>
          <w:color w:val="000000"/>
          <w:spacing w:val="0"/>
          <w:w w:val="100"/>
          <w:position w:val="0"/>
          <w:shd w:val="clear" w:color="auto" w:fill="auto"/>
          <w:lang w:val="pl-PL" w:eastAsia="pl-PL" w:bidi="pl-PL"/>
        </w:rPr>
        <w:t>of the Peace,</w:t>
      </w:r>
      <w:r>
        <w:rPr>
          <w:color w:val="000000"/>
          <w:spacing w:val="0"/>
          <w:w w:val="100"/>
          <w:position w:val="0"/>
          <w:shd w:val="clear" w:color="auto" w:fill="auto"/>
          <w:lang w:val="pl-PL" w:eastAsia="pl-PL" w:bidi="pl-PL"/>
        </w:rPr>
        <w:t xml:space="preserve"> Sędziowie Pokoju i </w:t>
      </w:r>
      <w:r>
        <w:rPr>
          <w:i/>
          <w:iCs/>
          <w:color w:val="000000"/>
          <w:spacing w:val="0"/>
          <w:w w:val="100"/>
          <w:position w:val="0"/>
          <w:shd w:val="clear" w:color="auto" w:fill="auto"/>
          <w:lang w:val="pl-PL" w:eastAsia="pl-PL" w:bidi="pl-PL"/>
        </w:rPr>
        <w:t>Magistrates,</w:t>
      </w:r>
      <w:r>
        <w:rPr>
          <w:color w:val="000000"/>
          <w:spacing w:val="0"/>
          <w:w w:val="100"/>
          <w:position w:val="0"/>
          <w:shd w:val="clear" w:color="auto" w:fill="auto"/>
          <w:lang w:val="pl-PL" w:eastAsia="pl-PL" w:bidi="pl-PL"/>
        </w:rPr>
        <w:t xml:space="preserve"> którzy dotąd odgrywają w Anglii mniej więcej tę rolę, którą komisarze policji sprawują na Kontynencie. Do </w:t>
      </w: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w Anglii należała za</w:t>
        <w:softHyphen/>
        <w:t xml:space="preserve">wsze cała palestra, </w:t>
      </w:r>
      <w:r>
        <w:rPr>
          <w:i/>
          <w:iCs/>
          <w:color w:val="000000"/>
          <w:spacing w:val="0"/>
          <w:w w:val="100"/>
          <w:position w:val="0"/>
          <w:shd w:val="clear" w:color="auto" w:fill="auto"/>
          <w:lang w:val="pl-PL" w:eastAsia="pl-PL" w:bidi="pl-PL"/>
        </w:rPr>
        <w:t>the Bar,</w:t>
      </w:r>
      <w:r>
        <w:rPr>
          <w:color w:val="000000"/>
          <w:spacing w:val="0"/>
          <w:w w:val="100"/>
          <w:position w:val="0"/>
          <w:shd w:val="clear" w:color="auto" w:fill="auto"/>
          <w:lang w:val="pl-PL" w:eastAsia="pl-PL" w:bidi="pl-PL"/>
        </w:rPr>
        <w:t xml:space="preserve"> z której rekrutowały się jednocześ</w:t>
        <w:softHyphen/>
        <w:t>nie adwokatura, prokuratura i sędziowie: wpływ palestry na podział klasowy Anglii był do ostatnich czasów znacznie więk</w:t>
        <w:softHyphen/>
        <w:t>szy, niż wpływ kapitalizmu. Klasa oficerska, zwłaszcza oficerów gwardii, zresztą rekrutowana bez wyjątku w klasie arystokra</w:t>
        <w:softHyphen/>
        <w:t>tycznej i ziemiańskiej, i klasa oficerów marynarki, również naj</w:t>
        <w:softHyphen/>
        <w:t>ściślej związana ze szlachtą i arystokracją, uzupełniały ten pier</w:t>
        <w:softHyphen/>
        <w:t xml:space="preserve">wotny skład </w:t>
      </w: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W przeciwieństwie do stosunków polskich, pisarze, poeci, artyści, później dziennikarze, nigdy do tego </w:t>
      </w: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się nie dostali.</w:t>
      </w:r>
    </w:p>
    <w:p>
      <w:pPr>
        <w:pStyle w:val="Style37"/>
        <w:keepNext w:val="0"/>
        <w:keepLines w:val="0"/>
        <w:widowControl w:val="0"/>
        <w:shd w:val="clear" w:color="auto" w:fill="auto"/>
        <w:bidi w:val="0"/>
        <w:spacing w:before="0" w:line="228" w:lineRule="auto"/>
        <w:ind w:left="0" w:right="0" w:firstLine="360"/>
        <w:jc w:val="both"/>
      </w:pPr>
      <w:r>
        <w:rPr>
          <w:color w:val="000000"/>
          <w:spacing w:val="0"/>
          <w:w w:val="100"/>
          <w:position w:val="0"/>
          <w:shd w:val="clear" w:color="auto" w:fill="auto"/>
          <w:lang w:val="pl-PL" w:eastAsia="pl-PL" w:bidi="pl-PL"/>
        </w:rPr>
        <w:t>W miarę dochodzenia do władzy plutokracji, i jej skali war</w:t>
        <w:softHyphen/>
        <w:t xml:space="preserve">tości, opartej na pieniądzu a nie na pochodzeniu, </w:t>
      </w:r>
      <w:r>
        <w:rPr>
          <w:i/>
          <w:iCs/>
          <w:color w:val="000000"/>
          <w:spacing w:val="0"/>
          <w:w w:val="100"/>
          <w:position w:val="0"/>
          <w:shd w:val="clear" w:color="auto" w:fill="auto"/>
          <w:lang w:val="pl-PL" w:eastAsia="pl-PL" w:bidi="pl-PL"/>
        </w:rPr>
        <w:t xml:space="preserve">establishment </w:t>
      </w:r>
      <w:r>
        <w:rPr>
          <w:color w:val="000000"/>
          <w:spacing w:val="0"/>
          <w:w w:val="100"/>
          <w:position w:val="0"/>
          <w:shd w:val="clear" w:color="auto" w:fill="auto"/>
          <w:lang w:val="pl-PL" w:eastAsia="pl-PL" w:bidi="pl-PL"/>
        </w:rPr>
        <w:t xml:space="preserve">zaczął się powoli zmieniać. W komediach Oscar </w:t>
      </w:r>
      <w:r>
        <w:rPr>
          <w:color w:val="000000"/>
          <w:spacing w:val="0"/>
          <w:w w:val="100"/>
          <w:position w:val="0"/>
          <w:shd w:val="clear" w:color="auto" w:fill="auto"/>
          <w:lang w:val="fr-FR" w:eastAsia="fr-FR" w:bidi="fr-FR"/>
        </w:rPr>
        <w:t xml:space="preserve">Wilde'a </w:t>
      </w:r>
      <w:r>
        <w:rPr>
          <w:color w:val="000000"/>
          <w:spacing w:val="0"/>
          <w:w w:val="100"/>
          <w:position w:val="0"/>
          <w:shd w:val="clear" w:color="auto" w:fill="auto"/>
          <w:lang w:val="pl-PL" w:eastAsia="pl-PL" w:bidi="pl-PL"/>
        </w:rPr>
        <w:t>wystę</w:t>
        <w:softHyphen/>
        <w:t xml:space="preserve">puje prawie zawsze </w:t>
      </w:r>
      <w:r>
        <w:rPr>
          <w:i/>
          <w:iCs/>
          <w:color w:val="000000"/>
          <w:spacing w:val="0"/>
          <w:w w:val="100"/>
          <w:position w:val="0"/>
          <w:shd w:val="clear" w:color="auto" w:fill="auto"/>
          <w:lang w:val="pl-PL" w:eastAsia="pl-PL" w:bidi="pl-PL"/>
        </w:rPr>
        <w:t xml:space="preserve">the </w:t>
      </w:r>
      <w:r>
        <w:rPr>
          <w:i/>
          <w:iCs/>
          <w:color w:val="000000"/>
          <w:spacing w:val="0"/>
          <w:w w:val="100"/>
          <w:position w:val="0"/>
          <w:shd w:val="clear" w:color="auto" w:fill="auto"/>
          <w:lang w:val="fr-FR" w:eastAsia="fr-FR" w:bidi="fr-FR"/>
        </w:rPr>
        <w:t xml:space="preserve">Vicar, </w:t>
      </w:r>
      <w:r>
        <w:rPr>
          <w:i/>
          <w:iCs/>
          <w:color w:val="000000"/>
          <w:spacing w:val="0"/>
          <w:w w:val="100"/>
          <w:position w:val="0"/>
          <w:shd w:val="clear" w:color="auto" w:fill="auto"/>
          <w:lang w:val="pl-PL" w:eastAsia="pl-PL" w:bidi="pl-PL"/>
        </w:rPr>
        <w:t xml:space="preserve">the </w:t>
      </w:r>
      <w:r>
        <w:rPr>
          <w:i/>
          <w:iCs/>
          <w:color w:val="000000"/>
          <w:spacing w:val="0"/>
          <w:w w:val="100"/>
          <w:position w:val="0"/>
          <w:shd w:val="clear" w:color="auto" w:fill="auto"/>
          <w:lang w:val="fr-FR" w:eastAsia="fr-FR" w:bidi="fr-FR"/>
        </w:rPr>
        <w:t xml:space="preserve">Rev. </w:t>
      </w:r>
      <w:r>
        <w:rPr>
          <w:i/>
          <w:iCs/>
          <w:color w:val="000000"/>
          <w:spacing w:val="0"/>
          <w:w w:val="100"/>
          <w:position w:val="0"/>
          <w:shd w:val="clear" w:color="auto" w:fill="auto"/>
          <w:lang w:val="pl-PL" w:eastAsia="pl-PL" w:bidi="pl-PL"/>
        </w:rPr>
        <w:t>Brown,</w:t>
      </w:r>
      <w:r>
        <w:rPr>
          <w:color w:val="000000"/>
          <w:spacing w:val="0"/>
          <w:w w:val="100"/>
          <w:position w:val="0"/>
          <w:shd w:val="clear" w:color="auto" w:fill="auto"/>
          <w:lang w:val="pl-PL" w:eastAsia="pl-PL" w:bidi="pl-PL"/>
        </w:rPr>
        <w:t xml:space="preserve"> albo </w:t>
      </w:r>
      <w:r>
        <w:rPr>
          <w:i/>
          <w:iCs/>
          <w:color w:val="000000"/>
          <w:spacing w:val="0"/>
          <w:w w:val="100"/>
          <w:position w:val="0"/>
          <w:shd w:val="clear" w:color="auto" w:fill="auto"/>
          <w:lang w:val="pl-PL" w:eastAsia="pl-PL" w:bidi="pl-PL"/>
        </w:rPr>
        <w:t xml:space="preserve">The Arch- deacon, the </w:t>
      </w:r>
      <w:r>
        <w:rPr>
          <w:i/>
          <w:iCs/>
          <w:color w:val="000000"/>
          <w:spacing w:val="0"/>
          <w:w w:val="100"/>
          <w:position w:val="0"/>
          <w:shd w:val="clear" w:color="auto" w:fill="auto"/>
          <w:lang w:val="fr-FR" w:eastAsia="fr-FR" w:bidi="fr-FR"/>
        </w:rPr>
        <w:t xml:space="preserve">Venerable </w:t>
      </w:r>
      <w:r>
        <w:rPr>
          <w:i/>
          <w:iCs/>
          <w:color w:val="000000"/>
          <w:spacing w:val="0"/>
          <w:w w:val="100"/>
          <w:position w:val="0"/>
          <w:shd w:val="clear" w:color="auto" w:fill="auto"/>
          <w:lang w:val="pl-PL" w:eastAsia="pl-PL" w:bidi="pl-PL"/>
        </w:rPr>
        <w:t>Smith.</w:t>
      </w:r>
      <w:r>
        <w:rPr>
          <w:color w:val="000000"/>
          <w:spacing w:val="0"/>
          <w:w w:val="100"/>
          <w:position w:val="0"/>
          <w:shd w:val="clear" w:color="auto" w:fill="auto"/>
          <w:lang w:val="pl-PL" w:eastAsia="pl-PL" w:bidi="pl-PL"/>
        </w:rPr>
        <w:t xml:space="preserve"> Wilde był agnostykiem, który do</w:t>
        <w:softHyphen/>
        <w:t xml:space="preserve">piero na łożu śmierci, na </w:t>
      </w:r>
      <w:r>
        <w:rPr>
          <w:color w:val="000000"/>
          <w:spacing w:val="0"/>
          <w:w w:val="100"/>
          <w:position w:val="0"/>
          <w:shd w:val="clear" w:color="auto" w:fill="auto"/>
          <w:lang w:val="fr-FR" w:eastAsia="fr-FR" w:bidi="fr-FR"/>
        </w:rPr>
        <w:t xml:space="preserve">rue des Beaux-Arts </w:t>
      </w:r>
      <w:r>
        <w:rPr>
          <w:color w:val="000000"/>
          <w:spacing w:val="0"/>
          <w:w w:val="100"/>
          <w:position w:val="0"/>
          <w:shd w:val="clear" w:color="auto" w:fill="auto"/>
          <w:lang w:val="pl-PL" w:eastAsia="pl-PL" w:bidi="pl-PL"/>
        </w:rPr>
        <w:t>w Paryżu, nawró</w:t>
        <w:softHyphen/>
        <w:t>cił się na katolicyzm: jeżeli faszerował swe komedie tymi posta</w:t>
        <w:softHyphen/>
        <w:t>ciami z kleru „ustanowionego”, zresztą bez wyjątku komiczny</w:t>
        <w:softHyphen/>
        <w:t>mi i ośmieszonymi, to czynił to dlatego, że te postacie odgry</w:t>
        <w:softHyphen/>
        <w:t>wały jeszcze w końcu ub. stulecia dużą rolę towarzyską. Te</w:t>
        <w:softHyphen/>
        <w:t>raz się to skończyło. Nigdy nie zapomnę mego zdziwienia, gdy, jeszcze w czasie wojny, byłem zaproszony na wieś do rodziny lordowskiej, noszącej jedno z największych w dziejach Anglii na</w:t>
        <w:softHyphen/>
        <w:t>zwisk i gdym w niedzielę zauważył, że absolutnie nikt się nie wybiera do kościoła anglikańskiego, który znajdował się dosło</w:t>
        <w:softHyphen/>
        <w:t>wnie o 50 metrów od pałacu, i którego moi gospodarze byli oczywiście kolatorami. Naiwnie spytałem się dlaczego. Piękna</w:t>
        <w:br w:type="page"/>
      </w:r>
      <w:r>
        <w:rPr>
          <w:color w:val="000000"/>
          <w:spacing w:val="0"/>
          <w:w w:val="100"/>
          <w:position w:val="0"/>
          <w:shd w:val="clear" w:color="auto" w:fill="auto"/>
          <w:lang w:val="pl-PL" w:eastAsia="pl-PL" w:bidi="pl-PL"/>
        </w:rPr>
        <w:t>córka domu spojrzała na mnie z bezgraniczną pogardą: „Mój kochany, czyż nie rozumiesz, rzekła, że gdybyśmy poszli na na</w:t>
        <w:softHyphen/>
        <w:t xml:space="preserve">bożeństwo, to musielibyśmy zaprosić </w:t>
      </w:r>
      <w:r>
        <w:rPr>
          <w:i/>
          <w:iCs/>
          <w:color w:val="000000"/>
          <w:spacing w:val="0"/>
          <w:w w:val="100"/>
          <w:position w:val="0"/>
          <w:shd w:val="clear" w:color="auto" w:fill="auto"/>
          <w:lang w:val="fr-FR" w:eastAsia="fr-FR" w:bidi="fr-FR"/>
        </w:rPr>
        <w:t>Vicarego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(proboszcza) z żoną na </w:t>
      </w:r>
      <w:r>
        <w:rPr>
          <w:i/>
          <w:iCs/>
          <w:color w:val="000000"/>
          <w:spacing w:val="0"/>
          <w:w w:val="100"/>
          <w:position w:val="0"/>
          <w:shd w:val="clear" w:color="auto" w:fill="auto"/>
          <w:lang w:val="pl-PL" w:eastAsia="pl-PL" w:bidi="pl-PL"/>
        </w:rPr>
        <w:t>tea,</w:t>
      </w:r>
      <w:r>
        <w:rPr>
          <w:color w:val="000000"/>
          <w:spacing w:val="0"/>
          <w:w w:val="100"/>
          <w:position w:val="0"/>
          <w:shd w:val="clear" w:color="auto" w:fill="auto"/>
          <w:lang w:val="pl-PL" w:eastAsia="pl-PL" w:bidi="pl-PL"/>
        </w:rPr>
        <w:t xml:space="preserve"> a ona jest przecie tak wulgarna! Nie, nie może być o tym mowy”.</w:t>
      </w:r>
    </w:p>
    <w:p>
      <w:pPr>
        <w:pStyle w:val="Style37"/>
        <w:keepNext w:val="0"/>
        <w:keepLines w:val="0"/>
        <w:widowControl w:val="0"/>
        <w:shd w:val="clear" w:color="auto" w:fill="auto"/>
        <w:bidi w:val="0"/>
        <w:spacing w:before="0" w:line="228" w:lineRule="auto"/>
        <w:ind w:left="0" w:right="0" w:firstLine="380"/>
        <w:jc w:val="both"/>
      </w:pPr>
      <w:r>
        <w:rPr>
          <w:color w:val="000000"/>
          <w:spacing w:val="0"/>
          <w:w w:val="100"/>
          <w:position w:val="0"/>
          <w:shd w:val="clear" w:color="auto" w:fill="auto"/>
          <w:lang w:val="pl-PL" w:eastAsia="pl-PL" w:bidi="pl-PL"/>
        </w:rPr>
        <w:t xml:space="preserve">Kler anglikański wyleciał więc w praktyce z </w:t>
      </w:r>
      <w:r>
        <w:rPr>
          <w:i/>
          <w:iCs/>
          <w:color w:val="000000"/>
          <w:spacing w:val="0"/>
          <w:w w:val="100"/>
          <w:position w:val="0"/>
          <w:shd w:val="clear" w:color="auto" w:fill="auto"/>
          <w:lang w:val="pl-PL" w:eastAsia="pl-PL" w:bidi="pl-PL"/>
        </w:rPr>
        <w:t xml:space="preserve">establishment, </w:t>
      </w:r>
      <w:r>
        <w:rPr>
          <w:color w:val="000000"/>
          <w:spacing w:val="0"/>
          <w:w w:val="100"/>
          <w:position w:val="0"/>
          <w:shd w:val="clear" w:color="auto" w:fill="auto"/>
          <w:lang w:val="pl-PL" w:eastAsia="pl-PL" w:bidi="pl-PL"/>
        </w:rPr>
        <w:t xml:space="preserve">którego był tak długo podporą, synowie ziemian już nie stają do ogonka po prebendy kościelne. Biskupi i </w:t>
      </w:r>
      <w:r>
        <w:rPr>
          <w:i/>
          <w:iCs/>
          <w:color w:val="000000"/>
          <w:spacing w:val="0"/>
          <w:w w:val="100"/>
          <w:position w:val="0"/>
          <w:shd w:val="clear" w:color="auto" w:fill="auto"/>
          <w:lang w:val="pl-PL" w:eastAsia="pl-PL" w:bidi="pl-PL"/>
        </w:rPr>
        <w:t>Deans</w:t>
      </w:r>
      <w:r>
        <w:rPr>
          <w:color w:val="000000"/>
          <w:spacing w:val="0"/>
          <w:w w:val="100"/>
          <w:position w:val="0"/>
          <w:shd w:val="clear" w:color="auto" w:fill="auto"/>
          <w:lang w:val="pl-PL" w:eastAsia="pl-PL" w:bidi="pl-PL"/>
        </w:rPr>
        <w:t xml:space="preserve"> jeszcze się liczą, ale mniej. Kardynał-arcybiskup Westminsteru już należy do </w:t>
      </w: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choć w Izbie Lordów nie zasiada, ale jest regularnie zapraszany na obiady dworskie i wielkie fety urzę</w:t>
        <w:softHyphen/>
        <w:t xml:space="preserve">dowe, obok </w:t>
      </w:r>
      <w:r>
        <w:rPr>
          <w:i/>
          <w:iCs/>
          <w:color w:val="000000"/>
          <w:spacing w:val="0"/>
          <w:w w:val="100"/>
          <w:position w:val="0"/>
          <w:shd w:val="clear" w:color="auto" w:fill="auto"/>
          <w:lang w:val="pl-PL" w:eastAsia="pl-PL" w:bidi="pl-PL"/>
        </w:rPr>
        <w:t>leadera</w:t>
      </w:r>
      <w:r>
        <w:rPr>
          <w:color w:val="000000"/>
          <w:spacing w:val="0"/>
          <w:w w:val="100"/>
          <w:position w:val="0"/>
          <w:shd w:val="clear" w:color="auto" w:fill="auto"/>
          <w:lang w:val="pl-PL" w:eastAsia="pl-PL" w:bidi="pl-PL"/>
        </w:rPr>
        <w:t xml:space="preserve"> metodystów i </w:t>
      </w:r>
      <w:r>
        <w:rPr>
          <w:i/>
          <w:iCs/>
          <w:color w:val="000000"/>
          <w:spacing w:val="0"/>
          <w:w w:val="100"/>
          <w:position w:val="0"/>
          <w:shd w:val="clear" w:color="auto" w:fill="auto"/>
          <w:lang w:val="pl-PL" w:eastAsia="pl-PL" w:bidi="pl-PL"/>
        </w:rPr>
        <w:t>Moderator’a</w:t>
      </w:r>
      <w:r>
        <w:rPr>
          <w:color w:val="000000"/>
          <w:spacing w:val="0"/>
          <w:w w:val="100"/>
          <w:position w:val="0"/>
          <w:shd w:val="clear" w:color="auto" w:fill="auto"/>
          <w:lang w:val="pl-PL" w:eastAsia="pl-PL" w:bidi="pl-PL"/>
        </w:rPr>
        <w:t xml:space="preserve"> zborów szkoc</w:t>
        <w:softHyphen/>
        <w:t>kich. Zapewne rodziny lordowskie i szlacheckie, zwykle z tytu</w:t>
        <w:softHyphen/>
        <w:t xml:space="preserve">łem baroneta </w:t>
      </w:r>
      <w:r>
        <w:rPr>
          <w:i/>
          <w:iCs/>
          <w:color w:val="000000"/>
          <w:spacing w:val="0"/>
          <w:w w:val="100"/>
          <w:position w:val="0"/>
          <w:shd w:val="clear" w:color="auto" w:fill="auto"/>
          <w:lang w:val="pl-PL" w:eastAsia="pl-PL" w:bidi="pl-PL"/>
        </w:rPr>
        <w:t>(Sir’a),</w:t>
      </w:r>
      <w:r>
        <w:rPr>
          <w:color w:val="000000"/>
          <w:spacing w:val="0"/>
          <w:w w:val="100"/>
          <w:position w:val="0"/>
          <w:shd w:val="clear" w:color="auto" w:fill="auto"/>
          <w:lang w:val="pl-PL" w:eastAsia="pl-PL" w:bidi="pl-PL"/>
        </w:rPr>
        <w:t xml:space="preserve"> dalej utrzymują się na świeczniku, tak samo </w:t>
      </w:r>
      <w:r>
        <w:rPr>
          <w:i/>
          <w:iCs/>
          <w:color w:val="000000"/>
          <w:spacing w:val="0"/>
          <w:w w:val="100"/>
          <w:position w:val="0"/>
          <w:shd w:val="clear" w:color="auto" w:fill="auto"/>
          <w:lang w:val="pl-PL" w:eastAsia="pl-PL" w:bidi="pl-PL"/>
        </w:rPr>
        <w:t>the Bar,</w:t>
      </w:r>
      <w:r>
        <w:rPr>
          <w:color w:val="000000"/>
          <w:spacing w:val="0"/>
          <w:w w:val="100"/>
          <w:position w:val="0"/>
          <w:shd w:val="clear" w:color="auto" w:fill="auto"/>
          <w:lang w:val="pl-PL" w:eastAsia="pl-PL" w:bidi="pl-PL"/>
        </w:rPr>
        <w:t xml:space="preserve"> zwłaszcza ci co mają </w:t>
      </w:r>
      <w:r>
        <w:rPr>
          <w:i/>
          <w:iCs/>
          <w:color w:val="000000"/>
          <w:spacing w:val="0"/>
          <w:w w:val="100"/>
          <w:position w:val="0"/>
          <w:shd w:val="clear" w:color="auto" w:fill="auto"/>
          <w:lang w:val="pl-PL" w:eastAsia="pl-PL" w:bidi="pl-PL"/>
        </w:rPr>
        <w:t>Silk,</w:t>
      </w:r>
      <w:r>
        <w:rPr>
          <w:color w:val="000000"/>
          <w:spacing w:val="0"/>
          <w:w w:val="100"/>
          <w:position w:val="0"/>
          <w:shd w:val="clear" w:color="auto" w:fill="auto"/>
          <w:lang w:val="pl-PL" w:eastAsia="pl-PL" w:bidi="pl-PL"/>
        </w:rPr>
        <w:t xml:space="preserve"> czyli prawo do tytułu Radcy Korony. Prestiż ambasadorów, gubernatorów kolonialnych, generałów i nawet admirałów zmalał: trudno uważać za Nelso</w:t>
        <w:softHyphen/>
        <w:t xml:space="preserve">nów 260 admirałów w służbie czynnej, z których tylko znikoma mniejszość dowodzi na morzu, a reszta spędza całe życie przy biurku. Za to </w:t>
      </w:r>
      <w:r>
        <w:rPr>
          <w:i/>
          <w:iCs/>
          <w:color w:val="000000"/>
          <w:spacing w:val="0"/>
          <w:w w:val="100"/>
          <w:position w:val="0"/>
          <w:shd w:val="clear" w:color="auto" w:fill="auto"/>
          <w:lang w:val="fr-FR" w:eastAsia="fr-FR" w:bidi="fr-FR"/>
        </w:rPr>
        <w:t>Civil Servant,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dawniej traktowany trochę jak fa</w:t>
        <w:softHyphen/>
        <w:t>gas, dzisiaj, oczywiście w wyższych rangach, ma pozycję zbli</w:t>
        <w:softHyphen/>
        <w:t xml:space="preserve">żoną do tej, która dotąd była udziałem tylko prawników. Za to rola </w:t>
      </w:r>
      <w:r>
        <w:rPr>
          <w:i/>
          <w:iCs/>
          <w:color w:val="000000"/>
          <w:spacing w:val="0"/>
          <w:w w:val="100"/>
          <w:position w:val="0"/>
          <w:shd w:val="clear" w:color="auto" w:fill="auto"/>
          <w:lang w:val="pl-PL" w:eastAsia="pl-PL" w:bidi="pl-PL"/>
        </w:rPr>
        <w:t>City</w:t>
      </w:r>
      <w:r>
        <w:rPr>
          <w:color w:val="000000"/>
          <w:spacing w:val="0"/>
          <w:w w:val="100"/>
          <w:position w:val="0"/>
          <w:shd w:val="clear" w:color="auto" w:fill="auto"/>
          <w:lang w:val="pl-PL" w:eastAsia="pl-PL" w:bidi="pl-PL"/>
        </w:rPr>
        <w:t xml:space="preserve"> wyrosła do rozmiarów klasy omal równej Lordom kró</w:t>
        <w:softHyphen/>
        <w:t>lestwa: taniec przed złotym cielcem rywalizuje dzisiaj z odwiecz</w:t>
        <w:softHyphen/>
        <w:t>nymi rozkoszami snobizmu. Technik, przemysłowiec, uczony, ba</w:t>
        <w:softHyphen/>
        <w:t xml:space="preserve">dacz, dziennikarz, publicysta, pisarz dotąd nie dostali się do </w:t>
      </w:r>
      <w:r>
        <w:rPr>
          <w:i/>
          <w:iCs/>
          <w:color w:val="000000"/>
          <w:spacing w:val="0"/>
          <w:w w:val="100"/>
          <w:position w:val="0"/>
          <w:shd w:val="clear" w:color="auto" w:fill="auto"/>
          <w:lang w:val="fr-FR" w:eastAsia="fr-FR" w:bidi="fr-FR"/>
        </w:rPr>
        <w:t>cor</w:t>
        <w:softHyphen/>
        <w:t xml:space="preserve">ridors </w:t>
      </w:r>
      <w:r>
        <w:rPr>
          <w:i/>
          <w:iCs/>
          <w:color w:val="000000"/>
          <w:spacing w:val="0"/>
          <w:w w:val="100"/>
          <w:position w:val="0"/>
          <w:shd w:val="clear" w:color="auto" w:fill="auto"/>
          <w:lang w:val="pl-PL" w:eastAsia="pl-PL" w:bidi="pl-PL"/>
        </w:rPr>
        <w:t>of power,</w:t>
      </w:r>
      <w:r>
        <w:rPr>
          <w:color w:val="000000"/>
          <w:spacing w:val="0"/>
          <w:w w:val="100"/>
          <w:position w:val="0"/>
          <w:shd w:val="clear" w:color="auto" w:fill="auto"/>
          <w:lang w:val="pl-PL" w:eastAsia="pl-PL" w:bidi="pl-PL"/>
        </w:rPr>
        <w:t xml:space="preserve"> czyli do przedsionka władzy: wciąż zdanie ich ma mniej znaczenia, niż emerytowanego majora gwardii, który posiada majątek ziemski i jest posłem do parlamentu. Ale </w:t>
      </w:r>
      <w:r>
        <w:rPr>
          <w:i/>
          <w:iCs/>
          <w:color w:val="000000"/>
          <w:spacing w:val="0"/>
          <w:w w:val="100"/>
          <w:position w:val="0"/>
          <w:shd w:val="clear" w:color="auto" w:fill="auto"/>
          <w:lang w:val="pl-PL" w:eastAsia="pl-PL" w:bidi="pl-PL"/>
        </w:rPr>
        <w:t>esta</w:t>
        <w:softHyphen/>
        <w:t>blishment,</w:t>
      </w:r>
      <w:r>
        <w:rPr>
          <w:color w:val="000000"/>
          <w:spacing w:val="0"/>
          <w:w w:val="100"/>
          <w:position w:val="0"/>
          <w:shd w:val="clear" w:color="auto" w:fill="auto"/>
          <w:lang w:val="pl-PL" w:eastAsia="pl-PL" w:bidi="pl-PL"/>
        </w:rPr>
        <w:t xml:space="preserve"> a więc całość ludzi wpływowych, których opinia coś znaczy, z którymi się trzeba liczyć, którzy mają prawo do pre- bend i beneficjów świeckich, których trybunały będą bronić w razie procesu o oszczerstwo </w:t>
      </w:r>
      <w:r>
        <w:rPr>
          <w:i/>
          <w:iCs/>
          <w:color w:val="000000"/>
          <w:spacing w:val="0"/>
          <w:w w:val="100"/>
          <w:position w:val="0"/>
          <w:shd w:val="clear" w:color="auto" w:fill="auto"/>
          <w:lang w:val="pl-PL" w:eastAsia="pl-PL" w:bidi="pl-PL"/>
        </w:rPr>
        <w:t>(libel),</w:t>
      </w:r>
      <w:r>
        <w:rPr>
          <w:color w:val="000000"/>
          <w:spacing w:val="0"/>
          <w:w w:val="100"/>
          <w:position w:val="0"/>
          <w:shd w:val="clear" w:color="auto" w:fill="auto"/>
          <w:lang w:val="pl-PL" w:eastAsia="pl-PL" w:bidi="pl-PL"/>
        </w:rPr>
        <w:t xml:space="preserve"> wyznaczając rzekomym osz</w:t>
        <w:softHyphen/>
        <w:t>czercom straszliwe grzywny-nawiązki na rzecz rzekomego po</w:t>
        <w:softHyphen/>
        <w:t xml:space="preserve">szkodowanego — ta liczba kolosalnie wzrosła. </w:t>
      </w: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wik</w:t>
        <w:softHyphen/>
        <w:t>toriański składał się z 50 tysięcy osób. Dzisiejszy obejmuje za</w:t>
        <w:softHyphen/>
        <w:t>pewne milion osób. Więc jak sprowadzić wszystkie grupy uprzy</w:t>
        <w:softHyphen/>
        <w:t>wilejowanych do jednego mianownika, jak przeciągnąć nieza</w:t>
        <w:softHyphen/>
        <w:t>wodną, a jednocześnie niezbyt rażącą linię podziału</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 xml:space="preserve">Pragmatyczny geniusz angielski wynalazł tutaj rozwiązanie, które jest prawdziwym jajkiem Kolumba: </w:t>
      </w:r>
      <w:r>
        <w:rPr>
          <w:i/>
          <w:iCs/>
          <w:color w:val="000000"/>
          <w:spacing w:val="0"/>
          <w:w w:val="100"/>
          <w:position w:val="0"/>
          <w:shd w:val="clear" w:color="auto" w:fill="auto"/>
          <w:lang w:val="fr-FR" w:eastAsia="fr-FR" w:bidi="fr-FR"/>
        </w:rPr>
        <w:t xml:space="preserve">Public </w:t>
      </w:r>
      <w:r>
        <w:rPr>
          <w:i/>
          <w:iCs/>
          <w:color w:val="000000"/>
          <w:spacing w:val="0"/>
          <w:w w:val="100"/>
          <w:position w:val="0"/>
          <w:shd w:val="clear" w:color="auto" w:fill="auto"/>
          <w:lang w:val="pl-PL" w:eastAsia="pl-PL" w:bidi="pl-PL"/>
        </w:rPr>
        <w:t>School.</w:t>
      </w:r>
      <w:r>
        <w:rPr>
          <w:color w:val="000000"/>
          <w:spacing w:val="0"/>
          <w:w w:val="100"/>
          <w:position w:val="0"/>
          <w:shd w:val="clear" w:color="auto" w:fill="auto"/>
          <w:lang w:val="pl-PL" w:eastAsia="pl-PL" w:bidi="pl-PL"/>
        </w:rPr>
        <w:t xml:space="preserve"> Dopie</w:t>
        <w:softHyphen/>
        <w:t xml:space="preserve">ro za Wiktorii, z inicjatywy Arnolda, </w:t>
      </w:r>
      <w:r>
        <w:rPr>
          <w:i/>
          <w:iCs/>
          <w:color w:val="000000"/>
          <w:spacing w:val="0"/>
          <w:w w:val="100"/>
          <w:position w:val="0"/>
          <w:shd w:val="clear" w:color="auto" w:fill="auto"/>
          <w:lang w:val="fr-FR" w:eastAsia="fr-FR" w:bidi="fr-FR"/>
        </w:rPr>
        <w:t>Headmaster’a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(dyrektora) </w:t>
      </w:r>
      <w:r>
        <w:rPr>
          <w:color w:val="000000"/>
          <w:spacing w:val="0"/>
          <w:w w:val="100"/>
          <w:position w:val="0"/>
          <w:shd w:val="clear" w:color="auto" w:fill="auto"/>
          <w:lang w:val="fr-FR" w:eastAsia="fr-FR" w:bidi="fr-FR"/>
        </w:rPr>
        <w:t xml:space="preserve">Rugby </w:t>
      </w:r>
      <w:r>
        <w:rPr>
          <w:color w:val="000000"/>
          <w:spacing w:val="0"/>
          <w:w w:val="100"/>
          <w:position w:val="0"/>
          <w:shd w:val="clear" w:color="auto" w:fill="auto"/>
          <w:lang w:val="pl-PL" w:eastAsia="pl-PL" w:bidi="pl-PL"/>
        </w:rPr>
        <w:t>szkoły prywatne wybiły się na czoło systemu edukacyj</w:t>
        <w:softHyphen/>
        <w:t xml:space="preserve">nego: przedtem synowie magnatów mieli belfrów domowych, tym bardziej ich córki; szkoły były dla gminu. Odtąd ustalił się podział na dwie grupy: tę która wychowywała się w drogich internatach, czyli w </w:t>
      </w:r>
      <w:r>
        <w:rPr>
          <w:i/>
          <w:iCs/>
          <w:color w:val="000000"/>
          <w:spacing w:val="0"/>
          <w:w w:val="100"/>
          <w:position w:val="0"/>
          <w:shd w:val="clear" w:color="auto" w:fill="auto"/>
          <w:lang w:val="fr-FR" w:eastAsia="fr-FR" w:bidi="fr-FR"/>
        </w:rPr>
        <w:t xml:space="preserve">public </w:t>
      </w:r>
      <w:r>
        <w:rPr>
          <w:i/>
          <w:iCs/>
          <w:color w:val="000000"/>
          <w:spacing w:val="0"/>
          <w:w w:val="100"/>
          <w:position w:val="0"/>
          <w:shd w:val="clear" w:color="auto" w:fill="auto"/>
          <w:lang w:val="pl-PL" w:eastAsia="pl-PL" w:bidi="pl-PL"/>
        </w:rPr>
        <w:t>schools,</w:t>
      </w:r>
      <w:r>
        <w:rPr>
          <w:color w:val="000000"/>
          <w:spacing w:val="0"/>
          <w:w w:val="100"/>
          <w:position w:val="0"/>
          <w:shd w:val="clear" w:color="auto" w:fill="auto"/>
          <w:lang w:val="pl-PL" w:eastAsia="pl-PL" w:bidi="pl-PL"/>
        </w:rPr>
        <w:t xml:space="preserve"> i tę, która uczęszczała do bezpłatnych eksternatów, </w:t>
      </w:r>
      <w:r>
        <w:rPr>
          <w:i/>
          <w:iCs/>
          <w:color w:val="000000"/>
          <w:spacing w:val="0"/>
          <w:w w:val="100"/>
          <w:position w:val="0"/>
          <w:shd w:val="clear" w:color="auto" w:fill="auto"/>
          <w:lang w:val="pl-PL" w:eastAsia="pl-PL" w:bidi="pl-PL"/>
        </w:rPr>
        <w:t>day schools,</w:t>
      </w:r>
      <w:r>
        <w:rPr>
          <w:color w:val="000000"/>
          <w:spacing w:val="0"/>
          <w:w w:val="100"/>
          <w:position w:val="0"/>
          <w:shd w:val="clear" w:color="auto" w:fill="auto"/>
          <w:lang w:val="pl-PL" w:eastAsia="pl-PL" w:bidi="pl-PL"/>
        </w:rPr>
        <w:t xml:space="preserve"> zwanych </w:t>
      </w:r>
      <w:r>
        <w:rPr>
          <w:i/>
          <w:iCs/>
          <w:color w:val="000000"/>
          <w:spacing w:val="0"/>
          <w:w w:val="100"/>
          <w:position w:val="0"/>
          <w:shd w:val="clear" w:color="auto" w:fill="auto"/>
          <w:lang w:val="pl-PL" w:eastAsia="pl-PL" w:bidi="pl-PL"/>
        </w:rPr>
        <w:t xml:space="preserve">grammar schools </w:t>
      </w:r>
      <w:r>
        <w:rPr>
          <w:color w:val="000000"/>
          <w:spacing w:val="0"/>
          <w:w w:val="100"/>
          <w:position w:val="0"/>
          <w:shd w:val="clear" w:color="auto" w:fill="auto"/>
          <w:lang w:val="pl-PL" w:eastAsia="pl-PL" w:bidi="pl-PL"/>
        </w:rPr>
        <w:t xml:space="preserve">etc. Ta reforma, początkowo przypadkowa, stworzyła dwie </w:t>
      </w:r>
      <w:r>
        <w:rPr>
          <w:color w:val="000000"/>
          <w:spacing w:val="0"/>
          <w:w w:val="100"/>
          <w:position w:val="0"/>
          <w:shd w:val="clear" w:color="auto" w:fill="auto"/>
          <w:lang w:val="fr-FR" w:eastAsia="fr-FR" w:bidi="fr-FR"/>
        </w:rPr>
        <w:t>An-</w:t>
        <w:br w:type="page"/>
      </w:r>
      <w:r>
        <w:rPr>
          <w:color w:val="000000"/>
          <w:spacing w:val="0"/>
          <w:w w:val="100"/>
          <w:position w:val="0"/>
          <w:shd w:val="clear" w:color="auto" w:fill="auto"/>
          <w:lang w:val="pl-PL" w:eastAsia="pl-PL" w:bidi="pl-PL"/>
        </w:rPr>
        <w:t xml:space="preserve">glie, jak bodaj nigdy przedtem: bubków, co ukończyli </w:t>
      </w:r>
      <w:r>
        <w:rPr>
          <w:i/>
          <w:iCs/>
          <w:color w:val="000000"/>
          <w:spacing w:val="0"/>
          <w:w w:val="100"/>
          <w:position w:val="0"/>
          <w:shd w:val="clear" w:color="auto" w:fill="auto"/>
          <w:lang w:val="fr-FR" w:eastAsia="fr-FR" w:bidi="fr-FR"/>
        </w:rPr>
        <w:t xml:space="preserve">Public </w:t>
      </w:r>
      <w:r>
        <w:rPr>
          <w:i/>
          <w:iCs/>
          <w:color w:val="000000"/>
          <w:spacing w:val="0"/>
          <w:w w:val="100"/>
          <w:position w:val="0"/>
          <w:shd w:val="clear" w:color="auto" w:fill="auto"/>
          <w:lang w:val="pl-PL" w:eastAsia="pl-PL" w:bidi="pl-PL"/>
        </w:rPr>
        <w:t>Schools,</w:t>
      </w:r>
      <w:r>
        <w:rPr>
          <w:color w:val="000000"/>
          <w:spacing w:val="0"/>
          <w:w w:val="100"/>
          <w:position w:val="0"/>
          <w:shd w:val="clear" w:color="auto" w:fill="auto"/>
          <w:lang w:val="pl-PL" w:eastAsia="pl-PL" w:bidi="pl-PL"/>
        </w:rPr>
        <w:t xml:space="preserve"> można poznać w późnej starości po zupełnie innym, a stra</w:t>
        <w:softHyphen/>
        <w:t>sznie afektowanym akcencie, który właściwie różni się totalnie od języka, którym mówi zwykły angielski śmiertelnik. Podział szkol</w:t>
        <w:softHyphen/>
        <w:t xml:space="preserve">ny stał się podstawą podziału klasowego. Dzisiaj kto nie był w </w:t>
      </w:r>
      <w:r>
        <w:rPr>
          <w:i/>
          <w:iCs/>
          <w:color w:val="000000"/>
          <w:spacing w:val="0"/>
          <w:w w:val="100"/>
          <w:position w:val="0"/>
          <w:shd w:val="clear" w:color="auto" w:fill="auto"/>
          <w:lang w:val="fr-FR" w:eastAsia="fr-FR" w:bidi="fr-FR"/>
        </w:rPr>
        <w:t xml:space="preserve">Public </w:t>
      </w:r>
      <w:r>
        <w:rPr>
          <w:i/>
          <w:iCs/>
          <w:color w:val="000000"/>
          <w:spacing w:val="0"/>
          <w:w w:val="100"/>
          <w:position w:val="0"/>
          <w:shd w:val="clear" w:color="auto" w:fill="auto"/>
          <w:lang w:val="pl-PL" w:eastAsia="pl-PL" w:bidi="pl-PL"/>
        </w:rPr>
        <w:t>School,</w:t>
      </w:r>
      <w:r>
        <w:rPr>
          <w:color w:val="000000"/>
          <w:spacing w:val="0"/>
          <w:w w:val="100"/>
          <w:position w:val="0"/>
          <w:shd w:val="clear" w:color="auto" w:fill="auto"/>
          <w:lang w:val="pl-PL" w:eastAsia="pl-PL" w:bidi="pl-PL"/>
        </w:rPr>
        <w:t xml:space="preserve"> o ile możności specjalnie w Eton, </w:t>
      </w:r>
      <w:r>
        <w:rPr>
          <w:color w:val="000000"/>
          <w:spacing w:val="0"/>
          <w:w w:val="100"/>
          <w:position w:val="0"/>
          <w:shd w:val="clear" w:color="auto" w:fill="auto"/>
          <w:lang w:val="fr-FR" w:eastAsia="fr-FR" w:bidi="fr-FR"/>
        </w:rPr>
        <w:t xml:space="preserve">Harrow, </w:t>
      </w:r>
      <w:r>
        <w:rPr>
          <w:color w:val="000000"/>
          <w:spacing w:val="0"/>
          <w:w w:val="100"/>
          <w:position w:val="0"/>
          <w:shd w:val="clear" w:color="auto" w:fill="auto"/>
          <w:lang w:val="pl-PL" w:eastAsia="pl-PL" w:bidi="pl-PL"/>
        </w:rPr>
        <w:t>Win</w:t>
        <w:softHyphen/>
        <w:t xml:space="preserve">chester, </w:t>
      </w:r>
      <w:r>
        <w:rPr>
          <w:color w:val="000000"/>
          <w:spacing w:val="0"/>
          <w:w w:val="100"/>
          <w:position w:val="0"/>
          <w:shd w:val="clear" w:color="auto" w:fill="auto"/>
          <w:lang w:val="fr-FR" w:eastAsia="fr-FR" w:bidi="fr-FR"/>
        </w:rPr>
        <w:t xml:space="preserve">Rugby </w:t>
      </w:r>
      <w:r>
        <w:rPr>
          <w:color w:val="000000"/>
          <w:spacing w:val="0"/>
          <w:w w:val="100"/>
          <w:position w:val="0"/>
          <w:shd w:val="clear" w:color="auto" w:fill="auto"/>
          <w:lang w:val="pl-PL" w:eastAsia="pl-PL" w:bidi="pl-PL"/>
        </w:rPr>
        <w:t xml:space="preserve">etc., ten w zasadzie nie ma prawa należenia do </w:t>
      </w: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Lord, który by nie ukończył szkoły „publicznej” oczywiście będzie zawsze parem królestwa, ale jednak jest po</w:t>
        <w:softHyphen/>
        <w:t xml:space="preserve">stacią żenującą, będzie się go unikać, dobre kluby gotowe go „zblackbulować”. Ukończenie </w:t>
      </w:r>
      <w:r>
        <w:rPr>
          <w:i/>
          <w:iCs/>
          <w:color w:val="000000"/>
          <w:spacing w:val="0"/>
          <w:w w:val="100"/>
          <w:position w:val="0"/>
          <w:shd w:val="clear" w:color="auto" w:fill="auto"/>
          <w:lang w:val="fr-FR" w:eastAsia="fr-FR" w:bidi="fr-FR"/>
        </w:rPr>
        <w:t xml:space="preserve">Public </w:t>
      </w:r>
      <w:r>
        <w:rPr>
          <w:i/>
          <w:iCs/>
          <w:color w:val="000000"/>
          <w:spacing w:val="0"/>
          <w:w w:val="100"/>
          <w:position w:val="0"/>
          <w:shd w:val="clear" w:color="auto" w:fill="auto"/>
          <w:lang w:val="pl-PL" w:eastAsia="pl-PL" w:bidi="pl-PL"/>
        </w:rPr>
        <w:t>School</w:t>
      </w:r>
      <w:r>
        <w:rPr>
          <w:color w:val="000000"/>
          <w:spacing w:val="0"/>
          <w:w w:val="100"/>
          <w:position w:val="0"/>
          <w:shd w:val="clear" w:color="auto" w:fill="auto"/>
          <w:lang w:val="pl-PL" w:eastAsia="pl-PL" w:bidi="pl-PL"/>
        </w:rPr>
        <w:t xml:space="preserve"> nie daje żadnego wy</w:t>
        <w:softHyphen/>
        <w:t xml:space="preserve">kształcenia, żadnego zasobu wiadomości, nie przygotowuje do żadnego fachu, do żadnej kariery, ale Anglicy wierzą, że wyrabia „charakter”, że tworzy </w:t>
      </w:r>
      <w:r>
        <w:rPr>
          <w:i/>
          <w:iCs/>
          <w:color w:val="000000"/>
          <w:spacing w:val="0"/>
          <w:w w:val="100"/>
          <w:position w:val="0"/>
          <w:shd w:val="clear" w:color="auto" w:fill="auto"/>
          <w:lang w:val="pl-PL" w:eastAsia="pl-PL" w:bidi="pl-PL"/>
        </w:rPr>
        <w:t>Gentleman’</w:t>
      </w:r>
      <w:r>
        <w:rPr>
          <w:color w:val="000000"/>
          <w:spacing w:val="0"/>
          <w:w w:val="100"/>
          <w:position w:val="0"/>
          <w:shd w:val="clear" w:color="auto" w:fill="auto"/>
          <w:lang w:val="pl-PL" w:eastAsia="pl-PL" w:bidi="pl-PL"/>
        </w:rPr>
        <w:t>a, że hoduje „elity”. Wycho</w:t>
        <w:softHyphen/>
        <w:t xml:space="preserve">wanek </w:t>
      </w:r>
      <w:r>
        <w:rPr>
          <w:i/>
          <w:iCs/>
          <w:color w:val="000000"/>
          <w:spacing w:val="0"/>
          <w:w w:val="100"/>
          <w:position w:val="0"/>
          <w:shd w:val="clear" w:color="auto" w:fill="auto"/>
          <w:lang w:val="fr-FR" w:eastAsia="fr-FR" w:bidi="fr-FR"/>
        </w:rPr>
        <w:t xml:space="preserve">Public </w:t>
      </w:r>
      <w:r>
        <w:rPr>
          <w:i/>
          <w:iCs/>
          <w:color w:val="000000"/>
          <w:spacing w:val="0"/>
          <w:w w:val="100"/>
          <w:position w:val="0"/>
          <w:shd w:val="clear" w:color="auto" w:fill="auto"/>
          <w:lang w:val="pl-PL" w:eastAsia="pl-PL" w:bidi="pl-PL"/>
        </w:rPr>
        <w:t>School</w:t>
      </w:r>
      <w:r>
        <w:rPr>
          <w:color w:val="000000"/>
          <w:spacing w:val="0"/>
          <w:w w:val="100"/>
          <w:position w:val="0"/>
          <w:shd w:val="clear" w:color="auto" w:fill="auto"/>
          <w:lang w:val="pl-PL" w:eastAsia="pl-PL" w:bidi="pl-PL"/>
        </w:rPr>
        <w:t xml:space="preserve"> wierzy głęboko nie tylko, że należy do in</w:t>
        <w:softHyphen/>
        <w:t>nej, lepszej rasy, nie tylko jest snobem i arogantem, ale także uważa, że wszystko mu się należy, że ma prawo do każdej sy</w:t>
        <w:softHyphen/>
        <w:t xml:space="preserve">nekury, do każdego faworytyzmu, do każdego awansu. W </w:t>
      </w:r>
      <w:r>
        <w:rPr>
          <w:i/>
          <w:iCs/>
          <w:color w:val="000000"/>
          <w:spacing w:val="0"/>
          <w:w w:val="100"/>
          <w:position w:val="0"/>
          <w:shd w:val="clear" w:color="auto" w:fill="auto"/>
          <w:lang w:val="fr-FR" w:eastAsia="fr-FR" w:bidi="fr-FR"/>
        </w:rPr>
        <w:t>Civil Service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wszystkie wyższe stanowiska są obsadzone przez </w:t>
      </w:r>
      <w:r>
        <w:rPr>
          <w:i/>
          <w:iCs/>
          <w:color w:val="000000"/>
          <w:spacing w:val="0"/>
          <w:w w:val="100"/>
          <w:position w:val="0"/>
          <w:shd w:val="clear" w:color="auto" w:fill="auto"/>
          <w:lang w:val="fr-FR" w:eastAsia="fr-FR" w:bidi="fr-FR"/>
        </w:rPr>
        <w:t xml:space="preserve">Public </w:t>
      </w:r>
      <w:r>
        <w:rPr>
          <w:i/>
          <w:iCs/>
          <w:color w:val="000000"/>
          <w:spacing w:val="0"/>
          <w:w w:val="100"/>
          <w:position w:val="0"/>
          <w:shd w:val="clear" w:color="auto" w:fill="auto"/>
          <w:lang w:val="pl-PL" w:eastAsia="pl-PL" w:bidi="pl-PL"/>
        </w:rPr>
        <w:t>School Boys.</w:t>
      </w:r>
      <w:r>
        <w:rPr>
          <w:color w:val="000000"/>
          <w:spacing w:val="0"/>
          <w:w w:val="100"/>
          <w:position w:val="0"/>
          <w:shd w:val="clear" w:color="auto" w:fill="auto"/>
          <w:lang w:val="pl-PL" w:eastAsia="pl-PL" w:bidi="pl-PL"/>
        </w:rPr>
        <w:t xml:space="preserve"> To samo w sztabach marynarki, i armii. To samo, oczywiście w </w:t>
      </w:r>
      <w:r>
        <w:rPr>
          <w:i/>
          <w:iCs/>
          <w:color w:val="000000"/>
          <w:spacing w:val="0"/>
          <w:w w:val="100"/>
          <w:position w:val="0"/>
          <w:shd w:val="clear" w:color="auto" w:fill="auto"/>
          <w:lang w:val="pl-PL" w:eastAsia="pl-PL" w:bidi="pl-PL"/>
        </w:rPr>
        <w:t>Foreign Office.-Kle</w:t>
      </w:r>
      <w:r>
        <w:rPr>
          <w:color w:val="000000"/>
          <w:spacing w:val="0"/>
          <w:w w:val="100"/>
          <w:position w:val="0"/>
          <w:shd w:val="clear" w:color="auto" w:fill="auto"/>
          <w:lang w:val="pl-PL" w:eastAsia="pl-PL" w:bidi="pl-PL"/>
        </w:rPr>
        <w:t xml:space="preserve"> i w przemyśle działo się dotąd podobnie. Generalnym dyrektorem Kolei był do niedawna eme</w:t>
        <w:softHyphen/>
        <w:t xml:space="preserve">rytowany generał Sir </w:t>
      </w:r>
      <w:r>
        <w:rPr>
          <w:i/>
          <w:iCs/>
          <w:color w:val="000000"/>
          <w:spacing w:val="0"/>
          <w:w w:val="100"/>
          <w:position w:val="0"/>
          <w:shd w:val="clear" w:color="auto" w:fill="auto"/>
          <w:lang w:val="pl-PL" w:eastAsia="pl-PL" w:bidi="pl-PL"/>
        </w:rPr>
        <w:t>(something)</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Richardson, </w:t>
      </w:r>
      <w:r>
        <w:rPr>
          <w:color w:val="000000"/>
          <w:spacing w:val="0"/>
          <w:w w:val="100"/>
          <w:position w:val="0"/>
          <w:shd w:val="clear" w:color="auto" w:fill="auto"/>
          <w:lang w:val="pl-PL" w:eastAsia="pl-PL" w:bidi="pl-PL"/>
        </w:rPr>
        <w:t>były dowódca Bry</w:t>
        <w:softHyphen/>
        <w:t xml:space="preserve">gady Gwardii </w:t>
      </w:r>
      <w:r>
        <w:rPr>
          <w:i/>
          <w:iCs/>
          <w:color w:val="000000"/>
          <w:spacing w:val="0"/>
          <w:w w:val="100"/>
          <w:position w:val="0"/>
          <w:shd w:val="clear" w:color="auto" w:fill="auto"/>
          <w:lang w:val="fr-FR" w:eastAsia="fr-FR" w:bidi="fr-FR"/>
        </w:rPr>
        <w:t xml:space="preserve">(Brigade </w:t>
      </w:r>
      <w:r>
        <w:rPr>
          <w:i/>
          <w:iCs/>
          <w:color w:val="000000"/>
          <w:spacing w:val="0"/>
          <w:w w:val="100"/>
          <w:position w:val="0"/>
          <w:shd w:val="clear" w:color="auto" w:fill="auto"/>
          <w:lang w:val="pl-PL" w:eastAsia="pl-PL" w:bidi="pl-PL"/>
        </w:rPr>
        <w:t>of Guards),</w:t>
      </w:r>
      <w:r>
        <w:rPr>
          <w:color w:val="000000"/>
          <w:spacing w:val="0"/>
          <w:w w:val="100"/>
          <w:position w:val="0"/>
          <w:shd w:val="clear" w:color="auto" w:fill="auto"/>
          <w:lang w:val="pl-PL" w:eastAsia="pl-PL" w:bidi="pl-PL"/>
        </w:rPr>
        <w:t xml:space="preserve"> co w snobistycznej Anglii znaczy dużo więcej, niż nie to Feldmarszałek, ale zwycięski wódz. </w:t>
      </w:r>
      <w:r>
        <w:rPr>
          <w:color w:val="000000"/>
          <w:spacing w:val="0"/>
          <w:w w:val="100"/>
          <w:position w:val="0"/>
          <w:shd w:val="clear" w:color="auto" w:fill="auto"/>
          <w:lang w:val="fr-FR" w:eastAsia="fr-FR" w:bidi="fr-FR"/>
        </w:rPr>
        <w:t xml:space="preserve">Macmillan </w:t>
      </w:r>
      <w:r>
        <w:rPr>
          <w:color w:val="000000"/>
          <w:spacing w:val="0"/>
          <w:w w:val="100"/>
          <w:position w:val="0"/>
          <w:shd w:val="clear" w:color="auto" w:fill="auto"/>
          <w:lang w:val="pl-PL" w:eastAsia="pl-PL" w:bidi="pl-PL"/>
        </w:rPr>
        <w:t>— i była to jedna z nielicznych jego rozsądnych de- cyzyj — wreszcie usunął tę dystyngowaną nicość i zastąpił go Dr. Beechingiem, dyrektorem Imperial Chemicals, wybitnym tech</w:t>
        <w:softHyphen/>
        <w:t xml:space="preserve">nokratą, ale który nigdy nie był w </w:t>
      </w:r>
      <w:r>
        <w:rPr>
          <w:i/>
          <w:iCs/>
          <w:color w:val="000000"/>
          <w:spacing w:val="0"/>
          <w:w w:val="100"/>
          <w:position w:val="0"/>
          <w:shd w:val="clear" w:color="auto" w:fill="auto"/>
          <w:lang w:val="fr-FR" w:eastAsia="fr-FR" w:bidi="fr-FR"/>
        </w:rPr>
        <w:t xml:space="preserve">Public </w:t>
      </w:r>
      <w:r>
        <w:rPr>
          <w:i/>
          <w:iCs/>
          <w:color w:val="000000"/>
          <w:spacing w:val="0"/>
          <w:w w:val="100"/>
          <w:position w:val="0"/>
          <w:shd w:val="clear" w:color="auto" w:fill="auto"/>
          <w:lang w:val="pl-PL" w:eastAsia="pl-PL" w:bidi="pl-PL"/>
        </w:rPr>
        <w:t>School.</w:t>
      </w:r>
      <w:r>
        <w:rPr>
          <w:color w:val="000000"/>
          <w:spacing w:val="0"/>
          <w:w w:val="100"/>
          <w:position w:val="0"/>
          <w:shd w:val="clear" w:color="auto" w:fill="auto"/>
          <w:lang w:val="pl-PL" w:eastAsia="pl-PL" w:bidi="pl-PL"/>
        </w:rPr>
        <w:t xml:space="preserve"> Oburzenie wśród Konserwatystów było dużo większe, niż w Partii Pracy, która przecie obawiała się nieodzownej redukcji rozdętego do absurdu personelu kolejowego.</w:t>
      </w:r>
    </w:p>
    <w:p>
      <w:pPr>
        <w:pStyle w:val="Style37"/>
        <w:keepNext w:val="0"/>
        <w:keepLines w:val="0"/>
        <w:widowControl w:val="0"/>
        <w:shd w:val="clear" w:color="auto" w:fill="auto"/>
        <w:bidi w:val="0"/>
        <w:spacing w:before="0" w:after="420" w:line="228" w:lineRule="auto"/>
        <w:ind w:left="0" w:right="0" w:firstLine="380"/>
        <w:jc w:val="both"/>
      </w:pPr>
      <w:r>
        <w:rPr>
          <w:color w:val="000000"/>
          <w:spacing w:val="0"/>
          <w:w w:val="100"/>
          <w:position w:val="0"/>
          <w:shd w:val="clear" w:color="auto" w:fill="auto"/>
          <w:lang w:val="pl-PL" w:eastAsia="pl-PL" w:bidi="pl-PL"/>
        </w:rPr>
        <w:t>Dzisiaj się to kończy. Ale snobizm angielski jest tak kolo</w:t>
        <w:softHyphen/>
        <w:t xml:space="preserve">salny, że jeszcze Attlee i Gaitskell rekrutowali się z </w:t>
      </w:r>
      <w:r>
        <w:rPr>
          <w:i/>
          <w:iCs/>
          <w:color w:val="000000"/>
          <w:spacing w:val="0"/>
          <w:w w:val="100"/>
          <w:position w:val="0"/>
          <w:shd w:val="clear" w:color="auto" w:fill="auto"/>
          <w:lang w:val="fr-FR" w:eastAsia="fr-FR" w:bidi="fr-FR"/>
        </w:rPr>
        <w:t xml:space="preserve">Public </w:t>
      </w:r>
      <w:r>
        <w:rPr>
          <w:i/>
          <w:iCs/>
          <w:color w:val="000000"/>
          <w:spacing w:val="0"/>
          <w:w w:val="100"/>
          <w:position w:val="0"/>
          <w:shd w:val="clear" w:color="auto" w:fill="auto"/>
          <w:lang w:val="pl-PL" w:eastAsia="pl-PL" w:bidi="pl-PL"/>
        </w:rPr>
        <w:t>Schools,</w:t>
      </w:r>
      <w:r>
        <w:rPr>
          <w:color w:val="000000"/>
          <w:spacing w:val="0"/>
          <w:w w:val="100"/>
          <w:position w:val="0"/>
          <w:shd w:val="clear" w:color="auto" w:fill="auto"/>
          <w:lang w:val="pl-PL" w:eastAsia="pl-PL" w:bidi="pl-PL"/>
        </w:rPr>
        <w:t xml:space="preserve"> a Harold Wilson chodził wprawdzie, o zgrozo, do </w:t>
      </w:r>
      <w:r>
        <w:rPr>
          <w:i/>
          <w:iCs/>
          <w:color w:val="000000"/>
          <w:spacing w:val="0"/>
          <w:w w:val="100"/>
          <w:position w:val="0"/>
          <w:shd w:val="clear" w:color="auto" w:fill="auto"/>
          <w:lang w:val="pl-PL" w:eastAsia="pl-PL" w:bidi="pl-PL"/>
        </w:rPr>
        <w:t>Gram- mar School,</w:t>
      </w:r>
      <w:r>
        <w:rPr>
          <w:color w:val="000000"/>
          <w:spacing w:val="0"/>
          <w:w w:val="100"/>
          <w:position w:val="0"/>
          <w:shd w:val="clear" w:color="auto" w:fill="auto"/>
          <w:lang w:val="pl-PL" w:eastAsia="pl-PL" w:bidi="pl-PL"/>
        </w:rPr>
        <w:t xml:space="preserve"> ale jednak nabył </w:t>
      </w:r>
      <w:r>
        <w:rPr>
          <w:i/>
          <w:iCs/>
          <w:color w:val="000000"/>
          <w:spacing w:val="0"/>
          <w:w w:val="100"/>
          <w:position w:val="0"/>
          <w:shd w:val="clear" w:color="auto" w:fill="auto"/>
          <w:lang w:val="fr-FR" w:eastAsia="fr-FR" w:bidi="fr-FR"/>
        </w:rPr>
        <w:t xml:space="preserve">Public </w:t>
      </w:r>
      <w:r>
        <w:rPr>
          <w:i/>
          <w:iCs/>
          <w:color w:val="000000"/>
          <w:spacing w:val="0"/>
          <w:w w:val="100"/>
          <w:position w:val="0"/>
          <w:shd w:val="clear" w:color="auto" w:fill="auto"/>
          <w:lang w:val="pl-PL" w:eastAsia="pl-PL" w:bidi="pl-PL"/>
        </w:rPr>
        <w:t xml:space="preserve">School </w:t>
      </w:r>
      <w:r>
        <w:rPr>
          <w:i/>
          <w:iCs/>
          <w:color w:val="000000"/>
          <w:spacing w:val="0"/>
          <w:w w:val="100"/>
          <w:position w:val="0"/>
          <w:shd w:val="clear" w:color="auto" w:fill="auto"/>
          <w:lang w:val="fr-FR" w:eastAsia="fr-FR" w:bidi="fr-FR"/>
        </w:rPr>
        <w:t>accent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 uniwer</w:t>
        <w:softHyphen/>
        <w:t xml:space="preserve">sytecie w </w:t>
      </w:r>
      <w:r>
        <w:rPr>
          <w:color w:val="000000"/>
          <w:spacing w:val="0"/>
          <w:w w:val="100"/>
          <w:position w:val="0"/>
          <w:shd w:val="clear" w:color="auto" w:fill="auto"/>
          <w:lang w:val="fr-FR" w:eastAsia="fr-FR" w:bidi="fr-FR"/>
        </w:rPr>
        <w:t xml:space="preserve">Oxfordzie. </w:t>
      </w:r>
      <w:r>
        <w:rPr>
          <w:color w:val="000000"/>
          <w:spacing w:val="0"/>
          <w:w w:val="100"/>
          <w:position w:val="0"/>
          <w:shd w:val="clear" w:color="auto" w:fill="auto"/>
          <w:lang w:val="pl-PL" w:eastAsia="pl-PL" w:bidi="pl-PL"/>
        </w:rPr>
        <w:t>Ktoś kto nie zna Anglii nigdy nie zrozumie, jak małym, jak skromnym, jak uniżonym i nawet przerażonym robi się angielski robotnik a jeszcze bardziej angielski miesz</w:t>
        <w:softHyphen/>
        <w:t xml:space="preserve">czuch (a dopiero jego żona!), gdy tylko usłyszą </w:t>
      </w:r>
      <w:r>
        <w:rPr>
          <w:i/>
          <w:iCs/>
          <w:color w:val="000000"/>
          <w:spacing w:val="0"/>
          <w:w w:val="100"/>
          <w:position w:val="0"/>
          <w:shd w:val="clear" w:color="auto" w:fill="auto"/>
          <w:lang w:val="fr-FR" w:eastAsia="fr-FR" w:bidi="fr-FR"/>
        </w:rPr>
        <w:t xml:space="preserve">Public </w:t>
      </w:r>
      <w:r>
        <w:rPr>
          <w:i/>
          <w:iCs/>
          <w:color w:val="000000"/>
          <w:spacing w:val="0"/>
          <w:w w:val="100"/>
          <w:position w:val="0"/>
          <w:shd w:val="clear" w:color="auto" w:fill="auto"/>
          <w:lang w:val="pl-PL" w:eastAsia="pl-PL" w:bidi="pl-PL"/>
        </w:rPr>
        <w:t xml:space="preserve">School </w:t>
      </w:r>
      <w:r>
        <w:rPr>
          <w:i/>
          <w:iCs/>
          <w:color w:val="000000"/>
          <w:spacing w:val="0"/>
          <w:w w:val="100"/>
          <w:position w:val="0"/>
          <w:shd w:val="clear" w:color="auto" w:fill="auto"/>
          <w:lang w:val="fr-FR" w:eastAsia="fr-FR" w:bidi="fr-FR"/>
        </w:rPr>
        <w:t>accent!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Natychmiast uznają, że to ktoś z wyższych sfer, że trzeba się nisko kłaniać, i podziwiać. </w:t>
      </w:r>
      <w:r>
        <w:rPr>
          <w:i/>
          <w:iCs/>
          <w:color w:val="000000"/>
          <w:spacing w:val="0"/>
          <w:w w:val="100"/>
          <w:position w:val="0"/>
          <w:shd w:val="clear" w:color="auto" w:fill="auto"/>
          <w:lang w:val="pl-PL" w:eastAsia="pl-PL" w:bidi="pl-PL"/>
        </w:rPr>
        <w:t>He is a Gentleman!! She is a Lady!!!!</w:t>
      </w:r>
    </w:p>
    <w:p>
      <w:pPr>
        <w:pStyle w:val="Style37"/>
        <w:keepNext w:val="0"/>
        <w:keepLines w:val="0"/>
        <w:widowControl w:val="0"/>
        <w:shd w:val="clear" w:color="auto" w:fill="auto"/>
        <w:bidi w:val="0"/>
        <w:spacing w:before="0" w:after="220" w:line="228" w:lineRule="auto"/>
        <w:ind w:left="0" w:right="0" w:firstLine="0"/>
        <w:jc w:val="both"/>
      </w:pPr>
      <w:r>
        <w:rPr>
          <w:i/>
          <w:iCs/>
          <w:color w:val="000000"/>
          <w:spacing w:val="0"/>
          <w:w w:val="100"/>
          <w:position w:val="0"/>
          <w:shd w:val="clear" w:color="auto" w:fill="auto"/>
          <w:lang w:val="pl-PL" w:eastAsia="pl-PL" w:bidi="pl-PL"/>
        </w:rPr>
        <w:t>Establishment na Kontynencie.</w:t>
      </w:r>
    </w:p>
    <w:p>
      <w:pPr>
        <w:pStyle w:val="Style37"/>
        <w:keepNext w:val="0"/>
        <w:keepLines w:val="0"/>
        <w:widowControl w:val="0"/>
        <w:shd w:val="clear" w:color="auto" w:fill="auto"/>
        <w:bidi w:val="0"/>
        <w:spacing w:before="0" w:after="320" w:line="228" w:lineRule="auto"/>
        <w:ind w:left="0" w:right="0" w:firstLine="380"/>
        <w:jc w:val="both"/>
      </w:pPr>
      <w:r>
        <w:rPr>
          <w:color w:val="000000"/>
          <w:spacing w:val="0"/>
          <w:w w:val="100"/>
          <w:position w:val="0"/>
          <w:shd w:val="clear" w:color="auto" w:fill="auto"/>
          <w:lang w:val="pl-PL" w:eastAsia="pl-PL" w:bidi="pl-PL"/>
        </w:rPr>
        <w:t xml:space="preserve">Wszędzie tam, gdzie </w:t>
      </w:r>
      <w:r>
        <w:rPr>
          <w:i/>
          <w:iCs/>
          <w:color w:val="000000"/>
          <w:spacing w:val="0"/>
          <w:w w:val="100"/>
          <w:position w:val="0"/>
          <w:shd w:val="clear" w:color="auto" w:fill="auto"/>
          <w:lang w:val="fr-FR" w:eastAsia="fr-FR" w:bidi="fr-FR"/>
        </w:rPr>
        <w:t>démocratie directe,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jak w górskich kan</w:t>
        <w:softHyphen/>
        <w:t xml:space="preserve">tonach szwajcarskich, jest niemożliwa, musi powstać jakie </w:t>
      </w:r>
      <w:r>
        <w:rPr>
          <w:i/>
          <w:iCs/>
          <w:color w:val="000000"/>
          <w:spacing w:val="0"/>
          <w:w w:val="100"/>
          <w:position w:val="0"/>
          <w:shd w:val="clear" w:color="auto" w:fill="auto"/>
          <w:lang w:val="fr-FR" w:eastAsia="fr-FR" w:bidi="fr-FR"/>
        </w:rPr>
        <w:t>esta-</w:t>
      </w:r>
      <w:r>
        <w:br w:type="page"/>
      </w:r>
    </w:p>
    <w:p>
      <w:pPr>
        <w:pStyle w:val="Style37"/>
        <w:keepNext w:val="0"/>
        <w:keepLines w:val="0"/>
        <w:widowControl w:val="0"/>
        <w:shd w:val="clear" w:color="auto" w:fill="auto"/>
        <w:bidi w:val="0"/>
        <w:spacing w:before="0" w:after="0" w:line="228" w:lineRule="auto"/>
        <w:ind w:left="0" w:right="0" w:firstLine="0"/>
        <w:jc w:val="both"/>
      </w:pPr>
      <w:r>
        <w:rPr>
          <w:i/>
          <w:iCs/>
          <w:color w:val="000000"/>
          <w:spacing w:val="0"/>
          <w:w w:val="100"/>
          <w:position w:val="0"/>
          <w:shd w:val="clear" w:color="auto" w:fill="auto"/>
          <w:lang w:val="fr-FR" w:eastAsia="fr-FR" w:bidi="fr-FR"/>
        </w:rPr>
        <w:t>blishment,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to znaczy grono osób, które wytwarza opinię publicz</w:t>
        <w:softHyphen/>
        <w:t xml:space="preserve">ną. To grono może być szersze, czy węższe, struktura tej klasy miarodajnej będzie bardziej finezyjna w społeczeństwie </w:t>
      </w:r>
      <w:r>
        <w:rPr>
          <w:i/>
          <w:iCs/>
          <w:color w:val="000000"/>
          <w:spacing w:val="0"/>
          <w:w w:val="100"/>
          <w:position w:val="0"/>
          <w:shd w:val="clear" w:color="auto" w:fill="auto"/>
          <w:lang w:val="fr-FR" w:eastAsia="fr-FR" w:bidi="fr-FR"/>
        </w:rPr>
        <w:t xml:space="preserve">évolués, </w:t>
      </w:r>
      <w:r>
        <w:rPr>
          <w:color w:val="000000"/>
          <w:spacing w:val="0"/>
          <w:w w:val="100"/>
          <w:position w:val="0"/>
          <w:shd w:val="clear" w:color="auto" w:fill="auto"/>
          <w:lang w:val="pl-PL" w:eastAsia="pl-PL" w:bidi="pl-PL"/>
        </w:rPr>
        <w:t xml:space="preserve">prostacka w prymitywnych. We Francji </w:t>
      </w: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składa się nie z wychowanków drogich, a więc klasowych, internatów, ale z </w:t>
      </w:r>
      <w:r>
        <w:rPr>
          <w:i/>
          <w:iCs/>
          <w:color w:val="000000"/>
          <w:spacing w:val="0"/>
          <w:w w:val="100"/>
          <w:position w:val="0"/>
          <w:shd w:val="clear" w:color="auto" w:fill="auto"/>
          <w:lang w:val="pl-PL" w:eastAsia="pl-PL" w:bidi="pl-PL"/>
        </w:rPr>
        <w:t>prymusów</w:t>
      </w:r>
      <w:r>
        <w:rPr>
          <w:color w:val="000000"/>
          <w:spacing w:val="0"/>
          <w:w w:val="100"/>
          <w:position w:val="0"/>
          <w:shd w:val="clear" w:color="auto" w:fill="auto"/>
          <w:lang w:val="pl-PL" w:eastAsia="pl-PL" w:bidi="pl-PL"/>
        </w:rPr>
        <w:t xml:space="preserve"> najróżniejszych egzaminów, poczynając od konkur</w:t>
        <w:softHyphen/>
        <w:t xml:space="preserve">su matur </w:t>
      </w:r>
      <w:r>
        <w:rPr>
          <w:i/>
          <w:iCs/>
          <w:color w:val="000000"/>
          <w:spacing w:val="0"/>
          <w:w w:val="100"/>
          <w:position w:val="0"/>
          <w:shd w:val="clear" w:color="auto" w:fill="auto"/>
          <w:lang w:val="fr-FR" w:eastAsia="fr-FR" w:bidi="fr-FR"/>
        </w:rPr>
        <w:t>(Concours Général),</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kontynuując przez egzaminy wstę</w:t>
        <w:softHyphen/>
        <w:t xml:space="preserve">pne do </w:t>
      </w:r>
      <w:r>
        <w:rPr>
          <w:i/>
          <w:iCs/>
          <w:color w:val="000000"/>
          <w:spacing w:val="0"/>
          <w:w w:val="100"/>
          <w:position w:val="0"/>
          <w:shd w:val="clear" w:color="auto" w:fill="auto"/>
          <w:lang w:val="fr-FR" w:eastAsia="fr-FR" w:bidi="fr-FR"/>
        </w:rPr>
        <w:t>Grandes Écoles,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przez konkursy do tytułów i stopni </w:t>
      </w:r>
      <w:r>
        <w:rPr>
          <w:i/>
          <w:iCs/>
          <w:color w:val="000000"/>
          <w:spacing w:val="0"/>
          <w:w w:val="100"/>
          <w:position w:val="0"/>
          <w:shd w:val="clear" w:color="auto" w:fill="auto"/>
          <w:lang w:val="fr-FR" w:eastAsia="fr-FR" w:bidi="fr-FR"/>
        </w:rPr>
        <w:t>Inspecteurs des Finances, Polytechniciens, Normaliens, Agrégés de l’Université,</w:t>
      </w:r>
      <w:r>
        <w:rPr>
          <w:color w:val="000000"/>
          <w:spacing w:val="0"/>
          <w:w w:val="100"/>
          <w:position w:val="0"/>
          <w:shd w:val="clear" w:color="auto" w:fill="auto"/>
          <w:lang w:val="fr-FR" w:eastAsia="fr-FR" w:bidi="fr-FR"/>
        </w:rPr>
        <w:t xml:space="preserve"> etc. </w:t>
      </w:r>
      <w:r>
        <w:rPr>
          <w:color w:val="000000"/>
          <w:spacing w:val="0"/>
          <w:w w:val="100"/>
          <w:position w:val="0"/>
          <w:shd w:val="clear" w:color="auto" w:fill="auto"/>
          <w:lang w:val="pl-PL" w:eastAsia="pl-PL" w:bidi="pl-PL"/>
        </w:rPr>
        <w:t>Dwa klasyczne przykłady tej różnicy. Tony Armstrong Jones ledwo przebrnął przez Eton, w Cambridge na</w:t>
        <w:softHyphen/>
        <w:t xml:space="preserve">leżał do reprezentacyjnej ósemki wioślarskiej, był </w:t>
      </w:r>
      <w:r>
        <w:rPr>
          <w:i/>
          <w:iCs/>
          <w:color w:val="000000"/>
          <w:spacing w:val="0"/>
          <w:w w:val="100"/>
          <w:position w:val="0"/>
          <w:shd w:val="clear" w:color="auto" w:fill="auto"/>
          <w:lang w:val="pl-PL" w:eastAsia="pl-PL" w:bidi="pl-PL"/>
        </w:rPr>
        <w:t>a Cambrid</w:t>
        <w:softHyphen/>
        <w:t>ge Blue.</w:t>
      </w:r>
      <w:r>
        <w:rPr>
          <w:color w:val="000000"/>
          <w:spacing w:val="0"/>
          <w:w w:val="100"/>
          <w:position w:val="0"/>
          <w:shd w:val="clear" w:color="auto" w:fill="auto"/>
          <w:lang w:val="pl-PL" w:eastAsia="pl-PL" w:bidi="pl-PL"/>
        </w:rPr>
        <w:t xml:space="preserve"> To na zawsze mu otworzyło drzwi do </w:t>
      </w:r>
      <w:r>
        <w:rPr>
          <w:i/>
          <w:iCs/>
          <w:color w:val="000000"/>
          <w:spacing w:val="0"/>
          <w:w w:val="100"/>
          <w:position w:val="0"/>
          <w:shd w:val="clear" w:color="auto" w:fill="auto"/>
          <w:lang w:val="pl-PL" w:eastAsia="pl-PL" w:bidi="pl-PL"/>
        </w:rPr>
        <w:t xml:space="preserve">establishment. </w:t>
      </w:r>
      <w:r>
        <w:rPr>
          <w:color w:val="000000"/>
          <w:spacing w:val="0"/>
          <w:w w:val="100"/>
          <w:position w:val="0"/>
          <w:shd w:val="clear" w:color="auto" w:fill="auto"/>
          <w:lang w:val="pl-PL" w:eastAsia="pl-PL" w:bidi="pl-PL"/>
        </w:rPr>
        <w:t xml:space="preserve">Nic to, że po ojcu jest skromnego pochodzenia (bo po matce jest skoligowany z arystokracją). Nic to, że został </w:t>
      </w:r>
      <w:r>
        <w:rPr>
          <w:i/>
          <w:iCs/>
          <w:color w:val="000000"/>
          <w:spacing w:val="0"/>
          <w:w w:val="100"/>
          <w:position w:val="0"/>
          <w:shd w:val="clear" w:color="auto" w:fill="auto"/>
          <w:lang w:val="fr-FR" w:eastAsia="fr-FR" w:bidi="fr-FR"/>
        </w:rPr>
        <w:t xml:space="preserve">sent </w:t>
      </w:r>
      <w:r>
        <w:rPr>
          <w:i/>
          <w:iCs/>
          <w:color w:val="000000"/>
          <w:spacing w:val="0"/>
          <w:w w:val="100"/>
          <w:position w:val="0"/>
          <w:shd w:val="clear" w:color="auto" w:fill="auto"/>
          <w:lang w:val="pl-PL" w:eastAsia="pl-PL" w:bidi="pl-PL"/>
        </w:rPr>
        <w:t xml:space="preserve">down, </w:t>
      </w:r>
      <w:r>
        <w:rPr>
          <w:color w:val="000000"/>
          <w:spacing w:val="0"/>
          <w:w w:val="100"/>
          <w:position w:val="0"/>
          <w:shd w:val="clear" w:color="auto" w:fill="auto"/>
          <w:lang w:val="pl-PL" w:eastAsia="pl-PL" w:bidi="pl-PL"/>
        </w:rPr>
        <w:t>czyli wylany z Cambridge za brak postępu w studiach. Należy do klasy rządzącej, uprzywilejowanej, i mógł ożenić się z cór</w:t>
        <w:softHyphen/>
        <w:t xml:space="preserve">ką króla: zapewne wielu kiwało głową, ale gdyby nie miał za sobą </w:t>
      </w:r>
      <w:r>
        <w:rPr>
          <w:i/>
          <w:iCs/>
          <w:color w:val="000000"/>
          <w:spacing w:val="0"/>
          <w:w w:val="100"/>
          <w:position w:val="0"/>
          <w:shd w:val="clear" w:color="auto" w:fill="auto"/>
          <w:lang w:val="fr-FR" w:eastAsia="fr-FR" w:bidi="fr-FR"/>
        </w:rPr>
        <w:t xml:space="preserve">Public </w:t>
      </w:r>
      <w:r>
        <w:rPr>
          <w:i/>
          <w:iCs/>
          <w:color w:val="000000"/>
          <w:spacing w:val="0"/>
          <w:w w:val="100"/>
          <w:position w:val="0"/>
          <w:shd w:val="clear" w:color="auto" w:fill="auto"/>
          <w:lang w:val="pl-PL" w:eastAsia="pl-PL" w:bidi="pl-PL"/>
        </w:rPr>
        <w:t>School</w:t>
      </w:r>
      <w:r>
        <w:rPr>
          <w:color w:val="000000"/>
          <w:spacing w:val="0"/>
          <w:w w:val="100"/>
          <w:position w:val="0"/>
          <w:shd w:val="clear" w:color="auto" w:fill="auto"/>
          <w:lang w:val="pl-PL" w:eastAsia="pl-PL" w:bidi="pl-PL"/>
        </w:rPr>
        <w:t xml:space="preserve"> taki mariaż w ogóle nigdy by nie wchodził w rachubę.</w:t>
      </w:r>
    </w:p>
    <w:p>
      <w:pPr>
        <w:pStyle w:val="Style37"/>
        <w:keepNext w:val="0"/>
        <w:keepLines w:val="0"/>
        <w:widowControl w:val="0"/>
        <w:shd w:val="clear" w:color="auto" w:fill="auto"/>
        <w:bidi w:val="0"/>
        <w:spacing w:before="0" w:after="380" w:line="228" w:lineRule="auto"/>
        <w:ind w:left="0" w:right="0" w:firstLine="420"/>
        <w:jc w:val="both"/>
      </w:pPr>
      <w:r>
        <w:rPr>
          <w:color w:val="000000"/>
          <w:spacing w:val="0"/>
          <w:w w:val="100"/>
          <w:position w:val="0"/>
          <w:shd w:val="clear" w:color="auto" w:fill="auto"/>
          <w:lang w:val="fr-FR" w:eastAsia="fr-FR" w:bidi="fr-FR"/>
        </w:rPr>
        <w:t xml:space="preserve">Pompidou </w:t>
      </w:r>
      <w:r>
        <w:rPr>
          <w:color w:val="000000"/>
          <w:spacing w:val="0"/>
          <w:w w:val="100"/>
          <w:position w:val="0"/>
          <w:shd w:val="clear" w:color="auto" w:fill="auto"/>
          <w:lang w:val="pl-PL" w:eastAsia="pl-PL" w:bidi="pl-PL"/>
        </w:rPr>
        <w:t>jest synem nauczyciela licealnego języka hiszpań</w:t>
        <w:softHyphen/>
        <w:t xml:space="preserve">skiego. Pochodzenie jego jest więc skromne. Jego rodzice mieli kawałek ziemi w Owernii, ale nie dość, by wyróżnić się od sąsiadów. Jego siostra jest dotąd nauczycielką w Liceum. On sam ożenił się z kobietą bardzo piękną, i bardzo szykowną, ale znowuż bez związków czy to z wielkim kapitałem, czy </w:t>
      </w:r>
      <w:r>
        <w:rPr>
          <w:i/>
          <w:iCs/>
          <w:color w:val="000000"/>
          <w:spacing w:val="0"/>
          <w:w w:val="100"/>
          <w:position w:val="0"/>
          <w:shd w:val="clear" w:color="auto" w:fill="auto"/>
          <w:lang w:val="fr-FR" w:eastAsia="fr-FR" w:bidi="fr-FR"/>
        </w:rPr>
        <w:t>les gran</w:t>
        <w:softHyphen/>
        <w:t>des familles républicains,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czy </w:t>
      </w:r>
      <w:r>
        <w:rPr>
          <w:i/>
          <w:iCs/>
          <w:color w:val="000000"/>
          <w:spacing w:val="0"/>
          <w:w w:val="100"/>
          <w:position w:val="0"/>
          <w:shd w:val="clear" w:color="auto" w:fill="auto"/>
          <w:lang w:val="fr-FR" w:eastAsia="fr-FR" w:bidi="fr-FR"/>
        </w:rPr>
        <w:t>la grande bourgeoisie.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Ale-młody </w:t>
      </w:r>
      <w:r>
        <w:rPr>
          <w:color w:val="000000"/>
          <w:spacing w:val="0"/>
          <w:w w:val="100"/>
          <w:position w:val="0"/>
          <w:shd w:val="clear" w:color="auto" w:fill="auto"/>
          <w:lang w:val="fr-FR" w:eastAsia="fr-FR" w:bidi="fr-FR"/>
        </w:rPr>
        <w:t xml:space="preserve">Pompidou </w:t>
      </w:r>
      <w:r>
        <w:rPr>
          <w:color w:val="000000"/>
          <w:spacing w:val="0"/>
          <w:w w:val="100"/>
          <w:position w:val="0"/>
          <w:shd w:val="clear" w:color="auto" w:fill="auto"/>
          <w:lang w:val="pl-PL" w:eastAsia="pl-PL" w:bidi="pl-PL"/>
        </w:rPr>
        <w:t xml:space="preserve">był pierwszym </w:t>
      </w:r>
      <w:r>
        <w:rPr>
          <w:i/>
          <w:iCs/>
          <w:color w:val="000000"/>
          <w:spacing w:val="0"/>
          <w:w w:val="100"/>
          <w:position w:val="0"/>
          <w:shd w:val="clear" w:color="auto" w:fill="auto"/>
          <w:lang w:val="fr-FR" w:eastAsia="fr-FR" w:bidi="fr-FR"/>
        </w:rPr>
        <w:t>en version grecque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już na konkursie matur, dostał się do </w:t>
      </w:r>
      <w:r>
        <w:rPr>
          <w:i/>
          <w:iCs/>
          <w:color w:val="000000"/>
          <w:spacing w:val="0"/>
          <w:w w:val="100"/>
          <w:position w:val="0"/>
          <w:shd w:val="clear" w:color="auto" w:fill="auto"/>
          <w:lang w:val="fr-FR" w:eastAsia="fr-FR" w:bidi="fr-FR"/>
        </w:rPr>
        <w:t>École Normale Supérieure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na </w:t>
      </w:r>
      <w:r>
        <w:rPr>
          <w:color w:val="000000"/>
          <w:spacing w:val="0"/>
          <w:w w:val="100"/>
          <w:position w:val="0"/>
          <w:shd w:val="clear" w:color="auto" w:fill="auto"/>
          <w:lang w:val="fr-FR" w:eastAsia="fr-FR" w:bidi="fr-FR"/>
        </w:rPr>
        <w:t xml:space="preserve">rue d'Ulm, </w:t>
      </w:r>
      <w:r>
        <w:rPr>
          <w:color w:val="000000"/>
          <w:spacing w:val="0"/>
          <w:w w:val="100"/>
          <w:position w:val="0"/>
          <w:shd w:val="clear" w:color="auto" w:fill="auto"/>
          <w:lang w:val="pl-PL" w:eastAsia="pl-PL" w:bidi="pl-PL"/>
        </w:rPr>
        <w:t xml:space="preserve">która uchodzi słusznie za najlepszą uczelnię nie tylko we Frań-* cji, ale na świecie, której egzamin wstępny jest trudniejszy niż doktorat w innych krajach, skolekcjonował pięć dyplomów uniwersyteckich </w:t>
      </w:r>
      <w:r>
        <w:rPr>
          <w:i/>
          <w:iCs/>
          <w:color w:val="000000"/>
          <w:spacing w:val="0"/>
          <w:w w:val="100"/>
          <w:position w:val="0"/>
          <w:shd w:val="clear" w:color="auto" w:fill="auto"/>
          <w:lang w:val="fr-FR" w:eastAsia="fr-FR" w:bidi="fr-FR"/>
        </w:rPr>
        <w:t>(Normalien, Agrégé, Licencié-ès-Lettres,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i nadto dyplom z prawa i dyplom </w:t>
      </w:r>
      <w:r>
        <w:rPr>
          <w:i/>
          <w:iCs/>
          <w:color w:val="000000"/>
          <w:spacing w:val="0"/>
          <w:w w:val="100"/>
          <w:position w:val="0"/>
          <w:shd w:val="clear" w:color="auto" w:fill="auto"/>
          <w:lang w:val="fr-FR" w:eastAsia="fr-FR" w:bidi="fr-FR"/>
        </w:rPr>
        <w:t>Hautes Études Administratives</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I </w:t>
      </w:r>
      <w:r>
        <w:rPr>
          <w:color w:val="000000"/>
          <w:spacing w:val="0"/>
          <w:w w:val="100"/>
          <w:position w:val="0"/>
          <w:shd w:val="clear" w:color="auto" w:fill="auto"/>
          <w:lang w:val="fr-FR" w:eastAsia="fr-FR" w:bidi="fr-FR"/>
        </w:rPr>
        <w:t xml:space="preserve">te </w:t>
      </w:r>
      <w:r>
        <w:rPr>
          <w:color w:val="000000"/>
          <w:spacing w:val="0"/>
          <w:w w:val="100"/>
          <w:position w:val="0"/>
          <w:shd w:val="clear" w:color="auto" w:fill="auto"/>
          <w:lang w:val="pl-PL" w:eastAsia="pl-PL" w:bidi="pl-PL"/>
        </w:rPr>
        <w:t>dyplomy pozwoliły młodemu prowincjonałowi dostać się do gabi</w:t>
        <w:softHyphen/>
        <w:t xml:space="preserve">netu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do Rady Stanu, do banku Rotszyldów, do fotelu premiera. System francuski jest systemem Mandarynów, system angielski jest systemem snobizmu.</w:t>
      </w:r>
    </w:p>
    <w:p>
      <w:pPr>
        <w:pStyle w:val="Style37"/>
        <w:keepNext w:val="0"/>
        <w:keepLines w:val="0"/>
        <w:widowControl w:val="0"/>
        <w:shd w:val="clear" w:color="auto" w:fill="auto"/>
        <w:bidi w:val="0"/>
        <w:spacing w:before="0" w:after="200" w:line="228" w:lineRule="auto"/>
        <w:ind w:left="0" w:right="0" w:firstLine="0"/>
        <w:jc w:val="both"/>
      </w:pPr>
      <w:r>
        <w:rPr>
          <w:i/>
          <w:iCs/>
          <w:color w:val="000000"/>
          <w:spacing w:val="0"/>
          <w:w w:val="100"/>
          <w:position w:val="0"/>
          <w:shd w:val="clear" w:color="auto" w:fill="auto"/>
          <w:lang w:val="pl-PL" w:eastAsia="pl-PL" w:bidi="pl-PL"/>
        </w:rPr>
        <w:t>Establishment w Polsce przedwojennej.</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 xml:space="preserve">Do roku 1914 kręgosłupem </w:t>
      </w: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polskiego była szlachta, ziemiaństwo, obszarnicy, jak kto woli. Ale — i to by</w:t>
        <w:softHyphen/>
        <w:t xml:space="preserve">ła specyficznie polska korektura demokratyczna — obok </w:t>
      </w:r>
      <w:r>
        <w:rPr>
          <w:color w:val="000000"/>
          <w:spacing w:val="0"/>
          <w:w w:val="100"/>
          <w:position w:val="0"/>
          <w:shd w:val="clear" w:color="auto" w:fill="auto"/>
          <w:lang w:val="fr-FR" w:eastAsia="fr-FR" w:bidi="fr-FR"/>
        </w:rPr>
        <w:t>po</w:t>
        <w:softHyphen/>
        <w:t xml:space="preserve">ses </w:t>
      </w:r>
      <w:r>
        <w:rPr>
          <w:color w:val="000000"/>
          <w:spacing w:val="0"/>
          <w:w w:val="100"/>
          <w:position w:val="0"/>
          <w:shd w:val="clear" w:color="auto" w:fill="auto"/>
          <w:lang w:val="pl-PL" w:eastAsia="pl-PL" w:bidi="pl-PL"/>
        </w:rPr>
        <w:t>jonatów, jako mandatariuszy „opinii", figurowała również „inteligencja”, a może szczególnie i jaskrawo poeci i pisarze. Ta „inteligencja” rekrutowała się w lwiej części spośród drob</w:t>
        <w:softHyphen/>
        <w:t>nej lub zubożałej szlachty: tym niemniej poczucie „braci szla</w:t>
        <w:softHyphen/>
        <w:br w:type="page"/>
      </w:r>
      <w:r>
        <w:rPr>
          <w:color w:val="000000"/>
          <w:spacing w:val="0"/>
          <w:w w:val="100"/>
          <w:position w:val="0"/>
          <w:shd w:val="clear" w:color="auto" w:fill="auto"/>
          <w:lang w:val="pl-PL" w:eastAsia="pl-PL" w:bidi="pl-PL"/>
        </w:rPr>
        <w:t xml:space="preserve">checkiej", „narodu szlacheckiego", wspólnoty herbu, klejnotu było na ziemiach polskich znacznie mniej żywe w 1914 r., niż za czasów szlachty sejmikowej i Pana Tadeusza, z wyjątkiem może Wileńszczyzny, gdzie </w:t>
      </w:r>
      <w:r>
        <w:rPr>
          <w:i/>
          <w:iCs/>
          <w:color w:val="000000"/>
          <w:spacing w:val="0"/>
          <w:w w:val="100"/>
          <w:position w:val="0"/>
          <w:shd w:val="clear" w:color="auto" w:fill="auto"/>
          <w:lang w:val="pl-PL" w:eastAsia="pl-PL" w:bidi="pl-PL"/>
        </w:rPr>
        <w:t>drewniaja Polsza</w:t>
      </w:r>
      <w:r>
        <w:rPr>
          <w:color w:val="000000"/>
          <w:spacing w:val="0"/>
          <w:w w:val="100"/>
          <w:position w:val="0"/>
          <w:shd w:val="clear" w:color="auto" w:fill="auto"/>
          <w:lang w:val="pl-PL" w:eastAsia="pl-PL" w:bidi="pl-PL"/>
        </w:rPr>
        <w:t xml:space="preserve"> zachowała się dłu</w:t>
        <w:softHyphen/>
        <w:t xml:space="preserve">żej, niż gdzie indziej. W Królestwie „inteligencja” zbliżała się do tego, co w Anglii nazywamy </w:t>
      </w:r>
      <w:r>
        <w:rPr>
          <w:i/>
          <w:iCs/>
          <w:color w:val="000000"/>
          <w:spacing w:val="0"/>
          <w:w w:val="100"/>
          <w:position w:val="0"/>
          <w:shd w:val="clear" w:color="auto" w:fill="auto"/>
          <w:lang w:val="pl-PL" w:eastAsia="pl-PL" w:bidi="pl-PL"/>
        </w:rPr>
        <w:t>White Collar Workers:</w:t>
      </w:r>
      <w:r>
        <w:rPr>
          <w:color w:val="000000"/>
          <w:spacing w:val="0"/>
          <w:w w:val="100"/>
          <w:position w:val="0"/>
          <w:shd w:val="clear" w:color="auto" w:fill="auto"/>
          <w:lang w:val="pl-PL" w:eastAsia="pl-PL" w:bidi="pl-PL"/>
        </w:rPr>
        <w:t xml:space="preserve"> gdyby wojna 1914 nie przerwała tej ewolucji, byłaby się może z nią zlała. Za Bugiem, w Rosji powstała polska inteligencja tech</w:t>
        <w:softHyphen/>
        <w:t>niczna, wcale liczna, dobrze zarabiająca, często przypominają</w:t>
        <w:softHyphen/>
        <w:t>ca urzędników i kupców brytyjskich, którzy kolonizowali Impe</w:t>
        <w:softHyphen/>
        <w:t>rium: znowuż, gdyby nie cenzura 1914 roku, klasa ta odgrywa</w:t>
        <w:softHyphen/>
        <w:t>łaby coraz większą rolę i mogłaby kiedyś pokusić się o rolę w carskiej Rosji, zbliżoną do tej, którą odgrywała od dwóch stuleci teutońska biurokracja z krajów bałtyckich. Ale rewolu</w:t>
        <w:softHyphen/>
        <w:t>cja bolszewicka i wojna domowa podcięły grunt pod nogami tej interesującej klasie kolonizatorów, nowej wersji paniątek, któ</w:t>
        <w:softHyphen/>
        <w:t>rzy poszli eksploatować Ukrainę w 17-ym wieku: wielu zginę</w:t>
        <w:softHyphen/>
        <w:t>ło w czasie zawieruchy, wielu zaginęło lub sproletaryzowało się i w końcu zruszczało, a część powróciła do Polski, zrujnowana, wykorzeniona, niezadowolona.</w:t>
      </w:r>
    </w:p>
    <w:p>
      <w:pPr>
        <w:pStyle w:val="Style37"/>
        <w:keepNext w:val="0"/>
        <w:keepLines w:val="0"/>
        <w:widowControl w:val="0"/>
        <w:shd w:val="clear" w:color="auto" w:fill="auto"/>
        <w:bidi w:val="0"/>
        <w:spacing w:before="0" w:after="0" w:line="228" w:lineRule="auto"/>
        <w:ind w:left="0" w:right="0" w:firstLine="440"/>
        <w:jc w:val="both"/>
      </w:pPr>
      <w:r>
        <w:rPr>
          <w:color w:val="000000"/>
          <w:spacing w:val="0"/>
          <w:w w:val="100"/>
          <w:position w:val="0"/>
          <w:shd w:val="clear" w:color="auto" w:fill="auto"/>
          <w:lang w:val="pl-PL" w:eastAsia="pl-PL" w:bidi="pl-PL"/>
        </w:rPr>
        <w:t>W byłej Galicji, która obok kresowców i „ludzi z Rosji" najbardziej zaciążyła na ewolucji Polski międzywojennej, — in</w:t>
        <w:softHyphen/>
        <w:t>teligencja zaczęła odgrywać obok szlachty większą rolę, ale nie jako korepetytorzy, głodujący pisarze, czy malarze, nie jako „pracownicy społeczni” (nigdzie na świecie ta niesprecyzowana kategoria nie była tak liczna, jak w Królestwie), lecz jako biu</w:t>
        <w:softHyphen/>
        <w:t>rokracja: w namiestnictwie, w Radzie Szkolnej Krajowej, w magistratach. W jednym tylko Poznańskim, pod wpływem pru</w:t>
        <w:softHyphen/>
        <w:t>skim, nastąpiła pewna symbioza szlachty z mieszczaństwem, z kupiectwem, której nie było w innych zaborach. Antypatia do Poznańczyków, nadal bardzo żywa wśród wielu Polaków, zwłasz</w:t>
        <w:softHyphen/>
        <w:t>cza z Kresów, bliższych i dalszych, jeszcze za czasów Niepod</w:t>
        <w:softHyphen/>
        <w:t>ległości była głównie wynikiem tych naleciałości germańskich, tak obcych polskiej i kresowej tradycji.</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Ale, oczywiście, opinia magnaterii czy „obywatelstwa”, jak wówczas w Królestwie mówiono, była decydująca. Ona decy</w:t>
        <w:softHyphen/>
        <w:t>dowała o polityce w trzech zaborach: personifikacja polityki polskiej przed rokiem 1914 w Piłsudskim i Dmowskim mogła nastąpić tylko w perspektywie późniejszych wypadków: gdyby wojna w 1914 roku nie wybuchła, rola Dmowskiego, a jeszcze bardziej Piłsudskiego byłaby drugoplanowa, tak samo jak zna</w:t>
        <w:softHyphen/>
        <w:t xml:space="preserve">czenie Lenina, za jego lat w Poroninie czy Ziirichu, jest tylko projekcją </w:t>
      </w:r>
      <w:r>
        <w:rPr>
          <w:i/>
          <w:iCs/>
          <w:color w:val="000000"/>
          <w:spacing w:val="0"/>
          <w:w w:val="100"/>
          <w:position w:val="0"/>
          <w:shd w:val="clear" w:color="auto" w:fill="auto"/>
          <w:lang w:val="pl-PL" w:eastAsia="pl-PL" w:bidi="pl-PL"/>
        </w:rPr>
        <w:t>ex post:</w:t>
      </w:r>
      <w:r>
        <w:rPr>
          <w:color w:val="000000"/>
          <w:spacing w:val="0"/>
          <w:w w:val="100"/>
          <w:position w:val="0"/>
          <w:shd w:val="clear" w:color="auto" w:fill="auto"/>
          <w:lang w:val="pl-PL" w:eastAsia="pl-PL" w:bidi="pl-PL"/>
        </w:rPr>
        <w:t xml:space="preserve"> znowuż bez wybuchu wojny nazwisko Lenina byłoby dzisiaj znane tylko kilku molom archiwalnym. Opinia magnaterii i szlachty była na pewno daleka od rewolucyjnoś- ci, niepodległość wydawała się jej marzeniem w nieokreślonej przyszłości. Ale byłoby błędem oceniać rolę tej magnaterii wy</w:t>
        <w:softHyphen/>
        <w:t>łącznie ujemnie z punktu widzenia narodowego. W epoce, w któ</w:t>
        <w:softHyphen/>
        <w:t>rej arystokracja nadal sprawowała rządy w całej Europie, na</w:t>
        <w:softHyphen/>
        <w:br w:type="page"/>
      </w:r>
      <w:r>
        <w:rPr>
          <w:color w:val="000000"/>
          <w:spacing w:val="0"/>
          <w:w w:val="100"/>
          <w:position w:val="0"/>
          <w:shd w:val="clear" w:color="auto" w:fill="auto"/>
          <w:lang w:val="pl-PL" w:eastAsia="pl-PL" w:bidi="pl-PL"/>
        </w:rPr>
        <w:t xml:space="preserve">wet do pewnego stopnia we Francji,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 xml:space="preserve">snobizm, </w:t>
      </w:r>
      <w:r>
        <w:rPr>
          <w:color w:val="000000"/>
          <w:spacing w:val="0"/>
          <w:w w:val="100"/>
          <w:position w:val="0"/>
          <w:shd w:val="clear" w:color="auto" w:fill="auto"/>
          <w:lang w:val="fr-FR" w:eastAsia="fr-FR" w:bidi="fr-FR"/>
        </w:rPr>
        <w:t xml:space="preserve">Quai d’Orsay, </w:t>
      </w:r>
      <w:r>
        <w:rPr>
          <w:color w:val="000000"/>
          <w:spacing w:val="0"/>
          <w:w w:val="100"/>
          <w:position w:val="0"/>
          <w:shd w:val="clear" w:color="auto" w:fill="auto"/>
          <w:lang w:val="pl-PL" w:eastAsia="pl-PL" w:bidi="pl-PL"/>
        </w:rPr>
        <w:t>korpus oficerski etc., istnienie polskich wielkich rodów auto</w:t>
        <w:softHyphen/>
        <w:t>matycznie umieszczało Polskę na mapie Europy, co nie miało miejsca w wypadku Czech (zniemczona arystokracja). Ukraiń</w:t>
        <w:softHyphen/>
        <w:t>ców i Bałtów, a nawet Serbów i Bułgarów, którzy wprawdzie mieli formalną niepodległość, ale jako narody byli uważani za coś sto razy gorszego od Polaków. Istnienie polskiej arystokra</w:t>
        <w:softHyphen/>
        <w:t>cji i szlachty, o stopie życiowej zbliżonej do zachodniej, wy</w:t>
        <w:softHyphen/>
        <w:t>twarzało pomost pomiędzy Polską a Zachodem, którego dzi</w:t>
        <w:softHyphen/>
        <w:t>siaj zupełnie brak. W powieściach Prousta, który był najlep</w:t>
        <w:softHyphen/>
        <w:t xml:space="preserve">szym portrecistą </w:t>
      </w:r>
      <w:r>
        <w:rPr>
          <w:color w:val="000000"/>
          <w:spacing w:val="0"/>
          <w:w w:val="100"/>
          <w:position w:val="0"/>
          <w:shd w:val="clear" w:color="auto" w:fill="auto"/>
          <w:lang w:val="fr-FR" w:eastAsia="fr-FR" w:bidi="fr-FR"/>
        </w:rPr>
        <w:t xml:space="preserve">society </w:t>
      </w:r>
      <w:r>
        <w:rPr>
          <w:color w:val="000000"/>
          <w:spacing w:val="0"/>
          <w:w w:val="100"/>
          <w:position w:val="0"/>
          <w:shd w:val="clear" w:color="auto" w:fill="auto"/>
          <w:lang w:val="pl-PL" w:eastAsia="pl-PL" w:bidi="pl-PL"/>
        </w:rPr>
        <w:t xml:space="preserve">paryskiej na przełomie stulecia, roi się nie tylko od Radziwiłłów, ale od różnych „ski” i aluzyj do podróży do Polski, podczas gdy biedni Anglicy wyliczyli tylko trzy angielskie </w:t>
      </w:r>
      <w:r>
        <w:rPr>
          <w:i/>
          <w:iCs/>
          <w:color w:val="000000"/>
          <w:spacing w:val="0"/>
          <w:w w:val="100"/>
          <w:position w:val="0"/>
          <w:shd w:val="clear" w:color="auto" w:fill="auto"/>
          <w:lang w:val="fr-FR" w:eastAsia="fr-FR" w:bidi="fr-FR"/>
        </w:rPr>
        <w:t>Ladies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wymienione w całej „A </w:t>
      </w:r>
      <w:r>
        <w:rPr>
          <w:color w:val="000000"/>
          <w:spacing w:val="0"/>
          <w:w w:val="100"/>
          <w:position w:val="0"/>
          <w:shd w:val="clear" w:color="auto" w:fill="auto"/>
          <w:lang w:val="fr-FR" w:eastAsia="fr-FR" w:bidi="fr-FR"/>
        </w:rPr>
        <w:t xml:space="preserve">la recherche du Temps perdu”. </w:t>
      </w:r>
      <w:r>
        <w:rPr>
          <w:color w:val="000000"/>
          <w:spacing w:val="0"/>
          <w:w w:val="100"/>
          <w:position w:val="0"/>
          <w:shd w:val="clear" w:color="auto" w:fill="auto"/>
          <w:lang w:val="pl-PL" w:eastAsia="pl-PL" w:bidi="pl-PL"/>
        </w:rPr>
        <w:t xml:space="preserve">Dzisiaj mapa Europy jest plutokratyczna, i w tej Europie, znaczonej wielkimi nazwiskami </w:t>
      </w:r>
      <w:r>
        <w:rPr>
          <w:color w:val="000000"/>
          <w:spacing w:val="0"/>
          <w:w w:val="100"/>
          <w:position w:val="0"/>
          <w:shd w:val="clear" w:color="auto" w:fill="auto"/>
          <w:lang w:val="fr-FR" w:eastAsia="fr-FR" w:bidi="fr-FR"/>
        </w:rPr>
        <w:t xml:space="preserve">de </w:t>
      </w:r>
      <w:r>
        <w:rPr>
          <w:color w:val="000000"/>
          <w:spacing w:val="0"/>
          <w:w w:val="100"/>
          <w:position w:val="0"/>
          <w:shd w:val="clear" w:color="auto" w:fill="auto"/>
          <w:lang w:val="pl-PL" w:eastAsia="pl-PL" w:bidi="pl-PL"/>
        </w:rPr>
        <w:t xml:space="preserve">Wendel, </w:t>
      </w:r>
      <w:r>
        <w:rPr>
          <w:color w:val="000000"/>
          <w:spacing w:val="0"/>
          <w:w w:val="100"/>
          <w:position w:val="0"/>
          <w:shd w:val="clear" w:color="auto" w:fill="auto"/>
          <w:lang w:val="fr-FR" w:eastAsia="fr-FR" w:bidi="fr-FR"/>
        </w:rPr>
        <w:t>Miche</w:t>
        <w:softHyphen/>
        <w:t xml:space="preserve">lin, </w:t>
      </w:r>
      <w:r>
        <w:rPr>
          <w:color w:val="000000"/>
          <w:spacing w:val="0"/>
          <w:w w:val="100"/>
          <w:position w:val="0"/>
          <w:shd w:val="clear" w:color="auto" w:fill="auto"/>
          <w:lang w:val="pl-PL" w:eastAsia="pl-PL" w:bidi="pl-PL"/>
        </w:rPr>
        <w:t xml:space="preserve">Peugeot, Krupp, Thyssen, Agnelli, Guiness etc., ani jednego polskiego nazwiska nie ma. Promieniowanie kultury polskiej było też w tej Europie tradycyjnej, wciąż wyrosłej z baroku i kontr-reformacji, dużo większe, niż nie tylko w dzisiejszej, lecz także w międzywojennej: w Kijowie, w Witebsku, nawet w Tyflisie, Polacy byli potęgą ekonomiczną i towarzyską, a w </w:t>
      </w:r>
      <w:r>
        <w:rPr>
          <w:color w:val="000000"/>
          <w:spacing w:val="0"/>
          <w:w w:val="100"/>
          <w:position w:val="0"/>
          <w:shd w:val="clear" w:color="auto" w:fill="auto"/>
          <w:lang w:val="fr-FR" w:eastAsia="fr-FR" w:bidi="fr-FR"/>
        </w:rPr>
        <w:t xml:space="preserve">paZuce’ach </w:t>
      </w:r>
      <w:r>
        <w:rPr>
          <w:color w:val="000000"/>
          <w:spacing w:val="0"/>
          <w:w w:val="100"/>
          <w:position w:val="0"/>
          <w:shd w:val="clear" w:color="auto" w:fill="auto"/>
          <w:lang w:val="pl-PL" w:eastAsia="pl-PL" w:bidi="pl-PL"/>
        </w:rPr>
        <w:t xml:space="preserve">Paryża, </w:t>
      </w:r>
      <w:r>
        <w:rPr>
          <w:color w:val="000000"/>
          <w:spacing w:val="0"/>
          <w:w w:val="100"/>
          <w:position w:val="0"/>
          <w:shd w:val="clear" w:color="auto" w:fill="auto"/>
          <w:lang w:val="fr-FR" w:eastAsia="fr-FR" w:bidi="fr-FR"/>
        </w:rPr>
        <w:t xml:space="preserve">Riviery, </w:t>
      </w:r>
      <w:r>
        <w:rPr>
          <w:color w:val="000000"/>
          <w:spacing w:val="0"/>
          <w:w w:val="100"/>
          <w:position w:val="0"/>
          <w:shd w:val="clear" w:color="auto" w:fill="auto"/>
          <w:lang w:val="pl-PL" w:eastAsia="pl-PL" w:bidi="pl-PL"/>
        </w:rPr>
        <w:t>Rzymu, Genewy, Wiednia i Karlsba</w:t>
        <w:softHyphen/>
        <w:t>du należeli do międzynarodowej elity. Socjalista polski był na zebraniach Międzynarodówek takim samym gwiazdorem i po</w:t>
        <w:softHyphen/>
        <w:t>niekąd wodzirejem, co Potoccy w salonach paryskich.</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Żadni Ukraińcy, żadni Litwini, żadni Białorusini nie kon</w:t>
        <w:softHyphen/>
        <w:t>kurowali z nami na terenie międzynarodowym, gdy chodziło o reprezentowanie rozległych ziem Polski przedrozbiorowej. Na</w:t>
        <w:softHyphen/>
        <w:t>wet Żydzi z tych ziem uchodzili znacznie bardziej za element folkloru, za przedmiot ewentualnej życzliwości czysto humani</w:t>
        <w:softHyphen/>
        <w:t>tarnej, niż za konkurenta Polaków w zainteresowaniu świata tą częścią Europy. We Francji 1914 r. nikomu by nie przyszło do głowy utożsamiać Polaków z Żydami, polskich pisarzy z pisa</w:t>
        <w:softHyphen/>
        <w:t>rzami żydowskimi, emigrantów polskich z emigrantami żydow</w:t>
        <w:softHyphen/>
        <w:t>skimi. Nazwiska na „ski” nie uchodziły za nazwiska typowo ży</w:t>
        <w:softHyphen/>
        <w:t>dowskie.</w:t>
      </w:r>
    </w:p>
    <w:p>
      <w:pPr>
        <w:pStyle w:val="Style37"/>
        <w:keepNext w:val="0"/>
        <w:keepLines w:val="0"/>
        <w:widowControl w:val="0"/>
        <w:shd w:val="clear" w:color="auto" w:fill="auto"/>
        <w:bidi w:val="0"/>
        <w:spacing w:before="0" w:after="440" w:line="228" w:lineRule="auto"/>
        <w:ind w:left="0" w:right="0" w:firstLine="380"/>
        <w:jc w:val="both"/>
      </w:pPr>
      <w:r>
        <w:rPr>
          <w:color w:val="000000"/>
          <w:spacing w:val="0"/>
          <w:w w:val="100"/>
          <w:position w:val="0"/>
          <w:shd w:val="clear" w:color="auto" w:fill="auto"/>
          <w:lang w:val="pl-PL" w:eastAsia="pl-PL" w:bidi="pl-PL"/>
        </w:rPr>
        <w:t>Kto wie, czy nasza rola na świecie nie zmalała już od 1914 r., nie tylko od 1939?</w:t>
      </w:r>
    </w:p>
    <w:p>
      <w:pPr>
        <w:pStyle w:val="Style37"/>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Establishment międzywojenny.</w:t>
      </w:r>
    </w:p>
    <w:p>
      <w:pPr>
        <w:pStyle w:val="Style37"/>
        <w:keepNext w:val="0"/>
        <w:keepLines w:val="0"/>
        <w:widowControl w:val="0"/>
        <w:shd w:val="clear" w:color="auto" w:fill="auto"/>
        <w:bidi w:val="0"/>
        <w:spacing w:before="0" w:line="226" w:lineRule="auto"/>
        <w:ind w:left="0" w:right="0" w:firstLine="380"/>
        <w:jc w:val="both"/>
      </w:pPr>
      <w:r>
        <w:rPr>
          <w:color w:val="000000"/>
          <w:spacing w:val="0"/>
          <w:w w:val="100"/>
          <w:position w:val="0"/>
          <w:shd w:val="clear" w:color="auto" w:fill="auto"/>
          <w:lang w:val="pl-PL" w:eastAsia="pl-PL" w:bidi="pl-PL"/>
        </w:rPr>
        <w:t>Odbudowa państwa polskiego zbiegło się z ABDYKACJĄ polskiej klasy rządzącej, szlachty, która w ciągu tysiąca lat stworzyła Polskę, z jej wielkimi wadami i wielkimi atutami. Polska szlachecka potrafiła stworzyć na krańcach Europy kul</w:t>
        <w:softHyphen/>
        <w:t>turę, która wywodziła się z najlepszych wzorów i źródeł zacho</w:t>
        <w:softHyphen/>
        <w:t>dnich, i nic nie zawdzięczała ani bizantyjskiej sklerozie, ani</w:t>
        <w:br w:type="page"/>
      </w:r>
      <w:r>
        <w:rPr>
          <w:color w:val="000000"/>
          <w:spacing w:val="0"/>
          <w:w w:val="100"/>
          <w:position w:val="0"/>
          <w:shd w:val="clear" w:color="auto" w:fill="auto"/>
          <w:lang w:val="pl-PL" w:eastAsia="pl-PL" w:bidi="pl-PL"/>
        </w:rPr>
        <w:t>mongolskiej barbarii. Polska szlachecka, zwłaszcza w epoce ba</w:t>
        <w:softHyphen/>
        <w:t>roku, potrafiła stworzyć symbiozę pomiędzy rzymskim Kościo</w:t>
        <w:softHyphen/>
        <w:t>łem, a sentymentalnym charakterem polskim, tak obcym wszel</w:t>
        <w:softHyphen/>
        <w:t>kim metafizycznym i teologicznym zainteresowaniom. Polska szlachecka stworzyła ustrój, polityczny i społeczny, który, przy wszystkich swych oczywistych i jaskrawych mankamentach, był nie tylko oryginalny, ale także atrakcyjny — znacznie bardziej niż ustrój i klimat duchowy Polski urzędniczej Międzywojnia. Polska szlachecka stworzyła literaturę, która jest powierzchow</w:t>
        <w:softHyphen/>
        <w:t>na, werbalna, gdy próbowała poruszać poważniejsze tematy, ale jednak o dużym poczuciu piękna języka i kultury słowa, pó</w:t>
        <w:softHyphen/>
        <w:t>ki — tutaj powrócę do mojej marotty — nie stała się niewol</w:t>
        <w:softHyphen/>
        <w:t>nicą zbrodniczych purystów, którzy nie rozumieją, że nacjona</w:t>
        <w:softHyphen/>
        <w:t>lizm językowy jest niemniej zgubny, niż w innych dziedzinach. Przesadzamy z naszym liberalizmem, ale na tle epoki znajdo</w:t>
        <w:softHyphen/>
        <w:t>waliśmy się w czołówce ruchów federacyjnych. Wreszcie Pol</w:t>
        <w:softHyphen/>
        <w:t>ska szlachecka dokonała zaiste dwóch wyczynów zupełnie zdu</w:t>
        <w:softHyphen/>
        <w:t xml:space="preserve">miewających: pobiła wszystkie rekordy </w:t>
      </w:r>
      <w:r>
        <w:rPr>
          <w:i/>
          <w:iCs/>
          <w:color w:val="000000"/>
          <w:spacing w:val="0"/>
          <w:w w:val="100"/>
          <w:position w:val="0"/>
          <w:shd w:val="clear" w:color="auto" w:fill="auto"/>
          <w:lang w:val="pl-PL" w:eastAsia="pl-PL" w:bidi="pl-PL"/>
        </w:rPr>
        <w:t>Drang nach Osten,</w:t>
      </w:r>
      <w:r>
        <w:rPr>
          <w:color w:val="000000"/>
          <w:spacing w:val="0"/>
          <w:w w:val="100"/>
          <w:position w:val="0"/>
          <w:shd w:val="clear" w:color="auto" w:fill="auto"/>
          <w:lang w:val="pl-PL" w:eastAsia="pl-PL" w:bidi="pl-PL"/>
        </w:rPr>
        <w:t xml:space="preserve"> bo aż za Dniepr, i to kosztem minimalnych ofiar, i potrafiła w du</w:t>
        <w:softHyphen/>
        <w:t>żej mierze ten teren ekspansji utrzymać nawet po zagładzie państwowej: proszę sobie wyobrazić Anglię okupowaną i podzie</w:t>
        <w:softHyphen/>
        <w:t>loną między Francję a Niemcy, a jednocześnie Anglików, jako kastę panującą i uprzywilejowaną w Indiach! A drugi fenome</w:t>
        <w:softHyphen/>
        <w:t>nalny sukces — to kilkuletni polonofilizm Francji. Dzisiaj ten polonofilizm zamarł zupełnie, często się zamienił w antypatię; złożyło się na to wiele czynników, i trzeba by koniecznie na</w:t>
        <w:softHyphen/>
        <w:t>pisać o tym obszernie, bez zakłamania i bez iluzji, i bez osz</w:t>
        <w:softHyphen/>
        <w:t>czędzania winnych, a tych jest wielu. Ale jeżeli pamiętamy, jak o względy Francji u szczytu potęgi, u szczytu promieniowania, nadającej ton całemu światu, starali się i Włosi, i Niemcy, i Szwajcarzy, i Hiszpanie, i Rosjanie, i nawet Szwedzi, a później i Grecy, i Turcy, i Rumuni — to zdumieniem musi każdego na</w:t>
        <w:softHyphen/>
        <w:t>pawać, że Polska potrafiła tak długo zachować tak duże miejsce w jakże egoistycznych, sobkowskich i napełnionych bezbrzeżną pychą sercach francuskich. Jak to się stało, że pomimo odle</w:t>
        <w:softHyphen/>
        <w:t>głości, która na owe czasy była olbrzymia, pomimo różnicy charakterów narodowych, temperamentów, zainteresowań, reak</w:t>
        <w:softHyphen/>
        <w:t>cji, wychowania, ci finezyjni, cyniczni, sceptyczni Francuzi upo</w:t>
        <w:softHyphen/>
        <w:t>dobali sobie rubasznych, prostolinijnych, antyintelektualnych, rozwichrzonych Polusów — to jest jedna z wielkich zagadek historii.</w:t>
      </w:r>
    </w:p>
    <w:p>
      <w:pPr>
        <w:pStyle w:val="Style37"/>
        <w:keepNext w:val="0"/>
        <w:keepLines w:val="0"/>
        <w:widowControl w:val="0"/>
        <w:shd w:val="clear" w:color="auto" w:fill="auto"/>
        <w:bidi w:val="0"/>
        <w:spacing w:before="0" w:after="60" w:line="228" w:lineRule="auto"/>
        <w:ind w:left="0" w:right="0" w:firstLine="360"/>
        <w:jc w:val="both"/>
      </w:pPr>
      <w:r>
        <w:rPr>
          <w:color w:val="000000"/>
          <w:spacing w:val="0"/>
          <w:w w:val="100"/>
          <w:position w:val="0"/>
          <w:shd w:val="clear" w:color="auto" w:fill="auto"/>
          <w:lang w:val="pl-PL" w:eastAsia="pl-PL" w:bidi="pl-PL"/>
        </w:rPr>
        <w:t>Ale gdy Polska „wybuchła”, ta dawna polska kasta rządzą</w:t>
        <w:softHyphen/>
        <w:t>ca niemal z miejsca abdykowała. Wytrzymała, pomimo indy</w:t>
        <w:softHyphen/>
        <w:t>widualnych aktów renegactwa, nacisk trzech państw rozbior- czych, a zwłaszcza ucisk rosyjski, ale teraz sama, jakby mil</w:t>
        <w:softHyphen/>
        <w:t>cząco, z miejsca uznała, że nie pia sił, by odrodzone państwo odbudować. W obu obozach prawicowych, Narodowej Demo</w:t>
        <w:softHyphen/>
        <w:t xml:space="preserve">kracji a później BBWR, konserwatyści stali się tylko przyprząź- ką, nie opanowali nigdzie maszyny partyjnej, ani </w:t>
      </w:r>
      <w:r>
        <w:rPr>
          <w:i/>
          <w:iCs/>
          <w:color w:val="000000"/>
          <w:spacing w:val="0"/>
          <w:w w:val="100"/>
          <w:position w:val="0"/>
          <w:shd w:val="clear" w:color="auto" w:fill="auto"/>
          <w:lang w:val="fr-FR" w:eastAsia="fr-FR" w:bidi="fr-FR"/>
        </w:rPr>
        <w:t xml:space="preserve">leviers </w:t>
      </w:r>
      <w:r>
        <w:rPr>
          <w:i/>
          <w:iCs/>
          <w:color w:val="000000"/>
          <w:spacing w:val="0"/>
          <w:w w:val="100"/>
          <w:position w:val="0"/>
          <w:shd w:val="clear" w:color="auto" w:fill="auto"/>
          <w:lang w:val="pl-PL" w:eastAsia="pl-PL" w:bidi="pl-PL"/>
        </w:rPr>
        <w:t>de</w:t>
        <w:br w:type="page"/>
      </w:r>
      <w:r>
        <w:rPr>
          <w:i/>
          <w:iCs/>
          <w:color w:val="000000"/>
          <w:spacing w:val="0"/>
          <w:w w:val="100"/>
          <w:position w:val="0"/>
          <w:shd w:val="clear" w:color="auto" w:fill="auto"/>
          <w:lang w:val="fr-FR" w:eastAsia="fr-FR" w:bidi="fr-FR"/>
        </w:rPr>
        <w:t>commande,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oddali wszystkie pozycje kierownicze przedstawicie</w:t>
        <w:softHyphen/>
        <w:t>lom „inteligencji pracującej”, ludziom przeważnie zdeklasowa</w:t>
        <w:softHyphen/>
        <w:t>nym, rewolucjonistom, nie rozumiejącym ani znaczenia zasad konserwatywnych, ani ich potrzeby. Polskie klasy posiadające obsadziły pułki ułańskie, ale nie dały młodej armii ani korpusu oficerskiego, ani sztabowców, ani sił technicznych, których nade wszystko potrzebowała. W rezultacie podczas gdy w republikań</w:t>
        <w:softHyphen/>
        <w:t>skiej i masońskiej Francji korpus oficerski, a więc armia (bo w praktyce to to samo) uchodziła zawsze za fortecę katolicyzmu i sił konserwatywnych, w Polsce armia nabrała zamaszek fa</w:t>
        <w:softHyphen/>
        <w:t>szystowskich, ale pozostała radykalna, o ciekawych ciągotkach socjalistycznych i socjalizujących. Tak samo przedstawiciele ary</w:t>
        <w:softHyphen/>
        <w:t>stokracji i szlachty zupełnie zbojkotowali powstającą polską ad</w:t>
        <w:softHyphen/>
        <w:t xml:space="preserve">ministrację: nie było ich śladu w sprawach wewnętrznych, w sądownictwie i w prokuraturze, w tak ważnej administracji skarbowej i finansowej, w handlu zagranicznym, właściwie w żadnym dziale z wyjątkiem </w:t>
      </w:r>
      <w:r>
        <w:rPr>
          <w:color w:val="000000"/>
          <w:spacing w:val="0"/>
          <w:w w:val="100"/>
          <w:position w:val="0"/>
          <w:shd w:val="clear" w:color="auto" w:fill="auto"/>
          <w:lang w:val="fr-FR" w:eastAsia="fr-FR" w:bidi="fr-FR"/>
        </w:rPr>
        <w:t xml:space="preserve">MSZ'etu. </w:t>
      </w:r>
      <w:r>
        <w:rPr>
          <w:color w:val="000000"/>
          <w:spacing w:val="0"/>
          <w:w w:val="100"/>
          <w:position w:val="0"/>
          <w:shd w:val="clear" w:color="auto" w:fill="auto"/>
          <w:lang w:val="pl-PL" w:eastAsia="pl-PL" w:bidi="pl-PL"/>
        </w:rPr>
        <w:t>Tutaj znalazło się ich zbyt wielu, i wiele talentów zostało zmarnowanych w jałowych rozgrywkach personalnych. Zapewne w polityce zagranicznej ci przedstawiciele dawnej klasy rządzącej mieli znacznie więcej zdrowego rozsądku, poczucia miary i poczucia słabości Polski, niż przedstawiciele inteligencji polskiej, nie umiejącej operować żadną skalą porównawczą, biorącej marzenia za rzeczywistość, patriotyzm za rozum polityczny. Ale i w tej dziedzinie epigoni konserwatystów i Stańczyków byli ludźmi zbyt słabymi, zbyt bojaźliwymi: nie umieli otwarcie się przeciwstawić polityce za</w:t>
        <w:softHyphen/>
        <w:t>granicznej, która od pierwszej chwili istnienia Polski była po</w:t>
        <w:softHyphen/>
        <w:t>lityką nad stan, i która z upływem lat stawała się z koniecznoś</w:t>
        <w:softHyphen/>
        <w:t>ci coraz bardziej ryzykowna.</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Do kompletnej abdykacji dawnej szlachty dodajmy inflację, która zniszczyła zupełnie i tak słabe zaczątki stanu średniego, uczciwej burżuazji, żyjącej nie z grynderki, lecz z pracy i osz</w:t>
        <w:softHyphen/>
        <w:t>czędności. Dodajmy do tego miliony Polaków z kresów za gra</w:t>
        <w:softHyphen/>
        <w:t>nicą ryską i z Rosji — bez wyjątku zdeklasowanych. Dodaj</w:t>
        <w:softHyphen/>
        <w:t>my groźny czynnik rewolucyjny w postaci nadmiernej na na</w:t>
        <w:softHyphen/>
        <w:t xml:space="preserve">sze mizerne środki stopy urodzeń, rozrodczości, która w roku 1925 przekroczyła 33 pro </w:t>
      </w:r>
      <w:r>
        <w:rPr>
          <w:color w:val="000000"/>
          <w:spacing w:val="0"/>
          <w:w w:val="100"/>
          <w:position w:val="0"/>
          <w:shd w:val="clear" w:color="auto" w:fill="auto"/>
          <w:lang w:val="fr-FR" w:eastAsia="fr-FR" w:bidi="fr-FR"/>
        </w:rPr>
        <w:t xml:space="preserve">mille, </w:t>
      </w:r>
      <w:r>
        <w:rPr>
          <w:color w:val="000000"/>
          <w:spacing w:val="0"/>
          <w:w w:val="100"/>
          <w:position w:val="0"/>
          <w:shd w:val="clear" w:color="auto" w:fill="auto"/>
          <w:lang w:val="pl-PL" w:eastAsia="pl-PL" w:bidi="pl-PL"/>
        </w:rPr>
        <w:t>i dała przyrost naturalny powy</w:t>
        <w:softHyphen/>
        <w:t>żej pół miliona. Dodajmy, że tak samo jak dzisiaj we Francji, wyższa rozrodczość Algerczyków niż Francuzów zaognia problem imigracji z Płn. Afryki, tak u nas znacznie wyższa rozrodczość prawosławnych czyniła problem Kresów Wschodnich co roku co</w:t>
        <w:softHyphen/>
        <w:t>raz bardziej nierozwiązalnym. Dodajmy wreszcie tragiczną spra</w:t>
        <w:softHyphen/>
        <w:t xml:space="preserve">wę żydowską. Póki istniał w Polsce oficjalny podział klasowy, istniały </w:t>
      </w:r>
      <w:r>
        <w:rPr>
          <w:i/>
          <w:iCs/>
          <w:color w:val="000000"/>
          <w:spacing w:val="0"/>
          <w:w w:val="100"/>
          <w:position w:val="0"/>
          <w:shd w:val="clear" w:color="auto" w:fill="auto"/>
          <w:lang w:val="pl-PL" w:eastAsia="pl-PL" w:bidi="pl-PL"/>
        </w:rPr>
        <w:t xml:space="preserve">eo </w:t>
      </w:r>
      <w:r>
        <w:rPr>
          <w:i/>
          <w:iCs/>
          <w:color w:val="000000"/>
          <w:spacing w:val="0"/>
          <w:w w:val="100"/>
          <w:position w:val="0"/>
          <w:shd w:val="clear" w:color="auto" w:fill="auto"/>
          <w:lang w:val="fr-FR" w:eastAsia="fr-FR" w:bidi="fr-FR"/>
        </w:rPr>
        <w:t>ipso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pewne bariery przeciw „zalewowi" żydowskie</w:t>
        <w:softHyphen/>
        <w:t>mu, bez uciekania się do antysemityzmu, bo przecie te bariery utrudniały awans społeczny nie tylko Żydom, ale także chło</w:t>
        <w:softHyphen/>
        <w:t>pom, i to bardziej w praktyce chłopom niż Żydom. Zniknięcie prawne i faktyczne uprzywilejowanej warstwy szlacheckiej na</w:t>
        <w:softHyphen/>
        <w:t>dało sprawie żydowskiej za jątrzenie, którego przedtem nie by</w:t>
        <w:softHyphen/>
        <w:br w:type="page"/>
      </w:r>
      <w:r>
        <w:rPr>
          <w:color w:val="000000"/>
          <w:spacing w:val="0"/>
          <w:w w:val="100"/>
          <w:position w:val="0"/>
          <w:shd w:val="clear" w:color="auto" w:fill="auto"/>
          <w:lang w:val="pl-PL" w:eastAsia="pl-PL" w:bidi="pl-PL"/>
        </w:rPr>
        <w:t>ło. Ta ropiejąca rana stała się jeszcze bardziej uciążliwa, na skutek zamknięcia emigracji z Polski, która od pół wieku czy więcej służyła za wentyl dla problemów socjalnych na ziemiach polskich: ze wsi odpływali chłopi, z miasteczek Żydzi, powsta</w:t>
        <w:softHyphen/>
        <w:t>wał pewien luz, który pozwalał łatwiej absorbować przyrost naturalny, utrzymywany w jakich-takich granicach na skutek bardzo wysokiej śmiertelności noworodków. Teraz, na skutek ustawy imigracyjnej w Stanach z r. 1924, na skutek bezrobo</w:t>
        <w:softHyphen/>
        <w:t>cia i zaryglowania dostępu dla Żydów w Niemczech i w Au</w:t>
        <w:softHyphen/>
        <w:t>strii, wszystkie bariery przeciw przeludnieniu pękały: a imi</w:t>
        <w:softHyphen/>
        <w:t>gracja do Palestyny była hamowana sztucznie przez Anglików, którzy mieli nadzieję w ten sposób utrzymać swe wpływy w kra</w:t>
        <w:softHyphen/>
        <w:t>jach arabskich. Gdyby nie ta opłakana polityka angielska, set</w:t>
        <w:softHyphen/>
        <w:t>ki tysięcy, może miliony Żydów polskich wiodłyby dzisiaj szczęś</w:t>
        <w:softHyphen/>
        <w:t>liwy żywot w Izraelu, a w Polsce nigdy byśmy nie byli świad</w:t>
        <w:softHyphen/>
        <w:t>kami natężenia antysemityzmu lat trzydziestych: bo antysemi</w:t>
        <w:softHyphen/>
        <w:t>tyzm jest równie koszmarny dla Żydów, jak i dla „gojów”: tych ostatnich wyjawia, wpaja w nich obsesje.</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Problem żydowski w Polsce związał się tragicznie z proble</w:t>
        <w:softHyphen/>
        <w:t>mem awansu społecznego. Awans społeczny jest konieczny zaw</w:t>
        <w:softHyphen/>
        <w:t>sze i wszędzie. W Polsce Międzywojnia był tym konieczniejszy, że byliśmy świadkami, na skalę normalnie niespotykaną w Eu</w:t>
        <w:softHyphen/>
        <w:t>ropie zachodniej, wręcz odwrotnego procesu, mianowicie dekla</w:t>
        <w:softHyphen/>
        <w:t>sacji. Polska roiła się od ludzi, którzy mówili: „mój ojciec miał majątek, ja jestem Łazarzem; miałem fabrykę, teraz idę na że</w:t>
        <w:softHyphen/>
        <w:t>bry” itd. W kraju ubogim, o bardzo słabym wzroście dochodu społecznego, o silnej presji populacyjnej, awans społeczny stał się wyjątkiem, a nie regułą. Na nasze nieszczęście awans ten dotyczył w praktyce omal tych dwóch kategorii: z jednej stro</w:t>
        <w:softHyphen/>
        <w:t>ny pewna bardzo szczupła ilość zubożałej polskiej inteligencji robiła „kariery”, niemal wyłącznie na tle rzekomych zasług po</w:t>
        <w:softHyphen/>
        <w:t>litycznych, a częściej w wyniku przynależności do ugrupowań bliskich ośrodków władzy, oraz niektórzy Żydzi. Kariery synów chłopskich były bodajże rzadsze w okresie międzywojennym, niż w ostatnich latach przed wojną w Galicji, gdzie dość dużo synów chłopskich dorwało się stanowisk urzędniczych.</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Wreszcie — i to był na pewno jej błąd największy — daw</w:t>
        <w:softHyphen/>
        <w:t>na warstwa rządząca nie potrafiła w latach międzywojennych, jak zresztą nigdy w swych dziejach, zabrać się na serio do handlu, do przemysłu, do finansów, do tworzenia bogactwa. Trzymała się tylko kurczowo wielkiej własności, lasów i tar</w:t>
        <w:softHyphen/>
        <w:t>taków, opanowała tylko jeden większy przemysł, mianowicie cukrowniczy. Wielki kapitał stał się prawie bez wyjątku obcy lub żydowski. Cóż dziwnego, że w tych warunkach głęboko kon</w:t>
        <w:softHyphen/>
        <w:t>serwatywne społeczeństwo polskie, tak skłonne do immobiliz- mu, do tradycji, do bezwładu, stało się nagle na poły socjali</w:t>
        <w:softHyphen/>
        <w:t>styczne, radykalne, i że wobec rozbicia wszystkich tradycyjnych ośrodków wpływów i znaczenia, rozbicia klas posiadających na Żydów i „gojów”, władza przeszła niemal wyłącznie w ręce biu</w:t>
        <w:softHyphen/>
        <w:br w:type="page"/>
      </w:r>
      <w:r>
        <w:rPr>
          <w:color w:val="000000"/>
          <w:spacing w:val="0"/>
          <w:w w:val="100"/>
          <w:position w:val="0"/>
          <w:shd w:val="clear" w:color="auto" w:fill="auto"/>
          <w:lang w:val="pl-PL" w:eastAsia="pl-PL" w:bidi="pl-PL"/>
        </w:rPr>
        <w:t xml:space="preserve">rokracji a zwłaszcza klasy oficerskiej. </w:t>
      </w: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polski, cha</w:t>
        <w:softHyphen/>
        <w:t xml:space="preserve">otyczny do roku 1926, stał się po tej dacie </w:t>
      </w:r>
      <w:r>
        <w:rPr>
          <w:i/>
          <w:iCs/>
          <w:color w:val="000000"/>
          <w:spacing w:val="0"/>
          <w:w w:val="100"/>
          <w:position w:val="0"/>
          <w:shd w:val="clear" w:color="auto" w:fill="auto"/>
          <w:lang w:val="pl-PL" w:eastAsia="pl-PL" w:bidi="pl-PL"/>
        </w:rPr>
        <w:t xml:space="preserve">establishmentem </w:t>
      </w:r>
      <w:r>
        <w:rPr>
          <w:color w:val="000000"/>
          <w:spacing w:val="0"/>
          <w:w w:val="100"/>
          <w:position w:val="0"/>
          <w:shd w:val="clear" w:color="auto" w:fill="auto"/>
          <w:lang w:val="pl-PL" w:eastAsia="pl-PL" w:bidi="pl-PL"/>
        </w:rPr>
        <w:t>oficersko-policyjno-urzędniczym.</w:t>
      </w:r>
    </w:p>
    <w:p>
      <w:pPr>
        <w:pStyle w:val="Style37"/>
        <w:keepNext w:val="0"/>
        <w:keepLines w:val="0"/>
        <w:widowControl w:val="0"/>
        <w:shd w:val="clear" w:color="auto" w:fill="auto"/>
        <w:bidi w:val="0"/>
        <w:spacing w:before="0" w:after="0" w:line="228" w:lineRule="auto"/>
        <w:ind w:left="0" w:right="0" w:firstLine="440"/>
        <w:jc w:val="both"/>
      </w:pP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pomajowy operował na podstawie teorii — bo jakąś doktrynę każdy ustrój mieć musi, a własnej nie umiał i nie był intelektualnie w stanie jej stworzyć — Bobrzyńskie- go, teorii, że brak „silnej władzy” zgubił Polskę. Ale doktryna Bobrzyńskiego, historyka ustroju i wybitnego prawnika, impli</w:t>
        <w:softHyphen/>
        <w:t>kowała ścisłą praworządność i sprawną administrację, których Polska ani przed majem, ani po maju stworzyć nie potrafiła. Stąd „silna władza” w epoce pomajowej była potworkiem. Obok pozorów legalizmu, w postaci na poły monarchicznej władzy prezydenta, wyposażonego w prawo wyznaczania następcy, ustrój pomajowy uznawał rolę nadrzędną Wielkiego Hetmana — to zna</w:t>
        <w:softHyphen/>
        <w:t>czy Rydza — rolę magnatów, czyli Pułkowników, naród szlachec</w:t>
        <w:softHyphen/>
        <w:t>ki czyli omnipotencję urzędników i oficerów, pozbawienie innych warstw wszelkiego wpływu na rządy. Obok pozorów reformy wszystkie złe duchy Polski przedrozbiorowej dalej nas nękały, przy czym w formie dużo bardziej drażniącej niż w Polsce szla</w:t>
        <w:softHyphen/>
        <w:t>checkiej.</w:t>
      </w:r>
    </w:p>
    <w:p>
      <w:pPr>
        <w:pStyle w:val="Style37"/>
        <w:keepNext w:val="0"/>
        <w:keepLines w:val="0"/>
        <w:widowControl w:val="0"/>
        <w:shd w:val="clear" w:color="auto" w:fill="auto"/>
        <w:bidi w:val="0"/>
        <w:spacing w:before="0" w:after="440" w:line="228" w:lineRule="auto"/>
        <w:ind w:left="0" w:right="0" w:firstLine="440"/>
        <w:jc w:val="both"/>
      </w:pPr>
      <w:r>
        <w:rPr>
          <w:color w:val="000000"/>
          <w:spacing w:val="0"/>
          <w:w w:val="100"/>
          <w:position w:val="0"/>
          <w:shd w:val="clear" w:color="auto" w:fill="auto"/>
          <w:lang w:val="pl-PL" w:eastAsia="pl-PL" w:bidi="pl-PL"/>
        </w:rPr>
        <w:t>W tej zasadzie prymatu omnipotencji korpusu oficerskie</w:t>
        <w:softHyphen/>
        <w:t>go i biurokracji zrobiono jeden wyłom, zgodny z tradycją ro</w:t>
        <w:softHyphen/>
        <w:t>mantyczną: na rzecz inteligencji, w szczególności ludzi pióra. Wspomnienia Józefa Łobodowskiego w „Kulturze” są pod tym względem rewelacyjne: nie gdy chodzi o to, co się działo w „pokoju na Dobrej”, bo to ciekawostka, która może interesować tylko bardzo niewiele osób, ale gdy pisze, że pomimo areszto</w:t>
        <w:softHyphen/>
        <w:t>wań i procesów ośrodki dyspozycyjne reżymu Ozonowego miały czas na dysputy nie tylko z Jaraczem, ale i z „antypaństwowym warchołem”, wówczas prawie nieznanym, Łobodowskim. Pisze słusznie, że plus minus każdy jako tako obrotny inteligent mógł dawać sobie radę, oczywiście marnie, ale, w warunkach nieprawdopodobnej nędzy w ówczesnej Polsce, stosunkowo do</w:t>
        <w:softHyphen/>
        <w:t>brze. Do tego samego wniosku doprowadza książka Ryszarda Kiersnowskiego „Młodość krwią serdeczną pisana”.</w:t>
      </w:r>
    </w:p>
    <w:p>
      <w:pPr>
        <w:pStyle w:val="Style37"/>
        <w:keepNext w:val="0"/>
        <w:keepLines w:val="0"/>
        <w:widowControl w:val="0"/>
        <w:shd w:val="clear" w:color="auto" w:fill="auto"/>
        <w:bidi w:val="0"/>
        <w:spacing w:before="0" w:after="180" w:line="228" w:lineRule="auto"/>
        <w:ind w:left="0" w:right="0" w:firstLine="0"/>
        <w:jc w:val="both"/>
      </w:pPr>
      <w:r>
        <w:rPr>
          <w:i/>
          <w:iCs/>
          <w:color w:val="000000"/>
          <w:spacing w:val="0"/>
          <w:w w:val="100"/>
          <w:position w:val="0"/>
          <w:shd w:val="clear" w:color="auto" w:fill="auto"/>
          <w:lang w:val="pl-PL" w:eastAsia="pl-PL" w:bidi="pl-PL"/>
        </w:rPr>
        <w:t>Establishment bezpośrednio po wojnie.</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Państwo polskie poniosło w 1939 roku bezprzykładną klęskę, największą w naszych dziejach: żadne frazesy patriotyczne, żad</w:t>
        <w:softHyphen/>
        <w:t>ne akty bohaterstwa, najbardziej autentyczne nie mogą zmie</w:t>
        <w:softHyphen/>
        <w:t>nić tej ponurej prawdy. Fikcja państwa polskiego na emi</w:t>
        <w:softHyphen/>
        <w:t>gracji nie mogła zastąpić państwa realnego, którego obywa</w:t>
        <w:softHyphen/>
        <w:t xml:space="preserve">tele, choć bohaterscy, znaleźli się w niewoli i poddani najsroż- szemu uciemiężeniu po obu stronach linii demarkacyjnej. Ale rząd w Londynie utrzymał trzy ważne atrybuty suwerenności, które reprezentowały realne walory: obrona tych walorów była i obowiązkiem i pierwszym zadaniem całej emigracji, a już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tym</w:t>
        <w:br w:type="page"/>
      </w:r>
      <w:r>
        <w:rPr>
          <w:color w:val="000000"/>
          <w:spacing w:val="0"/>
          <w:w w:val="100"/>
          <w:position w:val="0"/>
          <w:shd w:val="clear" w:color="auto" w:fill="auto"/>
          <w:lang w:val="pl-PL" w:eastAsia="pl-PL" w:bidi="pl-PL"/>
        </w:rPr>
        <w:t xml:space="preserve">bardziej tych, co przemawiali w jej imieniu. Te atrybuty były następujące: uznanie prawa rządu w Londynie przemawiania w imieniu państwa polskiego, czyli uznanie go za podmiot a nie przedmiot prawa międzynarodowego. Że ten </w:t>
      </w:r>
      <w:r>
        <w:rPr>
          <w:i/>
          <w:iCs/>
          <w:color w:val="000000"/>
          <w:spacing w:val="0"/>
          <w:w w:val="100"/>
          <w:position w:val="0"/>
          <w:shd w:val="clear" w:color="auto" w:fill="auto"/>
          <w:lang w:val="fr-FR" w:eastAsia="fr-FR" w:bidi="fr-FR"/>
        </w:rPr>
        <w:t>principe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nie jest bez znaczenia, można się przekonać choćby z argumentacji de </w:t>
      </w:r>
      <w:r>
        <w:rPr>
          <w:color w:val="000000"/>
          <w:spacing w:val="0"/>
          <w:w w:val="100"/>
          <w:position w:val="0"/>
          <w:shd w:val="clear" w:color="auto" w:fill="auto"/>
          <w:lang w:val="fr-FR" w:eastAsia="fr-FR" w:bidi="fr-FR"/>
        </w:rPr>
        <w:t xml:space="preserve">Gaulle'a, </w:t>
      </w:r>
      <w:r>
        <w:rPr>
          <w:color w:val="000000"/>
          <w:spacing w:val="0"/>
          <w:w w:val="100"/>
          <w:position w:val="0"/>
          <w:shd w:val="clear" w:color="auto" w:fill="auto"/>
          <w:lang w:val="pl-PL" w:eastAsia="pl-PL" w:bidi="pl-PL"/>
        </w:rPr>
        <w:t>który dzisiaj twierdzi, że gdyby MLF miał wejść w życie, Francja z podmiotu stałaby się przedmiotem polityki mię</w:t>
        <w:softHyphen/>
        <w:t>dzynarodowej. Ramieniem tej suwerenności dyplomatycznej by</w:t>
        <w:softHyphen/>
        <w:t>ły siły zbrojne. Wreszcie rząd polski w Londynie rozporządzał dość obfitymi środkami finansowymi, dostarczonymi mu przez Anglików, które służyły do podtrzymywania oporu w kraju, apa</w:t>
        <w:softHyphen/>
        <w:t>ratu dyplomatycznego na całym świecie, i prowadzenia propa</w:t>
        <w:softHyphen/>
        <w:t>gandy, która okazała się zupełnie nieskuteczną, ale z którą Po</w:t>
        <w:softHyphen/>
        <w:t>lacy, nie po raz pierwszy i na pewno nie po raz ostatni, wiązali wielce przesadne nadzieje.</w:t>
      </w:r>
    </w:p>
    <w:p>
      <w:pPr>
        <w:pStyle w:val="Style37"/>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Za jednym zamachem, 5 lipca 1945, wszystkie te trzy fila</w:t>
        <w:softHyphen/>
        <w:t>ry runęły. De-uznanie pozbawiło rząd londyński prawa przema</w:t>
        <w:softHyphen/>
        <w:t>wiania w imieniu Polski: głos ten był w ostatnich latach zdła</w:t>
        <w:softHyphen/>
        <w:t>wiony, ale się rozlegał — teraz miał na zawsze ustać. Siły zbroj</w:t>
        <w:softHyphen/>
        <w:t>ne zostały zdemobilizowane. I wreszcie środki pieniężne ustały zupełnie: oznaczało to nie tylko koniec aparatu państwowego na obczyźnie, ale również koniec propagandy, z którą Polacy, w miarę, jak politycznie grunt im się usuwał pod nogami, wią</w:t>
        <w:softHyphen/>
        <w:t>zali coraz większe nadzieje. Tonący brzytwy się chwyta.</w:t>
      </w:r>
    </w:p>
    <w:p>
      <w:pPr>
        <w:pStyle w:val="Style37"/>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Cóż dziwnego, że zaraz po katastrofie 5 lipca 1945, jak po pożarze, Polacy próbowali ratować co im się wydawało najcen</w:t>
        <w:softHyphen/>
        <w:t>niejsze: tytuł do zabierania głosu w imieniu Polski, to znaczy, jak się potocznie mówiło, legalizm? Cóż dziwnego, że każdy wy</w:t>
        <w:softHyphen/>
        <w:t>łom w tym wspólnym, instynktownym froncie, był uważany za akt zdrady? Że opinia emigracyjna okazała się szczególnie bez</w:t>
        <w:softHyphen/>
        <w:t>względna w stosunku do tych, którzy przedtem zajmowali czo</w:t>
        <w:softHyphen/>
        <w:t>łowe miejsca w hierarchii emigracyjnej, a więc przede wszyst</w:t>
        <w:softHyphen/>
        <w:t>kim w stosunku do Mikołajczyka? Do Polski wróciło sporo mi</w:t>
        <w:softHyphen/>
        <w:t>nistrów i dostojników emigracyjnych: biedny i naiwny X. Ka</w:t>
        <w:softHyphen/>
        <w:t>czyński, zamęczony na śmierć w więzieniach UB, Grosfeld, nie</w:t>
        <w:softHyphen/>
        <w:t>jaki Banaczyk, figura spod ciemnej gwiazdy, Stańczyk, Tatar i Utnik, którzy zdaje się po okresie uwięzienia zdołali sobie wyżebrać teraz nowe posadki czy synekury i wielu innych. O tych mniejszych figurach zapomniano. Ale linia podziału między polskim Londynem a Mikołajczykiem była nie do odrobienia i jest nie do odrobienia. Nic tej fosy nie zasypie.</w:t>
      </w:r>
    </w:p>
    <w:p>
      <w:pPr>
        <w:pStyle w:val="Style37"/>
        <w:keepNext w:val="0"/>
        <w:keepLines w:val="0"/>
        <w:widowControl w:val="0"/>
        <w:shd w:val="clear" w:color="auto" w:fill="auto"/>
        <w:bidi w:val="0"/>
        <w:spacing w:before="0" w:after="60" w:line="228" w:lineRule="auto"/>
        <w:ind w:left="0" w:right="0" w:firstLine="360"/>
        <w:jc w:val="both"/>
      </w:pP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londyński, który stał się rzecznikiem i prze</w:t>
        <w:softHyphen/>
        <w:t>wodnikiem polskiej dwustotysięcznej masy uchodźczej w An</w:t>
        <w:softHyphen/>
        <w:t>glii skupił się z natury rzeczy dookoła symbolów polskiej nie</w:t>
        <w:softHyphen/>
        <w:t>podległości na obczyźnie i wodzów armii polskiej, otoczonych laurem wprawdzie nie zwycięstwa — bo wojna zakończyła się dla nas klęską — ale wygranych bitew. Z natury rzeczy ośro</w:t>
        <w:softHyphen/>
        <w:t xml:space="preserve">dek dyspozycyjny naszego londyńskiego </w:t>
      </w: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składał się początkowo niemal wyłącznie z dostojników wojskowych i</w:t>
        <w:br w:type="page"/>
      </w:r>
      <w:r>
        <w:rPr>
          <w:color w:val="000000"/>
          <w:spacing w:val="0"/>
          <w:w w:val="100"/>
          <w:position w:val="0"/>
          <w:shd w:val="clear" w:color="auto" w:fill="auto"/>
          <w:lang w:val="pl-PL" w:eastAsia="pl-PL" w:bidi="pl-PL"/>
        </w:rPr>
        <w:t xml:space="preserve">cywilnych ery emigracyjnej, z których omal wszyscy mieli już duże pozycje w Polsce przed wojną. A sam </w:t>
      </w: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zno</w:t>
        <w:softHyphen/>
        <w:t>wuż z natury rzeczy, składał się wyłącznie z urzędników i ofi</w:t>
        <w:softHyphen/>
        <w:t>cerów, oraz z maleńkiej domieszki ludzi pióra oraz działaczy partyjnych. W szeregach ludzi pióra i działaczy politycznych ilość defekcji, czyli powrotu do Polski, lub — co nierównie gorzej, — objęcia posad z łaski Bieruta zagranicą, była szcze</w:t>
        <w:softHyphen/>
        <w:t xml:space="preserve">gólnie wysoka: stąd wpływ tych czynników był na emigracji mniejszy, niż byłby normalnie. Wracając do podziału naszych </w:t>
      </w:r>
      <w:r>
        <w:rPr>
          <w:i/>
          <w:iCs/>
          <w:color w:val="000000"/>
          <w:spacing w:val="0"/>
          <w:w w:val="100"/>
          <w:position w:val="0"/>
          <w:shd w:val="clear" w:color="auto" w:fill="auto"/>
          <w:lang w:val="pl-PL" w:eastAsia="pl-PL" w:bidi="pl-PL"/>
        </w:rPr>
        <w:t>wozwraszczeńców</w:t>
      </w:r>
      <w:r>
        <w:rPr>
          <w:color w:val="000000"/>
          <w:spacing w:val="0"/>
          <w:w w:val="100"/>
          <w:position w:val="0"/>
          <w:shd w:val="clear" w:color="auto" w:fill="auto"/>
          <w:lang w:val="pl-PL" w:eastAsia="pl-PL" w:bidi="pl-PL"/>
        </w:rPr>
        <w:t xml:space="preserve"> na dwie kategorie — tych co wrócili do kra</w:t>
        <w:softHyphen/>
        <w:t>ju, i tych, co wybrali posadki bierutowe zagranicą, trzeba po</w:t>
        <w:softHyphen/>
        <w:t>wiedzieć, że Mikołajczyk był znienawidzony, ale dla Modelskie- go, Strasburgera, etc. emigracja odczuwała tylko pogardę.</w:t>
      </w:r>
    </w:p>
    <w:p>
      <w:pPr>
        <w:pStyle w:val="Style37"/>
        <w:keepNext w:val="0"/>
        <w:keepLines w:val="0"/>
        <w:widowControl w:val="0"/>
        <w:shd w:val="clear" w:color="auto" w:fill="auto"/>
        <w:bidi w:val="0"/>
        <w:spacing w:before="0" w:after="120" w:line="228" w:lineRule="auto"/>
        <w:ind w:left="0" w:right="0" w:firstLine="420"/>
        <w:jc w:val="both"/>
      </w:pPr>
      <w:r>
        <w:rPr>
          <w:color w:val="000000"/>
          <w:spacing w:val="0"/>
          <w:w w:val="100"/>
          <w:position w:val="0"/>
          <w:shd w:val="clear" w:color="auto" w:fill="auto"/>
          <w:lang w:val="pl-PL" w:eastAsia="pl-PL" w:bidi="pl-PL"/>
        </w:rPr>
        <w:t>Żadne późniejsze konflikty emigracyjne nie miały już tego napięcia i tego znaczenia, co konflikt z 1945 roku: ten był głę</w:t>
        <w:softHyphen/>
        <w:t>boką rysą, tamte były zmarszczkami na spokojnej tafli nieru</w:t>
        <w:softHyphen/>
        <w:t xml:space="preserve">chomej wody. Tak zwany konflikt o „legalizm” z 1954 roku skończył się właściwie możliwie najszczęśliwiej: spór o osoby pozwolił emigracji, nie tylko </w:t>
      </w: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owi, pozbyć się form zbyt sztywnych, a zwłaszcza „dętych” w warunkach przedłuża</w:t>
        <w:softHyphen/>
        <w:t>jącego się uchodźctwa: pragmatyzm angielski swoje zrobił, i kauzyperdowskie trzymanie się litery prawa, tak popularne w Polsce przedrozbiorowej, kiedy to zależna zupełnie od carów Polska Sasów wzdragała się przez lat kilkadziesiąt uznać ich ty</w:t>
        <w:softHyphen/>
        <w:t>tuł cesarski, wydało się ogółowi emigracji przesadą i nawet nietak</w:t>
        <w:softHyphen/>
        <w:t>tem. Pamiętam, jak w czasie sporów o o„legalną sukcesję” powie</w:t>
        <w:softHyphen/>
        <w:t>działem pół-serio, pół-żartem uroczej Cesi Raczyńskiej, która w po</w:t>
        <w:softHyphen/>
        <w:t>litykę się nie bawiła, ale miała zdrowy rozsądek kobiet do</w:t>
        <w:softHyphen/>
        <w:t>brych i szlachetnych, że jej mąż, Edward Raczyński, byłby naj</w:t>
        <w:softHyphen/>
        <w:t>lepszym prezydentem. Na to Cesia Raczyńska (nazywam ją tak familiarnie, bo w całym Londynie nikt nigdy inaczej jej nie nazywał) żachnęła się: „Po co te ośmieszające tytuły? — za</w:t>
        <w:softHyphen/>
        <w:t xml:space="preserve">wołała. — Jakiś komitet, doskonale, ale po co utrzymywać fikcje?” Był to </w:t>
      </w:r>
      <w:r>
        <w:rPr>
          <w:i/>
          <w:iCs/>
          <w:color w:val="000000"/>
          <w:spacing w:val="0"/>
          <w:w w:val="100"/>
          <w:position w:val="0"/>
          <w:shd w:val="clear" w:color="auto" w:fill="auto"/>
          <w:lang w:val="pl-PL" w:eastAsia="pl-PL" w:bidi="pl-PL"/>
        </w:rPr>
        <w:t>vox populi,</w:t>
      </w:r>
      <w:r>
        <w:rPr>
          <w:color w:val="000000"/>
          <w:spacing w:val="0"/>
          <w:w w:val="100"/>
          <w:position w:val="0"/>
          <w:shd w:val="clear" w:color="auto" w:fill="auto"/>
          <w:lang w:val="pl-PL" w:eastAsia="pl-PL" w:bidi="pl-PL"/>
        </w:rPr>
        <w:t xml:space="preserve"> który nieoczekiwanie zwyciężył. Prze</w:t>
        <w:softHyphen/>
        <w:t>obrażenie Prezydentury w Radę Trzech, Rady Ministrów w Eg</w:t>
        <w:softHyphen/>
        <w:t>zekutywę, zostało przyjęte z westchnieniem ulgi przez ogoł uchodźców, którzy od Anglików nauczyli się nieufności do pa</w:t>
        <w:softHyphen/>
        <w:t>tetycznych tonów i nazw; jeżeli król angielski mógł bez szkody dla Anglii zrezygnować z tytułu Imperatora Indii, dlaczego myś</w:t>
        <w:softHyphen/>
        <w:t>my nie mieli przejść „z hymnu do prostej powieści”? Co cie</w:t>
        <w:softHyphen/>
        <w:t xml:space="preserve">kawsze, stabilizacja ośrodka dyspozycyjnego </w:t>
      </w: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i emi</w:t>
        <w:softHyphen/>
        <w:t>gracji na tym zyskała. Przedtem liczne „kryzysy ministerialne” (z reguły burze w szklance wody) świadczyły o ciągłym kotło</w:t>
        <w:softHyphen/>
        <w:t>waniu. Od 1955 roku ośrodek dyspozycyjny jest wyraźnie i w sposób naturalny, nawet jednomyślny, zredukowany do czterech osób, z których każda jest pewnym symbolem: generał Anders symbolizuje armię i żołnierza oraz braterstwo broni z Anglią, które stanowi naszą najlepszą legitymację i rację bytu naszego pojawienia się na Wyspie; Edward Raczyński symbolizuje trak</w:t>
        <w:softHyphen/>
        <w:br w:type="page"/>
      </w:r>
      <w:r>
        <w:rPr>
          <w:color w:val="000000"/>
          <w:spacing w:val="0"/>
          <w:w w:val="100"/>
          <w:position w:val="0"/>
          <w:shd w:val="clear" w:color="auto" w:fill="auto"/>
          <w:lang w:val="pl-PL" w:eastAsia="pl-PL" w:bidi="pl-PL"/>
        </w:rPr>
        <w:t>tat przemierza anglo-polski i nasze prawa do reprezentowania Polski w świecie; Bielecki jest symbolem prawicy, jako dzie</w:t>
        <w:softHyphen/>
        <w:t xml:space="preserve">dzic Dmowskiego, Ciołkosz symbolizuje lewicę, jako ten z ży- jących dawnych leaderów PPS, który ma najwyższy </w:t>
      </w:r>
      <w:r>
        <w:rPr>
          <w:i/>
          <w:iCs/>
          <w:color w:val="000000"/>
          <w:spacing w:val="0"/>
          <w:w w:val="100"/>
          <w:position w:val="0"/>
          <w:shd w:val="clear" w:color="auto" w:fill="auto"/>
          <w:lang w:val="fr-FR" w:eastAsia="fr-FR" w:bidi="fr-FR"/>
        </w:rPr>
        <w:t xml:space="preserve">standing. </w:t>
      </w:r>
      <w:r>
        <w:rPr>
          <w:color w:val="000000"/>
          <w:spacing w:val="0"/>
          <w:w w:val="100"/>
          <w:position w:val="0"/>
          <w:shd w:val="clear" w:color="auto" w:fill="auto"/>
          <w:lang w:val="pl-PL" w:eastAsia="pl-PL" w:bidi="pl-PL"/>
        </w:rPr>
        <w:t>I ta czwórka utrzymuje się u szczytu ośrodka dyspozycyjnego emigracji bez zmian już od 9 lat, czyli stabilizacja jest dużo większa, niż za czasów „legalizmu". Dookoła tego stałego ośrod</w:t>
        <w:softHyphen/>
        <w:t>ka zmieniają się doradcy, „szare eminencje”, osoby wpływowe: są to utarte formy każdego życia politycznego i społecznego, które jednak nie mają większego znaczenia. Ten szkieletowy i w dużej mierze symboliczny ośrodek wystarcza emigracji lon</w:t>
        <w:softHyphen/>
        <w:t>dyńskiej, i nie widzę, by mógł być inaczej niż przez śmierć pod</w:t>
        <w:softHyphen/>
        <w:t>ważony.</w:t>
      </w:r>
    </w:p>
    <w:p>
      <w:pPr>
        <w:pStyle w:val="Style37"/>
        <w:keepNext w:val="0"/>
        <w:keepLines w:val="0"/>
        <w:widowControl w:val="0"/>
        <w:shd w:val="clear" w:color="auto" w:fill="auto"/>
        <w:bidi w:val="0"/>
        <w:spacing w:before="0" w:after="120" w:line="228" w:lineRule="auto"/>
        <w:ind w:left="0" w:right="0" w:firstLine="440"/>
        <w:jc w:val="both"/>
      </w:pPr>
      <w:r>
        <w:rPr>
          <w:color w:val="000000"/>
          <w:spacing w:val="0"/>
          <w:w w:val="100"/>
          <w:position w:val="0"/>
          <w:shd w:val="clear" w:color="auto" w:fill="auto"/>
          <w:lang w:val="pl-PL" w:eastAsia="pl-PL" w:bidi="pl-PL"/>
        </w:rPr>
        <w:t>Zwrócę uwagę na jeszcze jedną cechę naszego ośrodka dys</w:t>
        <w:softHyphen/>
        <w:t>pozycyjnego w Londynie, która uchodzi uwagi naszego ogółu, zwłaszcza poza Wyspą. Pisałem kiedyś, że są cztery stolice ro</w:t>
        <w:softHyphen/>
        <w:t>mantyzmu polskiego: Wilno, Krzemieniec, Paryż i Adampol. Otóż przy naszym talencie narodowym tworzenia mitów nie wyklu</w:t>
        <w:softHyphen/>
        <w:t>czam, że do tych czterech stolic potomność doda może jeszcze dwie dalsze: Monte Cassino i polski Londyn. W mitach szu</w:t>
        <w:softHyphen/>
        <w:t>kamy odtrutki na zbyt bolesną rzeczywistość, na przegrane bo</w:t>
        <w:softHyphen/>
        <w:t xml:space="preserve">je, na bezowocne ofiary. Kto wie, czy w pamięci potomnych Anders i Raczyński nie wyrosną kiedyś do roli </w:t>
      </w:r>
      <w:r>
        <w:rPr>
          <w:color w:val="000000"/>
          <w:spacing w:val="0"/>
          <w:w w:val="100"/>
          <w:position w:val="0"/>
          <w:shd w:val="clear" w:color="auto" w:fill="auto"/>
          <w:lang w:val="fr-FR" w:eastAsia="fr-FR" w:bidi="fr-FR"/>
        </w:rPr>
        <w:t xml:space="preserve">Xiçcia </w:t>
      </w:r>
      <w:r>
        <w:rPr>
          <w:color w:val="000000"/>
          <w:spacing w:val="0"/>
          <w:w w:val="100"/>
          <w:position w:val="0"/>
          <w:shd w:val="clear" w:color="auto" w:fill="auto"/>
          <w:lang w:val="pl-PL" w:eastAsia="pl-PL" w:bidi="pl-PL"/>
        </w:rPr>
        <w:t xml:space="preserve">Józefa i </w:t>
      </w:r>
      <w:r>
        <w:rPr>
          <w:color w:val="000000"/>
          <w:spacing w:val="0"/>
          <w:w w:val="100"/>
          <w:position w:val="0"/>
          <w:shd w:val="clear" w:color="auto" w:fill="auto"/>
          <w:lang w:val="fr-FR" w:eastAsia="fr-FR" w:bidi="fr-FR"/>
        </w:rPr>
        <w:t xml:space="preserve">Xiçcia </w:t>
      </w:r>
      <w:r>
        <w:rPr>
          <w:color w:val="000000"/>
          <w:spacing w:val="0"/>
          <w:w w:val="100"/>
          <w:position w:val="0"/>
          <w:shd w:val="clear" w:color="auto" w:fill="auto"/>
          <w:lang w:val="pl-PL" w:eastAsia="pl-PL" w:bidi="pl-PL"/>
        </w:rPr>
        <w:t>Adama, nieco mniejszych, ale jednak podobnych, walecz</w:t>
        <w:softHyphen/>
        <w:t>nych heroldów Przymierza Anglo-Polskiego, któremu pozostali wierni do ostatniego tchu? Zapewne, to zależy w dużej mierze od Anglików. Napoleon, który miał wyczucie teatru, nadał Xię- ciu Józefowi w przeddzień śmierci buławę marszałkowską, bez której Legenda zapewne by do tego stopnia nie opromieniła — dobrego dywizjonera. Gdyby Anglicy mianowali Andersa angiel</w:t>
        <w:softHyphen/>
        <w:t xml:space="preserve">skim feldmarszałkiem </w:t>
      </w:r>
      <w:r>
        <w:rPr>
          <w:i/>
          <w:iCs/>
          <w:color w:val="000000"/>
          <w:spacing w:val="0"/>
          <w:w w:val="100"/>
          <w:position w:val="0"/>
          <w:shd w:val="clear" w:color="auto" w:fill="auto"/>
          <w:lang w:val="pl-PL" w:eastAsia="pl-PL" w:bidi="pl-PL"/>
        </w:rPr>
        <w:t>honoris causa —</w:t>
      </w:r>
      <w:r>
        <w:rPr>
          <w:color w:val="000000"/>
          <w:spacing w:val="0"/>
          <w:w w:val="100"/>
          <w:position w:val="0"/>
          <w:shd w:val="clear" w:color="auto" w:fill="auto"/>
          <w:lang w:val="pl-PL" w:eastAsia="pl-PL" w:bidi="pl-PL"/>
        </w:rPr>
        <w:t xml:space="preserve"> a jest to możliwe, wszak był nim... cesarz Wilhelm! — mit byłby gotów. W każdym ra</w:t>
        <w:softHyphen/>
        <w:t>zie jest możliwy. A cała nasza historia świadczy, jak bardzo mi</w:t>
        <w:softHyphen/>
        <w:t>ty kochamy, jak się do nich przywiązujemy. Ci z nas, którzy dzisiaj widzą te rzeczy z bliska, zapominają, jak wygląda Koś</w:t>
        <w:softHyphen/>
        <w:t xml:space="preserve">ciuszko, oglądany przez lupę, zapominają słowianofilstwo to- wiańczyka Mickiewicza i wiele innych rzeczy. Niech krytycy Polskiego Londynu nie zapominają, że walczą z mitem, a mity nawet Hallera, nawet księdza Skorupki okazały się potężne i trwałe. </w:t>
      </w:r>
      <w:r>
        <w:rPr>
          <w:color w:val="000000"/>
          <w:spacing w:val="0"/>
          <w:w w:val="100"/>
          <w:position w:val="0"/>
          <w:shd w:val="clear" w:color="auto" w:fill="auto"/>
          <w:lang w:val="fr-FR" w:eastAsia="fr-FR" w:bidi="fr-FR"/>
        </w:rPr>
        <w:t xml:space="preserve">A </w:t>
      </w:r>
      <w:r>
        <w:rPr>
          <w:i/>
          <w:iCs/>
          <w:color w:val="000000"/>
          <w:spacing w:val="0"/>
          <w:w w:val="100"/>
          <w:position w:val="0"/>
          <w:shd w:val="clear" w:color="auto" w:fill="auto"/>
          <w:lang w:val="fr-FR" w:eastAsia="fr-FR" w:bidi="fr-FR"/>
        </w:rPr>
        <w:t>fortiori</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realizm każę nie neglegować mitu Monte Cas</w:t>
        <w:softHyphen/>
        <w:t>sino, i NIEZŁOMNEJ postawy. Już tam Słowacki nie był taki głupi, gdy wybierał tytuł swego hiszpańskiego poematu.</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Z dalszych perypetii ośrodka londyńskiego właściwie nie ma co notować. Wyjazd Stanisława Mackiewicza do Polski był bardzo przykry dla jego przyjaciół, ale oczywiście nie zaważył na postawie emigracji w Anglii: był to akt rozpaczy zaszczute</w:t>
        <w:softHyphen/>
        <w:t>go pisarza, który nie mógł znaleźć trybuny, podczas gdy tą trybuną rozporządzały wybiórki z warszawskich Czerwoniaków.</w:t>
        <w:br w:type="page"/>
      </w:r>
      <w:r>
        <w:rPr>
          <w:color w:val="000000"/>
          <w:spacing w:val="0"/>
          <w:w w:val="100"/>
          <w:position w:val="0"/>
          <w:shd w:val="clear" w:color="auto" w:fill="auto"/>
          <w:lang w:val="pl-PL" w:eastAsia="pl-PL" w:bidi="pl-PL"/>
        </w:rPr>
        <w:t>Ale na to nie ma rady. W dziennikarstwie polskim panuje sta</w:t>
        <w:softHyphen/>
        <w:t>le jedna tylko reguła: równanie w dół.</w:t>
      </w:r>
    </w:p>
    <w:p>
      <w:pPr>
        <w:pStyle w:val="Style37"/>
        <w:keepNext w:val="0"/>
        <w:keepLines w:val="0"/>
        <w:widowControl w:val="0"/>
        <w:shd w:val="clear" w:color="auto" w:fill="auto"/>
        <w:bidi w:val="0"/>
        <w:spacing w:before="0" w:after="60" w:line="228" w:lineRule="auto"/>
        <w:ind w:left="0" w:right="0"/>
        <w:jc w:val="both"/>
      </w:pPr>
      <w:r>
        <w:rPr>
          <w:color w:val="000000"/>
          <w:spacing w:val="0"/>
          <w:w w:val="100"/>
          <w:position w:val="0"/>
          <w:shd w:val="clear" w:color="auto" w:fill="auto"/>
          <w:lang w:val="pl-PL" w:eastAsia="pl-PL" w:bidi="pl-PL"/>
        </w:rPr>
        <w:t xml:space="preserve">Właśnie jedynym ewenementem, który głęboko odbił się na życiu emigracji i jej </w:t>
      </w: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była zwycięska walka o „Dziennik Polski”, który przedtem był domeną inicjatywy pry</w:t>
        <w:softHyphen/>
        <w:t>watnej z funduszów publicznych. Gdybym miał wymienić po</w:t>
        <w:softHyphen/>
        <w:t>stacie, które wywołały na emigracji prawdziwy szał nienawiści szerokich kół uchodźtwa londyńskiego, to bym mógł wymienić tylko trzy: naprzód Deutschera, potem Mikołajczyka, wreszcie Kirkiena. Nazwisko Deutschera jest nota bene doskonałą ilu</w:t>
        <w:softHyphen/>
        <w:t>stracją, jak bardzo fałszywe są częste zarzuty antysemityzmu w stosunku do emigracji. Póki Izaak Deutscher pisywał do lon</w:t>
        <w:softHyphen/>
        <w:t xml:space="preserve">dyńskiego </w:t>
      </w:r>
      <w:r>
        <w:rPr>
          <w:color w:val="000000"/>
          <w:spacing w:val="0"/>
          <w:w w:val="100"/>
          <w:position w:val="0"/>
          <w:shd w:val="clear" w:color="auto" w:fill="auto"/>
          <w:lang w:val="fr-FR" w:eastAsia="fr-FR" w:bidi="fr-FR"/>
        </w:rPr>
        <w:t xml:space="preserve">„Observera" </w:t>
      </w:r>
      <w:r>
        <w:rPr>
          <w:color w:val="000000"/>
          <w:spacing w:val="0"/>
          <w:w w:val="100"/>
          <w:position w:val="0"/>
          <w:shd w:val="clear" w:color="auto" w:fill="auto"/>
          <w:lang w:val="pl-PL" w:eastAsia="pl-PL" w:bidi="pl-PL"/>
        </w:rPr>
        <w:t xml:space="preserve">pod pseudonimem </w:t>
      </w:r>
      <w:r>
        <w:rPr>
          <w:color w:val="000000"/>
          <w:spacing w:val="0"/>
          <w:w w:val="100"/>
          <w:position w:val="0"/>
          <w:shd w:val="clear" w:color="auto" w:fill="auto"/>
          <w:lang w:val="fr-FR" w:eastAsia="fr-FR" w:bidi="fr-FR"/>
        </w:rPr>
        <w:t>„Spécial Polish Cor</w:t>
        <w:softHyphen/>
        <w:t xml:space="preserve">respondent”, </w:t>
      </w:r>
      <w:r>
        <w:rPr>
          <w:color w:val="000000"/>
          <w:spacing w:val="0"/>
          <w:w w:val="100"/>
          <w:position w:val="0"/>
          <w:shd w:val="clear" w:color="auto" w:fill="auto"/>
          <w:lang w:val="pl-PL" w:eastAsia="pl-PL" w:bidi="pl-PL"/>
        </w:rPr>
        <w:t>poty był najbardziej znienawidzonym przez Pola</w:t>
        <w:softHyphen/>
        <w:t>ków osobnikiem w Anglii. Teraz gdy się od nas odczepił i pi- sze swe tasiemce w prasie angielskiej jako trockista, czy Izra</w:t>
        <w:softHyphen/>
        <w:t>elczyk, czy Anglik, nikt nie ma do niego żadnych pretensyj. Osobiście go nie czytam, bo uważam, że to strata czasu, ale cieszę się, że mu się dobrze powodzi, i jego żonę, a mą dawną koleżankę ze Strattonu, piękną, urodziwą Tamarę, zachowałem w miłej pamięci.</w:t>
      </w:r>
    </w:p>
    <w:p>
      <w:pPr>
        <w:pStyle w:val="Style37"/>
        <w:keepNext w:val="0"/>
        <w:keepLines w:val="0"/>
        <w:widowControl w:val="0"/>
        <w:shd w:val="clear" w:color="auto" w:fill="auto"/>
        <w:bidi w:val="0"/>
        <w:spacing w:before="0" w:after="460" w:line="228" w:lineRule="auto"/>
        <w:ind w:left="0" w:right="0"/>
        <w:jc w:val="both"/>
      </w:pPr>
      <w:r>
        <w:rPr>
          <w:color w:val="000000"/>
          <w:spacing w:val="0"/>
          <w:w w:val="100"/>
          <w:position w:val="0"/>
          <w:shd w:val="clear" w:color="auto" w:fill="auto"/>
          <w:lang w:val="pl-PL" w:eastAsia="pl-PL" w:bidi="pl-PL"/>
        </w:rPr>
        <w:t xml:space="preserve">Wtrącę tu jeszcze jedną uwagę, która mi się nasunęła przy odczytywaniu tych notatek. Krytycy londyńskiego </w:t>
      </w:r>
      <w:r>
        <w:rPr>
          <w:i/>
          <w:iCs/>
          <w:color w:val="000000"/>
          <w:spacing w:val="0"/>
          <w:w w:val="100"/>
          <w:position w:val="0"/>
          <w:shd w:val="clear" w:color="auto" w:fill="auto"/>
          <w:lang w:val="pl-PL" w:eastAsia="pl-PL" w:bidi="pl-PL"/>
        </w:rPr>
        <w:t xml:space="preserve">establishment </w:t>
      </w:r>
      <w:r>
        <w:rPr>
          <w:color w:val="000000"/>
          <w:spacing w:val="0"/>
          <w:w w:val="100"/>
          <w:position w:val="0"/>
          <w:shd w:val="clear" w:color="auto" w:fill="auto"/>
          <w:lang w:val="pl-PL" w:eastAsia="pl-PL" w:bidi="pl-PL"/>
        </w:rPr>
        <w:t>i jego ośrodka dyspozycyjnego mogą mieć rację, gdy zarzucają mu immobilizm, niechęć do odwagi własnego zdania, niezdol</w:t>
        <w:softHyphen/>
        <w:t xml:space="preserve">ność do </w:t>
      </w:r>
      <w:r>
        <w:rPr>
          <w:i/>
          <w:iCs/>
          <w:color w:val="000000"/>
          <w:spacing w:val="0"/>
          <w:w w:val="100"/>
          <w:position w:val="0"/>
          <w:shd w:val="clear" w:color="auto" w:fill="auto"/>
          <w:lang w:val="fr-FR" w:eastAsia="fr-FR" w:bidi="fr-FR"/>
        </w:rPr>
        <w:t>repenser les problèmes,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co jest warunkiem powodze</w:t>
        <w:softHyphen/>
        <w:t>nia wszelkiej polityki. Ale nie mają racji, gdy emigracji londyń</w:t>
        <w:softHyphen/>
        <w:t>skiej zarzucają „kult jednostki”, bałwochwalstwo wobec Ander</w:t>
        <w:softHyphen/>
        <w:t>sa. To bałwochwalstwo, często szczere, istniało w stosunku do Piłsudskiego, było robione w stosunku do Rydza i Sikorskiego, ale go nie ma w stosunku do Andersa. Znowuż zagrał chyba wpływ angielski, głębokie psychiczne zangielszczenie Polonii an</w:t>
        <w:softHyphen/>
        <w:t xml:space="preserve">gielskiej, choć często zupełnie nieświadome. Nasz </w:t>
      </w:r>
      <w:r>
        <w:rPr>
          <w:i/>
          <w:iCs/>
          <w:color w:val="000000"/>
          <w:spacing w:val="0"/>
          <w:w w:val="100"/>
          <w:position w:val="0"/>
          <w:shd w:val="clear" w:color="auto" w:fill="auto"/>
          <w:lang w:val="pl-PL" w:eastAsia="pl-PL" w:bidi="pl-PL"/>
        </w:rPr>
        <w:t xml:space="preserve">establishment </w:t>
      </w:r>
      <w:r>
        <w:rPr>
          <w:color w:val="000000"/>
          <w:spacing w:val="0"/>
          <w:w w:val="100"/>
          <w:position w:val="0"/>
          <w:shd w:val="clear" w:color="auto" w:fill="auto"/>
          <w:lang w:val="pl-PL" w:eastAsia="pl-PL" w:bidi="pl-PL"/>
        </w:rPr>
        <w:t xml:space="preserve">recypował reguły angielskiego klubu, a nie polskiej konspiracji: zarzuty dynozaura naszej publicystyki, Stanisława Mackiewicza w stosunku do Kajetana Morawskiego, </w:t>
      </w:r>
      <w:r>
        <w:rPr>
          <w:color w:val="000000"/>
          <w:spacing w:val="0"/>
          <w:w w:val="100"/>
          <w:position w:val="0"/>
          <w:shd w:val="clear" w:color="auto" w:fill="auto"/>
          <w:lang w:val="fr-FR" w:eastAsia="fr-FR" w:bidi="fr-FR"/>
        </w:rPr>
        <w:t xml:space="preserve">vide </w:t>
      </w:r>
      <w:r>
        <w:rPr>
          <w:color w:val="000000"/>
          <w:spacing w:val="0"/>
          <w:w w:val="100"/>
          <w:position w:val="0"/>
          <w:shd w:val="clear" w:color="auto" w:fill="auto"/>
          <w:lang w:val="pl-PL" w:eastAsia="pl-PL" w:bidi="pl-PL"/>
        </w:rPr>
        <w:t>że był ministrem przed majem i po maju w Polsce, i znowuż na emigracji, są dzisiaj dla przeciętnego emigranta zupełnie niepojęte, absurdal</w:t>
        <w:softHyphen/>
        <w:t xml:space="preserve">ne: zdolność do kompromisów, brak zawziętości i zaciętości uważamy śladem Anglików za wielką cnotę polityczną, nie za haniebną przywarę. Dzisiaj polski </w:t>
      </w: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żąda od swych członków, tak samo jak oryginał angielski, naprzód by wszy</w:t>
        <w:softHyphen/>
        <w:t xml:space="preserve">scy byli </w:t>
      </w:r>
      <w:r>
        <w:rPr>
          <w:i/>
          <w:iCs/>
          <w:color w:val="000000"/>
          <w:spacing w:val="0"/>
          <w:w w:val="100"/>
          <w:position w:val="0"/>
          <w:shd w:val="clear" w:color="auto" w:fill="auto"/>
          <w:lang w:val="pl-PL" w:eastAsia="pl-PL" w:bidi="pl-PL"/>
        </w:rPr>
        <w:t>on speaking terms,</w:t>
      </w:r>
      <w:r>
        <w:rPr>
          <w:color w:val="000000"/>
          <w:spacing w:val="0"/>
          <w:w w:val="100"/>
          <w:position w:val="0"/>
          <w:shd w:val="clear" w:color="auto" w:fill="auto"/>
          <w:lang w:val="pl-PL" w:eastAsia="pl-PL" w:bidi="pl-PL"/>
        </w:rPr>
        <w:t xml:space="preserve"> by zachowywali wobec siebie formy kurtuazyjne: ekskluzywy, wendetty są źle widziane, i „pływa</w:t>
        <w:softHyphen/>
        <w:t xml:space="preserve">cy” uchodzą za wzór talentów taktycznych, a nawet za zadatki „mężów stanu”. Do Andersa członkowie </w:t>
      </w: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powinni się odnosić plus minus tak jak Anglicy do Królowej, z szacun</w:t>
        <w:softHyphen/>
        <w:t>kiem, z zachowaniem pewnego dystansu, nawet respektu, ale nic więcej. Nikt nie żąda, by królową uważano za geniusza, czy</w:t>
        <w:br w:type="page"/>
      </w:r>
      <w:r>
        <w:rPr>
          <w:color w:val="000000"/>
          <w:spacing w:val="0"/>
          <w:w w:val="100"/>
          <w:position w:val="0"/>
          <w:shd w:val="clear" w:color="auto" w:fill="auto"/>
          <w:lang w:val="pl-PL" w:eastAsia="pl-PL" w:bidi="pl-PL"/>
        </w:rPr>
        <w:t xml:space="preserve">za </w:t>
      </w:r>
      <w:r>
        <w:rPr>
          <w:i/>
          <w:iCs/>
          <w:color w:val="000000"/>
          <w:spacing w:val="0"/>
          <w:w w:val="100"/>
          <w:position w:val="0"/>
          <w:shd w:val="clear" w:color="auto" w:fill="auto"/>
          <w:lang w:val="pl-PL" w:eastAsia="pl-PL" w:bidi="pl-PL"/>
        </w:rPr>
        <w:t>leadera:</w:t>
      </w:r>
      <w:r>
        <w:rPr>
          <w:color w:val="000000"/>
          <w:spacing w:val="0"/>
          <w:w w:val="100"/>
          <w:position w:val="0"/>
          <w:shd w:val="clear" w:color="auto" w:fill="auto"/>
          <w:lang w:val="pl-PL" w:eastAsia="pl-PL" w:bidi="pl-PL"/>
        </w:rPr>
        <w:t xml:space="preserve"> ale ma być symbolem. Anders — symbol, co do tego istnieje powszechna zgoda. Ale bajki o „Białym Koniu", o „dyk</w:t>
        <w:softHyphen/>
        <w:t>taturze" są demagogią.</w:t>
      </w:r>
    </w:p>
    <w:p>
      <w:pPr>
        <w:pStyle w:val="Style37"/>
        <w:keepNext w:val="0"/>
        <w:keepLines w:val="0"/>
        <w:widowControl w:val="0"/>
        <w:shd w:val="clear" w:color="auto" w:fill="auto"/>
        <w:bidi w:val="0"/>
        <w:spacing w:before="0" w:after="180" w:line="228" w:lineRule="auto"/>
        <w:ind w:left="0" w:right="0" w:firstLine="0"/>
        <w:jc w:val="both"/>
      </w:pPr>
      <w:r>
        <w:rPr>
          <w:i/>
          <w:iCs/>
          <w:color w:val="000000"/>
          <w:spacing w:val="0"/>
          <w:w w:val="100"/>
          <w:position w:val="0"/>
          <w:shd w:val="clear" w:color="auto" w:fill="auto"/>
          <w:lang w:val="pl-PL" w:eastAsia="pl-PL" w:bidi="pl-PL"/>
        </w:rPr>
        <w:t>Zmiany socjologiczne.</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Ale poza zmianami na wierzchu czy nawet na świeczniku, emigracja w Anglii przeszła przez ewolucję głobszą, bo socjo</w:t>
        <w:softHyphen/>
        <w:t>logiczną, ewolucję w swym składzie i w swej mentalności. Lata 1945 i 1946 oznaczały zarówno olbrzymi przypływ Polaków na Wyspę — z Włoch, z Afryki, z Indii, z Bliskiego Wschodu, z Niemiec, i nawet z Polski — a jednocześnie silny odpływ do „kraju”. Większość wracała, powodowana tęsknotą do swoich, i brakiem wiary, bo mogła sobie w warunkach angielskich dać życiowo radę. Z tych ogromna większość zawiodła się w swych nadziejach i rachubach: ledwo wiwotuje, wielu zaznało więzie</w:t>
        <w:softHyphen/>
        <w:t>nia. Niewielu z tych powracających próbowało ponownej emi</w:t>
        <w:softHyphen/>
        <w:t>gracji: z jednej strony ryzyko było olbrzymie, z drugiej bali się, jak też będą przyjęci w środowisku, które dobrowolnie opuścili. Ale była i inna kategoria: karierowiczów. Ci wyszli na powrocie dużo gorzej: wielu zamordowała Bezpieka, prawie wszyscy przesiedzieli dłużej czy krócej po tiurmach, upragnionej „kariery" nie zrobił prawie nikt. Ale znowuż niewielu z nich próbowało ponownie odskoczyć. Ci, co to zrobili, znaleźli się w Polonii angielskiej w kompletnej próżni, więc przeważnie szukali oparcia gdzie indziej: egzemplum losy Kota, Mikołaj</w:t>
        <w:softHyphen/>
        <w:t>czyka, Popiela i innych.</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 xml:space="preserve">Wyjazd tych </w:t>
      </w:r>
      <w:r>
        <w:rPr>
          <w:i/>
          <w:iCs/>
          <w:color w:val="000000"/>
          <w:spacing w:val="0"/>
          <w:w w:val="100"/>
          <w:position w:val="0"/>
          <w:shd w:val="clear" w:color="auto" w:fill="auto"/>
          <w:lang w:val="pl-PL" w:eastAsia="pl-PL" w:bidi="pl-PL"/>
        </w:rPr>
        <w:t>wozwraszczeńców</w:t>
      </w:r>
      <w:r>
        <w:rPr>
          <w:color w:val="000000"/>
          <w:spacing w:val="0"/>
          <w:w w:val="100"/>
          <w:position w:val="0"/>
          <w:shd w:val="clear" w:color="auto" w:fill="auto"/>
          <w:lang w:val="pl-PL" w:eastAsia="pl-PL" w:bidi="pl-PL"/>
        </w:rPr>
        <w:t xml:space="preserve"> do Polski czy do innych kra</w:t>
        <w:softHyphen/>
        <w:t>jów był dla Polonii w Anglii bardzo korzystny: oszczędził jej wielu sporów i kłótni równie błahych, jak zbytecznych, równie niesmacznych, jak jałowych. Inaczej wygląda ubytek ludzi w latach 1946-55 do innych kontynentów, w poszukiwaniu pod</w:t>
        <w:softHyphen/>
        <w:t>stawy bytu. Prawie wszyscy Polacy w Australii, w Kanadzie, w Argentynie, w Afryce, znaczna część powojennej emigracji w Stanach — to ekspatrianci z Anglii, po dłuższym czy krótszym pobycie na Wyspie. To strata substancji, i to bardzo poważna. Wynosi ona zapewne około 150 tysięcy osób, czyli, gdyby jej nie było, to liczebność Polonii w Anglii byłaby dwa razy więk</w:t>
        <w:softHyphen/>
        <w:t>sza, zatem jej wpływ, jej możliwości byłyby dużo większe. Ale 20 i 15 lat temu perspektywy w Europie były ponure: wyjazd za morza wyglądał wówczas na akt pionierski. Dzisiaj wraca</w:t>
        <w:softHyphen/>
        <w:t>my do sytuacji, gdy zadomowienie się emigracji polskiej w Anglii, czy w ogóle w Europie Zachodniej staje się dużo waż</w:t>
        <w:softHyphen/>
        <w:t>niejszym atutem narodowym, niż obecność grupek Polaków na Antypodach, z konieczności skazanych na wynarodowienie w ob- coplemiennym morzu. Strata ta jest tym boleśniejsza, że wye</w:t>
        <w:softHyphen/>
        <w:t xml:space="preserve">migrowały z Anglii często elementy najbardziej dynamiczne. Wrażenie starości, nawet zgrzybiałości, które robi emigracja </w:t>
      </w:r>
      <w:r>
        <w:rPr>
          <w:color w:val="000000"/>
          <w:spacing w:val="0"/>
          <w:w w:val="100"/>
          <w:position w:val="0"/>
          <w:shd w:val="clear" w:color="auto" w:fill="auto"/>
          <w:lang w:val="fr-FR" w:eastAsia="fr-FR" w:bidi="fr-FR"/>
        </w:rPr>
        <w:t>an-</w:t>
        <w:br w:type="page"/>
      </w:r>
      <w:r>
        <w:rPr>
          <w:color w:val="000000"/>
          <w:spacing w:val="0"/>
          <w:w w:val="100"/>
          <w:position w:val="0"/>
          <w:shd w:val="clear" w:color="auto" w:fill="auto"/>
          <w:lang w:val="pl-PL" w:eastAsia="pl-PL" w:bidi="pl-PL"/>
        </w:rPr>
        <w:t>gielska jest w dużej mierze skutkiem tego upływu świeżych sił na rzecz krajów zamorskich. Jesteśmy świadkami pewnej repa</w:t>
        <w:softHyphen/>
        <w:t>triacji z Australii czy częściej z Afryki: ale znowuż są to prze</w:t>
        <w:softHyphen/>
        <w:t>ważnie emeryci, którzy zjeżdżają dożyć wśród rodaków w An</w:t>
        <w:softHyphen/>
        <w:t>glii żywota.</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 xml:space="preserve">Można sobie też zadać pytanie, co istnienie </w:t>
      </w:r>
      <w:r>
        <w:rPr>
          <w:i/>
          <w:iCs/>
          <w:color w:val="000000"/>
          <w:spacing w:val="0"/>
          <w:w w:val="100"/>
          <w:position w:val="0"/>
          <w:shd w:val="clear" w:color="auto" w:fill="auto"/>
          <w:lang w:val="pl-PL" w:eastAsia="pl-PL" w:bidi="pl-PL"/>
        </w:rPr>
        <w:t xml:space="preserve">establishment </w:t>
      </w:r>
      <w:r>
        <w:rPr>
          <w:color w:val="000000"/>
          <w:spacing w:val="0"/>
          <w:w w:val="100"/>
          <w:position w:val="0"/>
          <w:shd w:val="clear" w:color="auto" w:fill="auto"/>
          <w:lang w:val="pl-PL" w:eastAsia="pl-PL" w:bidi="pl-PL"/>
        </w:rPr>
        <w:t>polskiego w Londynie dało Polakom w Anglii? Istniały nadzie</w:t>
        <w:softHyphen/>
        <w:t>je akcji politycznej: te zawiodły. Istniała nadzieja oddziały</w:t>
        <w:softHyphen/>
        <w:t>wania na kraj : ta zawiodła, bo wszelkie wpływy, o ile nie są oparte na wyraźnej doktrynie i na wyraźnej wizji, okazu</w:t>
        <w:softHyphen/>
        <w:t>ją się w końcu złudne i słabe. Najwięcej nadziei wiązano z propagandą: Polacy tak chętnie wierzą, że propagandą można zastąpić brak trzeźwej i realnej myśli politycznej. Ta od dawna na</w:t>
        <w:softHyphen/>
        <w:t>kazywałaby przeniesienie się do Ameryki czy do Niemiec Zachod</w:t>
        <w:softHyphen/>
        <w:t xml:space="preserve">nich dwóch krajów które zadecydują o stosunku Wschód-Zachód, jeżeli chodzi o stronę zachodnią: jak zawsze woleliśmy esca- pizm, który jest wygodny, bezpieczny i pozwala na słodkie marzenia. Żadne rozczarowania nie osłabiają naszej wiary w przyjaźń Anglii względnie Francji wśród naszych polityków i przedstawicieli na zachodzie. Częściowo to samo okłamywanie, tak częste w naszym narodzie specjalistów od nieszczęśliwej miłości; ale częściowo to też wiara, że wierność, romantyczna wierność, </w:t>
      </w:r>
      <w:r>
        <w:rPr>
          <w:i/>
          <w:iCs/>
          <w:color w:val="000000"/>
          <w:spacing w:val="0"/>
          <w:w w:val="100"/>
          <w:position w:val="0"/>
          <w:shd w:val="clear" w:color="auto" w:fill="auto"/>
          <w:lang w:val="pl-PL" w:eastAsia="pl-PL" w:bidi="pl-PL"/>
        </w:rPr>
        <w:t>die polnische Treue,</w:t>
      </w:r>
      <w:r>
        <w:rPr>
          <w:color w:val="000000"/>
          <w:spacing w:val="0"/>
          <w:w w:val="100"/>
          <w:position w:val="0"/>
          <w:shd w:val="clear" w:color="auto" w:fill="auto"/>
          <w:lang w:val="pl-PL" w:eastAsia="pl-PL" w:bidi="pl-PL"/>
        </w:rPr>
        <w:t xml:space="preserve"> w końcu opłaci się, że serce nie</w:t>
        <w:softHyphen/>
        <w:t>wiernej na widok tylu dowodów przywiązania skruszeje. Ha, cóż, niedarmo Mickiewicz i Słowacki są naszymi największymi poeta</w:t>
        <w:softHyphen/>
        <w:t>mi, do czego mają wszystkie tytuły, ale także „wieszczami”, co chyba oznacza „nauczycielami, mistrzami, mężami stanu”, a co jest absurdem.</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 xml:space="preserve">Mimo wszystko, widzę dwie realne korzyści istnienia </w:t>
      </w:r>
      <w:r>
        <w:rPr>
          <w:i/>
          <w:iCs/>
          <w:color w:val="000000"/>
          <w:spacing w:val="0"/>
          <w:w w:val="100"/>
          <w:position w:val="0"/>
          <w:shd w:val="clear" w:color="auto" w:fill="auto"/>
          <w:lang w:val="pl-PL" w:eastAsia="pl-PL" w:bidi="pl-PL"/>
        </w:rPr>
        <w:t>esta</w:t>
        <w:softHyphen/>
        <w:t>blishment</w:t>
      </w:r>
      <w:r>
        <w:rPr>
          <w:color w:val="000000"/>
          <w:spacing w:val="0"/>
          <w:w w:val="100"/>
          <w:position w:val="0"/>
          <w:shd w:val="clear" w:color="auto" w:fill="auto"/>
          <w:lang w:val="pl-PL" w:eastAsia="pl-PL" w:bidi="pl-PL"/>
        </w:rPr>
        <w:t xml:space="preserve"> polskiego w Anglii. Jedna, oczywista, to większa odpor</w:t>
        <w:softHyphen/>
        <w:t>ność na przenikanie agentów reżymu warszawskiego w środo</w:t>
        <w:softHyphen/>
        <w:t>wisku londyńskim. Bariera między reżymem a emigracją jest nieporównanie wyraźniejsza w polskim Londynie, niż w polskim Paryżu. Ma to wielką wartość profilaktyczną. Ocieranie się o szpiegów, prowokatorów, łapsów, donosicieli jest zawsze nie</w:t>
        <w:softHyphen/>
        <w:t>zdrowe. Poza tym w oczach władz angielskich Polonia angielska jest nierównie bardziej godną zaufania, niż emigracja nasza we Francji w oczach władz francuskich. Wystarczy pomyśleć, ilu Polaków znalazło w Anglii stanowiska, nawet odpowiedzialne w armii, w urzędach brytyjskich, a ilu we Francji!</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 xml:space="preserve">Drugi skutek jest ważniejszy. Polakom na obczyźnie grozi szalony </w:t>
      </w:r>
      <w:r>
        <w:rPr>
          <w:i/>
          <w:iCs/>
          <w:color w:val="000000"/>
          <w:spacing w:val="0"/>
          <w:w w:val="100"/>
          <w:position w:val="0"/>
          <w:shd w:val="clear" w:color="auto" w:fill="auto"/>
          <w:lang w:val="pl-PL" w:eastAsia="pl-PL" w:bidi="pl-PL"/>
        </w:rPr>
        <w:t>inferiority</w:t>
      </w:r>
      <w:r>
        <w:rPr>
          <w:color w:val="000000"/>
          <w:spacing w:val="0"/>
          <w:w w:val="100"/>
          <w:position w:val="0"/>
          <w:shd w:val="clear" w:color="auto" w:fill="auto"/>
          <w:lang w:val="pl-PL" w:eastAsia="pl-PL" w:bidi="pl-PL"/>
        </w:rPr>
        <w:t xml:space="preserve"> kompleks. Nie mieli go nasi przodkowie, gdy zjechali dość tłumnie na Zachód po Trzecim Rozbiorze i po Powstaniu Listopadowym. Miała go w najwyższym stopniu nasza uboga niepiśmienna emigracja chłopska w Stanach, w Niemczech (na </w:t>
      </w:r>
      <w:r>
        <w:rPr>
          <w:color w:val="000000"/>
          <w:spacing w:val="0"/>
          <w:w w:val="100"/>
          <w:position w:val="0"/>
          <w:shd w:val="clear" w:color="auto" w:fill="auto"/>
          <w:lang w:val="fr-FR" w:eastAsia="fr-FR" w:bidi="fr-FR"/>
        </w:rPr>
        <w:t xml:space="preserve">Saxach </w:t>
      </w:r>
      <w:r>
        <w:rPr>
          <w:color w:val="000000"/>
          <w:spacing w:val="0"/>
          <w:w w:val="100"/>
          <w:position w:val="0"/>
          <w:shd w:val="clear" w:color="auto" w:fill="auto"/>
          <w:lang w:val="pl-PL" w:eastAsia="pl-PL" w:bidi="pl-PL"/>
        </w:rPr>
        <w:t>i Westfalacy), we Francji po roku 1920. Ten kom</w:t>
        <w:softHyphen/>
        <w:t xml:space="preserve">pleks niższości wyczuwam boleśnie dzisiaj we Francji: w moim hoteliku mieszka młoda Polka, wcale przystojna, urodzona w Warszawie, która wita mnie zawsze głośnym </w:t>
      </w:r>
      <w:r>
        <w:rPr>
          <w:i/>
          <w:iCs/>
          <w:color w:val="000000"/>
          <w:spacing w:val="0"/>
          <w:w w:val="100"/>
          <w:position w:val="0"/>
          <w:shd w:val="clear" w:color="auto" w:fill="auto"/>
          <w:lang w:val="fr-FR" w:eastAsia="fr-FR" w:bidi="fr-FR"/>
        </w:rPr>
        <w:t>Ça va?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ale dosta-</w:t>
        <w:br w:type="page"/>
      </w:r>
      <w:r>
        <w:rPr>
          <w:color w:val="000000"/>
          <w:spacing w:val="0"/>
          <w:w w:val="100"/>
          <w:position w:val="0"/>
          <w:shd w:val="clear" w:color="auto" w:fill="auto"/>
          <w:lang w:val="pl-PL" w:eastAsia="pl-PL" w:bidi="pl-PL"/>
        </w:rPr>
        <w:t>je paniki, gdy próbuję ją zagadnąć po polsku. Otóż tego kom</w:t>
        <w:softHyphen/>
        <w:t xml:space="preserve">pleksu niższości jest wśród Polaków w Anglii wśród emigracji powojennej niezmiernie mało, można powiedzieć, że nie ma go wcale. Polacy mają poczucie, nawet ci co przybyli jako cywile z obozów w Niemczech, czy z obozów rosyjskich,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cywilne miejsca postoju w Afryce czy w Indiach, że przybyli, jako alian</w:t>
        <w:softHyphen/>
        <w:t xml:space="preserve">ci, jako żołnierze, że mają prawo tu być, że są sto razy lepsi od Włochów, od Pakistańczyków, od Żydów i wszystkich innych imigrantów, że ktoś ich reprezentuje, że mają swego wodza, który im przewodzi, że mają swą elitę, której nie potrzebują się wstydzić. To są wszystko duże i cenne atuty. Myślę, że bez </w:t>
      </w: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bez polskiego ośrodka dyspozycyjnego byłoby przeciętnemu Polakowi na Wyspie ciężej, bardziej obco, bardziej samotnie. Polak na Wyspie czuje się poniekąd starszym bratem całej Polonii rozrzuconej po świecie, czuje się, jakby Warsza</w:t>
        <w:softHyphen/>
        <w:t xml:space="preserve">wiakiem wobec prowincji. I ta rola mu sprawia w głębi duszy głęboką radość. Bo to też jest jedna z żelaznych podstaw </w:t>
      </w:r>
      <w:r>
        <w:rPr>
          <w:i/>
          <w:iCs/>
          <w:color w:val="000000"/>
          <w:spacing w:val="0"/>
          <w:w w:val="100"/>
          <w:position w:val="0"/>
          <w:shd w:val="clear" w:color="auto" w:fill="auto"/>
          <w:lang w:val="pl-PL" w:eastAsia="pl-PL" w:bidi="pl-PL"/>
        </w:rPr>
        <w:t>es</w:t>
        <w:softHyphen/>
        <w:t>tablishment</w:t>
      </w:r>
      <w:r>
        <w:rPr>
          <w:color w:val="000000"/>
          <w:spacing w:val="0"/>
          <w:w w:val="100"/>
          <w:position w:val="0"/>
          <w:shd w:val="clear" w:color="auto" w:fill="auto"/>
          <w:lang w:val="pl-PL" w:eastAsia="pl-PL" w:bidi="pl-PL"/>
        </w:rPr>
        <w:t xml:space="preserve"> londyńskiego — Centralą jest Londyn, politykę pol</w:t>
        <w:softHyphen/>
        <w:t>ską robi się w Londynie. Poza Londynem można mieć przyja</w:t>
        <w:softHyphen/>
        <w:t>ciół, niekiedy bardzo cennych, niekiedy nawet słuchanych: ale proszę bardzo — stołeczek Waszeci jest o oczko niżej.</w:t>
      </w:r>
    </w:p>
    <w:p>
      <w:pPr>
        <w:pStyle w:val="Style37"/>
        <w:keepNext w:val="0"/>
        <w:keepLines w:val="0"/>
        <w:widowControl w:val="0"/>
        <w:shd w:val="clear" w:color="auto" w:fill="auto"/>
        <w:bidi w:val="0"/>
        <w:spacing w:before="0" w:after="160" w:line="228" w:lineRule="auto"/>
        <w:ind w:left="0" w:right="0" w:firstLine="360"/>
        <w:jc w:val="both"/>
      </w:pPr>
      <w:r>
        <w:rPr>
          <w:color w:val="000000"/>
          <w:spacing w:val="0"/>
          <w:w w:val="100"/>
          <w:position w:val="0"/>
          <w:shd w:val="clear" w:color="auto" w:fill="auto"/>
          <w:lang w:val="pl-PL" w:eastAsia="pl-PL" w:bidi="pl-PL"/>
        </w:rPr>
        <w:t>A przyszłość? Pomówię o niej w następnym numerze. Lecz przedtem postaram się dać opis głębokich zmian, jakie 20 lat pobytu wywołały w mentalności samego środowiska emigracyj</w:t>
        <w:softHyphen/>
        <w:t>nego.</w:t>
      </w:r>
    </w:p>
    <w:p>
      <w:pPr>
        <w:pStyle w:val="Style37"/>
        <w:keepNext w:val="0"/>
        <w:keepLines w:val="0"/>
        <w:widowControl w:val="0"/>
        <w:shd w:val="clear" w:color="auto" w:fill="auto"/>
        <w:bidi w:val="0"/>
        <w:spacing w:before="0" w:after="1620" w:line="228" w:lineRule="auto"/>
        <w:ind w:left="0" w:right="400" w:firstLine="0"/>
        <w:jc w:val="right"/>
      </w:pPr>
      <w:r>
        <w:rPr>
          <w:i/>
          <w:iCs/>
          <w:color w:val="000000"/>
          <w:spacing w:val="0"/>
          <w:w w:val="100"/>
          <w:position w:val="0"/>
          <w:shd w:val="clear" w:color="auto" w:fill="auto"/>
          <w:lang w:val="pl-PL" w:eastAsia="pl-PL" w:bidi="pl-PL"/>
        </w:rPr>
        <w:t>W.A. ZBYSZEWSKI</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40" w:lineRule="auto"/>
        <w:ind w:left="0" w:right="0" w:firstLine="0"/>
        <w:jc w:val="both"/>
      </w:pPr>
      <w:r>
        <w:rPr>
          <w:color w:val="000000"/>
          <w:spacing w:val="0"/>
          <w:w w:val="100"/>
          <w:position w:val="0"/>
          <w:shd w:val="clear" w:color="auto" w:fill="auto"/>
          <w:lang w:val="pl-PL" w:eastAsia="pl-PL" w:bidi="pl-PL"/>
        </w:rPr>
        <w:t>PACZKI BEZ CŁA - PRZEKAZY PIENIĘŻNE DO POLSKI</w:t>
      </w:r>
    </w:p>
    <w:p>
      <w:pPr>
        <w:pStyle w:val="Style51"/>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1820" w:right="0" w:firstLine="0"/>
        <w:jc w:val="left"/>
      </w:pPr>
      <w:bookmarkStart w:id="42" w:name="bookmark42"/>
      <w:bookmarkStart w:id="43" w:name="bookmark43"/>
      <w:r>
        <w:rPr>
          <w:color w:val="000000"/>
          <w:spacing w:val="0"/>
          <w:w w:val="100"/>
          <w:position w:val="0"/>
          <w:shd w:val="clear" w:color="auto" w:fill="auto"/>
          <w:vertAlign w:val="subscript"/>
          <w:lang w:val="fr-FR" w:eastAsia="fr-FR" w:bidi="fr-FR"/>
        </w:rPr>
        <w:t>œ</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 72 zł. £ = 201 zł.</w:t>
      </w:r>
      <w:bookmarkEnd w:id="42"/>
      <w:bookmarkEnd w:id="43"/>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1820" w:right="0" w:firstLine="0"/>
        <w:jc w:val="left"/>
      </w:pPr>
      <w:r>
        <w:rPr>
          <w:color w:val="000000"/>
          <w:spacing w:val="0"/>
          <w:w w:val="100"/>
          <w:position w:val="0"/>
          <w:shd w:val="clear" w:color="auto" w:fill="auto"/>
          <w:lang w:val="pl-PL" w:eastAsia="pl-PL" w:bidi="pl-PL"/>
        </w:rPr>
        <w:t>1 PRZEDSTAWICIELSTWO</w:t>
      </w:r>
    </w:p>
    <w:p>
      <w:pPr>
        <w:pStyle w:val="Style51"/>
        <w:keepNext/>
        <w:keepLines/>
        <w:widowControl w:val="0"/>
        <w:pBdr>
          <w:top w:val="single" w:sz="4" w:space="0" w:color="auto"/>
          <w:left w:val="single" w:sz="4" w:space="0" w:color="auto"/>
          <w:bottom w:val="single" w:sz="4" w:space="0" w:color="auto"/>
          <w:right w:val="single" w:sz="4" w:space="0" w:color="auto"/>
        </w:pBdr>
        <w:shd w:val="clear" w:color="auto" w:fill="auto"/>
        <w:tabs>
          <w:tab w:pos="3832" w:val="left"/>
        </w:tabs>
        <w:bidi w:val="0"/>
        <w:spacing w:before="0" w:after="0" w:line="240" w:lineRule="auto"/>
        <w:ind w:left="1820" w:right="0" w:firstLine="0"/>
        <w:jc w:val="left"/>
      </w:pPr>
      <w:bookmarkStart w:id="44" w:name="bookmark44"/>
      <w:bookmarkStart w:id="45" w:name="bookmark45"/>
      <w:r>
        <w:rPr>
          <w:color w:val="000000"/>
          <w:spacing w:val="0"/>
          <w:w w:val="100"/>
          <w:position w:val="0"/>
          <w:shd w:val="clear" w:color="auto" w:fill="auto"/>
          <w:lang w:val="pl-PL" w:eastAsia="pl-PL" w:bidi="pl-PL"/>
        </w:rPr>
        <w:t>*</w:t>
        <w:tab/>
        <w:t>BANKU P.K.O.</w:t>
      </w:r>
      <w:bookmarkEnd w:id="44"/>
      <w:bookmarkEnd w:id="45"/>
    </w:p>
    <w:p>
      <w:pPr>
        <w:pStyle w:val="Style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194" w:lineRule="auto"/>
        <w:ind w:left="0" w:right="0" w:firstLine="0"/>
        <w:jc w:val="left"/>
        <w:rPr>
          <w:sz w:val="60"/>
          <w:szCs w:val="60"/>
        </w:rPr>
      </w:pPr>
      <w:r>
        <w:rPr>
          <w:rFonts w:ascii="Arial" w:eastAsia="Arial" w:hAnsi="Arial" w:cs="Arial"/>
          <w:smallCaps/>
          <w:color w:val="000000"/>
          <w:spacing w:val="0"/>
          <w:w w:val="100"/>
          <w:position w:val="0"/>
          <w:sz w:val="60"/>
          <w:szCs w:val="60"/>
          <w:shd w:val="clear" w:color="auto" w:fill="auto"/>
          <w:lang w:val="pl-PL" w:eastAsia="pl-PL" w:bidi="pl-PL"/>
        </w:rPr>
        <w:t>«'haskoba™</w:t>
      </w:r>
    </w:p>
    <w:p>
      <w:pPr>
        <w:pStyle w:val="Style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40" w:lineRule="auto"/>
        <w:ind w:left="0" w:right="0" w:firstLine="180"/>
        <w:jc w:val="left"/>
        <w:rPr>
          <w:sz w:val="24"/>
          <w:szCs w:val="24"/>
        </w:rPr>
      </w:pPr>
      <w:r>
        <w:rPr>
          <w:rFonts w:ascii="Arial" w:eastAsia="Arial" w:hAnsi="Arial" w:cs="Arial"/>
          <w:b/>
          <w:bCs/>
          <w:color w:val="000000"/>
          <w:spacing w:val="0"/>
          <w:w w:val="70"/>
          <w:position w:val="0"/>
          <w:sz w:val="24"/>
          <w:szCs w:val="24"/>
          <w:u w:val="single"/>
          <w:shd w:val="clear" w:color="auto" w:fill="auto"/>
          <w:lang w:val="pl-PL" w:eastAsia="pl-PL" w:bidi="pl-PL"/>
        </w:rPr>
        <w:t>jsafe I</w:t>
      </w:r>
      <w:r>
        <w:rPr>
          <w:rFonts w:ascii="Arial" w:eastAsia="Arial" w:hAnsi="Arial" w:cs="Arial"/>
          <w:b/>
          <w:bCs/>
          <w:color w:val="000000"/>
          <w:spacing w:val="0"/>
          <w:w w:val="70"/>
          <w:position w:val="0"/>
          <w:sz w:val="24"/>
          <w:szCs w:val="24"/>
          <w:shd w:val="clear" w:color="auto" w:fill="auto"/>
          <w:lang w:val="pl-PL" w:eastAsia="pl-PL" w:bidi="pl-PL"/>
        </w:rPr>
        <w:t xml:space="preserve"> t \ 81 CROMWELL Rd., LONDON S.W. 7</w:t>
      </w:r>
    </w:p>
    <w:p>
      <w:pPr>
        <w:pStyle w:val="Style51"/>
        <w:keepNext/>
        <w:keepLines/>
        <w:widowControl w:val="0"/>
        <w:shd w:val="clear" w:color="auto" w:fill="auto"/>
        <w:bidi w:val="0"/>
        <w:spacing w:before="0" w:after="0" w:line="240" w:lineRule="auto"/>
        <w:ind w:left="0" w:right="0" w:firstLine="480"/>
        <w:jc w:val="both"/>
      </w:pPr>
      <w:bookmarkStart w:id="46" w:name="bookmark46"/>
      <w:bookmarkStart w:id="47" w:name="bookmark47"/>
      <w:r>
        <w:rPr>
          <w:b w:val="0"/>
          <w:bCs w:val="0"/>
          <w:color w:val="000000"/>
          <w:spacing w:val="0"/>
          <w:w w:val="100"/>
          <w:position w:val="0"/>
          <w:shd w:val="clear" w:color="auto" w:fill="auto"/>
          <w:lang w:val="pl-PL" w:eastAsia="pl-PL" w:bidi="pl-PL"/>
        </w:rPr>
        <w:t xml:space="preserve">BIURO PODRÓŻY: </w:t>
      </w:r>
      <w:r>
        <w:rPr>
          <w:color w:val="000000"/>
          <w:spacing w:val="0"/>
          <w:w w:val="100"/>
          <w:position w:val="0"/>
          <w:shd w:val="clear" w:color="auto" w:fill="auto"/>
          <w:lang w:val="pl-PL" w:eastAsia="pl-PL" w:bidi="pl-PL"/>
        </w:rPr>
        <w:t xml:space="preserve">ANGLOPOL </w:t>
      </w:r>
      <w:r>
        <w:rPr>
          <w:color w:val="000000"/>
          <w:spacing w:val="0"/>
          <w:w w:val="100"/>
          <w:position w:val="0"/>
          <w:shd w:val="clear" w:color="auto" w:fill="auto"/>
          <w:lang w:val="fr-FR" w:eastAsia="fr-FR" w:bidi="fr-FR"/>
        </w:rPr>
        <w:t xml:space="preserve">TRAVEL </w:t>
      </w:r>
      <w:r>
        <w:rPr>
          <w:color w:val="000000"/>
          <w:spacing w:val="0"/>
          <w:w w:val="100"/>
          <w:position w:val="0"/>
          <w:shd w:val="clear" w:color="auto" w:fill="auto"/>
          <w:lang w:val="pl-PL" w:eastAsia="pl-PL" w:bidi="pl-PL"/>
        </w:rPr>
        <w:t>Ltd.</w:t>
      </w:r>
      <w:bookmarkEnd w:id="46"/>
      <w:bookmarkEnd w:id="47"/>
    </w:p>
    <w:p>
      <w:pPr>
        <w:pStyle w:val="Style51"/>
        <w:keepNext/>
        <w:keepLines/>
        <w:widowControl w:val="0"/>
        <w:shd w:val="clear" w:color="auto" w:fill="auto"/>
        <w:bidi w:val="0"/>
        <w:spacing w:before="0" w:after="160" w:line="221" w:lineRule="auto"/>
        <w:ind w:left="0" w:right="0" w:firstLine="360"/>
        <w:jc w:val="both"/>
        <w:sectPr>
          <w:headerReference w:type="default" r:id="rId13"/>
          <w:headerReference w:type="even" r:id="rId14"/>
          <w:footnotePr>
            <w:pos w:val="pageBottom"/>
            <w:numFmt w:val="chicago"/>
            <w:numStart w:val="1"/>
            <w:numRestart w:val="continuous"/>
            <w15:footnoteColumns w:val="1"/>
          </w:footnotePr>
          <w:pgSz w:w="7024" w:h="11295"/>
          <w:pgMar w:top="903" w:left="589" w:right="592" w:bottom="664" w:header="0" w:footer="3" w:gutter="0"/>
          <w:pgNumType w:start="30"/>
          <w:cols w:space="720"/>
          <w:noEndnote/>
          <w:rtlGutter w:val="0"/>
          <w:docGrid w:linePitch="360"/>
        </w:sectPr>
      </w:pPr>
      <w:bookmarkStart w:id="48" w:name="bookmark48"/>
      <w:bookmarkStart w:id="49" w:name="bookmark49"/>
      <w:r>
        <w:rPr>
          <w:color w:val="000000"/>
          <w:spacing w:val="0"/>
          <w:w w:val="100"/>
          <w:position w:val="0"/>
          <w:shd w:val="clear" w:color="auto" w:fill="auto"/>
          <w:lang w:val="pl-PL" w:eastAsia="pl-PL" w:bidi="pl-PL"/>
        </w:rPr>
        <w:t xml:space="preserve">38 Thurloe Place, LONDON S.W. 7 </w:t>
      </w:r>
      <w:r>
        <w:rPr>
          <w:color w:val="000000"/>
          <w:spacing w:val="0"/>
          <w:w w:val="100"/>
          <w:position w:val="0"/>
          <w:shd w:val="clear" w:color="auto" w:fill="auto"/>
          <w:lang w:val="fr-FR" w:eastAsia="fr-FR" w:bidi="fr-FR"/>
        </w:rPr>
        <w:t xml:space="preserve">Tel. KEN </w:t>
      </w:r>
      <w:r>
        <w:rPr>
          <w:color w:val="000000"/>
          <w:spacing w:val="0"/>
          <w:w w:val="100"/>
          <w:position w:val="0"/>
          <w:shd w:val="clear" w:color="auto" w:fill="auto"/>
          <w:lang w:val="pl-PL" w:eastAsia="pl-PL" w:bidi="pl-PL"/>
        </w:rPr>
        <w:t>3223</w:t>
      </w:r>
      <w:bookmarkEnd w:id="48"/>
      <w:bookmarkEnd w:id="49"/>
    </w:p>
    <w:p>
      <w:pPr>
        <w:pStyle w:val="Style42"/>
        <w:keepNext/>
        <w:keepLines/>
        <w:widowControl w:val="0"/>
        <w:shd w:val="clear" w:color="auto" w:fill="auto"/>
        <w:bidi w:val="0"/>
        <w:spacing w:before="0" w:after="720" w:line="269" w:lineRule="auto"/>
        <w:ind w:left="0" w:right="0" w:firstLine="0"/>
        <w:jc w:val="left"/>
      </w:pPr>
      <w:bookmarkStart w:id="50" w:name="bookmark50"/>
      <w:bookmarkStart w:id="51" w:name="bookmark51"/>
      <w:r>
        <w:rPr>
          <w:color w:val="000000"/>
          <w:spacing w:val="0"/>
          <w:w w:val="100"/>
          <w:position w:val="0"/>
          <w:shd w:val="clear" w:color="auto" w:fill="auto"/>
          <w:lang w:val="pl-PL" w:eastAsia="pl-PL" w:bidi="pl-PL"/>
        </w:rPr>
        <w:t>Nowa koncepcja ideologii pomarksistowskiej (dok.)</w:t>
      </w:r>
      <w:bookmarkEnd w:id="50"/>
      <w:bookmarkEnd w:id="51"/>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„Żelazne Prawo” działa w dziedzinie zjawisk kulturalnych zarówno w skali mikro- jak makrokosmicznej, tj. w odniesie</w:t>
        <w:softHyphen/>
        <w:t>niu do stosunków indywidualnych, wewnętrznych czyli mikro</w:t>
        <w:softHyphen/>
        <w:t>kosmicznych czy też społecznych zewnętrznych czyli makrokos- micznych. Teza ta może stworzyć podstawy jednolitej interpre</w:t>
        <w:softHyphen/>
        <w:t xml:space="preserve">tacji psychologicznego upadku natury w obu znaczeniach. W szczególności dotyczy to kultury współczesnej hiperkubistycznej a z kolei uzasadnia obie postawy konserwacjonistyczne: </w:t>
      </w:r>
      <w:r>
        <w:rPr>
          <w:i/>
          <w:iCs/>
          <w:color w:val="000000"/>
          <w:spacing w:val="0"/>
          <w:w w:val="100"/>
          <w:position w:val="0"/>
          <w:shd w:val="clear" w:color="auto" w:fill="auto"/>
          <w:lang w:val="pl-PL" w:eastAsia="pl-PL" w:bidi="pl-PL"/>
        </w:rPr>
        <w:t>roztrop</w:t>
        <w:softHyphen/>
        <w:t>ną</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psychologiczną:</w:t>
      </w:r>
      <w:r>
        <w:rPr>
          <w:color w:val="000000"/>
          <w:spacing w:val="0"/>
          <w:w w:val="100"/>
          <w:position w:val="0"/>
          <w:shd w:val="clear" w:color="auto" w:fill="auto"/>
          <w:lang w:val="pl-PL" w:eastAsia="pl-PL" w:bidi="pl-PL"/>
        </w:rPr>
        <w:t xml:space="preserve"> pierwszą wychodzącą z założenia iż ze wzglę</w:t>
        <w:softHyphen/>
        <w:t xml:space="preserve">dów natury technicznej człowiek </w:t>
      </w:r>
      <w:r>
        <w:rPr>
          <w:i/>
          <w:iCs/>
          <w:color w:val="000000"/>
          <w:spacing w:val="0"/>
          <w:w w:val="100"/>
          <w:position w:val="0"/>
          <w:shd w:val="clear" w:color="auto" w:fill="auto"/>
          <w:lang w:val="pl-PL" w:eastAsia="pl-PL" w:bidi="pl-PL"/>
        </w:rPr>
        <w:t>nie może</w:t>
      </w:r>
      <w:r>
        <w:rPr>
          <w:color w:val="000000"/>
          <w:spacing w:val="0"/>
          <w:w w:val="100"/>
          <w:position w:val="0"/>
          <w:shd w:val="clear" w:color="auto" w:fill="auto"/>
          <w:lang w:val="pl-PL" w:eastAsia="pl-PL" w:bidi="pl-PL"/>
        </w:rPr>
        <w:t xml:space="preserve"> zwiększać do nie</w:t>
        <w:softHyphen/>
        <w:t>skończoności potencjału kulturalnego i rozmiarów spożycia ko</w:t>
        <w:softHyphen/>
        <w:t xml:space="preserve">sztem rosnącym w skali makrokosmicznej i drugą, głoszącą, iż nawet gdyby mógł to osiągnąć </w:t>
      </w:r>
      <w:r>
        <w:rPr>
          <w:i/>
          <w:iCs/>
          <w:color w:val="000000"/>
          <w:spacing w:val="0"/>
          <w:w w:val="100"/>
          <w:position w:val="0"/>
          <w:shd w:val="clear" w:color="auto" w:fill="auto"/>
          <w:lang w:val="pl-PL" w:eastAsia="pl-PL" w:bidi="pl-PL"/>
        </w:rPr>
        <w:t>nie powinien ze</w:t>
      </w:r>
      <w:r>
        <w:rPr>
          <w:color w:val="000000"/>
          <w:spacing w:val="0"/>
          <w:w w:val="100"/>
          <w:position w:val="0"/>
          <w:shd w:val="clear" w:color="auto" w:fill="auto"/>
          <w:lang w:val="pl-PL" w:eastAsia="pl-PL" w:bidi="pl-PL"/>
        </w:rPr>
        <w:t xml:space="preserve"> względu na ko</w:t>
        <w:softHyphen/>
        <w:t xml:space="preserve">rzyści wynikające z wartości natury psychologicznej i poczucia wolności opierającego się na zachowaniu pewnych terytoriów w stanie dziewiczym. Ale i bez oddziaływania obu postaw kon- serwacjonizmu w zakresie gospodarki bogactwami naturalnymi, istniałby jeszcze problem czynnika </w:t>
      </w:r>
      <w:r>
        <w:rPr>
          <w:i/>
          <w:iCs/>
          <w:color w:val="000000"/>
          <w:spacing w:val="0"/>
          <w:w w:val="100"/>
          <w:position w:val="0"/>
          <w:shd w:val="clear" w:color="auto" w:fill="auto"/>
          <w:lang w:val="pl-PL" w:eastAsia="pl-PL" w:bidi="pl-PL"/>
        </w:rPr>
        <w:t>represyjnego</w:t>
      </w:r>
      <w:r>
        <w:rPr>
          <w:color w:val="000000"/>
          <w:spacing w:val="0"/>
          <w:w w:val="100"/>
          <w:position w:val="0"/>
          <w:shd w:val="clear" w:color="auto" w:fill="auto"/>
          <w:lang w:val="pl-PL" w:eastAsia="pl-PL" w:bidi="pl-PL"/>
        </w:rPr>
        <w:t xml:space="preserve"> tkwiącego w samej istocie kultury. I to jest w gruncie rzeczy zagadnienie kluczowe. Ochrona przyrody używana była nieraz nieświado</w:t>
        <w:softHyphen/>
        <w:t>mie jako analogia.</w:t>
      </w:r>
    </w:p>
    <w:p>
      <w:pPr>
        <w:pStyle w:val="Style37"/>
        <w:keepNext w:val="0"/>
        <w:keepLines w:val="0"/>
        <w:widowControl w:val="0"/>
        <w:shd w:val="clear" w:color="auto" w:fill="auto"/>
        <w:bidi w:val="0"/>
        <w:spacing w:before="0" w:after="0"/>
        <w:ind w:left="0" w:right="0" w:firstLine="480"/>
        <w:jc w:val="both"/>
        <w:sectPr>
          <w:headerReference w:type="default" r:id="rId15"/>
          <w:headerReference w:type="even" r:id="rId16"/>
          <w:footnotePr>
            <w:pos w:val="pageBottom"/>
            <w:numFmt w:val="chicago"/>
            <w:numStart w:val="1"/>
            <w:numRestart w:val="continuous"/>
            <w15:footnoteColumns w:val="1"/>
          </w:footnotePr>
          <w:pgSz w:w="7024" w:h="11295"/>
          <w:pgMar w:top="903" w:left="589" w:right="592" w:bottom="664" w:header="475" w:footer="236" w:gutter="0"/>
          <w:pgNumType w:start="49"/>
          <w:cols w:space="720"/>
          <w:noEndnote/>
          <w:rtlGutter w:val="0"/>
          <w:docGrid w:linePitch="360"/>
        </w:sectPr>
      </w:pPr>
      <w:r>
        <w:rPr>
          <w:color w:val="000000"/>
          <w:spacing w:val="0"/>
          <w:w w:val="100"/>
          <w:position w:val="0"/>
          <w:shd w:val="clear" w:color="auto" w:fill="auto"/>
          <w:lang w:val="pl-PL" w:eastAsia="pl-PL" w:bidi="pl-PL"/>
        </w:rPr>
        <w:t>Obie postawy konserwacjonistyczne skonfrontować teraz na</w:t>
        <w:softHyphen/>
        <w:t>leży wprost z „Żelaznym Prawem”, jeśli chcemy uświadomić so</w:t>
        <w:softHyphen/>
        <w:t xml:space="preserve">bie jasno realne jego możliwości. Jak już widzieliśmy, konserwacjo- niści </w:t>
      </w:r>
      <w:r>
        <w:rPr>
          <w:i/>
          <w:iCs/>
          <w:color w:val="000000"/>
          <w:spacing w:val="0"/>
          <w:w w:val="100"/>
          <w:position w:val="0"/>
          <w:shd w:val="clear" w:color="auto" w:fill="auto"/>
          <w:lang w:val="pl-PL" w:eastAsia="pl-PL" w:bidi="pl-PL"/>
        </w:rPr>
        <w:t>roztropni</w:t>
      </w:r>
      <w:r>
        <w:rPr>
          <w:color w:val="000000"/>
          <w:spacing w:val="0"/>
          <w:w w:val="100"/>
          <w:position w:val="0"/>
          <w:shd w:val="clear" w:color="auto" w:fill="auto"/>
          <w:lang w:val="pl-PL" w:eastAsia="pl-PL" w:bidi="pl-PL"/>
        </w:rPr>
        <w:t xml:space="preserve"> są zazwyczaj zapędzani w pułapkę, ilekroć na wi</w:t>
        <w:softHyphen/>
        <w:t>downi pojawia się problem „wartości” w toku uzasadniania pos</w:t>
        <w:softHyphen/>
        <w:t xml:space="preserve">tulowanych </w:t>
      </w:r>
      <w:r>
        <w:rPr>
          <w:i/>
          <w:iCs/>
          <w:color w:val="000000"/>
          <w:spacing w:val="0"/>
          <w:w w:val="100"/>
          <w:position w:val="0"/>
          <w:shd w:val="clear" w:color="auto" w:fill="auto"/>
          <w:lang w:val="pl-PL" w:eastAsia="pl-PL" w:bidi="pl-PL"/>
        </w:rPr>
        <w:t>obecnie</w:t>
      </w:r>
      <w:r>
        <w:rPr>
          <w:color w:val="000000"/>
          <w:spacing w:val="0"/>
          <w:w w:val="100"/>
          <w:position w:val="0"/>
          <w:shd w:val="clear" w:color="auto" w:fill="auto"/>
          <w:lang w:val="pl-PL" w:eastAsia="pl-PL" w:bidi="pl-PL"/>
        </w:rPr>
        <w:t xml:space="preserve"> metod ochronnych. Zwolenników postawy konserwacjonizmu </w:t>
      </w:r>
      <w:r>
        <w:rPr>
          <w:i/>
          <w:iCs/>
          <w:color w:val="000000"/>
          <w:spacing w:val="0"/>
          <w:w w:val="100"/>
          <w:position w:val="0"/>
          <w:shd w:val="clear" w:color="auto" w:fill="auto"/>
          <w:lang w:val="pl-PL" w:eastAsia="pl-PL" w:bidi="pl-PL"/>
        </w:rPr>
        <w:t>psychologicznego</w:t>
      </w:r>
      <w:r>
        <w:rPr>
          <w:color w:val="000000"/>
          <w:spacing w:val="0"/>
          <w:w w:val="100"/>
          <w:position w:val="0"/>
          <w:shd w:val="clear" w:color="auto" w:fill="auto"/>
          <w:lang w:val="pl-PL" w:eastAsia="pl-PL" w:bidi="pl-PL"/>
        </w:rPr>
        <w:t xml:space="preserve"> stać będzie na interpreta</w:t>
        <w:softHyphen/>
        <w:t xml:space="preserve">cję i obronę tych wartości tylko w stosunku do zewnętrznej ich </w:t>
      </w:r>
    </w:p>
    <w:p>
      <w:pPr>
        <w:pStyle w:val="Style37"/>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natury i tylko na wąskim i niedostatecznym gruncie teoretycz</w:t>
        <w:softHyphen/>
        <w:t>nym.</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xml:space="preserve">Możemy już teraz poddać bliższej analizie ogólniejsze oraz </w:t>
      </w:r>
      <w:r>
        <w:rPr>
          <w:i/>
          <w:iCs/>
          <w:color w:val="000000"/>
          <w:spacing w:val="0"/>
          <w:w w:val="100"/>
          <w:position w:val="0"/>
          <w:shd w:val="clear" w:color="auto" w:fill="auto"/>
          <w:lang w:val="pl-PL" w:eastAsia="pl-PL" w:bidi="pl-PL"/>
        </w:rPr>
        <w:t>antyrepresyjne</w:t>
      </w:r>
      <w:r>
        <w:rPr>
          <w:color w:val="000000"/>
          <w:spacing w:val="0"/>
          <w:w w:val="100"/>
          <w:position w:val="0"/>
          <w:shd w:val="clear" w:color="auto" w:fill="auto"/>
          <w:lang w:val="pl-PL" w:eastAsia="pl-PL" w:bidi="pl-PL"/>
        </w:rPr>
        <w:t xml:space="preserve"> implikacje konserwacjonizmu. Każde najbardziej nawet umiarkowane ograniczenie postępów industrializacji lub zu</w:t>
        <w:softHyphen/>
        <w:t>życia zasobów naturalnych pociągnie siłą rzeczy za sobą odpo</w:t>
        <w:softHyphen/>
        <w:t>wiednie redukcje w zakresie absolutnych lub względnych postę</w:t>
        <w:softHyphen/>
        <w:t xml:space="preserve">pów kultury — a więc </w:t>
      </w:r>
      <w:r>
        <w:rPr>
          <w:i/>
          <w:iCs/>
          <w:color w:val="000000"/>
          <w:spacing w:val="0"/>
          <w:w w:val="100"/>
          <w:position w:val="0"/>
          <w:shd w:val="clear" w:color="auto" w:fill="auto"/>
          <w:lang w:val="pl-PL" w:eastAsia="pl-PL" w:bidi="pl-PL"/>
        </w:rPr>
        <w:t>represje.</w:t>
      </w:r>
      <w:r>
        <w:rPr>
          <w:color w:val="000000"/>
          <w:spacing w:val="0"/>
          <w:w w:val="100"/>
          <w:position w:val="0"/>
          <w:shd w:val="clear" w:color="auto" w:fill="auto"/>
          <w:lang w:val="pl-PL" w:eastAsia="pl-PL" w:bidi="pl-PL"/>
        </w:rPr>
        <w:t xml:space="preserve"> Obniżka stopy przyrostu lud</w:t>
        <w:softHyphen/>
        <w:t>ności oddziała podobnie, wpływając na absolutne lub względne obniżki ilości lub jakości dóbr kulturalnych produkowanych przez człowieka, co znów łączy się ze zjawiskiem-</w:t>
      </w:r>
      <w:r>
        <w:rPr>
          <w:i/>
          <w:iCs/>
          <w:color w:val="000000"/>
          <w:spacing w:val="0"/>
          <w:w w:val="100"/>
          <w:position w:val="0"/>
          <w:shd w:val="clear" w:color="auto" w:fill="auto"/>
          <w:lang w:val="pl-PL" w:eastAsia="pl-PL" w:bidi="pl-PL"/>
        </w:rPr>
        <w:t>represji;</w:t>
      </w:r>
      <w:r>
        <w:rPr>
          <w:color w:val="000000"/>
          <w:spacing w:val="0"/>
          <w:w w:val="100"/>
          <w:position w:val="0"/>
          <w:shd w:val="clear" w:color="auto" w:fill="auto"/>
          <w:lang w:val="pl-PL" w:eastAsia="pl-PL" w:bidi="pl-PL"/>
        </w:rPr>
        <w:t xml:space="preserve"> do</w:t>
        <w:softHyphen/>
        <w:t xml:space="preserve">patrzeć się można i tu także pewnych pośrednich a dodatkowych jakościowych implikacji anty-represyjnych. Zachowanie wartości bez przyniesienia im uszczerbku występujące w konserwacjo- nizmie </w:t>
      </w:r>
      <w:r>
        <w:rPr>
          <w:i/>
          <w:iCs/>
          <w:color w:val="000000"/>
          <w:spacing w:val="0"/>
          <w:w w:val="100"/>
          <w:position w:val="0"/>
          <w:shd w:val="clear" w:color="auto" w:fill="auto"/>
          <w:lang w:val="pl-PL" w:eastAsia="pl-PL" w:bidi="pl-PL"/>
        </w:rPr>
        <w:t>psychologicznym</w:t>
      </w:r>
      <w:r>
        <w:rPr>
          <w:color w:val="000000"/>
          <w:spacing w:val="0"/>
          <w:w w:val="100"/>
          <w:position w:val="0"/>
          <w:shd w:val="clear" w:color="auto" w:fill="auto"/>
          <w:lang w:val="pl-PL" w:eastAsia="pl-PL" w:bidi="pl-PL"/>
        </w:rPr>
        <w:t xml:space="preserve"> ma wydźwięk anty-represyjny zarówno w ściślejszym jak i ogólniejszym znaczeniu.</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Obie odmiany konserwacjonizmu znajdą pełne uzasadnie</w:t>
        <w:softHyphen/>
        <w:t>nie teoretyczne wtedy tylko, gdy ocenimy je z bardziej ogólne</w:t>
        <w:softHyphen/>
        <w:t>go punktu widzenia. Dlatego pod warunkiem, że wyznajemy po</w:t>
        <w:softHyphen/>
        <w:t xml:space="preserve">gląd, że tendencje represyjne są zjawiskiem niepożądanym i zbędnym w zakresie zjawisk kulturalnych — z podjęciem akcji wynikającej z założeń konserwacjonizmu </w:t>
      </w:r>
      <w:r>
        <w:rPr>
          <w:i/>
          <w:iCs/>
          <w:color w:val="000000"/>
          <w:spacing w:val="0"/>
          <w:w w:val="100"/>
          <w:position w:val="0"/>
          <w:shd w:val="clear" w:color="auto" w:fill="auto"/>
          <w:lang w:val="pl-PL" w:eastAsia="pl-PL" w:bidi="pl-PL"/>
        </w:rPr>
        <w:t>roztropnego</w:t>
      </w:r>
      <w:r>
        <w:rPr>
          <w:color w:val="000000"/>
          <w:spacing w:val="0"/>
          <w:w w:val="100"/>
          <w:position w:val="0"/>
          <w:shd w:val="clear" w:color="auto" w:fill="auto"/>
          <w:lang w:val="pl-PL" w:eastAsia="pl-PL" w:bidi="pl-PL"/>
        </w:rPr>
        <w:t xml:space="preserve"> nie nale</w:t>
        <w:softHyphen/>
        <w:t>ży zwlekać do momentu gdy staniemy wobec muru koniecz</w:t>
        <w:softHyphen/>
        <w:t>ności technicznych. Dlatego także konserwacjonizm psychologicz</w:t>
        <w:softHyphen/>
        <w:t>ny nie jest w gruncie rzeczy odosobnioną i pomniejszą sprawą, ale częścią zagadnienia, które przenika wszystkie zjawiska kul</w:t>
        <w:softHyphen/>
        <w:t>tury i które dotyczy nadmiernego wyzysku mikrokosmosu we</w:t>
        <w:softHyphen/>
        <w:t>wnętrznego a nie wyłącznie makrokosmosu zewnętrznego.</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Ten utajony aspekt postawy konserwacjonistycznej spotyka się właśnie najczęściej z oporami ze strony zwolenników wszel</w:t>
        <w:softHyphen/>
        <w:t>kich odcieni konwencjonalnych ideologii społeczno-ekonomicz</w:t>
        <w:softHyphen/>
        <w:t xml:space="preserve">nych, dla których </w:t>
      </w:r>
      <w:r>
        <w:rPr>
          <w:i/>
          <w:iCs/>
          <w:color w:val="000000"/>
          <w:spacing w:val="0"/>
          <w:w w:val="100"/>
          <w:position w:val="0"/>
          <w:shd w:val="clear" w:color="auto" w:fill="auto"/>
          <w:lang w:val="pl-PL" w:eastAsia="pl-PL" w:bidi="pl-PL"/>
        </w:rPr>
        <w:t>jedynym</w:t>
      </w:r>
      <w:r>
        <w:rPr>
          <w:color w:val="000000"/>
          <w:spacing w:val="0"/>
          <w:w w:val="100"/>
          <w:position w:val="0"/>
          <w:shd w:val="clear" w:color="auto" w:fill="auto"/>
          <w:lang w:val="pl-PL" w:eastAsia="pl-PL" w:bidi="pl-PL"/>
        </w:rPr>
        <w:t xml:space="preserve"> poważnym problemem jest rzekoma </w:t>
      </w:r>
      <w:r>
        <w:rPr>
          <w:i/>
          <w:iCs/>
          <w:color w:val="000000"/>
          <w:spacing w:val="0"/>
          <w:w w:val="100"/>
          <w:position w:val="0"/>
          <w:shd w:val="clear" w:color="auto" w:fill="auto"/>
          <w:lang w:val="pl-PL" w:eastAsia="pl-PL" w:bidi="pl-PL"/>
        </w:rPr>
        <w:t>niewystarczalność</w:t>
      </w:r>
      <w:r>
        <w:rPr>
          <w:color w:val="000000"/>
          <w:spacing w:val="0"/>
          <w:w w:val="100"/>
          <w:position w:val="0"/>
          <w:shd w:val="clear" w:color="auto" w:fill="auto"/>
          <w:lang w:val="pl-PL" w:eastAsia="pl-PL" w:bidi="pl-PL"/>
        </w:rPr>
        <w:t xml:space="preserve"> kultury </w:t>
      </w:r>
      <w:r>
        <w:rPr>
          <w:i/>
          <w:iCs/>
          <w:color w:val="000000"/>
          <w:spacing w:val="0"/>
          <w:w w:val="100"/>
          <w:position w:val="0"/>
          <w:shd w:val="clear" w:color="auto" w:fill="auto"/>
          <w:lang w:val="pl-PL" w:eastAsia="pl-PL" w:bidi="pl-PL"/>
        </w:rPr>
        <w:t>(i zjawisko represji).</w:t>
      </w:r>
      <w:r>
        <w:rPr>
          <w:color w:val="000000"/>
          <w:spacing w:val="0"/>
          <w:w w:val="100"/>
          <w:position w:val="0"/>
          <w:shd w:val="clear" w:color="auto" w:fill="auto"/>
          <w:lang w:val="pl-PL" w:eastAsia="pl-PL" w:bidi="pl-PL"/>
        </w:rPr>
        <w:t xml:space="preserve"> Konserwacjo</w:t>
        <w:softHyphen/>
        <w:t>nizm w obu swych odmianach kryje w sobie groźbę rozwia</w:t>
        <w:softHyphen/>
        <w:t>nia złudzeń o wszechwładzy a nawet praktycznej skuteczności (adekwatności) zwykłych sformułowań poglądów społeczno-eko</w:t>
        <w:softHyphen/>
        <w:t>nomicznych. Konserwacjonizm jest więc na tym odcinku, co najmniej potencjalnie, poglądem o wiele bardziej nowatorskim i zakłócającym spokój od dowolnej reformy czy „rewolucji” po</w:t>
        <w:softHyphen/>
        <w:t>stulowanej przez układy hiperkubistyczne, mające skłonność do wielorakich form identyfikacji „wolności” z „Postępem” albo dalszym rozwojem potęgi kultury (i towarzyszącym mu zjawi</w:t>
        <w:softHyphen/>
        <w:t xml:space="preserve">skiem </w:t>
      </w:r>
      <w:r>
        <w:rPr>
          <w:i/>
          <w:iCs/>
          <w:color w:val="000000"/>
          <w:spacing w:val="0"/>
          <w:w w:val="100"/>
          <w:position w:val="0"/>
          <w:shd w:val="clear" w:color="auto" w:fill="auto"/>
          <w:lang w:val="pl-PL" w:eastAsia="pl-PL" w:bidi="pl-PL"/>
        </w:rPr>
        <w:t>represji).</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„Żelazne Prawo” podważa niewątpliwie korzenie dostoj</w:t>
        <w:softHyphen/>
        <w:br w:type="page"/>
      </w:r>
      <w:r>
        <w:rPr>
          <w:color w:val="000000"/>
          <w:spacing w:val="0"/>
          <w:w w:val="100"/>
          <w:position w:val="0"/>
          <w:shd w:val="clear" w:color="auto" w:fill="auto"/>
          <w:lang w:val="pl-PL" w:eastAsia="pl-PL" w:bidi="pl-PL"/>
        </w:rPr>
        <w:t>nych koncepcji „wolności” i „rewolucji” stojących u źródeł spo</w:t>
        <w:softHyphen/>
        <w:t>łeczno-politycznych wydarzeń od czasów Oświecenia.</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Musimy ograniczyć się tu do scharakteryzowania w kilku wierszach trzech odmian pojęcia wolności:</w:t>
      </w:r>
    </w:p>
    <w:p>
      <w:pPr>
        <w:pStyle w:val="Style37"/>
        <w:keepNext w:val="0"/>
        <w:keepLines w:val="0"/>
        <w:widowControl w:val="0"/>
        <w:numPr>
          <w:ilvl w:val="0"/>
          <w:numId w:val="5"/>
        </w:numPr>
        <w:shd w:val="clear" w:color="auto" w:fill="auto"/>
        <w:tabs>
          <w:tab w:pos="790" w:val="left"/>
        </w:tabs>
        <w:bidi w:val="0"/>
        <w:spacing w:before="0" w:after="0"/>
        <w:ind w:left="0" w:right="0" w:firstLine="480"/>
        <w:jc w:val="both"/>
      </w:pPr>
      <w:r>
        <w:rPr>
          <w:color w:val="000000"/>
          <w:spacing w:val="0"/>
          <w:w w:val="100"/>
          <w:position w:val="0"/>
          <w:shd w:val="clear" w:color="auto" w:fill="auto"/>
          <w:lang w:val="pl-PL" w:eastAsia="pl-PL" w:bidi="pl-PL"/>
        </w:rPr>
        <w:t xml:space="preserve">wolność w </w:t>
      </w:r>
      <w:r>
        <w:rPr>
          <w:i/>
          <w:iCs/>
          <w:color w:val="000000"/>
          <w:spacing w:val="0"/>
          <w:w w:val="100"/>
          <w:position w:val="0"/>
          <w:shd w:val="clear" w:color="auto" w:fill="auto"/>
          <w:lang w:val="pl-PL" w:eastAsia="pl-PL" w:bidi="pl-PL"/>
        </w:rPr>
        <w:t>podstawowym</w:t>
      </w:r>
      <w:r>
        <w:rPr>
          <w:color w:val="000000"/>
          <w:spacing w:val="0"/>
          <w:w w:val="100"/>
          <w:position w:val="0"/>
          <w:shd w:val="clear" w:color="auto" w:fill="auto"/>
          <w:lang w:val="pl-PL" w:eastAsia="pl-PL" w:bidi="pl-PL"/>
        </w:rPr>
        <w:t xml:space="preserve"> mikrokosmicznym znaczeniu zupełnego albo względnego braku zahamowań (represji) w za- </w:t>
      </w:r>
      <w:r>
        <w:rPr>
          <w:color w:val="000000"/>
          <w:spacing w:val="0"/>
          <w:w w:val="100"/>
          <w:position w:val="0"/>
          <w:shd w:val="clear" w:color="auto" w:fill="auto"/>
          <w:lang w:val="fr-FR" w:eastAsia="fr-FR" w:bidi="fr-FR"/>
        </w:rPr>
        <w:t xml:space="preserve">kresié </w:t>
      </w:r>
      <w:r>
        <w:rPr>
          <w:color w:val="000000"/>
          <w:spacing w:val="0"/>
          <w:w w:val="100"/>
          <w:position w:val="0"/>
          <w:shd w:val="clear" w:color="auto" w:fill="auto"/>
          <w:lang w:val="pl-PL" w:eastAsia="pl-PL" w:bidi="pl-PL"/>
        </w:rPr>
        <w:t>naturalnych funkcji biologicznych i psychologicznych;</w:t>
      </w:r>
    </w:p>
    <w:p>
      <w:pPr>
        <w:pStyle w:val="Style37"/>
        <w:keepNext w:val="0"/>
        <w:keepLines w:val="0"/>
        <w:widowControl w:val="0"/>
        <w:numPr>
          <w:ilvl w:val="0"/>
          <w:numId w:val="5"/>
        </w:numPr>
        <w:shd w:val="clear" w:color="auto" w:fill="auto"/>
        <w:tabs>
          <w:tab w:pos="790" w:val="left"/>
        </w:tabs>
        <w:bidi w:val="0"/>
        <w:spacing w:before="0" w:after="0"/>
        <w:ind w:left="0" w:right="0" w:firstLine="480"/>
        <w:jc w:val="both"/>
      </w:pPr>
      <w:r>
        <w:rPr>
          <w:color w:val="000000"/>
          <w:spacing w:val="0"/>
          <w:w w:val="100"/>
          <w:position w:val="0"/>
          <w:shd w:val="clear" w:color="auto" w:fill="auto"/>
          <w:lang w:val="pl-PL" w:eastAsia="pl-PL" w:bidi="pl-PL"/>
        </w:rPr>
        <w:t xml:space="preserve">wolność we </w:t>
      </w:r>
      <w:r>
        <w:rPr>
          <w:i/>
          <w:iCs/>
          <w:color w:val="000000"/>
          <w:spacing w:val="0"/>
          <w:w w:val="100"/>
          <w:position w:val="0"/>
          <w:shd w:val="clear" w:color="auto" w:fill="auto"/>
          <w:lang w:val="pl-PL" w:eastAsia="pl-PL" w:bidi="pl-PL"/>
        </w:rPr>
        <w:t>wtórnym</w:t>
      </w:r>
      <w:r>
        <w:rPr>
          <w:color w:val="000000"/>
          <w:spacing w:val="0"/>
          <w:w w:val="100"/>
          <w:position w:val="0"/>
          <w:shd w:val="clear" w:color="auto" w:fill="auto"/>
          <w:lang w:val="pl-PL" w:eastAsia="pl-PL" w:bidi="pl-PL"/>
        </w:rPr>
        <w:t xml:space="preserve"> makrokosmicznym znaczeniu ofi</w:t>
        <w:softHyphen/>
        <w:t>cjalnych norm prawnych, politycznych i ekonomicznych, tj. naj</w:t>
        <w:softHyphen/>
        <w:t>częściej spotykanej zwyczajowej interpretacji tego pojęcia, a wreszcie</w:t>
      </w:r>
    </w:p>
    <w:p>
      <w:pPr>
        <w:pStyle w:val="Style37"/>
        <w:keepNext w:val="0"/>
        <w:keepLines w:val="0"/>
        <w:widowControl w:val="0"/>
        <w:numPr>
          <w:ilvl w:val="0"/>
          <w:numId w:val="5"/>
        </w:numPr>
        <w:shd w:val="clear" w:color="auto" w:fill="auto"/>
        <w:tabs>
          <w:tab w:pos="790" w:val="left"/>
        </w:tabs>
        <w:bidi w:val="0"/>
        <w:spacing w:before="0" w:after="0"/>
        <w:ind w:left="0" w:right="0" w:firstLine="480"/>
        <w:jc w:val="both"/>
      </w:pPr>
      <w:r>
        <w:rPr>
          <w:color w:val="000000"/>
          <w:spacing w:val="0"/>
          <w:w w:val="100"/>
          <w:position w:val="0"/>
          <w:shd w:val="clear" w:color="auto" w:fill="auto"/>
          <w:lang w:val="pl-PL" w:eastAsia="pl-PL" w:bidi="pl-PL"/>
        </w:rPr>
        <w:t xml:space="preserve">wolność w sensie </w:t>
      </w:r>
      <w:r>
        <w:rPr>
          <w:i/>
          <w:iCs/>
          <w:color w:val="000000"/>
          <w:spacing w:val="0"/>
          <w:w w:val="100"/>
          <w:position w:val="0"/>
          <w:shd w:val="clear" w:color="auto" w:fill="auto"/>
          <w:lang w:val="pl-PL" w:eastAsia="pl-PL" w:bidi="pl-PL"/>
        </w:rPr>
        <w:t>teologicznym,</w:t>
      </w:r>
      <w:r>
        <w:rPr>
          <w:color w:val="000000"/>
          <w:spacing w:val="0"/>
          <w:w w:val="100"/>
          <w:position w:val="0"/>
          <w:shd w:val="clear" w:color="auto" w:fill="auto"/>
          <w:lang w:val="pl-PL" w:eastAsia="pl-PL" w:bidi="pl-PL"/>
        </w:rPr>
        <w:t xml:space="preserve"> oznaczającym rzeczy</w:t>
        <w:softHyphen/>
        <w:t>wiste lub potencjalne bezpieczeństwo owego specyficznie poję</w:t>
        <w:softHyphen/>
        <w:t>tego i zagadkowego czynnika psychologicznego, który określa</w:t>
        <w:softHyphen/>
        <w:t>my mianem duszy i z którym wiążemy pojęcie tkwiącej w nim wszechmocy i nieśmiertelności. Oznacza to rzeczywistość tej sa</w:t>
        <w:softHyphen/>
        <w:t xml:space="preserve">mej kategorii, w jakiej serce jest rzeczywistością biologiczną, jeśli nawet </w:t>
      </w:r>
      <w:r>
        <w:rPr>
          <w:i/>
          <w:iCs/>
          <w:color w:val="000000"/>
          <w:spacing w:val="0"/>
          <w:w w:val="100"/>
          <w:position w:val="0"/>
          <w:shd w:val="clear" w:color="auto" w:fill="auto"/>
          <w:lang w:val="pl-PL" w:eastAsia="pl-PL" w:bidi="pl-PL"/>
        </w:rPr>
        <w:t>obiektywnie</w:t>
      </w:r>
      <w:r>
        <w:rPr>
          <w:color w:val="000000"/>
          <w:spacing w:val="0"/>
          <w:w w:val="100"/>
          <w:position w:val="0"/>
          <w:shd w:val="clear" w:color="auto" w:fill="auto"/>
          <w:lang w:val="pl-PL" w:eastAsia="pl-PL" w:bidi="pl-PL"/>
        </w:rPr>
        <w:t xml:space="preserve"> rzecz biorąc uznamy ją za- „irracjonal</w:t>
        <w:softHyphen/>
        <w:t>ną” czy iluzoryczną (11).</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Dusza może jednak identyfikować się z dowolnym racjo</w:t>
        <w:softHyphen/>
        <w:t>nalnym czy też religijnym pojęciem sumienia czy ideologią i, co może najdobitniej znajdowało ongiś wyraz w powszechnym pojęciu związanych z praktykami religijnymi ofiar, jest także zdolna do negacji albo odrzucenia subiektywnego dowolnego obiektywnego czynnika mikro- albo makrokosmicznej represji czy straty.</w:t>
      </w:r>
    </w:p>
    <w:p>
      <w:pPr>
        <w:pStyle w:val="Style37"/>
        <w:keepNext w:val="0"/>
        <w:keepLines w:val="0"/>
        <w:widowControl w:val="0"/>
        <w:shd w:val="clear" w:color="auto" w:fill="auto"/>
        <w:bidi w:val="0"/>
        <w:spacing w:before="0" w:after="200"/>
        <w:ind w:left="0" w:right="0" w:firstLine="480"/>
        <w:jc w:val="both"/>
      </w:pPr>
      <w:r>
        <w:rPr>
          <w:color w:val="000000"/>
          <w:spacing w:val="0"/>
          <w:w w:val="100"/>
          <w:position w:val="0"/>
          <w:shd w:val="clear" w:color="auto" w:fill="auto"/>
          <w:lang w:val="pl-PL" w:eastAsia="pl-PL" w:bidi="pl-PL"/>
        </w:rPr>
        <w:t>W ramach obiektywnej oceny podstawowych zasad wolnoś</w:t>
        <w:softHyphen/>
        <w:t>ci, rozwój kultury oznacza nieodmiennie stopniową utratę dóbr naturalnych czy też wolności (i to zarówno w znaczeniu przy</w:t>
        <w:softHyphen/>
        <w:t>jętym przez teoretyków ochrony przyrody jak i w całkowitym oderwaniu od tego stanowiska). Świadomość stopniowej lub całkowitej utraty tej ostatniej i potencjalne istnienie czegoś, czego już nadal nie posiadamy lub co już nie istnieje, może nie</w:t>
        <w:softHyphen/>
        <w:t xml:space="preserve">mal nie zakłócać kulturalnego </w:t>
      </w:r>
      <w:r>
        <w:rPr>
          <w:i/>
          <w:iCs/>
          <w:color w:val="000000"/>
          <w:spacing w:val="0"/>
          <w:w w:val="100"/>
          <w:position w:val="0"/>
          <w:shd w:val="clear" w:color="auto" w:fill="auto"/>
          <w:lang w:val="pl-PL" w:eastAsia="pl-PL" w:bidi="pl-PL"/>
        </w:rPr>
        <w:t>ego</w:t>
      </w:r>
      <w:r>
        <w:rPr>
          <w:color w:val="000000"/>
          <w:spacing w:val="0"/>
          <w:w w:val="100"/>
          <w:position w:val="0"/>
          <w:shd w:val="clear" w:color="auto" w:fill="auto"/>
          <w:lang w:val="pl-PL" w:eastAsia="pl-PL" w:bidi="pl-PL"/>
        </w:rPr>
        <w:t xml:space="preserve"> zwykłego śmiertelnika — albo spotkać się może ze sprzeciwem ze strony wyznawców sta</w:t>
        <w:softHyphen/>
        <w:t>nowiska teologicznego. „Żelazne Prawo” nie traci jednak w związku z tym swej użytkowej wartości. W odniesieniu do pod</w:t>
        <w:softHyphen/>
        <w:t>stawowego pojęcia wolności wszelkie inne jego ujęcia czy idee wolności są zdecydowanie względne, — konwencjonalne spo</w:t>
        <w:softHyphen/>
        <w:t>łeczno-ekonomiczne dlatego, iż cechuje je wtórność i powierz</w:t>
        <w:softHyphen/>
        <w:t>chowność ujęcia, teologiczne — dlatego, iż mimo swej głębi są (z obiektywnego jednak a nie subiektywnego punktu widze-</w:t>
      </w:r>
    </w:p>
    <w:p>
      <w:pPr>
        <w:pStyle w:val="Style32"/>
        <w:keepNext w:val="0"/>
        <w:keepLines w:val="0"/>
        <w:widowControl w:val="0"/>
        <w:numPr>
          <w:ilvl w:val="0"/>
          <w:numId w:val="7"/>
        </w:numPr>
        <w:shd w:val="clear" w:color="auto" w:fill="auto"/>
        <w:tabs>
          <w:tab w:pos="810" w:val="left"/>
        </w:tabs>
        <w:bidi w:val="0"/>
        <w:spacing w:before="0" w:after="100"/>
        <w:ind w:left="0" w:right="0" w:firstLine="360"/>
        <w:jc w:val="both"/>
      </w:pPr>
      <w:r>
        <w:rPr>
          <w:color w:val="000000"/>
          <w:spacing w:val="0"/>
          <w:w w:val="100"/>
          <w:position w:val="0"/>
          <w:shd w:val="clear" w:color="auto" w:fill="auto"/>
          <w:lang w:val="pl-PL" w:eastAsia="pl-PL" w:bidi="pl-PL"/>
        </w:rPr>
        <w:t>Problemem tym zajął się w sposób niezrównany Otto Rank ze stanowiska psychologii teoretycznej.</w:t>
      </w:r>
      <w:r>
        <w:br w:type="page"/>
      </w:r>
    </w:p>
    <w:p>
      <w:pPr>
        <w:pStyle w:val="Style37"/>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fr-FR" w:eastAsia="fr-FR" w:bidi="fr-FR"/>
        </w:rPr>
        <w:t xml:space="preserve">nia) </w:t>
      </w:r>
      <w:r>
        <w:rPr>
          <w:color w:val="000000"/>
          <w:spacing w:val="0"/>
          <w:w w:val="100"/>
          <w:position w:val="0"/>
          <w:shd w:val="clear" w:color="auto" w:fill="auto"/>
          <w:lang w:val="pl-PL" w:eastAsia="pl-PL" w:bidi="pl-PL"/>
        </w:rPr>
        <w:t>czymś niepełnym, zwodniczym i iluzorycznym. Nie ozna</w:t>
        <w:softHyphen/>
        <w:t>cza to bynajmniej próby odebrania im wartości subiektywnej, ważności i znaczenia zarówno w sensie religijnym czy rozumo</w:t>
        <w:softHyphen/>
        <w:t>wym, niezależnie od tego czy ujawnia się jako „Bóg” czy „wol</w:t>
        <w:softHyphen/>
        <w:t>ność”. Historia uczy jednak iż pojęcie to może we wszystkich odmianach przynosić rozczarowania i wprowadzać w błąd w od</w:t>
        <w:softHyphen/>
        <w:t xml:space="preserve">niesieniu do </w:t>
      </w:r>
      <w:r>
        <w:rPr>
          <w:i/>
          <w:iCs/>
          <w:color w:val="000000"/>
          <w:spacing w:val="0"/>
          <w:w w:val="100"/>
          <w:position w:val="0"/>
          <w:shd w:val="clear" w:color="auto" w:fill="auto"/>
          <w:lang w:val="pl-PL" w:eastAsia="pl-PL" w:bidi="pl-PL"/>
        </w:rPr>
        <w:t>obiektywnego</w:t>
      </w:r>
      <w:r>
        <w:rPr>
          <w:color w:val="000000"/>
          <w:spacing w:val="0"/>
          <w:w w:val="100"/>
          <w:position w:val="0"/>
          <w:shd w:val="clear" w:color="auto" w:fill="auto"/>
          <w:lang w:val="pl-PL" w:eastAsia="pl-PL" w:bidi="pl-PL"/>
        </w:rPr>
        <w:t xml:space="preserve"> stanowiska innych odmian wolnoś</w:t>
        <w:softHyphen/>
        <w:t>ci.</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Zarówno dawny jak i współczesny rozwój kultury, zgo</w:t>
        <w:softHyphen/>
        <w:t>dnie z tym co powiedziano wyżej, nie wiódł i nie wiedzie na</w:t>
        <w:softHyphen/>
        <w:t xml:space="preserve">dal w kierunku pozyskania pierwotnej </w:t>
      </w:r>
      <w:r>
        <w:rPr>
          <w:i/>
          <w:iCs/>
          <w:color w:val="000000"/>
          <w:spacing w:val="0"/>
          <w:w w:val="100"/>
          <w:position w:val="0"/>
          <w:shd w:val="clear" w:color="auto" w:fill="auto"/>
          <w:lang w:val="pl-PL" w:eastAsia="pl-PL" w:bidi="pl-PL"/>
        </w:rPr>
        <w:t>funkcjonalnej</w:t>
      </w:r>
      <w:r>
        <w:rPr>
          <w:color w:val="000000"/>
          <w:spacing w:val="0"/>
          <w:w w:val="100"/>
          <w:position w:val="0"/>
          <w:shd w:val="clear" w:color="auto" w:fill="auto"/>
          <w:lang w:val="pl-PL" w:eastAsia="pl-PL" w:bidi="pl-PL"/>
        </w:rPr>
        <w:t xml:space="preserve"> wolności. Prowadził i prowadzi natomiast w kierunku stałego wzrostu </w:t>
      </w:r>
      <w:r>
        <w:rPr>
          <w:i/>
          <w:iCs/>
          <w:color w:val="000000"/>
          <w:spacing w:val="0"/>
          <w:w w:val="100"/>
          <w:position w:val="0"/>
          <w:shd w:val="clear" w:color="auto" w:fill="auto"/>
          <w:lang w:val="pl-PL" w:eastAsia="pl-PL" w:bidi="pl-PL"/>
        </w:rPr>
        <w:t>potęgi</w:t>
      </w:r>
      <w:r>
        <w:rPr>
          <w:color w:val="000000"/>
          <w:spacing w:val="0"/>
          <w:w w:val="100"/>
          <w:position w:val="0"/>
          <w:shd w:val="clear" w:color="auto" w:fill="auto"/>
          <w:lang w:val="pl-PL" w:eastAsia="pl-PL" w:bidi="pl-PL"/>
        </w:rPr>
        <w:t xml:space="preserve"> kultury,, co niewątpliwie wiąże się z wieloma zbawien</w:t>
        <w:softHyphen/>
        <w:t>nymi aspektami, zdobytymi jednak kosztem ograniczeń pierwot</w:t>
        <w:softHyphen/>
        <w:t>nej wolności funkcjonalnej. Zjawiska te towarzyszyły na wszel</w:t>
        <w:softHyphen/>
        <w:t>kich stadiach (w sensie religijnym i rozumowym) okresowym, masowo doświadczanym zjawiskom z dziedziny wolności w zna</w:t>
        <w:softHyphen/>
        <w:t>czeniu teologicznym i zawsze miały charakter iluzoryczny.</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Pesymizm Ricarda i Malthusa zatrzymywał się na przeświad</w:t>
        <w:softHyphen/>
        <w:t xml:space="preserve">czeniu, iż współczesne im warunki bytowania społecznego ulec mogą co najwyżej znikomej poprawie. Freud i </w:t>
      </w:r>
      <w:r>
        <w:rPr>
          <w:color w:val="000000"/>
          <w:spacing w:val="0"/>
          <w:w w:val="100"/>
          <w:position w:val="0"/>
          <w:shd w:val="clear" w:color="auto" w:fill="auto"/>
          <w:lang w:val="fr-FR" w:eastAsia="fr-FR" w:bidi="fr-FR"/>
        </w:rPr>
        <w:t xml:space="preserve">Marx </w:t>
      </w:r>
      <w:r>
        <w:rPr>
          <w:color w:val="000000"/>
          <w:spacing w:val="0"/>
          <w:w w:val="100"/>
          <w:position w:val="0"/>
          <w:shd w:val="clear" w:color="auto" w:fill="auto"/>
          <w:lang w:val="pl-PL" w:eastAsia="pl-PL" w:bidi="pl-PL"/>
        </w:rPr>
        <w:t>szli dalej: uznawali oni, każdy na swój sposób, iż podstawowe warunki eg</w:t>
        <w:softHyphen/>
        <w:t>zystencji ulegają stałemu pogorszeniu.</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Stwierdzenie sprzeczności tkwiących w łonie postępującej na</w:t>
        <w:softHyphen/>
        <w:t>przód kultury było dokonaniem obu tych ludzi u początków ich kariery. Obaj zbliżali się do tego, co staramy się ukazać tutaj ja</w:t>
        <w:softHyphen/>
        <w:t>ko konkretny i prawdziwy stan rzeczy. W miarę upływu czasu pierwotne diagnozy ich obu skrystalizowały się we wprowadza</w:t>
        <w:softHyphen/>
        <w:t>jących w błąd kształtach a rozwój ich systemów uległ wypacze</w:t>
        <w:softHyphen/>
        <w:t>niu.</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xml:space="preserve">Zasadniczym osiągnięciem </w:t>
      </w:r>
      <w:r>
        <w:rPr>
          <w:color w:val="000000"/>
          <w:spacing w:val="0"/>
          <w:w w:val="100"/>
          <w:position w:val="0"/>
          <w:shd w:val="clear" w:color="auto" w:fill="auto"/>
          <w:lang w:val="fr-FR" w:eastAsia="fr-FR" w:bidi="fr-FR"/>
        </w:rPr>
        <w:t xml:space="preserve">Marxa </w:t>
      </w:r>
      <w:r>
        <w:rPr>
          <w:color w:val="000000"/>
          <w:spacing w:val="0"/>
          <w:w w:val="100"/>
          <w:position w:val="0"/>
          <w:shd w:val="clear" w:color="auto" w:fill="auto"/>
          <w:lang w:val="pl-PL" w:eastAsia="pl-PL" w:bidi="pl-PL"/>
        </w:rPr>
        <w:t>było zekonomizowanie „Że</w:t>
        <w:softHyphen/>
        <w:t>laznego Prawa” w jego aspekcie psychologicznym i z właściwy</w:t>
        <w:softHyphen/>
        <w:t>mi temu ujęciu konsekwencjami, które już wcześniej wystąpiły u Hegla, między innymi pod postacią bardziej atrakcyjnej idei „alie</w:t>
        <w:softHyphen/>
        <w:t>nacji” (wyobcowania).</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W psychologicznej w zasadzie koncepcji alienacji, będącej w ostatecznym rezultacie zaprzeczeniem wolności, występują dwa czynniki, różniące się w teorii, choć zasadniczo jeden z nich im</w:t>
        <w:softHyphen/>
        <w:t>plikuje drugi. Jeden z nich jest natury teologicznej i w tym zna</w:t>
        <w:softHyphen/>
        <w:t>czeniu alienacja oznacza po prostu utratę (z dowolnego powodu) teologicznej wolności identyfikowania się duszy (albo wiary) z ja</w:t>
        <w:softHyphen/>
        <w:t xml:space="preserve">kimiś formami kultury (i związanymi z nimi formami </w:t>
      </w:r>
      <w:r>
        <w:rPr>
          <w:i/>
          <w:iCs/>
          <w:color w:val="000000"/>
          <w:spacing w:val="0"/>
          <w:w w:val="100"/>
          <w:position w:val="0"/>
          <w:shd w:val="clear" w:color="auto" w:fill="auto"/>
          <w:lang w:val="pl-PL" w:eastAsia="pl-PL" w:bidi="pl-PL"/>
        </w:rPr>
        <w:t xml:space="preserve">represji). </w:t>
      </w:r>
      <w:r>
        <w:rPr>
          <w:color w:val="000000"/>
          <w:spacing w:val="0"/>
          <w:w w:val="100"/>
          <w:position w:val="0"/>
          <w:shd w:val="clear" w:color="auto" w:fill="auto"/>
          <w:lang w:val="pl-PL" w:eastAsia="pl-PL" w:bidi="pl-PL"/>
        </w:rPr>
        <w:t>Wolność tę można odzyskać przez teologiczną re-identyfikację z tymi samymi co poprzednio lub innymi formami kultury (i</w:t>
        <w:br w:type="page"/>
      </w:r>
      <w:r>
        <w:rPr>
          <w:color w:val="000000"/>
          <w:spacing w:val="0"/>
          <w:w w:val="100"/>
          <w:position w:val="0"/>
          <w:shd w:val="clear" w:color="auto" w:fill="auto"/>
          <w:lang w:val="pl-PL" w:eastAsia="pl-PL" w:bidi="pl-PL"/>
        </w:rPr>
        <w:t xml:space="preserve">właściwymi im formami </w:t>
      </w:r>
      <w:r>
        <w:rPr>
          <w:i/>
          <w:iCs/>
          <w:color w:val="000000"/>
          <w:spacing w:val="0"/>
          <w:w w:val="100"/>
          <w:position w:val="0"/>
          <w:shd w:val="clear" w:color="auto" w:fill="auto"/>
          <w:lang w:val="pl-PL" w:eastAsia="pl-PL" w:bidi="pl-PL"/>
        </w:rPr>
        <w:t>represji).</w:t>
      </w:r>
      <w:r>
        <w:rPr>
          <w:color w:val="000000"/>
          <w:spacing w:val="0"/>
          <w:w w:val="100"/>
          <w:position w:val="0"/>
          <w:shd w:val="clear" w:color="auto" w:fill="auto"/>
          <w:lang w:val="pl-PL" w:eastAsia="pl-PL" w:bidi="pl-PL"/>
        </w:rPr>
        <w:t xml:space="preserve"> W innym sensie pojęcie alie</w:t>
        <w:softHyphen/>
        <w:t>nacji zapowiada jednak w bardziej abstrakcyjnej formie freudow</w:t>
        <w:softHyphen/>
        <w:t>ską koncepcję obiektywnej funkcjonalnej represji.</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W „Pismach ekonomicznych i filozoficznych z r. 1844”, które spoczywały w rękopisie do r. 1927 a w przekładzie na ję</w:t>
        <w:softHyphen/>
        <w:t xml:space="preserve">zyk angielski pojawiły się dopiero w r. 1959, by stać się w ostatnich latach przedmiotem wiele obiecującej dyskusji, </w:t>
      </w:r>
      <w:r>
        <w:rPr>
          <w:color w:val="000000"/>
          <w:spacing w:val="0"/>
          <w:w w:val="100"/>
          <w:position w:val="0"/>
          <w:shd w:val="clear" w:color="auto" w:fill="auto"/>
          <w:lang w:val="fr-FR" w:eastAsia="fr-FR" w:bidi="fr-FR"/>
        </w:rPr>
        <w:t xml:space="preserve">Marx </w:t>
      </w:r>
      <w:r>
        <w:rPr>
          <w:color w:val="000000"/>
          <w:spacing w:val="0"/>
          <w:w w:val="100"/>
          <w:position w:val="0"/>
          <w:shd w:val="clear" w:color="auto" w:fill="auto"/>
          <w:lang w:val="pl-PL" w:eastAsia="pl-PL" w:bidi="pl-PL"/>
        </w:rPr>
        <w:t>po</w:t>
        <w:softHyphen/>
        <w:t>sługuje się stale pojęciem alienacji albo wyobcowania zarówno w teologicznym jak i protopsychoanalistycznym jego znaczeniu. Z dużą dozą intuicji psychologicznej, zniekształconej jednak usiło</w:t>
        <w:softHyphen/>
        <w:t xml:space="preserve">waniami jej zekonomizowania, </w:t>
      </w:r>
      <w:r>
        <w:rPr>
          <w:color w:val="000000"/>
          <w:spacing w:val="0"/>
          <w:w w:val="100"/>
          <w:position w:val="0"/>
          <w:shd w:val="clear" w:color="auto" w:fill="auto"/>
          <w:lang w:val="fr-FR" w:eastAsia="fr-FR" w:bidi="fr-FR"/>
        </w:rPr>
        <w:t xml:space="preserve">Marx </w:t>
      </w:r>
      <w:r>
        <w:rPr>
          <w:color w:val="000000"/>
          <w:spacing w:val="0"/>
          <w:w w:val="100"/>
          <w:position w:val="0"/>
          <w:shd w:val="clear" w:color="auto" w:fill="auto"/>
          <w:lang w:val="pl-PL" w:eastAsia="pl-PL" w:bidi="pl-PL"/>
        </w:rPr>
        <w:t>mówi wielokrotnie o alie</w:t>
        <w:softHyphen/>
        <w:t xml:space="preserve">nacji „robotnika”, pojmowanej tu zasadniczo w sensie zatraty własnego </w:t>
      </w:r>
      <w:r>
        <w:rPr>
          <w:i/>
          <w:iCs/>
          <w:color w:val="000000"/>
          <w:spacing w:val="0"/>
          <w:w w:val="100"/>
          <w:position w:val="0"/>
          <w:shd w:val="clear" w:color="auto" w:fill="auto"/>
          <w:lang w:val="pl-PL" w:eastAsia="pl-PL" w:bidi="pl-PL"/>
        </w:rPr>
        <w:t>funkcjonalnego</w:t>
      </w:r>
      <w:r>
        <w:rPr>
          <w:color w:val="000000"/>
          <w:spacing w:val="0"/>
          <w:w w:val="100"/>
          <w:position w:val="0"/>
          <w:shd w:val="clear" w:color="auto" w:fill="auto"/>
          <w:lang w:val="pl-PL" w:eastAsia="pl-PL" w:bidi="pl-PL"/>
        </w:rPr>
        <w:t xml:space="preserve"> czy też „wewnętrznego świata”, zmy</w:t>
        <w:softHyphen/>
        <w:t xml:space="preserve">słów albo ciała, stosunku do przyrody itp. Komunizm — głosi </w:t>
      </w:r>
      <w:r>
        <w:rPr>
          <w:color w:val="000000"/>
          <w:spacing w:val="0"/>
          <w:w w:val="100"/>
          <w:position w:val="0"/>
          <w:shd w:val="clear" w:color="auto" w:fill="auto"/>
          <w:lang w:val="fr-FR" w:eastAsia="fr-FR" w:bidi="fr-FR"/>
        </w:rPr>
        <w:t xml:space="preserve">Marx </w:t>
      </w:r>
      <w:r>
        <w:rPr>
          <w:color w:val="000000"/>
          <w:spacing w:val="0"/>
          <w:w w:val="100"/>
          <w:position w:val="0"/>
          <w:shd w:val="clear" w:color="auto" w:fill="auto"/>
          <w:lang w:val="pl-PL" w:eastAsia="pl-PL" w:bidi="pl-PL"/>
        </w:rPr>
        <w:t>— musi stworzyć dla wszystkich możliwości żywiołowe</w:t>
        <w:softHyphen/>
        <w:t>go „wybuchu zmysłów”.</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Nie była to jednak wyłącznie czy w pierwszym rzędzie spra</w:t>
        <w:softHyphen/>
        <w:t xml:space="preserve">wa „robotnika” choć w innym wczesnym szkicu („Wstęp do Krytyki prawa Hegla”) </w:t>
      </w:r>
      <w:r>
        <w:rPr>
          <w:color w:val="000000"/>
          <w:spacing w:val="0"/>
          <w:w w:val="100"/>
          <w:position w:val="0"/>
          <w:shd w:val="clear" w:color="auto" w:fill="auto"/>
          <w:lang w:val="fr-FR" w:eastAsia="fr-FR" w:bidi="fr-FR"/>
        </w:rPr>
        <w:t xml:space="preserve">Marx </w:t>
      </w:r>
      <w:r>
        <w:rPr>
          <w:color w:val="000000"/>
          <w:spacing w:val="0"/>
          <w:w w:val="100"/>
          <w:position w:val="0"/>
          <w:shd w:val="clear" w:color="auto" w:fill="auto"/>
          <w:lang w:val="pl-PL" w:eastAsia="pl-PL" w:bidi="pl-PL"/>
        </w:rPr>
        <w:t>w sposób zdecydowany utożsa</w:t>
        <w:softHyphen/>
        <w:t>mił powszechnie odczuwaną alienację współczesnego człowieka, czy też „notoryczną zbrodnię popełnianą przez społeczeństwo ja</w:t>
        <w:softHyphen/>
        <w:t>ko takie” z warunkami bytowania rzekomo najbardziej wyob</w:t>
        <w:softHyphen/>
        <w:t xml:space="preserve">cowanych proletariuszy albo „robotników”. W rzeczywistości i tu i później za pośrednictwem anamorfozy ( „robotnik” ) </w:t>
      </w:r>
      <w:r>
        <w:rPr>
          <w:color w:val="000000"/>
          <w:spacing w:val="0"/>
          <w:w w:val="100"/>
          <w:position w:val="0"/>
          <w:shd w:val="clear" w:color="auto" w:fill="auto"/>
          <w:lang w:val="fr-FR" w:eastAsia="fr-FR" w:bidi="fr-FR"/>
        </w:rPr>
        <w:t xml:space="preserve">Marx </w:t>
      </w:r>
      <w:r>
        <w:rPr>
          <w:color w:val="000000"/>
          <w:spacing w:val="0"/>
          <w:w w:val="100"/>
          <w:position w:val="0"/>
          <w:shd w:val="clear" w:color="auto" w:fill="auto"/>
          <w:lang w:val="pl-PL" w:eastAsia="pl-PL" w:bidi="pl-PL"/>
        </w:rPr>
        <w:t>dążył w pierwszym rzędzie do przedstawienia sytuacji wyobco</w:t>
        <w:softHyphen/>
        <w:t xml:space="preserve">wanego </w:t>
      </w:r>
      <w:r>
        <w:rPr>
          <w:i/>
          <w:iCs/>
          <w:color w:val="000000"/>
          <w:spacing w:val="0"/>
          <w:w w:val="100"/>
          <w:position w:val="0"/>
          <w:shd w:val="clear" w:color="auto" w:fill="auto"/>
          <w:lang w:val="pl-PL" w:eastAsia="pl-PL" w:bidi="pl-PL"/>
        </w:rPr>
        <w:t>filozofa</w:t>
      </w:r>
      <w:r>
        <w:rPr>
          <w:color w:val="000000"/>
          <w:spacing w:val="0"/>
          <w:w w:val="100"/>
          <w:position w:val="0"/>
          <w:shd w:val="clear" w:color="auto" w:fill="auto"/>
          <w:lang w:val="pl-PL" w:eastAsia="pl-PL" w:bidi="pl-PL"/>
        </w:rPr>
        <w:t xml:space="preserve"> uosabiającego doświadczenia kultury racjonali</w:t>
        <w:softHyphen/>
        <w:t xml:space="preserve">stycznej w ogóle, form jej świadomości (i </w:t>
      </w:r>
      <w:r>
        <w:rPr>
          <w:i/>
          <w:iCs/>
          <w:color w:val="000000"/>
          <w:spacing w:val="0"/>
          <w:w w:val="100"/>
          <w:position w:val="0"/>
          <w:shd w:val="clear" w:color="auto" w:fill="auto"/>
          <w:lang w:val="pl-PL" w:eastAsia="pl-PL" w:bidi="pl-PL"/>
        </w:rPr>
        <w:t>represji),</w:t>
      </w:r>
      <w:r>
        <w:rPr>
          <w:color w:val="000000"/>
          <w:spacing w:val="0"/>
          <w:w w:val="100"/>
          <w:position w:val="0"/>
          <w:shd w:val="clear" w:color="auto" w:fill="auto"/>
          <w:lang w:val="pl-PL" w:eastAsia="pl-PL" w:bidi="pl-PL"/>
        </w:rPr>
        <w:t xml:space="preserve"> z których w sposób tylko wtórny wywodzi się racjonalizm ekonomiczny.</w:t>
      </w:r>
    </w:p>
    <w:p>
      <w:pPr>
        <w:pStyle w:val="Style37"/>
        <w:keepNext w:val="0"/>
        <w:keepLines w:val="0"/>
        <w:widowControl w:val="0"/>
        <w:shd w:val="clear" w:color="auto" w:fill="auto"/>
        <w:bidi w:val="0"/>
        <w:spacing w:before="0" w:after="200"/>
        <w:ind w:left="0" w:right="0" w:firstLine="500"/>
        <w:jc w:val="both"/>
      </w:pPr>
      <w:r>
        <w:rPr>
          <w:color w:val="000000"/>
          <w:spacing w:val="0"/>
          <w:w w:val="100"/>
          <w:position w:val="0"/>
          <w:shd w:val="clear" w:color="auto" w:fill="auto"/>
          <w:lang w:val="pl-PL" w:eastAsia="pl-PL" w:bidi="pl-PL"/>
        </w:rPr>
        <w:t xml:space="preserve">W tych wczesnych rękopisach, w toku tropienia przyczyn alienacji </w:t>
      </w:r>
      <w:r>
        <w:rPr>
          <w:color w:val="000000"/>
          <w:spacing w:val="0"/>
          <w:w w:val="100"/>
          <w:position w:val="0"/>
          <w:shd w:val="clear" w:color="auto" w:fill="auto"/>
          <w:lang w:val="fr-FR" w:eastAsia="fr-FR" w:bidi="fr-FR"/>
        </w:rPr>
        <w:t xml:space="preserve">Marx </w:t>
      </w:r>
      <w:r>
        <w:rPr>
          <w:color w:val="000000"/>
          <w:spacing w:val="0"/>
          <w:w w:val="100"/>
          <w:position w:val="0"/>
          <w:shd w:val="clear" w:color="auto" w:fill="auto"/>
          <w:lang w:val="pl-PL" w:eastAsia="pl-PL" w:bidi="pl-PL"/>
        </w:rPr>
        <w:t>był na granicy uświadomienia tkwiącej w istocie zagadnienia sprzeczności między pierwotnym mikrokosmicznym pojęciem wolności a całokształtem zagadnień kultury. Tu jednak zbłądził (12). Zboczył od tematu, zwalając winę za wszystko złe na odcinku kulturalnym na demona w postaci kapitalistów i kapitału. Od tego też czasu „kapitał” (uosobiony w postaci kapitalisty lub pojęty abstrakcyjnie) staje się w marksizmie do</w:t>
        <w:softHyphen/>
        <w:t>datkową i uzupełniającą anamorfozą hiperkubistycznej kultury. „Kapitał” ten związany został z obrazem nieustannego i co-</w:t>
      </w:r>
    </w:p>
    <w:p>
      <w:pPr>
        <w:pStyle w:val="Style32"/>
        <w:keepNext w:val="0"/>
        <w:keepLines w:val="0"/>
        <w:widowControl w:val="0"/>
        <w:numPr>
          <w:ilvl w:val="0"/>
          <w:numId w:val="7"/>
        </w:numPr>
        <w:shd w:val="clear" w:color="auto" w:fill="auto"/>
        <w:tabs>
          <w:tab w:pos="853" w:val="left"/>
        </w:tabs>
        <w:bidi w:val="0"/>
        <w:spacing w:before="0" w:after="0" w:line="221" w:lineRule="auto"/>
        <w:ind w:left="0" w:right="0"/>
        <w:jc w:val="both"/>
      </w:pPr>
      <w:r>
        <w:rPr>
          <w:color w:val="000000"/>
          <w:spacing w:val="0"/>
          <w:w w:val="100"/>
          <w:position w:val="0"/>
          <w:shd w:val="clear" w:color="auto" w:fill="auto"/>
          <w:lang w:val="pl-PL" w:eastAsia="pl-PL" w:bidi="pl-PL"/>
        </w:rPr>
        <w:t>Na s. 78-83 angielskiego przekładu wydanego w Moskwie, uj</w:t>
        <w:softHyphen/>
        <w:t xml:space="preserve">mując rzecz ściśle. Że strony te utrwalają krytyczny zwrot w poglądach </w:t>
      </w:r>
      <w:r>
        <w:rPr>
          <w:color w:val="000000"/>
          <w:spacing w:val="0"/>
          <w:w w:val="100"/>
          <w:position w:val="0"/>
          <w:shd w:val="clear" w:color="auto" w:fill="auto"/>
          <w:lang w:val="fr-FR" w:eastAsia="fr-FR" w:bidi="fr-FR"/>
        </w:rPr>
        <w:t xml:space="preserve">Marxa </w:t>
      </w:r>
      <w:r>
        <w:rPr>
          <w:color w:val="000000"/>
          <w:spacing w:val="0"/>
          <w:w w:val="100"/>
          <w:position w:val="0"/>
          <w:shd w:val="clear" w:color="auto" w:fill="auto"/>
          <w:lang w:val="pl-PL" w:eastAsia="pl-PL" w:bidi="pl-PL"/>
        </w:rPr>
        <w:t xml:space="preserve">zauważyli już inni a między nimi Norman O. Brown i Robert C. Tucker. Książka tego ostatniego pt. „Philosophy and Myth in Karl </w:t>
      </w:r>
      <w:r>
        <w:rPr>
          <w:color w:val="000000"/>
          <w:spacing w:val="0"/>
          <w:w w:val="100"/>
          <w:position w:val="0"/>
          <w:shd w:val="clear" w:color="auto" w:fill="auto"/>
          <w:lang w:val="fr-FR" w:eastAsia="fr-FR" w:bidi="fr-FR"/>
        </w:rPr>
        <w:t xml:space="preserve">Marx” </w:t>
      </w:r>
      <w:r>
        <w:rPr>
          <w:color w:val="000000"/>
          <w:spacing w:val="0"/>
          <w:w w:val="100"/>
          <w:position w:val="0"/>
          <w:shd w:val="clear" w:color="auto" w:fill="auto"/>
          <w:lang w:val="pl-PL" w:eastAsia="pl-PL" w:bidi="pl-PL"/>
        </w:rPr>
        <w:t xml:space="preserve">(1961), mimo nieudolnego stosowania psychologicznych koncepcji </w:t>
      </w:r>
      <w:r>
        <w:rPr>
          <w:color w:val="000000"/>
          <w:spacing w:val="0"/>
          <w:w w:val="100"/>
          <w:position w:val="0"/>
          <w:shd w:val="clear" w:color="auto" w:fill="auto"/>
          <w:lang w:val="fr-FR" w:eastAsia="fr-FR" w:bidi="fr-FR"/>
        </w:rPr>
        <w:t xml:space="preserve">Horney’a </w:t>
      </w:r>
      <w:r>
        <w:rPr>
          <w:color w:val="000000"/>
          <w:spacing w:val="0"/>
          <w:w w:val="100"/>
          <w:position w:val="0"/>
          <w:shd w:val="clear" w:color="auto" w:fill="auto"/>
          <w:lang w:val="pl-PL" w:eastAsia="pl-PL" w:bidi="pl-PL"/>
        </w:rPr>
        <w:t>przynosi cenne przyczynki, na które nie zwrócono dotąd dosta</w:t>
        <w:softHyphen/>
        <w:t>tecznej uwagi.</w:t>
      </w:r>
      <w:r>
        <w:br w:type="page"/>
      </w:r>
    </w:p>
    <w:p>
      <w:pPr>
        <w:pStyle w:val="Style37"/>
        <w:keepNext w:val="0"/>
        <w:keepLines w:val="0"/>
        <w:widowControl w:val="0"/>
        <w:shd w:val="clear" w:color="auto" w:fill="auto"/>
        <w:bidi w:val="0"/>
        <w:spacing w:before="0" w:after="0" w:line="254" w:lineRule="auto"/>
        <w:ind w:left="0" w:right="0" w:firstLine="0"/>
        <w:jc w:val="both"/>
      </w:pPr>
      <w:r>
        <w:rPr>
          <w:color w:val="000000"/>
          <w:spacing w:val="0"/>
          <w:w w:val="100"/>
          <w:position w:val="0"/>
          <w:shd w:val="clear" w:color="auto" w:fill="auto"/>
          <w:lang w:val="pl-PL" w:eastAsia="pl-PL" w:bidi="pl-PL"/>
        </w:rPr>
        <w:t xml:space="preserve">raz zachłanniejszego „wysysania krwi” robotnika (tj. </w:t>
      </w:r>
      <w:r>
        <w:rPr>
          <w:i/>
          <w:iCs/>
          <w:color w:val="000000"/>
          <w:spacing w:val="0"/>
          <w:w w:val="100"/>
          <w:position w:val="0"/>
          <w:shd w:val="clear" w:color="auto" w:fill="auto"/>
          <w:lang w:val="pl-PL" w:eastAsia="pl-PL" w:bidi="pl-PL"/>
        </w:rPr>
        <w:t>represji</w:t>
      </w:r>
      <w:r>
        <w:rPr>
          <w:color w:val="000000"/>
          <w:spacing w:val="0"/>
          <w:w w:val="100"/>
          <w:position w:val="0"/>
          <w:shd w:val="clear" w:color="auto" w:fill="auto"/>
          <w:lang w:val="pl-PL" w:eastAsia="pl-PL" w:bidi="pl-PL"/>
        </w:rPr>
        <w:t xml:space="preserve"> je</w:t>
        <w:softHyphen/>
        <w:t>go możliwości). Można jednak otrząsnąć się spod władzy wam</w:t>
        <w:softHyphen/>
        <w:t xml:space="preserve">pira przez unicestwienie kapitalizmu, co zdaniem </w:t>
      </w:r>
      <w:r>
        <w:rPr>
          <w:color w:val="000000"/>
          <w:spacing w:val="0"/>
          <w:w w:val="100"/>
          <w:position w:val="0"/>
          <w:shd w:val="clear" w:color="auto" w:fill="auto"/>
          <w:lang w:val="fr-FR" w:eastAsia="fr-FR" w:bidi="fr-FR"/>
        </w:rPr>
        <w:t xml:space="preserve">Marxa </w:t>
      </w:r>
      <w:r>
        <w:rPr>
          <w:color w:val="000000"/>
          <w:spacing w:val="0"/>
          <w:w w:val="100"/>
          <w:position w:val="0"/>
          <w:shd w:val="clear" w:color="auto" w:fill="auto"/>
          <w:lang w:val="pl-PL" w:eastAsia="pl-PL" w:bidi="pl-PL"/>
        </w:rPr>
        <w:t>mo</w:t>
        <w:softHyphen/>
        <w:t>głoby całkowicie wyzwolić „robotnika” z więzów alienacji w wielu jej znaczeniach.</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Byłoby to, obiektywnie rzecz biorąc, niemożliwe w wa</w:t>
        <w:softHyphen/>
        <w:t xml:space="preserve">runkach przyrodzonej </w:t>
      </w:r>
      <w:r>
        <w:rPr>
          <w:i/>
          <w:iCs/>
          <w:color w:val="000000"/>
          <w:spacing w:val="0"/>
          <w:w w:val="100"/>
          <w:position w:val="0"/>
          <w:shd w:val="clear" w:color="auto" w:fill="auto"/>
          <w:lang w:val="pl-PL" w:eastAsia="pl-PL" w:bidi="pl-PL"/>
        </w:rPr>
        <w:t>podstawowej</w:t>
      </w:r>
      <w:r>
        <w:rPr>
          <w:color w:val="000000"/>
          <w:spacing w:val="0"/>
          <w:w w:val="100"/>
          <w:position w:val="0"/>
          <w:shd w:val="clear" w:color="auto" w:fill="auto"/>
          <w:lang w:val="pl-PL" w:eastAsia="pl-PL" w:bidi="pl-PL"/>
        </w:rPr>
        <w:t xml:space="preserve"> wolności, gdyby kultura czy nić miała stałe postępy. We właściwym czasie niewygodny na</w:t>
        <w:softHyphen/>
        <w:t>lot heglowskich koncepcji alienacji, datujących się z wcześniej</w:t>
        <w:softHyphen/>
        <w:t>szego okresu, został dyskretnie wyeliminowany przez marksis</w:t>
        <w:softHyphen/>
        <w:t>tów. Gdyby zastosowano je w ogóle, koncepcja pierwotna ozna</w:t>
        <w:softHyphen/>
        <w:t>czała albo teologiczną niewiarę (oczywiście w racjonalistycznym przebraniu) albo stratę w sensie makrokosmicznym, zewnętrz</w:t>
        <w:softHyphen/>
        <w:t>nym, prawnym czy materialnym. Odzyskanie wiary, podobnie jak przywłaszczenie czy też socjalizacja własności, godziło się, technicznie rzecz ujmując, z pojęciem Postępu. Głębokie ujęcie pojęcia wolności podstawowej (pierwotnej), cechujące począt</w:t>
        <w:softHyphen/>
        <w:t>ki marksizmu, zostało później albo zarzucone albo ukryte w eko</w:t>
        <w:softHyphen/>
        <w:t>nomicznym szyfrze. Są wśród tych zaszyfrowań dwa słynne pra</w:t>
        <w:softHyphen/>
        <w:t xml:space="preserve">wa sformułowane przez </w:t>
      </w:r>
      <w:r>
        <w:rPr>
          <w:color w:val="000000"/>
          <w:spacing w:val="0"/>
          <w:w w:val="100"/>
          <w:position w:val="0"/>
          <w:shd w:val="clear" w:color="auto" w:fill="auto"/>
          <w:lang w:val="fr-FR" w:eastAsia="fr-FR" w:bidi="fr-FR"/>
        </w:rPr>
        <w:t xml:space="preserve">Marxa: </w:t>
      </w:r>
      <w:r>
        <w:rPr>
          <w:color w:val="000000"/>
          <w:spacing w:val="0"/>
          <w:w w:val="100"/>
          <w:position w:val="0"/>
          <w:shd w:val="clear" w:color="auto" w:fill="auto"/>
          <w:lang w:val="pl-PL" w:eastAsia="pl-PL" w:bidi="pl-PL"/>
        </w:rPr>
        <w:t>1 ) o „stopniowej obniżce sto</w:t>
        <w:softHyphen/>
        <w:t>py dochodu” (dla kapitalistów) i 2) „wzroście nędzy” (u ro</w:t>
        <w:softHyphen/>
        <w:t>botnika). (Warto je zestawić ze wspomnianymi wyżej hipote</w:t>
        <w:softHyphen/>
        <w:t xml:space="preserve">zami Freuda, dotyczącymi dynamiki winy i instynktu śmierci). Oba prawa </w:t>
      </w:r>
      <w:r>
        <w:rPr>
          <w:color w:val="000000"/>
          <w:spacing w:val="0"/>
          <w:w w:val="100"/>
          <w:position w:val="0"/>
          <w:shd w:val="clear" w:color="auto" w:fill="auto"/>
          <w:lang w:val="fr-FR" w:eastAsia="fr-FR" w:bidi="fr-FR"/>
        </w:rPr>
        <w:t xml:space="preserve">Marxa </w:t>
      </w:r>
      <w:r>
        <w:rPr>
          <w:color w:val="000000"/>
          <w:spacing w:val="0"/>
          <w:w w:val="100"/>
          <w:position w:val="0"/>
          <w:shd w:val="clear" w:color="auto" w:fill="auto"/>
          <w:lang w:val="pl-PL" w:eastAsia="pl-PL" w:bidi="pl-PL"/>
        </w:rPr>
        <w:t>okazały się dostatecznie wcześnie nietrafne w ich formalnym makrokosmicznym, prawnym czy ekonomicz</w:t>
        <w:softHyphen/>
        <w:t>nym znaczeniu. Trwają one jednak nadal jako świadectwa wcześ</w:t>
        <w:softHyphen/>
        <w:t>niejszej mikrokosmicznej głębi.</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„Żelazne Prawo” przetrwało w rzeczywistości i działa mo</w:t>
        <w:softHyphen/>
        <w:t>że nawet w sposób bardziej dotkliwy po rewolucjach mark</w:t>
        <w:softHyphen/>
        <w:t xml:space="preserve">sistowskich. Współczesna idea rewolucji, jako </w:t>
      </w:r>
      <w:r>
        <w:rPr>
          <w:i/>
          <w:iCs/>
          <w:color w:val="000000"/>
          <w:spacing w:val="0"/>
          <w:w w:val="100"/>
          <w:position w:val="0"/>
          <w:shd w:val="clear" w:color="auto" w:fill="auto"/>
          <w:lang w:val="pl-PL" w:eastAsia="pl-PL" w:bidi="pl-PL"/>
        </w:rPr>
        <w:t>modus operan- di</w:t>
      </w:r>
      <w:r>
        <w:rPr>
          <w:color w:val="000000"/>
          <w:spacing w:val="0"/>
          <w:w w:val="100"/>
          <w:position w:val="0"/>
          <w:shd w:val="clear" w:color="auto" w:fill="auto"/>
          <w:lang w:val="pl-PL" w:eastAsia="pl-PL" w:bidi="pl-PL"/>
        </w:rPr>
        <w:t xml:space="preserve"> osiągnięcia wolności zarówno w marksistowskiej jak i in</w:t>
        <w:softHyphen/>
        <w:t>nych formach, opiera się na powszechnie panującym komplet</w:t>
        <w:softHyphen/>
        <w:t>nym niezrozumieniu prawdziwej istoty kultury i panujących w niej prądów.</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Podczas gdy wiele rewolucji społecznych i przewrotów mia</w:t>
        <w:softHyphen/>
        <w:t>ło znikome znaczenie, rewolucja w pełnym tego słowa znacze</w:t>
        <w:softHyphen/>
        <w:t>niu przynosi zasadnicze przemiany psychologiczne, religijne al</w:t>
        <w:softHyphen/>
        <w:t>bo natury rozumowej, z gatunku tych, które zapowiadają przej</w:t>
        <w:softHyphen/>
        <w:t>ście od jednego do drugiego okresu wielkich przemian ewolu</w:t>
        <w:softHyphen/>
        <w:t>cyjnych w dziedzinie ideologicznej czy kulturalnej. Można uzy</w:t>
        <w:softHyphen/>
        <w:t>skać, to prawda, przy pomocy rewolucji pewne swobody dru</w:t>
        <w:softHyphen/>
        <w:t>gorzędnej i/albo teologicznej natury na pewien przynajmniej okres, gdy jednak sprawa się toczy o wolność podstawową znaczenie ich leży gdzie indziej. Rewolucja jest w istocie swej owocem</w:t>
        <w:br w:type="page"/>
      </w:r>
      <w:r>
        <w:rPr>
          <w:color w:val="000000"/>
          <w:spacing w:val="0"/>
          <w:w w:val="100"/>
          <w:position w:val="0"/>
          <w:shd w:val="clear" w:color="auto" w:fill="auto"/>
          <w:lang w:val="pl-PL" w:eastAsia="pl-PL" w:bidi="pl-PL"/>
        </w:rPr>
        <w:t xml:space="preserve">techniki politycznej, za pośrednictwem której społeczeństwo wznosi się na wyższy poziom kultury ( i </w:t>
      </w:r>
      <w:r>
        <w:rPr>
          <w:i/>
          <w:iCs/>
          <w:color w:val="000000"/>
          <w:spacing w:val="0"/>
          <w:w w:val="100"/>
          <w:position w:val="0"/>
          <w:shd w:val="clear" w:color="auto" w:fill="auto"/>
          <w:lang w:val="pl-PL" w:eastAsia="pl-PL" w:bidi="pl-PL"/>
        </w:rPr>
        <w:t>represji).</w:t>
      </w:r>
      <w:r>
        <w:rPr>
          <w:color w:val="000000"/>
          <w:spacing w:val="0"/>
          <w:w w:val="100"/>
          <w:position w:val="0"/>
          <w:shd w:val="clear" w:color="auto" w:fill="auto"/>
          <w:lang w:val="pl-PL" w:eastAsia="pl-PL" w:bidi="pl-PL"/>
        </w:rPr>
        <w:t xml:space="preserve"> Rozlew krwi i ucisk towarzyszący wszystkim rewolucjom nie są sprawą wy</w:t>
        <w:softHyphen/>
        <w:t>boru, przypadku czy braku uzasadnienia, — wyrażają one to, czym w stosunku do podstawowego pojęcia wolności jest dana rewolucja, jakie innowacje kulturalne niesie z sobą i jakie war</w:t>
        <w:softHyphen/>
        <w:t xml:space="preserve">tości uosabia. Zabieg ten może być i jest zazwyczaj związany z </w:t>
      </w:r>
      <w:r>
        <w:rPr>
          <w:i/>
          <w:iCs/>
          <w:color w:val="000000"/>
          <w:spacing w:val="0"/>
          <w:w w:val="100"/>
          <w:position w:val="0"/>
          <w:shd w:val="clear" w:color="auto" w:fill="auto"/>
          <w:lang w:val="pl-PL" w:eastAsia="pl-PL" w:bidi="pl-PL"/>
        </w:rPr>
        <w:t>teologicznym</w:t>
      </w:r>
      <w:r>
        <w:rPr>
          <w:color w:val="000000"/>
          <w:spacing w:val="0"/>
          <w:w w:val="100"/>
          <w:position w:val="0"/>
          <w:shd w:val="clear" w:color="auto" w:fill="auto"/>
          <w:lang w:val="pl-PL" w:eastAsia="pl-PL" w:bidi="pl-PL"/>
        </w:rPr>
        <w:t xml:space="preserve"> aspektem pojęcia wolności, które jak wskazaliś</w:t>
        <w:softHyphen/>
        <w:t>my już wyżej, posiada osobliwą własność przekształcania, przy</w:t>
        <w:softHyphen/>
        <w:t xml:space="preserve">najmniej na pewien czas obiektywnie </w:t>
      </w:r>
      <w:r>
        <w:rPr>
          <w:i/>
          <w:iCs/>
          <w:color w:val="000000"/>
          <w:spacing w:val="0"/>
          <w:w w:val="100"/>
          <w:position w:val="0"/>
          <w:shd w:val="clear" w:color="auto" w:fill="auto"/>
          <w:lang w:val="pl-PL" w:eastAsia="pl-PL" w:bidi="pl-PL"/>
        </w:rPr>
        <w:t>wyższego</w:t>
      </w:r>
      <w:r>
        <w:rPr>
          <w:color w:val="000000"/>
          <w:spacing w:val="0"/>
          <w:w w:val="100"/>
          <w:position w:val="0"/>
          <w:shd w:val="clear" w:color="auto" w:fill="auto"/>
          <w:lang w:val="pl-PL" w:eastAsia="pl-PL" w:bidi="pl-PL"/>
        </w:rPr>
        <w:t xml:space="preserve"> stopnia repre</w:t>
        <w:softHyphen/>
        <w:t>sji podstawowej w poczucie subiektywnej wolności, wszechmo</w:t>
        <w:softHyphen/>
        <w:t>cy i nieśmiertelności. Na dodatek występuje tu także obiektyw</w:t>
        <w:softHyphen/>
        <w:t>ny wzrost znaczenia działalności kulturalnej w pewnych jej for</w:t>
        <w:softHyphen/>
        <w:t>mach.</w:t>
      </w:r>
    </w:p>
    <w:p>
      <w:pPr>
        <w:pStyle w:val="Style37"/>
        <w:keepNext w:val="0"/>
        <w:keepLines w:val="0"/>
        <w:widowControl w:val="0"/>
        <w:shd w:val="clear" w:color="auto" w:fill="auto"/>
        <w:bidi w:val="0"/>
        <w:spacing w:before="0" w:after="200"/>
        <w:ind w:left="0" w:right="0" w:firstLine="480"/>
        <w:jc w:val="both"/>
      </w:pPr>
      <w:r>
        <w:rPr>
          <w:color w:val="000000"/>
          <w:spacing w:val="0"/>
          <w:w w:val="100"/>
          <w:position w:val="0"/>
          <w:shd w:val="clear" w:color="auto" w:fill="auto"/>
          <w:lang w:val="pl-PL" w:eastAsia="pl-PL" w:bidi="pl-PL"/>
        </w:rPr>
        <w:t>Właśnie dlatego ci, którzy nie mogą pojąć dwuznaczności pojęcia „wolność” byli od dawna, i prawdopodobnie będą na</w:t>
        <w:softHyphen/>
        <w:t>dal, wprowadzani w błąd, konfundowani i obezwładniani przez wydarzenia natury rewolucyjnej, jeśli, rzecz prosta, nie pójdą po linii świadomego identyfikowania samych siebie z represyjnymi aspektami rewolucji. Naiwniejsi mogą jednak wyobrażać sobie, że te lub inne rozczarowania związane z dowolną rewolucją były czymś całkowicie zbędnym, niekoniecznym. Mogą również myśleć, że winę za nie ponoszą zatruwające atmosferę resztki dawnych ideologii albo tłumaczyć sobie, że rewolucja została „zdradzona” przez wyłonienie się „nowej klasy”, którą z kolei należałoby ukrócić wywołaniem nowej rewolucji. Wtórne nie</w:t>
        <w:softHyphen/>
        <w:t>porozumienia tego typu utrwalają tylko inne, bardziej zasadni</w:t>
        <w:softHyphen/>
        <w:t>cze a dotyczące bezpośrednich związków zachodzących między zjawiskami kultury a wolnością. Mogą z tego wynikać wielkie szkody. Np. jako reakcja na sowiecką częściową i bardzo dotąd powierzchowną realizację niepokrywania się ( nie-identyczności ) tych pojęć, — co jest psychologiczną podbudową zbliżania się wszelkich Thermidorów. (13). Zwolennicy neo-Stalinizmu w Chi</w:t>
        <w:softHyphen/>
        <w:t>nach i im podobni starają się odtąd wznowić pierwotny chaos;</w:t>
      </w:r>
    </w:p>
    <w:p>
      <w:pPr>
        <w:pStyle w:val="Style32"/>
        <w:keepNext w:val="0"/>
        <w:keepLines w:val="0"/>
        <w:widowControl w:val="0"/>
        <w:numPr>
          <w:ilvl w:val="0"/>
          <w:numId w:val="7"/>
        </w:numPr>
        <w:shd w:val="clear" w:color="auto" w:fill="auto"/>
        <w:tabs>
          <w:tab w:pos="875" w:val="left"/>
        </w:tabs>
        <w:bidi w:val="0"/>
        <w:spacing w:before="0" w:after="0" w:line="223" w:lineRule="auto"/>
        <w:ind w:left="0" w:right="0"/>
        <w:jc w:val="both"/>
        <w:rPr>
          <w:sz w:val="18"/>
          <w:szCs w:val="18"/>
        </w:rPr>
      </w:pPr>
      <w:r>
        <w:rPr>
          <w:color w:val="000000"/>
          <w:spacing w:val="0"/>
          <w:w w:val="100"/>
          <w:position w:val="0"/>
          <w:sz w:val="16"/>
          <w:szCs w:val="16"/>
          <w:shd w:val="clear" w:color="auto" w:fill="auto"/>
          <w:lang w:val="pl-PL" w:eastAsia="pl-PL" w:bidi="pl-PL"/>
        </w:rPr>
        <w:t>Za moment krytyczny uznać należy demaskującą Stalina mo</w:t>
        <w:softHyphen/>
        <w:t xml:space="preserve">wę Chruszczowa z r. 1956, nasuwającą analogie z wystąpieniami, których ofiarą padł </w:t>
      </w:r>
      <w:r>
        <w:rPr>
          <w:color w:val="000000"/>
          <w:spacing w:val="0"/>
          <w:w w:val="100"/>
          <w:position w:val="0"/>
          <w:sz w:val="16"/>
          <w:szCs w:val="16"/>
          <w:shd w:val="clear" w:color="auto" w:fill="auto"/>
          <w:lang w:val="fr-FR" w:eastAsia="fr-FR" w:bidi="fr-FR"/>
        </w:rPr>
        <w:t xml:space="preserve">Robespierre </w:t>
      </w:r>
      <w:r>
        <w:rPr>
          <w:color w:val="000000"/>
          <w:spacing w:val="0"/>
          <w:w w:val="100"/>
          <w:position w:val="0"/>
          <w:sz w:val="16"/>
          <w:szCs w:val="16"/>
          <w:shd w:val="clear" w:color="auto" w:fill="auto"/>
          <w:lang w:val="pl-PL" w:eastAsia="pl-PL" w:bidi="pl-PL"/>
        </w:rPr>
        <w:t>w czasie Konwencji w dn. 8-9 Thermidora. (Do</w:t>
        <w:softHyphen/>
        <w:t>szukiwanie się wcześniejszych „Thermidorów” sowieckich przez Trockie</w:t>
        <w:softHyphen/>
        <w:t xml:space="preserve">go czy </w:t>
      </w:r>
      <w:r>
        <w:rPr>
          <w:color w:val="000000"/>
          <w:spacing w:val="0"/>
          <w:w w:val="100"/>
          <w:position w:val="0"/>
          <w:sz w:val="16"/>
          <w:szCs w:val="16"/>
          <w:shd w:val="clear" w:color="auto" w:fill="auto"/>
          <w:lang w:val="fr-FR" w:eastAsia="fr-FR" w:bidi="fr-FR"/>
        </w:rPr>
        <w:t xml:space="preserve">Crâne Brinton’a </w:t>
      </w:r>
      <w:r>
        <w:rPr>
          <w:color w:val="000000"/>
          <w:spacing w:val="0"/>
          <w:w w:val="100"/>
          <w:position w:val="0"/>
          <w:sz w:val="16"/>
          <w:szCs w:val="16"/>
          <w:shd w:val="clear" w:color="auto" w:fill="auto"/>
          <w:lang w:val="pl-PL" w:eastAsia="pl-PL" w:bidi="pl-PL"/>
        </w:rPr>
        <w:t>wyda je się przedwczesne). Ani francuski ani so</w:t>
        <w:softHyphen/>
        <w:t xml:space="preserve">wiecki </w:t>
      </w:r>
      <w:r>
        <w:rPr>
          <w:color w:val="000000"/>
          <w:spacing w:val="0"/>
          <w:w w:val="100"/>
          <w:position w:val="0"/>
          <w:sz w:val="16"/>
          <w:szCs w:val="16"/>
          <w:shd w:val="clear" w:color="auto" w:fill="auto"/>
          <w:lang w:val="fr-FR" w:eastAsia="fr-FR" w:bidi="fr-FR"/>
        </w:rPr>
        <w:t xml:space="preserve">Thermidor </w:t>
      </w:r>
      <w:r>
        <w:rPr>
          <w:color w:val="000000"/>
          <w:spacing w:val="0"/>
          <w:w w:val="100"/>
          <w:position w:val="0"/>
          <w:sz w:val="16"/>
          <w:szCs w:val="16"/>
          <w:shd w:val="clear" w:color="auto" w:fill="auto"/>
          <w:lang w:val="pl-PL" w:eastAsia="pl-PL" w:bidi="pl-PL"/>
        </w:rPr>
        <w:t>nie był zasadniczym zwrotem w kierunku „reakcji” ani powrotem do pierwotnego stanu rzeczy, gdyż kultura wzniosła się w mię</w:t>
        <w:softHyphen/>
        <w:t>dzyczasie na wyższy stopień poczucia odpowiedzialności i mikrokosmicz</w:t>
        <w:softHyphen/>
        <w:t xml:space="preserve">nej </w:t>
      </w:r>
      <w:r>
        <w:rPr>
          <w:i/>
          <w:iCs/>
          <w:color w:val="000000"/>
          <w:spacing w:val="0"/>
          <w:w w:val="100"/>
          <w:position w:val="0"/>
          <w:sz w:val="16"/>
          <w:szCs w:val="16"/>
          <w:shd w:val="clear" w:color="auto" w:fill="auto"/>
          <w:lang w:val="pl-PL" w:eastAsia="pl-PL" w:bidi="pl-PL"/>
        </w:rPr>
        <w:t>represji</w:t>
      </w:r>
      <w:r>
        <w:rPr>
          <w:color w:val="000000"/>
          <w:spacing w:val="0"/>
          <w:w w:val="100"/>
          <w:position w:val="0"/>
          <w:sz w:val="16"/>
          <w:szCs w:val="16"/>
          <w:shd w:val="clear" w:color="auto" w:fill="auto"/>
          <w:lang w:val="pl-PL" w:eastAsia="pl-PL" w:bidi="pl-PL"/>
        </w:rPr>
        <w:t xml:space="preserve"> (w podtrzymywaniu których wszelkie nastąpić mające libera</w:t>
        <w:softHyphen/>
        <w:t xml:space="preserve">lizacje miały znaczenie względne i drugorzędne). </w:t>
      </w:r>
      <w:r>
        <w:rPr>
          <w:color w:val="000000"/>
          <w:spacing w:val="0"/>
          <w:w w:val="100"/>
          <w:position w:val="0"/>
          <w:sz w:val="16"/>
          <w:szCs w:val="16"/>
          <w:shd w:val="clear" w:color="auto" w:fill="auto"/>
          <w:lang w:val="fr-FR" w:eastAsia="fr-FR" w:bidi="fr-FR"/>
        </w:rPr>
        <w:t xml:space="preserve">Thermidor </w:t>
      </w:r>
      <w:r>
        <w:rPr>
          <w:color w:val="000000"/>
          <w:spacing w:val="0"/>
          <w:w w:val="100"/>
          <w:position w:val="0"/>
          <w:sz w:val="16"/>
          <w:szCs w:val="16"/>
          <w:shd w:val="clear" w:color="auto" w:fill="auto"/>
          <w:lang w:val="pl-PL" w:eastAsia="pl-PL" w:bidi="pl-PL"/>
        </w:rPr>
        <w:t>oznacza je</w:t>
        <w:softHyphen/>
        <w:t xml:space="preserve">dynie zelżenie zawsze iluzorycznych czynników natury </w:t>
      </w:r>
      <w:r>
        <w:rPr>
          <w:i/>
          <w:iCs/>
          <w:color w:val="000000"/>
          <w:spacing w:val="0"/>
          <w:w w:val="100"/>
          <w:position w:val="0"/>
          <w:sz w:val="16"/>
          <w:szCs w:val="16"/>
          <w:shd w:val="clear" w:color="auto" w:fill="auto"/>
          <w:lang w:val="pl-PL" w:eastAsia="pl-PL" w:bidi="pl-PL"/>
        </w:rPr>
        <w:t>teologicznej;</w:t>
      </w:r>
      <w:r>
        <w:rPr>
          <w:color w:val="000000"/>
          <w:spacing w:val="0"/>
          <w:w w:val="100"/>
          <w:position w:val="0"/>
          <w:sz w:val="16"/>
          <w:szCs w:val="16"/>
          <w:shd w:val="clear" w:color="auto" w:fill="auto"/>
          <w:lang w:val="pl-PL" w:eastAsia="pl-PL" w:bidi="pl-PL"/>
        </w:rPr>
        <w:t xml:space="preserve"> nie to</w:t>
        <w:softHyphen/>
        <w:t xml:space="preserve">warzyszy mu negacja podstawowych </w:t>
      </w:r>
      <w:r>
        <w:rPr>
          <w:i/>
          <w:iCs/>
          <w:color w:val="000000"/>
          <w:spacing w:val="0"/>
          <w:w w:val="100"/>
          <w:position w:val="0"/>
          <w:sz w:val="16"/>
          <w:szCs w:val="16"/>
          <w:shd w:val="clear" w:color="auto" w:fill="auto"/>
          <w:lang w:val="pl-PL" w:eastAsia="pl-PL" w:bidi="pl-PL"/>
        </w:rPr>
        <w:t>obiektywów</w:t>
      </w:r>
      <w:r>
        <w:rPr>
          <w:color w:val="000000"/>
          <w:spacing w:val="0"/>
          <w:w w:val="100"/>
          <w:position w:val="0"/>
          <w:sz w:val="16"/>
          <w:szCs w:val="16"/>
          <w:shd w:val="clear" w:color="auto" w:fill="auto"/>
          <w:lang w:val="pl-PL" w:eastAsia="pl-PL" w:bidi="pl-PL"/>
        </w:rPr>
        <w:t xml:space="preserve"> rewolucji.</w:t>
        <w:br w:type="page"/>
      </w:r>
      <w:r>
        <w:rPr>
          <w:rStyle w:val="CharStyle38"/>
        </w:rPr>
        <w:t>wzywają przeto do dalszych czy nowych rewolucji, które zwłasz</w:t>
        <w:softHyphen/>
        <w:t>cza w obecnym układzie rzeczy mogą tylko przyśpieszyć tem</w:t>
        <w:softHyphen/>
        <w:t>po i tak już szybkich postępów szaleństwa.</w:t>
      </w:r>
    </w:p>
    <w:p>
      <w:pPr>
        <w:pStyle w:val="Style37"/>
        <w:keepNext w:val="0"/>
        <w:keepLines w:val="0"/>
        <w:widowControl w:val="0"/>
        <w:shd w:val="clear" w:color="auto" w:fill="auto"/>
        <w:bidi w:val="0"/>
        <w:spacing w:before="0" w:after="0"/>
        <w:ind w:left="0" w:right="0" w:firstLine="520"/>
        <w:jc w:val="both"/>
      </w:pPr>
      <w:r>
        <w:rPr>
          <w:color w:val="000000"/>
          <w:spacing w:val="0"/>
          <w:w w:val="100"/>
          <w:position w:val="0"/>
          <w:shd w:val="clear" w:color="auto" w:fill="auto"/>
          <w:lang w:val="pl-PL" w:eastAsia="pl-PL" w:bidi="pl-PL"/>
        </w:rPr>
        <w:t>Zbliżamy się obecnie do zagadki totalitaryzmu, który ucho</w:t>
        <w:softHyphen/>
        <w:t>dzi za „notoryczną zbrodnię popełnianą w naszej epoce przez społeczeństwo jako takie”. Problem ten uważano za niemożli</w:t>
        <w:softHyphen/>
        <w:t>wy do ogarnięcia tylko dlatego, że analizowano go w kontekś</w:t>
        <w:softHyphen/>
        <w:t xml:space="preserve">cie poglądu, iż wzrost kultury i wolności idzie ręka w rękę i wzajemnie się pokrywa. O ile zdołamy uchwycić prawdę, iż w rzeczywistości zachodzi stosunek </w:t>
      </w:r>
      <w:r>
        <w:rPr>
          <w:i/>
          <w:iCs/>
          <w:color w:val="000000"/>
          <w:spacing w:val="0"/>
          <w:w w:val="100"/>
          <w:position w:val="0"/>
          <w:shd w:val="clear" w:color="auto" w:fill="auto"/>
          <w:lang w:val="pl-PL" w:eastAsia="pl-PL" w:bidi="pl-PL"/>
        </w:rPr>
        <w:t>odwrotności</w:t>
      </w:r>
      <w:r>
        <w:rPr>
          <w:color w:val="000000"/>
          <w:spacing w:val="0"/>
          <w:w w:val="100"/>
          <w:position w:val="0"/>
          <w:shd w:val="clear" w:color="auto" w:fill="auto"/>
          <w:lang w:val="pl-PL" w:eastAsia="pl-PL" w:bidi="pl-PL"/>
        </w:rPr>
        <w:t xml:space="preserve"> łatwiej będzie do</w:t>
        <w:softHyphen/>
        <w:t>strzec dlaczego zjawisko totalitaryzmu nie da się „wyjaśnić” ja</w:t>
        <w:softHyphen/>
        <w:t>ko tylko i wyłącznie arbitralne, przypadkowe, bezcelowe czy chwilowe obchylenie od norm kulturalnych. Nie wyjaśnia go także domysł oparty na założeniu, że konwencjonalne motywy działania natury społeczno-ekonomicznej, logicznej czy wreszcie hedonistycznej, determinują postępowanie człowieka czy rozwój kultury. Zakrawałoby na ironię gdyby intelektualiści sowieccy byli pierwszymi odwołującymi się z powodzeniem do Freuda w poszukiwaniu wyjaśnienia tego problemu — są pewne poszla</w:t>
        <w:softHyphen/>
        <w:t>ki, że niektórzy z nich idą tym torem myślenia (14). W tota</w:t>
        <w:softHyphen/>
        <w:t>litaryzmie obnaża się bez reszty podstawowa zasada współczes</w:t>
        <w:softHyphen/>
        <w:t>nej kultury hiperkubistycznej doprowadzona do jej „totalnej” czy też najdalej posuniętej ostateczności. Kryją się w niej dwa aspekty natury psychologicznej: jednym z nich jest powraca</w:t>
        <w:softHyphen/>
        <w:t>jący od najdawniejszych czasów element „tajemnicy”, kryjący się w teologicznym pojęciu wolności, którą totalitaryzm ma re</w:t>
        <w:softHyphen/>
        <w:t>prezentować we współczesnym nam ujęciu. Pewną nowością jest występujący w totalitaryzmie i bardzo dla niego typowy ele</w:t>
        <w:softHyphen/>
        <w:t>ment mikrokosmicznego funkcjonalizmu, nadbudowa hiperracjo- nalnych metod represji uznawanych w danej chwili za ogólnie i przymusowo obowiązujące. Do długiego ciągu kulturalnej nega</w:t>
        <w:softHyphen/>
        <w:t>cji natury dochodzi jeszcze jeden i to szczególnie dręczący obrót zaciskającej się śruby.</w:t>
      </w:r>
    </w:p>
    <w:p>
      <w:pPr>
        <w:pStyle w:val="Style37"/>
        <w:keepNext w:val="0"/>
        <w:keepLines w:val="0"/>
        <w:widowControl w:val="0"/>
        <w:shd w:val="clear" w:color="auto" w:fill="auto"/>
        <w:bidi w:val="0"/>
        <w:spacing w:before="0" w:after="200"/>
        <w:ind w:left="0" w:right="0" w:firstLine="440"/>
        <w:jc w:val="both"/>
      </w:pPr>
      <w:r>
        <w:rPr>
          <w:color w:val="000000"/>
          <w:spacing w:val="0"/>
          <w:w w:val="100"/>
          <w:position w:val="0"/>
          <w:shd w:val="clear" w:color="auto" w:fill="auto"/>
          <w:lang w:val="pl-PL" w:eastAsia="pl-PL" w:bidi="pl-PL"/>
        </w:rPr>
        <w:t>W toku totalistycznej rewolucji, dążącej do zniszczenia opar</w:t>
        <w:softHyphen/>
        <w:t xml:space="preserve">tego na zasadach zdrowego sensu czy też mieszczańskiego </w:t>
      </w:r>
      <w:r>
        <w:rPr>
          <w:i/>
          <w:iCs/>
          <w:color w:val="000000"/>
          <w:spacing w:val="0"/>
          <w:w w:val="100"/>
          <w:position w:val="0"/>
          <w:shd w:val="clear" w:color="auto" w:fill="auto"/>
          <w:lang w:val="fr-FR" w:eastAsia="fr-FR" w:bidi="fr-FR"/>
        </w:rPr>
        <w:t>(bour</w:t>
        <w:softHyphen/>
        <w:t>geois)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porządku rzeczy, wzrasta oczywiście znaczenie zjawisk na</w:t>
        <w:softHyphen/>
        <w:t>tury teologicznej, które na przestrzeni dziejów towarzyszyły za</w:t>
        <w:softHyphen/>
        <w:t>wsze i subiektywnie hamowały podnoszenie się kultury na obiek-</w:t>
      </w:r>
    </w:p>
    <w:p>
      <w:pPr>
        <w:pStyle w:val="Style32"/>
        <w:keepNext w:val="0"/>
        <w:keepLines w:val="0"/>
        <w:widowControl w:val="0"/>
        <w:numPr>
          <w:ilvl w:val="0"/>
          <w:numId w:val="7"/>
        </w:numPr>
        <w:shd w:val="clear" w:color="auto" w:fill="auto"/>
        <w:tabs>
          <w:tab w:pos="821" w:val="left"/>
        </w:tabs>
        <w:bidi w:val="0"/>
        <w:spacing w:before="0" w:after="0"/>
        <w:ind w:left="0" w:right="0" w:firstLine="360"/>
        <w:jc w:val="both"/>
      </w:pPr>
      <w:r>
        <w:rPr>
          <w:color w:val="000000"/>
          <w:spacing w:val="0"/>
          <w:w w:val="100"/>
          <w:position w:val="0"/>
          <w:shd w:val="clear" w:color="auto" w:fill="auto"/>
          <w:lang w:val="pl-PL" w:eastAsia="pl-PL" w:bidi="pl-PL"/>
        </w:rPr>
        <w:t xml:space="preserve">W bardzo interesującym artykule </w:t>
      </w:r>
      <w:r>
        <w:rPr>
          <w:color w:val="000000"/>
          <w:spacing w:val="0"/>
          <w:w w:val="100"/>
          <w:position w:val="0"/>
          <w:shd w:val="clear" w:color="auto" w:fill="auto"/>
          <w:lang w:val="fr-FR" w:eastAsia="fr-FR" w:bidi="fr-FR"/>
        </w:rPr>
        <w:t xml:space="preserve">Lewis’a S. Feuer’a </w:t>
      </w:r>
      <w:r>
        <w:rPr>
          <w:color w:val="000000"/>
          <w:spacing w:val="0"/>
          <w:w w:val="100"/>
          <w:position w:val="0"/>
          <w:shd w:val="clear" w:color="auto" w:fill="auto"/>
          <w:lang w:val="pl-PL" w:eastAsia="pl-PL" w:bidi="pl-PL"/>
        </w:rPr>
        <w:t>o kon</w:t>
        <w:softHyphen/>
        <w:t>taktach z intelektualistami sowieckimi czytamy : „Zapytałem go z kolei, jak on sam, badacz stosunków społecznych, mógłby wyjaśnić okres sta</w:t>
        <w:softHyphen/>
        <w:t>linowski. Po chwili zastanowienia powiedział bez ogródek: „Era stalinow</w:t>
        <w:softHyphen/>
        <w:t xml:space="preserve">ska da się wyjaśnić, jeśli odwołamy się do kategorii Freuda”. Nie chciał rozwodzić się nad tym dalej...” („The New York Times </w:t>
      </w:r>
      <w:r>
        <w:rPr>
          <w:color w:val="000000"/>
          <w:spacing w:val="0"/>
          <w:w w:val="100"/>
          <w:position w:val="0"/>
          <w:shd w:val="clear" w:color="auto" w:fill="auto"/>
          <w:lang w:val="fr-FR" w:eastAsia="fr-FR" w:bidi="fr-FR"/>
        </w:rPr>
        <w:t xml:space="preserve">Magazine”, </w:t>
      </w:r>
      <w:r>
        <w:rPr>
          <w:color w:val="000000"/>
          <w:spacing w:val="0"/>
          <w:w w:val="100"/>
          <w:position w:val="0"/>
          <w:shd w:val="clear" w:color="auto" w:fill="auto"/>
          <w:lang w:val="pl-PL" w:eastAsia="pl-PL" w:bidi="pl-PL"/>
        </w:rPr>
        <w:t>z 18 sierpnia 1963).</w:t>
      </w:r>
      <w:r>
        <w:br w:type="page"/>
      </w:r>
    </w:p>
    <w:p>
      <w:pPr>
        <w:pStyle w:val="Style37"/>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tywnie wyższy stopień albo poziom represji. Dla osiągnięcia te</w:t>
        <w:softHyphen/>
        <w:t>go, przynajmniej w początkach, niezbędna jest, jak się zdaje, makrokosmiczna potęga polityczna i towarzyszące jej formy uci</w:t>
        <w:softHyphen/>
        <w:t>sku. Dalszym ich następstwem są zazwyczaj zakrojone na szer</w:t>
        <w:softHyphen/>
        <w:t xml:space="preserve">szą lub węższą skalę mordy tych wszystkich, którzy obecnie, potencjalnie czy hipotetycznie reprezentują sprzeciw i oceniani są pod kątem </w:t>
      </w:r>
      <w:r>
        <w:rPr>
          <w:i/>
          <w:iCs/>
          <w:color w:val="000000"/>
          <w:spacing w:val="0"/>
          <w:w w:val="100"/>
          <w:position w:val="0"/>
          <w:shd w:val="clear" w:color="auto" w:fill="auto"/>
          <w:lang w:val="pl-PL" w:eastAsia="pl-PL" w:bidi="pl-PL"/>
        </w:rPr>
        <w:t>represji</w:t>
      </w:r>
      <w:r>
        <w:rPr>
          <w:color w:val="000000"/>
          <w:spacing w:val="0"/>
          <w:w w:val="100"/>
          <w:position w:val="0"/>
          <w:shd w:val="clear" w:color="auto" w:fill="auto"/>
          <w:lang w:val="pl-PL" w:eastAsia="pl-PL" w:bidi="pl-PL"/>
        </w:rPr>
        <w:t xml:space="preserve"> a nadto uznawani za kulturalnie niedo- rosłych i opornych. Drugorzędne znaczenie ma tu fakt, czy ideo</w:t>
        <w:softHyphen/>
        <w:t>logia totalitarna przebiera się w formy rasowe, nacjonalistycz</w:t>
        <w:softHyphen/>
        <w:t>ne czy marksistowskie ekonomiczno-klasowe. Te ostatnie zbli</w:t>
        <w:softHyphen/>
        <w:t>żają się jednak najbardziej do form obiektywnego rozwoju kul</w:t>
        <w:softHyphen/>
        <w:t>turalnego wytyczonych przez Oświecenie i dlatego, przynajmniej w stadiach początkowych mogą uchodzić za „normalny” i w peł</w:t>
        <w:softHyphen/>
        <w:t>ni zasługujący na poparcie ich ciąg dalszy. We wszystkich tych wypadkach istota totalitaryzmu kryje się w teologicznym zabie</w:t>
        <w:softHyphen/>
        <w:t>gu przekształcania czynnika racjonalnego w hiperracjonalne for</w:t>
        <w:softHyphen/>
        <w:t xml:space="preserve">my potężnej władzy kultury (i jej </w:t>
      </w:r>
      <w:r>
        <w:rPr>
          <w:i/>
          <w:iCs/>
          <w:color w:val="000000"/>
          <w:spacing w:val="0"/>
          <w:w w:val="100"/>
          <w:position w:val="0"/>
          <w:shd w:val="clear" w:color="auto" w:fill="auto"/>
          <w:lang w:val="pl-PL" w:eastAsia="pl-PL" w:bidi="pl-PL"/>
        </w:rPr>
        <w:t>represji).</w:t>
      </w:r>
    </w:p>
    <w:p>
      <w:pPr>
        <w:pStyle w:val="Style37"/>
        <w:keepNext w:val="0"/>
        <w:keepLines w:val="0"/>
        <w:widowControl w:val="0"/>
        <w:shd w:val="clear" w:color="auto" w:fill="auto"/>
        <w:bidi w:val="0"/>
        <w:spacing w:before="0" w:after="180"/>
        <w:ind w:left="0" w:right="0" w:firstLine="440"/>
        <w:jc w:val="both"/>
      </w:pPr>
      <w:r>
        <w:rPr>
          <w:color w:val="000000"/>
          <w:spacing w:val="0"/>
          <w:w w:val="100"/>
          <w:position w:val="0"/>
          <w:shd w:val="clear" w:color="auto" w:fill="auto"/>
          <w:lang w:val="pl-PL" w:eastAsia="pl-PL" w:bidi="pl-PL"/>
        </w:rPr>
        <w:t>Największą słabością Zachodu w jego ciągnącej się od da</w:t>
        <w:softHyphen/>
        <w:t>wna walce z totalitaryzmem była, i jest nadal, jego słabość teoretyczna i ideologiczna, a nie ekonomiczna, militarna lub po</w:t>
        <w:softHyphen/>
        <w:t>lityczna, ale ta właśnie słabość powoli wyniszcza źródła siły Zachodu na innych polach. Marksizm choć jako teoria zwo</w:t>
        <w:softHyphen/>
        <w:t>dniczy jest sobą bez reszty, podczas gdy zachodnie ideologie pre-marksistowskie są bardziej realistyczne i opierają się na obiek</w:t>
        <w:softHyphen/>
        <w:t>tywnie znacznie wyższym stopniu politycznej i funkcjonalnej wol</w:t>
        <w:softHyphen/>
        <w:t>ności — ale i to jest w gruncie rzeczy powierzchowne (15). Należy przeto wzmocnić silne pozycje Zachodu nowym zastrzy</w:t>
        <w:softHyphen/>
        <w:t>kiem argumentów teoretycznych.</w:t>
      </w:r>
    </w:p>
    <w:p>
      <w:pPr>
        <w:pStyle w:val="Style35"/>
        <w:keepNext/>
        <w:keepLines/>
        <w:widowControl w:val="0"/>
        <w:shd w:val="clear" w:color="auto" w:fill="auto"/>
        <w:bidi w:val="0"/>
        <w:spacing w:before="0" w:after="260" w:line="240" w:lineRule="auto"/>
        <w:ind w:left="0" w:right="0" w:firstLine="0"/>
        <w:jc w:val="center"/>
      </w:pPr>
      <w:bookmarkStart w:id="52" w:name="bookmark52"/>
      <w:bookmarkStart w:id="53" w:name="bookmark53"/>
      <w:r>
        <w:rPr>
          <w:color w:val="000000"/>
          <w:spacing w:val="0"/>
          <w:w w:val="100"/>
          <w:position w:val="0"/>
          <w:shd w:val="clear" w:color="auto" w:fill="auto"/>
          <w:lang w:val="pl-PL" w:eastAsia="pl-PL" w:bidi="pl-PL"/>
        </w:rPr>
        <w:t>♦</w:t>
      </w:r>
      <w:bookmarkEnd w:id="52"/>
      <w:bookmarkEnd w:id="53"/>
    </w:p>
    <w:p>
      <w:pPr>
        <w:pStyle w:val="Style37"/>
        <w:keepNext w:val="0"/>
        <w:keepLines w:val="0"/>
        <w:widowControl w:val="0"/>
        <w:shd w:val="clear" w:color="auto" w:fill="auto"/>
        <w:bidi w:val="0"/>
        <w:spacing w:before="0" w:after="180" w:line="254" w:lineRule="auto"/>
        <w:ind w:left="0" w:right="0" w:firstLine="440"/>
        <w:jc w:val="both"/>
      </w:pPr>
      <w:r>
        <w:rPr>
          <w:color w:val="000000"/>
          <w:spacing w:val="0"/>
          <w:w w:val="100"/>
          <w:position w:val="0"/>
          <w:shd w:val="clear" w:color="auto" w:fill="auto"/>
          <w:lang w:val="pl-PL" w:eastAsia="pl-PL" w:bidi="pl-PL"/>
        </w:rPr>
        <w:t>W ostatnich czasach należało do dobrego tonu (dziś nie jest to już tak modne) mówić o „pokoju”, o „prawach oby-</w:t>
      </w:r>
    </w:p>
    <w:p>
      <w:pPr>
        <w:pStyle w:val="Style32"/>
        <w:keepNext w:val="0"/>
        <w:keepLines w:val="0"/>
        <w:widowControl w:val="0"/>
        <w:numPr>
          <w:ilvl w:val="0"/>
          <w:numId w:val="7"/>
        </w:numPr>
        <w:shd w:val="clear" w:color="auto" w:fill="auto"/>
        <w:tabs>
          <w:tab w:pos="857" w:val="left"/>
        </w:tabs>
        <w:bidi w:val="0"/>
        <w:spacing w:before="0" w:after="0" w:line="223" w:lineRule="auto"/>
        <w:ind w:left="0" w:right="0"/>
        <w:jc w:val="both"/>
        <w:rPr>
          <w:sz w:val="18"/>
          <w:szCs w:val="18"/>
        </w:rPr>
      </w:pPr>
      <w:r>
        <w:rPr>
          <w:color w:val="000000"/>
          <w:spacing w:val="0"/>
          <w:w w:val="100"/>
          <w:position w:val="0"/>
          <w:sz w:val="16"/>
          <w:szCs w:val="16"/>
          <w:shd w:val="clear" w:color="auto" w:fill="auto"/>
          <w:lang w:val="pl-PL" w:eastAsia="pl-PL" w:bidi="pl-PL"/>
        </w:rPr>
        <w:t>Wolfgang Leonhard, Niemiec z pochodzenia, wychowany i prze</w:t>
        <w:softHyphen/>
        <w:t xml:space="preserve">szkolony w Rosji z myślę o przygotowaniu go do przyszłej roli członka wschodnio-niemieckiego marionetkowego rządu, opisuje w „A Child of </w:t>
      </w:r>
      <w:r>
        <w:rPr>
          <w:color w:val="000000"/>
          <w:spacing w:val="0"/>
          <w:w w:val="100"/>
          <w:position w:val="0"/>
          <w:sz w:val="16"/>
          <w:szCs w:val="16"/>
          <w:shd w:val="clear" w:color="auto" w:fill="auto"/>
          <w:lang w:val="fr-FR" w:eastAsia="fr-FR" w:bidi="fr-FR"/>
        </w:rPr>
        <w:t>Ré</w:t>
        <w:softHyphen/>
        <w:t xml:space="preserve">volution” </w:t>
      </w:r>
      <w:r>
        <w:rPr>
          <w:color w:val="000000"/>
          <w:spacing w:val="0"/>
          <w:w w:val="100"/>
          <w:position w:val="0"/>
          <w:sz w:val="16"/>
          <w:szCs w:val="16"/>
          <w:shd w:val="clear" w:color="auto" w:fill="auto"/>
          <w:lang w:val="pl-PL" w:eastAsia="pl-PL" w:bidi="pl-PL"/>
        </w:rPr>
        <w:t>(1955-1958) jak członkowie Partii nie byli ani poruszeni ani podnieceni, ale po prostu znudzeni słuchaniem zachodnich audycji ra</w:t>
        <w:softHyphen/>
        <w:t>diowych na temat społeczno-ekonomicznych rygorów rzędów komunistycz</w:t>
        <w:softHyphen/>
        <w:t>nych i przeciwstawiających się im swobód i rosnącego dobrobytu Zacho</w:t>
        <w:softHyphen/>
        <w:t>du. Kontrasty te były bardziej doceniane raczej przez intelektualistów ko</w:t>
        <w:softHyphen/>
        <w:t>munistycznych, którzy jednak uważali je za „nieistotne”. Gdzie kryje się w tym jakaś alternatywna możliwa do przyjęcia teoria historii czy spo</w:t>
        <w:softHyphen/>
        <w:t>łeczeństwa? „Wolność oznacza dla nas świadomość historycznej koniecz</w:t>
        <w:softHyphen/>
        <w:t>ności”. Zachód nie może w tym ujęciu dać nam nic, „co mogłoby pomóc... w tworzeniu czegoś, co można by przeciwstawić stalinizmowi” (s. 385).</w:t>
        <w:br w:type="page"/>
      </w:r>
      <w:r>
        <w:rPr>
          <w:rStyle w:val="CharStyle38"/>
        </w:rPr>
        <w:t>watelskich” i o „nędzy” jako „podstawowych” zagadnieniach na</w:t>
        <w:softHyphen/>
        <w:t>szej epoki. Z wielu stron domagano się zrewolucjonowania sytu</w:t>
        <w:softHyphen/>
        <w:t>acji na jednym lub wszystkich trzech tych odcinkach. Stara mark</w:t>
        <w:softHyphen/>
        <w:t>sistowska maksyma o walce klas, aczkolwiek zasadniczo zwo</w:t>
        <w:softHyphen/>
        <w:t>dnicza, była i jest nią najmniej, gdy szło o sedno sprawy. Jeśli nawet przejdziemy do porządku nad niejasnością pojęcia rewo</w:t>
        <w:softHyphen/>
        <w:t>lucji jako takiej, co rozważaliśmy już poprzednio, żadna z now</w:t>
        <w:softHyphen/>
        <w:t>szych pomniejszych ideologii „rewolucyjnych”” nie domaga się i nie zamierza wprowadzać zasadniczych zmian do kultury współ</w:t>
        <w:softHyphen/>
        <w:t>czesnej. Co więcej, według wszelkiego prawdopodobieństwa naj</w:t>
        <w:softHyphen/>
        <w:t>skuteczniejsze środki zaradcze, mające zapobiec drugorzędnym rozdźwiękom nie powinny wyprzedzać, ale być wynikiem natural</w:t>
        <w:softHyphen/>
        <w:t>nego biegu rzeczy, pewną formą rozwiązania wskazanych wyżej problemów wielkiej wagi.</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Tendencje aktualne kryjące się poza „ruchem pokoju”, w całości lub częściowo nieuświadamiane, idą w kierunku rezygna</w:t>
        <w:softHyphen/>
        <w:t>cji z kierowania sprawami kulturalnymi na rzecz totalitarystów i czekania na cud z założonymi rękami. Siłą rzeczy, strategia ta wymaga, i to w stopniu coraz wyższym, fałszowania autentycz</w:t>
        <w:softHyphen/>
        <w:t>nych wyników obserwacji i osądów czynnikiem nieuzasadnione</w:t>
        <w:softHyphen/>
        <w:t>go optymizmu i odwodzi większość adherentów od znacznie tru</w:t>
        <w:softHyphen/>
        <w:t>dniejszych poszukiwań nowych teoretycznych i praktycznych al</w:t>
        <w:softHyphen/>
        <w:t>ternatyw.</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Prawa obywatelskie — albo ujmując rzecz dokładniej — zagadnienie uprzedzeń rasowych — jest zawiłym problemem na</w:t>
        <w:softHyphen/>
        <w:t>tury psychologicznej, niemożliwym do rozstrzygnięcia w ramach konwencjonalnego myślenia społeczno-ekonomicznego. Możemy wspomnieć tylko na marginesie, że w problemie uprzedzeń ra</w:t>
        <w:softHyphen/>
        <w:t xml:space="preserve">sowych tkwią w sposób oczywisty zróżnicowania kulturalne (i związane z nimi </w:t>
      </w:r>
      <w:r>
        <w:rPr>
          <w:i/>
          <w:iCs/>
          <w:color w:val="000000"/>
          <w:spacing w:val="0"/>
          <w:w w:val="100"/>
          <w:position w:val="0"/>
          <w:shd w:val="clear" w:color="auto" w:fill="auto"/>
          <w:lang w:val="pl-PL" w:eastAsia="pl-PL" w:bidi="pl-PL"/>
        </w:rPr>
        <w:t>represje)</w:t>
      </w:r>
      <w:r>
        <w:rPr>
          <w:color w:val="000000"/>
          <w:spacing w:val="0"/>
          <w:w w:val="100"/>
          <w:position w:val="0"/>
          <w:shd w:val="clear" w:color="auto" w:fill="auto"/>
          <w:lang w:val="pl-PL" w:eastAsia="pl-PL" w:bidi="pl-PL"/>
        </w:rPr>
        <w:t xml:space="preserve"> i towarzyszące im nieporozumienia na</w:t>
        <w:softHyphen/>
        <w:t>tury teologicznej, zachodzące zawsze pomiędzy grupami społecz</w:t>
        <w:softHyphen/>
        <w:t>nymi. „Uprzedzenia” społecznie górującej rasy skierowane prze</w:t>
        <w:softHyphen/>
        <w:t xml:space="preserve">ciw innej opierają się zawsze na założeniu, iż cierpi ona na kulturalny (i </w:t>
      </w:r>
      <w:r>
        <w:rPr>
          <w:i/>
          <w:iCs/>
          <w:color w:val="000000"/>
          <w:spacing w:val="0"/>
          <w:w w:val="100"/>
          <w:position w:val="0"/>
          <w:shd w:val="clear" w:color="auto" w:fill="auto"/>
          <w:lang w:val="pl-PL" w:eastAsia="pl-PL" w:bidi="pl-PL"/>
        </w:rPr>
        <w:t>represyjny)</w:t>
      </w:r>
      <w:r>
        <w:rPr>
          <w:color w:val="000000"/>
          <w:spacing w:val="0"/>
          <w:w w:val="100"/>
          <w:position w:val="0"/>
          <w:shd w:val="clear" w:color="auto" w:fill="auto"/>
          <w:lang w:val="pl-PL" w:eastAsia="pl-PL" w:bidi="pl-PL"/>
        </w:rPr>
        <w:t xml:space="preserve"> kompleks niższości.</w:t>
      </w:r>
    </w:p>
    <w:p>
      <w:pPr>
        <w:pStyle w:val="Style37"/>
        <w:keepNext w:val="0"/>
        <w:keepLines w:val="0"/>
        <w:widowControl w:val="0"/>
        <w:shd w:val="clear" w:color="auto" w:fill="auto"/>
        <w:bidi w:val="0"/>
        <w:spacing w:before="0" w:after="160"/>
        <w:ind w:left="0" w:right="0" w:firstLine="480"/>
        <w:jc w:val="both"/>
      </w:pPr>
      <w:r>
        <w:rPr>
          <w:color w:val="000000"/>
          <w:spacing w:val="0"/>
          <w:w w:val="100"/>
          <w:position w:val="0"/>
          <w:shd w:val="clear" w:color="auto" w:fill="auto"/>
          <w:lang w:val="pl-PL" w:eastAsia="pl-PL" w:bidi="pl-PL"/>
        </w:rPr>
        <w:t>Opary tych poglądów snują się dotąd w stosunkach po</w:t>
        <w:softHyphen/>
        <w:t>między białymi i czarnymi w przestarzałych i wypaczonych for</w:t>
        <w:softHyphen/>
        <w:t>mach. Jedną z wielu dwuznaczności tkwiących w tym proble</w:t>
        <w:softHyphen/>
        <w:t>mie jest ta, że „wolność”, której domagają się czarni ma wy</w:t>
        <w:softHyphen/>
        <w:t>rażać się realną a nie po prostu formalną równością w sen</w:t>
        <w:softHyphen/>
        <w:t>sie prawnym, co z kolei, siłą rzeczy, domaga się zaakcepto</w:t>
        <w:softHyphen/>
        <w:t xml:space="preserve">wania przez czarnych brzemienia wyższej kultury białych ( i związanych z tym </w:t>
      </w:r>
      <w:r>
        <w:rPr>
          <w:i/>
          <w:iCs/>
          <w:color w:val="000000"/>
          <w:spacing w:val="0"/>
          <w:w w:val="100"/>
          <w:position w:val="0"/>
          <w:shd w:val="clear" w:color="auto" w:fill="auto"/>
          <w:lang w:val="pl-PL" w:eastAsia="pl-PL" w:bidi="pl-PL"/>
        </w:rPr>
        <w:t>represji)</w:t>
      </w:r>
      <w:r>
        <w:rPr>
          <w:color w:val="000000"/>
          <w:spacing w:val="0"/>
          <w:w w:val="100"/>
          <w:position w:val="0"/>
          <w:shd w:val="clear" w:color="auto" w:fill="auto"/>
          <w:lang w:val="pl-PL" w:eastAsia="pl-PL" w:bidi="pl-PL"/>
        </w:rPr>
        <w:t xml:space="preserve"> i porzucenia zazwyczaj dalej po</w:t>
        <w:softHyphen/>
        <w:t>suniętej mikrokosmicznej wolności pierwotnej (w dużym stop</w:t>
        <w:softHyphen/>
        <w:t>niu już uśmierconej na skutek niewątpliwych nadużyć władzy</w:t>
        <w:br w:type="page"/>
      </w:r>
      <w:r>
        <w:rPr>
          <w:color w:val="000000"/>
          <w:spacing w:val="0"/>
          <w:w w:val="100"/>
          <w:position w:val="0"/>
          <w:shd w:val="clear" w:color="auto" w:fill="auto"/>
          <w:lang w:val="pl-PL" w:eastAsia="pl-PL" w:bidi="pl-PL"/>
        </w:rPr>
        <w:t>ze strony białych). Nie ulega wątpliwości, iż czarni musieli- by zapłacić tę cenę za uzyskanie prawdziwej równości — sed</w:t>
        <w:softHyphen/>
        <w:t>nem sprawy jest jednak inny aspekt dwuznaczności wszelkie</w:t>
        <w:softHyphen/>
        <w:t>go kulturalnego postępu w ramach oddziaływania „Żelaznego Prawa”. Społeczny problem uprzedzeń rasowych może być roz</w:t>
        <w:softHyphen/>
        <w:t>wiązany najskuteczniej przez stosowanie polityki opartej na zro</w:t>
        <w:softHyphen/>
        <w:t>zumieniu czynników psychologicznych i stosującej środki wpły</w:t>
        <w:softHyphen/>
        <w:t>wające na zmniejszenie stopnia różnic kulturalnych między ra</w:t>
        <w:softHyphen/>
        <w:t>sami. Jako cel ostateczny wysuwa się zazwyczaj podnoszenie poziomu kulturalnego Murzynów. Przyjmuje się, że biali mu</w:t>
        <w:softHyphen/>
        <w:t>szą także „iść naprzód” — a cóż będzie jeśli czynić to bę</w:t>
        <w:softHyphen/>
        <w:t>dą w tempie szybszym od Murzynów? Przepaść kulturalna nie da się nigdy zamknąć w tych warunkach. Ale, jak wystąpi to wyraźniej w toku rozważań o problemie nędzy, zazębiającym się pod niektórymi względami z rasowym, może być, łatwiej będzie zatrzeć szybciej ów przedział między problemami kul</w:t>
        <w:softHyphen/>
        <w:t xml:space="preserve">turalnymi a rasowymi jeśli określi się </w:t>
      </w:r>
      <w:r>
        <w:rPr>
          <w:i/>
          <w:iCs/>
          <w:color w:val="000000"/>
          <w:spacing w:val="0"/>
          <w:w w:val="100"/>
          <w:position w:val="0"/>
          <w:shd w:val="clear" w:color="auto" w:fill="auto"/>
          <w:lang w:val="pl-PL" w:eastAsia="pl-PL" w:bidi="pl-PL"/>
        </w:rPr>
        <w:t>pułap</w:t>
      </w:r>
      <w:r>
        <w:rPr>
          <w:color w:val="000000"/>
          <w:spacing w:val="0"/>
          <w:w w:val="100"/>
          <w:position w:val="0"/>
          <w:shd w:val="clear" w:color="auto" w:fill="auto"/>
          <w:lang w:val="pl-PL" w:eastAsia="pl-PL" w:bidi="pl-PL"/>
        </w:rPr>
        <w:t xml:space="preserve"> ogólnego </w:t>
      </w:r>
      <w:r>
        <w:rPr>
          <w:i/>
          <w:iCs/>
          <w:color w:val="000000"/>
          <w:spacing w:val="0"/>
          <w:w w:val="100"/>
          <w:position w:val="0"/>
          <w:shd w:val="clear" w:color="auto" w:fill="auto"/>
          <w:lang w:val="pl-PL" w:eastAsia="pl-PL" w:bidi="pl-PL"/>
        </w:rPr>
        <w:t>postę</w:t>
        <w:softHyphen/>
        <w:t>pu</w:t>
      </w:r>
      <w:r>
        <w:rPr>
          <w:color w:val="000000"/>
          <w:spacing w:val="0"/>
          <w:w w:val="100"/>
          <w:position w:val="0"/>
          <w:shd w:val="clear" w:color="auto" w:fill="auto"/>
          <w:lang w:val="pl-PL" w:eastAsia="pl-PL" w:bidi="pl-PL"/>
        </w:rPr>
        <w:t xml:space="preserve"> kulturalnego, pozostającego obecnie pod zdecydowanym wpływem białego człowieka.</w:t>
      </w:r>
    </w:p>
    <w:p>
      <w:pPr>
        <w:pStyle w:val="Style35"/>
        <w:keepNext/>
        <w:keepLines/>
        <w:widowControl w:val="0"/>
        <w:shd w:val="clear" w:color="auto" w:fill="auto"/>
        <w:bidi w:val="0"/>
        <w:spacing w:before="0" w:after="240" w:line="240" w:lineRule="auto"/>
        <w:ind w:left="0" w:right="0" w:firstLine="0"/>
        <w:jc w:val="center"/>
      </w:pPr>
      <w:bookmarkStart w:id="54" w:name="bookmark54"/>
      <w:bookmarkStart w:id="55" w:name="bookmark55"/>
      <w:r>
        <w:rPr>
          <w:color w:val="000000"/>
          <w:spacing w:val="0"/>
          <w:w w:val="100"/>
          <w:position w:val="0"/>
          <w:shd w:val="clear" w:color="auto" w:fill="auto"/>
          <w:lang w:val="pl-PL" w:eastAsia="pl-PL" w:bidi="pl-PL"/>
        </w:rPr>
        <w:t>♦</w:t>
      </w:r>
      <w:bookmarkEnd w:id="54"/>
      <w:bookmarkEnd w:id="55"/>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Spośród trzech problemów skupiających obecnie uwagę pu</w:t>
        <w:softHyphen/>
        <w:t>bliczną najczęściej wysuwa się jako argument na rzecz niezbęd</w:t>
        <w:softHyphen/>
        <w:t>ności nie tylko kontynuowania ale nawet przyśpieszenia rozdę</w:t>
        <w:softHyphen/>
        <w:t>cia Hiperkubu, problem nędzy szerzącej się zarówno w kraju jak i poza jego granicami. Ponieważ za tezą tą kryją się niewąt</w:t>
        <w:softHyphen/>
        <w:t>pliwie argumenty przemawiające na jej korzyść wypada dłużej się nad nią zastanowić.</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Definicja „nędzy” jest czymś wysoce problematycznym. Trzeba po pierwsze przyjąć, iż zarówno w stosunku do jedno</w:t>
        <w:softHyphen/>
        <w:t xml:space="preserve">stek jak poszczególnych krajów wskaźnik materialnej obfitości nie może być utożsamiany ze wskaźnikiem </w:t>
      </w:r>
      <w:r>
        <w:rPr>
          <w:i/>
          <w:iCs/>
          <w:color w:val="000000"/>
          <w:spacing w:val="0"/>
          <w:w w:val="100"/>
          <w:position w:val="0"/>
          <w:shd w:val="clear" w:color="auto" w:fill="auto"/>
          <w:lang w:val="pl-PL" w:eastAsia="pl-PL" w:bidi="pl-PL"/>
        </w:rPr>
        <w:t>ogólnego</w:t>
      </w:r>
      <w:r>
        <w:rPr>
          <w:color w:val="000000"/>
          <w:spacing w:val="0"/>
          <w:w w:val="100"/>
          <w:position w:val="0"/>
          <w:shd w:val="clear" w:color="auto" w:fill="auto"/>
          <w:lang w:val="pl-PL" w:eastAsia="pl-PL" w:bidi="pl-PL"/>
        </w:rPr>
        <w:t xml:space="preserve"> dobrobytu. Liczne aspekty ludzkiego bytowania wymykają się statystykom ubóstwa a, jak dowodziliśmy wyżej, pomiędzy dobrodziejstwami podstawowej wolności a postępem kulturalnym (z postępem ma</w:t>
        <w:softHyphen/>
        <w:t>terialnym włącznie) zachodzi stosunek odwrotności.</w:t>
      </w:r>
    </w:p>
    <w:p>
      <w:pPr>
        <w:pStyle w:val="Style37"/>
        <w:keepNext w:val="0"/>
        <w:keepLines w:val="0"/>
        <w:widowControl w:val="0"/>
        <w:shd w:val="clear" w:color="auto" w:fill="auto"/>
        <w:bidi w:val="0"/>
        <w:spacing w:before="0" w:after="0" w:line="254" w:lineRule="auto"/>
        <w:ind w:left="0" w:right="0" w:firstLine="460"/>
        <w:jc w:val="both"/>
      </w:pPr>
      <w:r>
        <w:rPr>
          <w:i/>
          <w:iCs/>
          <w:color w:val="000000"/>
          <w:spacing w:val="0"/>
          <w:w w:val="100"/>
          <w:position w:val="0"/>
          <w:shd w:val="clear" w:color="auto" w:fill="auto"/>
          <w:lang w:val="pl-PL" w:eastAsia="pl-PL" w:bidi="pl-PL"/>
        </w:rPr>
        <w:t>Nie</w:t>
      </w:r>
      <w:r>
        <w:rPr>
          <w:color w:val="000000"/>
          <w:spacing w:val="0"/>
          <w:w w:val="100"/>
          <w:position w:val="0"/>
          <w:shd w:val="clear" w:color="auto" w:fill="auto"/>
          <w:lang w:val="pl-PL" w:eastAsia="pl-PL" w:bidi="pl-PL"/>
        </w:rPr>
        <w:t xml:space="preserve"> wynika z tego bynajmniej, że nędza nie istnieje lub że powinniśmy przechodzić nad nią do porządku. Należy jed</w:t>
        <w:softHyphen/>
        <w:t>nak bliżej zanalizować to zjawisko a najskuteczniej można to uczynić tylko w szerszym kulturalnym kontekście.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Czym jest „nędza”? W potocznym użyciu termin ten jest wysoce względny i w zasadzie oznacza położenie ekonomiczne poniżej poziomu dowolnych norm kulturalnych. W Ameryce</w:t>
        <w:br w:type="page"/>
      </w:r>
      <w:r>
        <w:rPr>
          <w:color w:val="000000"/>
          <w:spacing w:val="0"/>
          <w:w w:val="100"/>
          <w:position w:val="0"/>
          <w:shd w:val="clear" w:color="auto" w:fill="auto"/>
          <w:lang w:val="pl-PL" w:eastAsia="pl-PL" w:bidi="pl-PL"/>
        </w:rPr>
        <w:t>przeto określa się ostatnio jako nędzę sytuację wytworzoną przy zarobkach niższych od 3000 dolarów rocznie. W Europie jed</w:t>
        <w:softHyphen/>
        <w:t>nak, nie mówiąc o innych częściach świata, większość amery</w:t>
        <w:softHyphen/>
        <w:t>kańskich biedaków byłaby uznana za ludzi całkiem zamożnych.</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Przeoczą się często pewną osobliwość wiążącą się z proble</w:t>
        <w:softHyphen/>
        <w:t xml:space="preserve">mem względnego ubóstwa, to mianowicie, iż jest ono czymś stale </w:t>
      </w:r>
      <w:r>
        <w:rPr>
          <w:i/>
          <w:iCs/>
          <w:color w:val="000000"/>
          <w:spacing w:val="0"/>
          <w:w w:val="100"/>
          <w:position w:val="0"/>
          <w:shd w:val="clear" w:color="auto" w:fill="auto"/>
          <w:lang w:val="pl-PL" w:eastAsia="pl-PL" w:bidi="pl-PL"/>
        </w:rPr>
        <w:t>odmieniającym</w:t>
      </w:r>
      <w:r>
        <w:rPr>
          <w:color w:val="000000"/>
          <w:spacing w:val="0"/>
          <w:w w:val="100"/>
          <w:position w:val="0"/>
          <w:shd w:val="clear" w:color="auto" w:fill="auto"/>
          <w:lang w:val="pl-PL" w:eastAsia="pl-PL" w:bidi="pl-PL"/>
        </w:rPr>
        <w:t xml:space="preserve"> się w miarę wzrostu </w:t>
      </w:r>
      <w:r>
        <w:rPr>
          <w:i/>
          <w:iCs/>
          <w:color w:val="000000"/>
          <w:spacing w:val="0"/>
          <w:w w:val="100"/>
          <w:position w:val="0"/>
          <w:shd w:val="clear" w:color="auto" w:fill="auto"/>
          <w:lang w:val="pl-PL" w:eastAsia="pl-PL" w:bidi="pl-PL"/>
        </w:rPr>
        <w:t>bogactwa.</w:t>
      </w:r>
      <w:r>
        <w:rPr>
          <w:color w:val="000000"/>
          <w:spacing w:val="0"/>
          <w:w w:val="100"/>
          <w:position w:val="0"/>
          <w:shd w:val="clear" w:color="auto" w:fill="auto"/>
          <w:lang w:val="pl-PL" w:eastAsia="pl-PL" w:bidi="pl-PL"/>
        </w:rPr>
        <w:t xml:space="preserve"> Przy pod</w:t>
        <w:softHyphen/>
        <w:t>noszeniu się standardu życiowego czy też przeciętnych norm eko</w:t>
        <w:softHyphen/>
        <w:t>nomicznych podwyższa się automatycznie wskaźnik „nędzy”. Wy</w:t>
        <w:softHyphen/>
        <w:t>nika stąd, iż ludzie których standardy życiowe nie ulegają pro</w:t>
        <w:softHyphen/>
        <w:t>porcjonalnej zwyżce stają się pozornie coraz ubożsi. W Ame</w:t>
        <w:softHyphen/>
        <w:t>ryce w ciągu najbliższego dziesięciolecia czy dwudziestolecia jed</w:t>
        <w:softHyphen/>
        <w:t>nostki nie mogące sobie pozwolić na kolorową telewizję czy więcej niż jeden samochód mogą być uznawane i prawie nie</w:t>
        <w:softHyphen/>
        <w:t>uchronnie same uważać się będą za biedaków.</w:t>
      </w:r>
    </w:p>
    <w:p>
      <w:pPr>
        <w:pStyle w:val="Style37"/>
        <w:keepNext w:val="0"/>
        <w:keepLines w:val="0"/>
        <w:widowControl w:val="0"/>
        <w:shd w:val="clear" w:color="auto" w:fill="auto"/>
        <w:bidi w:val="0"/>
        <w:spacing w:before="0"/>
        <w:ind w:left="0" w:right="0" w:firstLine="480"/>
        <w:jc w:val="both"/>
      </w:pPr>
      <w:r>
        <w:rPr>
          <w:color w:val="000000"/>
          <w:spacing w:val="0"/>
          <w:w w:val="100"/>
          <w:position w:val="0"/>
          <w:shd w:val="clear" w:color="auto" w:fill="auto"/>
          <w:lang w:val="pl-PL" w:eastAsia="pl-PL" w:bidi="pl-PL"/>
        </w:rPr>
        <w:t xml:space="preserve">Nie w tym jednym kierunku </w:t>
      </w:r>
      <w:r>
        <w:rPr>
          <w:i/>
          <w:iCs/>
          <w:color w:val="000000"/>
          <w:spacing w:val="0"/>
          <w:w w:val="100"/>
          <w:position w:val="0"/>
          <w:shd w:val="clear" w:color="auto" w:fill="auto"/>
          <w:lang w:val="pl-PL" w:eastAsia="pl-PL" w:bidi="pl-PL"/>
        </w:rPr>
        <w:t>wzrost</w:t>
      </w:r>
      <w:r>
        <w:rPr>
          <w:color w:val="000000"/>
          <w:spacing w:val="0"/>
          <w:w w:val="100"/>
          <w:position w:val="0"/>
          <w:shd w:val="clear" w:color="auto" w:fill="auto"/>
          <w:lang w:val="pl-PL" w:eastAsia="pl-PL" w:bidi="pl-PL"/>
        </w:rPr>
        <w:t xml:space="preserve"> wskaźników ogólnych wiedzie za sobą ubóstwo. Wielu nędzarzy jest ofiarami postę</w:t>
        <w:softHyphen/>
        <w:t>pu wiedzy technicznej, które sprawiły, iż posiadane przez nich zasoby, fach czy warunki życiowe uznawane są obecnie za prze</w:t>
        <w:softHyphen/>
        <w:t>starzałe, choć wystarczały najzupełniej na niższym poziomie kul</w:t>
        <w:softHyphen/>
        <w:t>turalnym. Typowych przykładów w tym względzie dostarczają małorolni farmerzy albo niewykwalifikowani (albo szkoleni we</w:t>
        <w:softHyphen/>
        <w:t>dług przestarzałych wymagań) robotnicy. Społeczne efekty cy</w:t>
        <w:softHyphen/>
        <w:t>bernetyki są powszechnie znanym przykładem ze współczesnoś</w:t>
        <w:softHyphen/>
        <w:t>ci. Warunki egzystencji na niskim poziomie ekonomicznym także ulegają stale pogorszeniu lub zniszczeniu na skutek wzrostu po</w:t>
        <w:softHyphen/>
        <w:t xml:space="preserve">ziomu kulturalnego a także wzrostu zaludnienia. Wszystkie te czynniki wpływają po swojemu na całokształt problemu nędzy </w:t>
      </w:r>
      <w:r>
        <w:rPr>
          <w:i/>
          <w:iCs/>
          <w:color w:val="000000"/>
          <w:spacing w:val="0"/>
          <w:w w:val="100"/>
          <w:position w:val="0"/>
          <w:shd w:val="clear" w:color="auto" w:fill="auto"/>
          <w:lang w:val="pl-PL" w:eastAsia="pl-PL" w:bidi="pl-PL"/>
        </w:rPr>
        <w:t>stworzonej</w:t>
      </w:r>
      <w:r>
        <w:rPr>
          <w:color w:val="000000"/>
          <w:spacing w:val="0"/>
          <w:w w:val="100"/>
          <w:position w:val="0"/>
          <w:shd w:val="clear" w:color="auto" w:fill="auto"/>
          <w:lang w:val="pl-PL" w:eastAsia="pl-PL" w:bidi="pl-PL"/>
        </w:rPr>
        <w:t xml:space="preserve"> na skutek </w:t>
      </w:r>
      <w:r>
        <w:rPr>
          <w:i/>
          <w:iCs/>
          <w:color w:val="000000"/>
          <w:spacing w:val="0"/>
          <w:w w:val="100"/>
          <w:position w:val="0"/>
          <w:shd w:val="clear" w:color="auto" w:fill="auto"/>
          <w:lang w:val="pl-PL" w:eastAsia="pl-PL" w:bidi="pl-PL"/>
        </w:rPr>
        <w:t>postępu.</w:t>
      </w:r>
      <w:r>
        <w:rPr>
          <w:color w:val="000000"/>
          <w:spacing w:val="0"/>
          <w:w w:val="100"/>
          <w:position w:val="0"/>
          <w:shd w:val="clear" w:color="auto" w:fill="auto"/>
          <w:lang w:val="pl-PL" w:eastAsia="pl-PL" w:bidi="pl-PL"/>
        </w:rPr>
        <w:t xml:space="preserve"> Rozwiązanie lub przynajmniej zła</w:t>
        <w:softHyphen/>
        <w:t>godzenie tych samorodnych problemów „nędzy” może wywołać potrzebę coraz kosztowniejszej pomocy.</w:t>
      </w:r>
    </w:p>
    <w:p>
      <w:pPr>
        <w:pStyle w:val="Style37"/>
        <w:keepNext w:val="0"/>
        <w:keepLines w:val="0"/>
        <w:widowControl w:val="0"/>
        <w:shd w:val="clear" w:color="auto" w:fill="auto"/>
        <w:bidi w:val="0"/>
        <w:spacing w:before="0"/>
        <w:ind w:left="0" w:right="0" w:firstLine="480"/>
        <w:jc w:val="both"/>
      </w:pPr>
      <w:r>
        <w:rPr>
          <w:color w:val="000000"/>
          <w:spacing w:val="0"/>
          <w:w w:val="100"/>
          <w:position w:val="0"/>
          <w:shd w:val="clear" w:color="auto" w:fill="auto"/>
          <w:lang w:val="pl-PL" w:eastAsia="pl-PL" w:bidi="pl-PL"/>
        </w:rPr>
        <w:t xml:space="preserve">Analogiczne uwagi dotyczą </w:t>
      </w:r>
      <w:r>
        <w:rPr>
          <w:i/>
          <w:iCs/>
          <w:color w:val="000000"/>
          <w:spacing w:val="0"/>
          <w:w w:val="100"/>
          <w:position w:val="0"/>
          <w:shd w:val="clear" w:color="auto" w:fill="auto"/>
          <w:lang w:val="pl-PL" w:eastAsia="pl-PL" w:bidi="pl-PL"/>
        </w:rPr>
        <w:t>mutatis mutandi</w:t>
      </w:r>
      <w:r>
        <w:rPr>
          <w:color w:val="000000"/>
          <w:spacing w:val="0"/>
          <w:w w:val="100"/>
          <w:position w:val="0"/>
          <w:shd w:val="clear" w:color="auto" w:fill="auto"/>
          <w:lang w:val="pl-PL" w:eastAsia="pl-PL" w:bidi="pl-PL"/>
        </w:rPr>
        <w:t xml:space="preserve"> stosunku wskaź</w:t>
        <w:softHyphen/>
        <w:t>ników ekonomicznych w odniesieniu do krajów przodujących go</w:t>
        <w:softHyphen/>
        <w:t>spodarczo i tzw. „zacofanych”. Wrócimy jeszcze do tego te</w:t>
        <w:softHyphen/>
        <w:t>matu.</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Ze względu na zdecydowanie problematyczny charakter po</w:t>
        <w:softHyphen/>
        <w:t>jęcia względnej nędzy czyniono wiele wysiłków w kierunku wprowadzenia rozróżnienia pomiędzy podstawowymi i istotnie niezbędnymi potrzebami oraz potrzebami wtórnymi wynikają</w:t>
        <w:softHyphen/>
        <w:t>cymi z wyrosłych poza nimi potrzeb kulturalnych.</w:t>
      </w:r>
    </w:p>
    <w:p>
      <w:pPr>
        <w:pStyle w:val="Style37"/>
        <w:keepNext w:val="0"/>
        <w:keepLines w:val="0"/>
        <w:widowControl w:val="0"/>
        <w:shd w:val="clear" w:color="auto" w:fill="auto"/>
        <w:bidi w:val="0"/>
        <w:spacing w:before="0" w:after="0"/>
        <w:ind w:left="0" w:right="0" w:firstLine="480"/>
        <w:jc w:val="both"/>
      </w:pPr>
      <w:r>
        <w:rPr>
          <w:i/>
          <w:iCs/>
          <w:color w:val="000000"/>
          <w:spacing w:val="0"/>
          <w:w w:val="100"/>
          <w:position w:val="0"/>
          <w:shd w:val="clear" w:color="auto" w:fill="auto"/>
          <w:lang w:val="pl-PL" w:eastAsia="pl-PL" w:bidi="pl-PL"/>
        </w:rPr>
        <w:t>Podstawowa</w:t>
      </w:r>
      <w:r>
        <w:rPr>
          <w:color w:val="000000"/>
          <w:spacing w:val="0"/>
          <w:w w:val="100"/>
          <w:position w:val="0"/>
          <w:shd w:val="clear" w:color="auto" w:fill="auto"/>
          <w:lang w:val="pl-PL" w:eastAsia="pl-PL" w:bidi="pl-PL"/>
        </w:rPr>
        <w:t xml:space="preserve"> (skrajna) nędza może więc znaczyć niedo</w:t>
        <w:softHyphen/>
        <w:t>statek żywności, odzieży i schronienia na poziomie koniecznym do utrzymania życia czy też uniknięcia cierpień fizycznych. Nę</w:t>
        <w:softHyphen/>
        <w:t>dza tak pojęta praktycznie nie istnieje w Ameryce i krajach</w:t>
        <w:br w:type="page"/>
      </w:r>
      <w:r>
        <w:rPr>
          <w:color w:val="000000"/>
          <w:spacing w:val="0"/>
          <w:w w:val="100"/>
          <w:position w:val="0"/>
          <w:shd w:val="clear" w:color="auto" w:fill="auto"/>
          <w:lang w:val="pl-PL" w:eastAsia="pl-PL" w:bidi="pl-PL"/>
        </w:rPr>
        <w:t>zachodnich w ogólności i nawet w niezmodernizowanych (16) częściach świata, aczkolwiek wielu ludzi może tam egzystować w stanie niepewności albo żyć w warunkach równających się w pewnych okresach skrajnej nędzy. Ale „trudno wykazać przy zbiorowej ocenie warunków życia by wskaźniki przeciętnego spo</w:t>
        <w:softHyphen/>
        <w:t>życia odbiegały [tam] w sposób uderzający od pewnego podsta</w:t>
        <w:softHyphen/>
        <w:t>wowego minimum” (17). Śmiertelność i statystyki chorobowe są w tych regionach o wiele wyższe niż na Zachodzie, co jed</w:t>
        <w:softHyphen/>
        <w:t>nak jest, jak się zdaje, nie tyle wynikiem wyniszczenia ubó</w:t>
        <w:softHyphen/>
        <w:t>stwem z dnia na dzień ale raczej braku nowoczesnej służby zdrowia i pomocy lekarskiej. Rozbudowa ich w tych pozba</w:t>
        <w:softHyphen/>
        <w:t>wionych nowoczesnych dobrodziejstw krajach jest niewątpliwie nad wyraz pożądana (a dodatkowe wynikające z tego koszty są względnie niskie). Ściśle rzecz biorąc brak ich nie wchodzi je</w:t>
        <w:softHyphen/>
        <w:t>dnak formalnie do ram definicji podstawowej ( skrajnej ) nędzy.</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W ramach tej definicji skrajna nędza nie występuje nig</w:t>
        <w:softHyphen/>
        <w:t>dzie jako problem masowy. Inaczej ma się jednak sprawa z proble</w:t>
        <w:softHyphen/>
        <w:t xml:space="preserve">mem </w:t>
      </w:r>
      <w:r>
        <w:rPr>
          <w:i/>
          <w:iCs/>
          <w:color w:val="000000"/>
          <w:spacing w:val="0"/>
          <w:w w:val="100"/>
          <w:position w:val="0"/>
          <w:shd w:val="clear" w:color="auto" w:fill="auto"/>
          <w:lang w:val="pl-PL" w:eastAsia="pl-PL" w:bidi="pl-PL"/>
        </w:rPr>
        <w:t>względnego</w:t>
      </w:r>
      <w:r>
        <w:rPr>
          <w:color w:val="000000"/>
          <w:spacing w:val="0"/>
          <w:w w:val="100"/>
          <w:position w:val="0"/>
          <w:shd w:val="clear" w:color="auto" w:fill="auto"/>
          <w:lang w:val="pl-PL" w:eastAsia="pl-PL" w:bidi="pl-PL"/>
        </w:rPr>
        <w:t xml:space="preserve"> ubóstwa, który występuje obecnie nawet w naj</w:t>
        <w:softHyphen/>
        <w:t>zamożniejszych społeczeństwach. Wydaje się, że będzie on zawsze ich udziałem, bo „standardy życiowe” nie będą tam nigdy uzna</w:t>
        <w:softHyphen/>
        <w:t>wane za dostatecznie wysokie czy nawet zbyt wysokie. W świet</w:t>
        <w:softHyphen/>
        <w:t>le ostatnich wypowiedzi na temat problemu wiecznej nędzy za</w:t>
        <w:softHyphen/>
        <w:t>równo „burżuazyjni” jak socjalistyczni ideologowie zdają się wy</w:t>
        <w:softHyphen/>
        <w:t>znawać pogląd podobny. Ci ostatni akcentują jedynie mocniej istotę zjawiska, pragnąc pod egidą „wolności” przyśpieszać jesz</w:t>
        <w:softHyphen/>
        <w:t>cze bardziej postępy kultury.</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Do pomyślenia jest jednak spojrzenie z innego punktu wi</w:t>
        <w:softHyphen/>
        <w:t xml:space="preserve">dzenia a więc stwierdzenie, że </w:t>
      </w:r>
      <w:r>
        <w:rPr>
          <w:i/>
          <w:iCs/>
          <w:color w:val="000000"/>
          <w:spacing w:val="0"/>
          <w:w w:val="100"/>
          <w:position w:val="0"/>
          <w:shd w:val="clear" w:color="auto" w:fill="auto"/>
          <w:lang w:val="pl-PL" w:eastAsia="pl-PL" w:bidi="pl-PL"/>
        </w:rPr>
        <w:t>gdzieś</w:t>
      </w:r>
      <w:r>
        <w:rPr>
          <w:color w:val="000000"/>
          <w:spacing w:val="0"/>
          <w:w w:val="100"/>
          <w:position w:val="0"/>
          <w:shd w:val="clear" w:color="auto" w:fill="auto"/>
          <w:lang w:val="pl-PL" w:eastAsia="pl-PL" w:bidi="pl-PL"/>
        </w:rPr>
        <w:t xml:space="preserve"> „dosyć” oznacza „dosyć” i że kładzie to kres problemowi „nędzy”, który może zniknąć bez reszty. Idea ta nie jest bez precedensu. Co moglibyśmy tu dodać jest dalszym jej uzasadnieniem w ramach ogólnej anali</w:t>
        <w:softHyphen/>
        <w:t>zy stosunku kultury do pojęcia podstawowej wolności.</w:t>
      </w:r>
    </w:p>
    <w:p>
      <w:pPr>
        <w:pStyle w:val="Style37"/>
        <w:keepNext w:val="0"/>
        <w:keepLines w:val="0"/>
        <w:widowControl w:val="0"/>
        <w:shd w:val="clear" w:color="auto" w:fill="auto"/>
        <w:bidi w:val="0"/>
        <w:spacing w:before="0" w:after="260"/>
        <w:ind w:left="0" w:right="0" w:firstLine="480"/>
        <w:jc w:val="both"/>
      </w:pPr>
      <w:r>
        <w:rPr>
          <w:color w:val="000000"/>
          <w:spacing w:val="0"/>
          <w:w w:val="100"/>
          <w:position w:val="0"/>
          <w:shd w:val="clear" w:color="auto" w:fill="auto"/>
          <w:lang w:val="pl-PL" w:eastAsia="pl-PL" w:bidi="pl-PL"/>
        </w:rPr>
        <w:t>Przyjmijmy pośpiesznie założenie, iż jest rzeczą koniecz</w:t>
        <w:softHyphen/>
        <w:t>ną i pożądaną zaakceptowanie większości już istniejących a z takim trudem rozwiniętych dobrodziejstw rozwoju kultury. Istnieją jednak całkiem uzasadnione powody przeciwstawiania się powszechnemu ich rozszerzaniu w skali wyższej niż osiągnię</w:t>
        <w:softHyphen/>
        <w:t>ta już na Zachodzie. Nie toczy się obecnie żadna „wojna z nędzą”, choć ten poniekąd paranoidalny slogan zdaje się być równie popularny zarówno u mieszczańskich jak i socjalistycz-</w:t>
      </w:r>
    </w:p>
    <w:p>
      <w:pPr>
        <w:pStyle w:val="Style32"/>
        <w:keepNext w:val="0"/>
        <w:keepLines w:val="0"/>
        <w:widowControl w:val="0"/>
        <w:numPr>
          <w:ilvl w:val="0"/>
          <w:numId w:val="7"/>
        </w:numPr>
        <w:shd w:val="clear" w:color="auto" w:fill="auto"/>
        <w:tabs>
          <w:tab w:pos="855" w:val="left"/>
        </w:tabs>
        <w:bidi w:val="0"/>
        <w:spacing w:before="0" w:after="0"/>
        <w:ind w:left="0" w:right="0"/>
        <w:jc w:val="both"/>
      </w:pPr>
      <w:r>
        <w:rPr>
          <w:color w:val="000000"/>
          <w:spacing w:val="0"/>
          <w:w w:val="100"/>
          <w:position w:val="0"/>
          <w:shd w:val="clear" w:color="auto" w:fill="auto"/>
          <w:lang w:val="pl-PL" w:eastAsia="pl-PL" w:bidi="pl-PL"/>
        </w:rPr>
        <w:t xml:space="preserve">Używamy </w:t>
      </w:r>
      <w:r>
        <w:rPr>
          <w:color w:val="000000"/>
          <w:spacing w:val="0"/>
          <w:w w:val="100"/>
          <w:position w:val="0"/>
          <w:shd w:val="clear" w:color="auto" w:fill="auto"/>
          <w:lang w:val="fr-FR" w:eastAsia="fr-FR" w:bidi="fr-FR"/>
        </w:rPr>
        <w:t xml:space="preserve">lu </w:t>
      </w:r>
      <w:r>
        <w:rPr>
          <w:color w:val="000000"/>
          <w:spacing w:val="0"/>
          <w:w w:val="100"/>
          <w:position w:val="0"/>
          <w:shd w:val="clear" w:color="auto" w:fill="auto"/>
          <w:lang w:val="pl-PL" w:eastAsia="pl-PL" w:bidi="pl-PL"/>
        </w:rPr>
        <w:t>określenia „niezmodernizowany” dla uniknięcia pe</w:t>
        <w:softHyphen/>
        <w:t xml:space="preserve">joratywnych implikacji określenia „niedorozwinięty” </w:t>
      </w:r>
      <w:r>
        <w:rPr>
          <w:i/>
          <w:iCs/>
          <w:color w:val="000000"/>
          <w:spacing w:val="0"/>
          <w:w w:val="100"/>
          <w:position w:val="0"/>
          <w:shd w:val="clear" w:color="auto" w:fill="auto"/>
          <w:lang w:val="pl-PL" w:eastAsia="pl-PL" w:bidi="pl-PL"/>
        </w:rPr>
        <w:t>(</w:t>
      </w:r>
      <w:r>
        <w:rPr>
          <w:i/>
          <w:iCs/>
          <w:color w:val="000000"/>
          <w:spacing w:val="0"/>
          <w:w w:val="100"/>
          <w:position w:val="0"/>
          <w:shd w:val="clear" w:color="auto" w:fill="auto"/>
          <w:lang w:val="fr-FR" w:eastAsia="fr-FR" w:bidi="fr-FR"/>
        </w:rPr>
        <w:t>underdeveloped</w:t>
      </w:r>
      <w:r>
        <w:rPr>
          <w:i/>
          <w:iCs/>
          <w:color w:val="000000"/>
          <w:spacing w:val="0"/>
          <w:w w:val="100"/>
          <w:position w:val="0"/>
          <w:shd w:val="clear" w:color="auto" w:fill="auto"/>
          <w:lang w:val="pl-PL" w:eastAsia="pl-PL" w:bidi="pl-PL"/>
        </w:rPr>
        <w:t>).</w:t>
      </w:r>
    </w:p>
    <w:p>
      <w:pPr>
        <w:pStyle w:val="Style32"/>
        <w:keepNext w:val="0"/>
        <w:keepLines w:val="0"/>
        <w:widowControl w:val="0"/>
        <w:numPr>
          <w:ilvl w:val="0"/>
          <w:numId w:val="7"/>
        </w:numPr>
        <w:shd w:val="clear" w:color="auto" w:fill="auto"/>
        <w:tabs>
          <w:tab w:pos="855" w:val="left"/>
        </w:tabs>
        <w:bidi w:val="0"/>
        <w:spacing w:before="0" w:after="0"/>
        <w:ind w:left="0" w:right="0"/>
        <w:jc w:val="both"/>
      </w:pPr>
      <w:r>
        <w:rPr>
          <w:color w:val="000000"/>
          <w:spacing w:val="0"/>
          <w:w w:val="100"/>
          <w:position w:val="0"/>
          <w:shd w:val="clear" w:color="auto" w:fill="auto"/>
          <w:lang w:val="pl-PL" w:eastAsia="pl-PL" w:bidi="pl-PL"/>
        </w:rPr>
        <w:t xml:space="preserve">Simon Kuznets: </w:t>
      </w:r>
      <w:r>
        <w:rPr>
          <w:color w:val="000000"/>
          <w:spacing w:val="0"/>
          <w:w w:val="100"/>
          <w:position w:val="0"/>
          <w:shd w:val="clear" w:color="auto" w:fill="auto"/>
          <w:lang w:val="fr-FR" w:eastAsia="fr-FR" w:bidi="fr-FR"/>
        </w:rPr>
        <w:t xml:space="preserve">„Régional Economie Trends </w:t>
      </w:r>
      <w:r>
        <w:rPr>
          <w:color w:val="000000"/>
          <w:spacing w:val="0"/>
          <w:w w:val="100"/>
          <w:position w:val="0"/>
          <w:shd w:val="clear" w:color="auto" w:fill="auto"/>
          <w:lang w:val="pl-PL" w:eastAsia="pl-PL" w:bidi="pl-PL"/>
        </w:rPr>
        <w:t xml:space="preserve">and </w:t>
      </w:r>
      <w:r>
        <w:rPr>
          <w:color w:val="000000"/>
          <w:spacing w:val="0"/>
          <w:w w:val="100"/>
          <w:position w:val="0"/>
          <w:shd w:val="clear" w:color="auto" w:fill="auto"/>
          <w:lang w:val="fr-FR" w:eastAsia="fr-FR" w:bidi="fr-FR"/>
        </w:rPr>
        <w:t xml:space="preserve">Levels </w:t>
      </w:r>
      <w:r>
        <w:rPr>
          <w:color w:val="000000"/>
          <w:spacing w:val="0"/>
          <w:w w:val="100"/>
          <w:position w:val="0"/>
          <w:shd w:val="clear" w:color="auto" w:fill="auto"/>
          <w:lang w:val="pl-PL" w:eastAsia="pl-PL" w:bidi="pl-PL"/>
        </w:rPr>
        <w:t xml:space="preserve">of </w:t>
      </w:r>
      <w:r>
        <w:rPr>
          <w:color w:val="000000"/>
          <w:spacing w:val="0"/>
          <w:w w:val="100"/>
          <w:position w:val="0"/>
          <w:shd w:val="clear" w:color="auto" w:fill="auto"/>
          <w:lang w:val="fr-FR" w:eastAsia="fr-FR" w:bidi="fr-FR"/>
        </w:rPr>
        <w:t xml:space="preserve">Living”, </w:t>
      </w:r>
      <w:r>
        <w:rPr>
          <w:color w:val="000000"/>
          <w:spacing w:val="0"/>
          <w:w w:val="100"/>
          <w:position w:val="0"/>
          <w:shd w:val="clear" w:color="auto" w:fill="auto"/>
          <w:lang w:val="pl-PL" w:eastAsia="pl-PL" w:bidi="pl-PL"/>
        </w:rPr>
        <w:t>w PWP, s. 113.</w:t>
      </w:r>
      <w:r>
        <w:br w:type="page"/>
      </w:r>
    </w:p>
    <w:p>
      <w:pPr>
        <w:pStyle w:val="Style37"/>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nych Filistynów. Unika się tylko w ten sposób uczciwej kon</w:t>
        <w:softHyphen/>
        <w:t>frontacji i walki ze znacznie poważniejszymi trudnościami.</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Nie chcemy przez to powiedzieć, że podnoszenie się ame</w:t>
        <w:softHyphen/>
        <w:t>rykańskich czy zachodnich dołów z niskiego czwartego czy pią</w:t>
        <w:softHyphen/>
        <w:t>tego na nieco lepszy poziom nie jest czymś wysoce pożąda</w:t>
        <w:softHyphen/>
        <w:t xml:space="preserve">nym. W krajach skandynawskich, gdzie zarobki </w:t>
      </w:r>
      <w:r>
        <w:rPr>
          <w:i/>
          <w:iCs/>
          <w:color w:val="000000"/>
          <w:spacing w:val="0"/>
          <w:w w:val="100"/>
          <w:position w:val="0"/>
          <w:shd w:val="clear" w:color="auto" w:fill="auto"/>
          <w:lang w:val="pl-PL" w:eastAsia="pl-PL" w:bidi="pl-PL"/>
        </w:rPr>
        <w:t>per capita</w:t>
      </w:r>
      <w:r>
        <w:rPr>
          <w:color w:val="000000"/>
          <w:spacing w:val="0"/>
          <w:w w:val="100"/>
          <w:position w:val="0"/>
          <w:shd w:val="clear" w:color="auto" w:fill="auto"/>
          <w:lang w:val="pl-PL" w:eastAsia="pl-PL" w:bidi="pl-PL"/>
        </w:rPr>
        <w:t xml:space="preserve"> osią</w:t>
        <w:softHyphen/>
        <w:t>gają przeciętnie połowę dochodów Amerykanina jest to już spra</w:t>
        <w:softHyphen/>
        <w:t>wą dokonaną. Za cenę zaledwie ok. 11 miliardów dolarów tj. mniej niż 2% budżetu GNP możnaby „znieść z powierzchni ziemi nędzę” w Ameryce i podnieść do poziomu 3000 dola</w:t>
        <w:softHyphen/>
        <w:t>rów rocznie wszystkie niższe od tej sumy zarobki. (18). Mo</w:t>
        <w:softHyphen/>
        <w:t>żna by to wprowadzić w życie z myślą o ostatecznym ustale</w:t>
        <w:softHyphen/>
        <w:t xml:space="preserve">niu ogólnego ekonomicznego poziomu </w:t>
      </w:r>
      <w:r>
        <w:rPr>
          <w:i/>
          <w:iCs/>
          <w:color w:val="000000"/>
          <w:spacing w:val="0"/>
          <w:w w:val="100"/>
          <w:position w:val="0"/>
          <w:shd w:val="clear" w:color="auto" w:fill="auto"/>
          <w:lang w:val="pl-PL" w:eastAsia="pl-PL" w:bidi="pl-PL"/>
        </w:rPr>
        <w:t>( „podłogi” ).</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Sprawa to niewątpliwie ważna ale o wtórnym znaczeniu w stosunku do problemu ustalenia powszechnego ekonomicz</w:t>
        <w:softHyphen/>
        <w:t xml:space="preserve">nego </w:t>
      </w:r>
      <w:r>
        <w:rPr>
          <w:i/>
          <w:iCs/>
          <w:color w:val="000000"/>
          <w:spacing w:val="0"/>
          <w:w w:val="100"/>
          <w:position w:val="0"/>
          <w:shd w:val="clear" w:color="auto" w:fill="auto"/>
          <w:lang w:val="pl-PL" w:eastAsia="pl-PL" w:bidi="pl-PL"/>
        </w:rPr>
        <w:t>„pułapu”.</w:t>
      </w:r>
      <w:r>
        <w:rPr>
          <w:color w:val="000000"/>
          <w:spacing w:val="0"/>
          <w:w w:val="100"/>
          <w:position w:val="0"/>
          <w:shd w:val="clear" w:color="auto" w:fill="auto"/>
          <w:lang w:val="pl-PL" w:eastAsia="pl-PL" w:bidi="pl-PL"/>
        </w:rPr>
        <w:t xml:space="preserve"> W Ameryce przynajmniej powszechnie wystę</w:t>
        <w:softHyphen/>
        <w:t>pujący czy przeciętny standard życia nie tylko nie narzuca ko</w:t>
        <w:softHyphen/>
        <w:t>nieczności szybkiego wzrostu ale może być nawet oceniony ja</w:t>
        <w:softHyphen/>
        <w:t xml:space="preserve">ko już </w:t>
      </w:r>
      <w:r>
        <w:rPr>
          <w:i/>
          <w:iCs/>
          <w:color w:val="000000"/>
          <w:spacing w:val="0"/>
          <w:w w:val="100"/>
          <w:position w:val="0"/>
          <w:shd w:val="clear" w:color="auto" w:fill="auto"/>
          <w:lang w:val="pl-PL" w:eastAsia="pl-PL" w:bidi="pl-PL"/>
        </w:rPr>
        <w:t>zbyt wysoki.</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xml:space="preserve">Brane są tu pod uwagę różne kryteria: 1 ) zarysowująca się konieczność wprowadzenia zasad </w:t>
      </w:r>
      <w:r>
        <w:rPr>
          <w:i/>
          <w:iCs/>
          <w:color w:val="000000"/>
          <w:spacing w:val="0"/>
          <w:w w:val="100"/>
          <w:position w:val="0"/>
          <w:shd w:val="clear" w:color="auto" w:fill="auto"/>
          <w:lang w:val="pl-PL" w:eastAsia="pl-PL" w:bidi="pl-PL"/>
        </w:rPr>
        <w:t>roztropnego</w:t>
      </w:r>
      <w:r>
        <w:rPr>
          <w:color w:val="000000"/>
          <w:spacing w:val="0"/>
          <w:w w:val="100"/>
          <w:position w:val="0"/>
          <w:shd w:val="clear" w:color="auto" w:fill="auto"/>
          <w:lang w:val="pl-PL" w:eastAsia="pl-PL" w:bidi="pl-PL"/>
        </w:rPr>
        <w:t xml:space="preserve"> konserwacjo- nizmu w skali domowej i światowej; 2) występująca już teraz dążność do wprowadzenia zasad konserwacjonizmu </w:t>
      </w:r>
      <w:r>
        <w:rPr>
          <w:i/>
          <w:iCs/>
          <w:color w:val="000000"/>
          <w:spacing w:val="0"/>
          <w:w w:val="100"/>
          <w:position w:val="0"/>
          <w:shd w:val="clear" w:color="auto" w:fill="auto"/>
          <w:lang w:val="pl-PL" w:eastAsia="pl-PL" w:bidi="pl-PL"/>
        </w:rPr>
        <w:t>psychołogicz- nego</w:t>
      </w:r>
      <w:r>
        <w:rPr>
          <w:color w:val="000000"/>
          <w:spacing w:val="0"/>
          <w:w w:val="100"/>
          <w:position w:val="0"/>
          <w:shd w:val="clear" w:color="auto" w:fill="auto"/>
          <w:lang w:val="pl-PL" w:eastAsia="pl-PL" w:bidi="pl-PL"/>
        </w:rPr>
        <w:t xml:space="preserve"> w dziedzinie gospodarki dobrami naturalnymi; 3) ponad wszystko występująca wyraźnie intencja unikania dalszej zwyż</w:t>
        <w:softHyphen/>
        <w:t xml:space="preserve">ki mikrokosmicznych kosztów na akcję związaną z tłumieniem </w:t>
      </w:r>
      <w:r>
        <w:rPr>
          <w:i/>
          <w:iCs/>
          <w:color w:val="000000"/>
          <w:spacing w:val="0"/>
          <w:w w:val="100"/>
          <w:position w:val="0"/>
          <w:shd w:val="clear" w:color="auto" w:fill="auto"/>
          <w:lang w:val="pl-PL" w:eastAsia="pl-PL" w:bidi="pl-PL"/>
        </w:rPr>
        <w:t>(represją)</w:t>
      </w:r>
      <w:r>
        <w:rPr>
          <w:color w:val="000000"/>
          <w:spacing w:val="0"/>
          <w:w w:val="100"/>
          <w:position w:val="0"/>
          <w:shd w:val="clear" w:color="auto" w:fill="auto"/>
          <w:lang w:val="pl-PL" w:eastAsia="pl-PL" w:bidi="pl-PL"/>
        </w:rPr>
        <w:t xml:space="preserve"> przerostów hiperracjonalnej kultury zarysowujących się obecnie; 4) wzgląd natury wewnętrzno-krajowej a także i w szczególności międzynarodowej etycznej i politycznej, gdyż sta</w:t>
        <w:softHyphen/>
        <w:t>je się rzeczą wysoce niewłaściwą i nawet niemożliwością igno</w:t>
        <w:softHyphen/>
        <w:t>rowanie olbrzymiego zróżnicowania między rozpanoszonym prze</w:t>
        <w:softHyphen/>
        <w:t>pychem i marnotrawstwem na jednej szali wagi a niedostat</w:t>
        <w:softHyphen/>
        <w:t>kiem na drugiej. Pozycja Ameryki sprzyja znakomicie temu, by dać światu wzór, iż zamiast odwiecznej „walki z” — za</w:t>
        <w:softHyphen/>
        <w:t>wrzeć można ostateczny i stały „rozejm z nędzą”.</w:t>
      </w:r>
    </w:p>
    <w:p>
      <w:pPr>
        <w:pStyle w:val="Style37"/>
        <w:keepNext w:val="0"/>
        <w:keepLines w:val="0"/>
        <w:widowControl w:val="0"/>
        <w:shd w:val="clear" w:color="auto" w:fill="auto"/>
        <w:bidi w:val="0"/>
        <w:spacing w:before="0" w:after="200"/>
        <w:ind w:left="0" w:right="0" w:firstLine="480"/>
        <w:jc w:val="both"/>
      </w:pPr>
      <w:r>
        <w:rPr>
          <w:color w:val="000000"/>
          <w:spacing w:val="0"/>
          <w:w w:val="100"/>
          <w:position w:val="0"/>
          <w:shd w:val="clear" w:color="auto" w:fill="auto"/>
          <w:lang w:val="pl-PL" w:eastAsia="pl-PL" w:bidi="pl-PL"/>
        </w:rPr>
        <w:t>Ameryka nie tylko nie ucierpiałaby, ale nawet zyskała fi</w:t>
        <w:softHyphen/>
        <w:t xml:space="preserve">zycznie, intelektualnie i emocjonalnie zadowoliwszy się nieco </w:t>
      </w:r>
      <w:r>
        <w:rPr>
          <w:i/>
          <w:iCs/>
          <w:color w:val="000000"/>
          <w:spacing w:val="0"/>
          <w:w w:val="100"/>
          <w:position w:val="0"/>
          <w:shd w:val="clear" w:color="auto" w:fill="auto"/>
          <w:lang w:val="pl-PL" w:eastAsia="pl-PL" w:bidi="pl-PL"/>
        </w:rPr>
        <w:t xml:space="preserve">zre- </w:t>
      </w:r>
      <w:r>
        <w:rPr>
          <w:i/>
          <w:iCs/>
          <w:color w:val="000000"/>
          <w:spacing w:val="0"/>
          <w:w w:val="100"/>
          <w:position w:val="0"/>
          <w:shd w:val="clear" w:color="auto" w:fill="auto"/>
          <w:lang w:val="fr-FR" w:eastAsia="fr-FR" w:bidi="fr-FR"/>
        </w:rPr>
        <w:t>dukoivanym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„standardem życia”. Każdy z Amerykanów mógł</w:t>
        <w:softHyphen/>
        <w:t>by np. spożywać o 10% mniej żywności (zalecenie takie skie-</w:t>
      </w:r>
    </w:p>
    <w:p>
      <w:pPr>
        <w:pStyle w:val="Style32"/>
        <w:keepNext w:val="0"/>
        <w:keepLines w:val="0"/>
        <w:widowControl w:val="0"/>
        <w:numPr>
          <w:ilvl w:val="0"/>
          <w:numId w:val="7"/>
        </w:numPr>
        <w:shd w:val="clear" w:color="auto" w:fill="auto"/>
        <w:tabs>
          <w:tab w:pos="853" w:val="left"/>
        </w:tabs>
        <w:bidi w:val="0"/>
        <w:spacing w:before="0" w:after="0" w:line="223" w:lineRule="auto"/>
        <w:ind w:left="0" w:right="0" w:firstLine="360"/>
        <w:jc w:val="both"/>
        <w:rPr>
          <w:sz w:val="18"/>
          <w:szCs w:val="18"/>
        </w:rPr>
      </w:pPr>
      <w:r>
        <w:rPr>
          <w:color w:val="000000"/>
          <w:spacing w:val="0"/>
          <w:w w:val="100"/>
          <w:position w:val="0"/>
          <w:sz w:val="16"/>
          <w:szCs w:val="16"/>
          <w:shd w:val="clear" w:color="auto" w:fill="auto"/>
          <w:lang w:val="pl-PL" w:eastAsia="pl-PL" w:bidi="pl-PL"/>
        </w:rPr>
        <w:t>Zapewnienie tego dochodu tym wszystkim, dla których jest on niezbędnie potrzebny było ostatnio sugerowane przez grupę „Potrój</w:t>
        <w:softHyphen/>
        <w:t>nej Rewolucji”. Nie jest to, zasadniczo biorąc, zły pomysł, ale ogólne ich podejście do problemu jest b. powierzchowne i nacechowane brakiem krytycyzmu w stosunku do podstawowych prądów kulturalnych.</w:t>
        <w:br w:type="page"/>
      </w:r>
      <w:r>
        <w:rPr>
          <w:rStyle w:val="CharStyle38"/>
        </w:rPr>
        <w:t>rowała ostatnio pod adresem przeciętnego Amerykanina Naro</w:t>
        <w:softHyphen/>
        <w:t>dowa Akademia Nauk); można by ograniczyć o 20% zaludnie</w:t>
        <w:softHyphen/>
        <w:t>nie; o 50% ilość samochodów; o 95% — odrzutowców i przystosowanych do ich lądowania lotnisk (reszta winna słu</w:t>
        <w:softHyphen/>
        <w:t>żyć tylko w razie konieczności), o 100% telewizorów itp.</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Oceny te są oczywiście arbitralne i podlegające dyskusji. Możliwe są różne inne. Sprawą zasadniczą jest jednak to, że wszystkie one są możliwe do zrealizowania w innym kontekś</w:t>
        <w:softHyphen/>
        <w:t>cie ideologicznym. Trudności natury politycznej i technicznej zwią</w:t>
        <w:softHyphen/>
        <w:t>zane z przejściem od ekonomii rozrostu do stabilizacji muszą tu być także brane pod uwagę i nie mogą być niedoceniane.</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W krajach niezmodernizowanych problem nędzy ma zupeł</w:t>
        <w:softHyphen/>
        <w:t>nie inny charakter, gdyż są one nadal dalekie od hipotetycz</w:t>
        <w:softHyphen/>
        <w:t>nego poziomu zadawalającego i znajdują się nadal w bliskim są</w:t>
        <w:softHyphen/>
        <w:t>siedztwie a nawet są często narażone na niebezpieczeństwo sto</w:t>
        <w:softHyphen/>
        <w:t>czenia się na niziny skrajnego ubóstwa. Co więcej częściowa tylko modernizacja (np. stosowanie zachodnich metod lekar</w:t>
        <w:softHyphen/>
        <w:t>skich) pogarsza jeszcze problem jako taki przez obniżenie śmier</w:t>
        <w:softHyphen/>
        <w:t xml:space="preserve">telności i przyczynianie się do gwałtownego wzrostu ludności nie nadążającego za postępem kultury. Niezależnie od tego </w:t>
      </w:r>
      <w:r>
        <w:rPr>
          <w:i/>
          <w:iCs/>
          <w:color w:val="000000"/>
          <w:spacing w:val="0"/>
          <w:w w:val="100"/>
          <w:position w:val="0"/>
          <w:shd w:val="clear" w:color="auto" w:fill="auto"/>
          <w:lang w:val="pl-PL" w:eastAsia="pl-PL" w:bidi="pl-PL"/>
        </w:rPr>
        <w:t>wzglę</w:t>
        <w:softHyphen/>
        <w:t>dna</w:t>
      </w:r>
      <w:r>
        <w:rPr>
          <w:color w:val="000000"/>
          <w:spacing w:val="0"/>
          <w:w w:val="100"/>
          <w:position w:val="0"/>
          <w:shd w:val="clear" w:color="auto" w:fill="auto"/>
          <w:lang w:val="pl-PL" w:eastAsia="pl-PL" w:bidi="pl-PL"/>
        </w:rPr>
        <w:t xml:space="preserve"> nędza ( w zestawieniu z zachodnimi wskaźnikami stopy życiowej ) utrzymywać się będzie na tym samym poziomie a nawet zdradzać tendencję zwyżkową.</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Powstaje przeto problem ustalenia najlepszych metod roz</w:t>
        <w:softHyphen/>
        <w:t>woju krajów niezmodernizowanych, jeśli istotnie kuszą je nor</w:t>
        <w:softHyphen/>
        <w:t>my życia przyjęte na Zachodzie. Choć zakrawa to na paradoks będzie to łatwiejsze do osiągnięcia i wprowadzane w życie mniej boleśnie w kontekście ewentualnej stabilizacji kulturalnej Za</w:t>
        <w:softHyphen/>
        <w:t>chodu.</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Żle się stało, że zachodni zwyczaj stawiania znaku rów</w:t>
        <w:softHyphen/>
        <w:t>nania między zdobyczami kultury a wolnością, przyswojony zo</w:t>
        <w:softHyphen/>
        <w:t>stał przez elity państw niezmodernizowanych. Utrudnia to al</w:t>
        <w:softHyphen/>
        <w:t xml:space="preserve">bo uniemożliwia zainteresowanym rozważanie różnych rozwiązań, w których problem nędzy występuje jako następstwo nie tylko </w:t>
      </w:r>
      <w:r>
        <w:rPr>
          <w:i/>
          <w:iCs/>
          <w:color w:val="000000"/>
          <w:spacing w:val="0"/>
          <w:w w:val="100"/>
          <w:position w:val="0"/>
          <w:shd w:val="clear" w:color="auto" w:fill="auto"/>
          <w:lang w:val="pl-PL" w:eastAsia="pl-PL" w:bidi="pl-PL"/>
        </w:rPr>
        <w:t>nie</w:t>
        <w:softHyphen/>
        <w:t>dostatecznego</w:t>
      </w:r>
      <w:r>
        <w:rPr>
          <w:color w:val="000000"/>
          <w:spacing w:val="0"/>
          <w:w w:val="100"/>
          <w:position w:val="0"/>
          <w:shd w:val="clear" w:color="auto" w:fill="auto"/>
          <w:lang w:val="pl-PL" w:eastAsia="pl-PL" w:bidi="pl-PL"/>
        </w:rPr>
        <w:t xml:space="preserve"> zaopatrzenia w dobra kulturalne ale także jako skutek ich </w:t>
      </w:r>
      <w:r>
        <w:rPr>
          <w:i/>
          <w:iCs/>
          <w:color w:val="000000"/>
          <w:spacing w:val="0"/>
          <w:w w:val="100"/>
          <w:position w:val="0"/>
          <w:shd w:val="clear" w:color="auto" w:fill="auto"/>
          <w:lang w:val="pl-PL" w:eastAsia="pl-PL" w:bidi="pl-PL"/>
        </w:rPr>
        <w:t>nadmiaru.</w:t>
      </w:r>
    </w:p>
    <w:p>
      <w:pPr>
        <w:pStyle w:val="Style37"/>
        <w:keepNext w:val="0"/>
        <w:keepLines w:val="0"/>
        <w:widowControl w:val="0"/>
        <w:shd w:val="clear" w:color="auto" w:fill="auto"/>
        <w:bidi w:val="0"/>
        <w:spacing w:before="0"/>
        <w:ind w:left="0" w:right="0" w:firstLine="480"/>
        <w:jc w:val="both"/>
      </w:pPr>
      <w:r>
        <w:rPr>
          <w:color w:val="000000"/>
          <w:spacing w:val="0"/>
          <w:w w:val="100"/>
          <w:position w:val="0"/>
          <w:shd w:val="clear" w:color="auto" w:fill="auto"/>
          <w:lang w:val="pl-PL" w:eastAsia="pl-PL" w:bidi="pl-PL"/>
        </w:rPr>
        <w:t>Zastosowanie zdobyczy zachodniej wiedzy lekarskiej spra</w:t>
        <w:softHyphen/>
        <w:t>wiło, że uznawane dotychczas za „normalne” stopy śmiertelnoś</w:t>
        <w:softHyphen/>
        <w:t>ci w krajach niezmodernizowanych spadły raptownie podczas gdy stopa przyrostu ludności nie uległa większym zmianom. Następ</w:t>
        <w:softHyphen/>
        <w:t>stwem tego jest olbrzymi wzrost zaludnienia, któremu towarzy</w:t>
        <w:softHyphen/>
        <w:t>szy zwyżka zużycia bogactw naturalnych, (których zasoby różnią się w sposób b. znamienny w różnych kulturach). Bez proporcjo</w:t>
        <w:softHyphen/>
        <w:t>nalnego wzrostu potęgi ekonomicznej następstwem tego była</w:t>
        <w:softHyphen/>
        <w:br w:type="page"/>
      </w:r>
      <w:r>
        <w:rPr>
          <w:color w:val="000000"/>
          <w:spacing w:val="0"/>
          <w:w w:val="100"/>
          <w:position w:val="0"/>
          <w:shd w:val="clear" w:color="auto" w:fill="auto"/>
          <w:lang w:val="pl-PL" w:eastAsia="pl-PL" w:bidi="pl-PL"/>
        </w:rPr>
        <w:t xml:space="preserve">by ogólna (choć oczywiście nie </w:t>
      </w:r>
      <w:r>
        <w:rPr>
          <w:i/>
          <w:iCs/>
          <w:color w:val="000000"/>
          <w:spacing w:val="0"/>
          <w:w w:val="100"/>
          <w:position w:val="0"/>
          <w:shd w:val="clear" w:color="auto" w:fill="auto"/>
          <w:lang w:val="pl-PL" w:eastAsia="pl-PL" w:bidi="pl-PL"/>
        </w:rPr>
        <w:t>per capita)</w:t>
      </w:r>
      <w:r>
        <w:rPr>
          <w:color w:val="000000"/>
          <w:spacing w:val="0"/>
          <w:w w:val="100"/>
          <w:position w:val="0"/>
          <w:shd w:val="clear" w:color="auto" w:fill="auto"/>
          <w:lang w:val="pl-PL" w:eastAsia="pl-PL" w:bidi="pl-PL"/>
        </w:rPr>
        <w:t xml:space="preserve"> względna nadkon- sumpcja i katastrofalny spadek ekonomiczny w kierunku pod</w:t>
        <w:softHyphen/>
        <w:t>stawowej ( skrajnej ) nędzy. Aby utrzymać się w ramach daw</w:t>
        <w:softHyphen/>
        <w:t>nych standardów życiowych ów wzrost zaludnienia narzucił ko</w:t>
        <w:softHyphen/>
        <w:t>nieczność postępu kulturalnego. Aby osiągnąć konkretne wy</w:t>
        <w:softHyphen/>
        <w:t>niki w tej dziedzinie kraje niezmodernizowane musiałyby zdo</w:t>
        <w:softHyphen/>
        <w:t>być się na wzrost w skali wyższej niż czynił to Zachód. Z najwyższym jednak trudem zdołały one utrzymać się na jakim takim poziomie zarówno we własnej ich skali jak i w porów</w:t>
        <w:softHyphen/>
        <w:t>naniu z Zachodem, mimo olbrzymich dawek ekonomicznej, tech</w:t>
        <w:softHyphen/>
        <w:t>nicznej i edukacyjnej pomocy Zachodu i drastycznych nacisków społecznych w kierunku zwiększenia produkcji (niszczących nie</w:t>
        <w:softHyphen/>
        <w:t>uchronnie stare kultury i niższe stopnie ich mikrokosmicznego zahamowania). Niektóre z tych krajów cofnęły się, inne poczy</w:t>
        <w:softHyphen/>
        <w:t>niły skromne postępy. Wszystkie jednak w związku z brakiem dostatecznej pomocy Zachodu są obecnie smakowitym celem ofen</w:t>
        <w:softHyphen/>
        <w:t>sywy argumentacji totalistycznej głoszącej, iż bicz hiperracjonalnej ideologii musi bezlitośnie karcić opieszałe kultury. ( Może to przy</w:t>
        <w:softHyphen/>
        <w:t>bierać formy oświadczeń bezpośrednich albo nawoływania da uzy</w:t>
        <w:softHyphen/>
        <w:t>skania ,,wolności” ).</w:t>
      </w:r>
    </w:p>
    <w:p>
      <w:pPr>
        <w:pStyle w:val="Style37"/>
        <w:keepNext w:val="0"/>
        <w:keepLines w:val="0"/>
        <w:widowControl w:val="0"/>
        <w:shd w:val="clear" w:color="auto" w:fill="auto"/>
        <w:bidi w:val="0"/>
        <w:spacing w:before="0"/>
        <w:ind w:left="0" w:right="0" w:firstLine="500"/>
        <w:jc w:val="both"/>
      </w:pPr>
      <w:r>
        <w:rPr>
          <w:color w:val="000000"/>
          <w:spacing w:val="0"/>
          <w:w w:val="100"/>
          <w:position w:val="0"/>
          <w:shd w:val="clear" w:color="auto" w:fill="auto"/>
          <w:lang w:val="pl-PL" w:eastAsia="pl-PL" w:bidi="pl-PL"/>
        </w:rPr>
        <w:t>Gdyby wzrost ludności ulec mógł stabilizacji umożliwiło</w:t>
        <w:softHyphen/>
        <w:t xml:space="preserve">by to przyśpieszenie tempa postępu kultury w niezmodernizo- wanych krajach </w:t>
      </w:r>
      <w:r>
        <w:rPr>
          <w:i/>
          <w:iCs/>
          <w:color w:val="000000"/>
          <w:spacing w:val="0"/>
          <w:w w:val="100"/>
          <w:position w:val="0"/>
          <w:shd w:val="clear" w:color="auto" w:fill="auto"/>
          <w:lang w:val="pl-PL" w:eastAsia="pl-PL" w:bidi="pl-PL"/>
        </w:rPr>
        <w:t>bez</w:t>
      </w:r>
      <w:r>
        <w:rPr>
          <w:color w:val="000000"/>
          <w:spacing w:val="0"/>
          <w:w w:val="100"/>
          <w:position w:val="0"/>
          <w:shd w:val="clear" w:color="auto" w:fill="auto"/>
          <w:lang w:val="pl-PL" w:eastAsia="pl-PL" w:bidi="pl-PL"/>
        </w:rPr>
        <w:t xml:space="preserve"> narażania ich na dodatkowe niedomagania to</w:t>
        <w:softHyphen/>
        <w:t>talitaryzmu. W tym właśnie szczególnym znaczeniu uważać je nale</w:t>
        <w:softHyphen/>
        <w:t>ży za „przeludnione”, ponieważ można utrzymywać, że nie by</w:t>
        <w:softHyphen/>
        <w:t>łyby nimi, gdyby modernizacja ich uległa przyśpieszeniu. Roz</w:t>
        <w:softHyphen/>
        <w:t>wiązanie to uważa się za pożądane i o wiele bardziej wskazane od zmniejszania przyrostu ludności.</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Przeświadczenie o wszechmocy produkcji sprawia, że kon</w:t>
        <w:softHyphen/>
        <w:t>wencjonalny sposób myślenia na Zachodzie wyklucza zazwyczaj możliwość takiej redukcji i przekłada nad nią składanie dalszych (choć może skromniejszych od totalistycznych) oblat na ołta</w:t>
        <w:softHyphen/>
        <w:t>rzu Hiperkubu. Ewentualność ta zarysowała się jednak jasno przed co najmniej 12 laty — i gdyby w owym czasie sformuło</w:t>
        <w:softHyphen/>
        <w:t>wano i wprowadzono w życie wytyczne stabilizacji, zbieralibyś</w:t>
        <w:softHyphen/>
        <w:t xml:space="preserve">my już dziś ich owoce. Zainwestowanie sumy </w:t>
      </w:r>
      <w:r>
        <w:rPr>
          <w:color w:val="000000"/>
          <w:spacing w:val="0"/>
          <w:w w:val="100"/>
          <w:position w:val="0"/>
          <w:shd w:val="clear" w:color="auto" w:fill="auto"/>
          <w:lang w:val="fr-FR" w:eastAsia="fr-FR" w:bidi="fr-FR"/>
        </w:rPr>
        <w:t xml:space="preserve">plus-minus </w:t>
      </w:r>
      <w:r>
        <w:rPr>
          <w:color w:val="000000"/>
          <w:spacing w:val="0"/>
          <w:w w:val="100"/>
          <w:position w:val="0"/>
          <w:shd w:val="clear" w:color="auto" w:fill="auto"/>
          <w:lang w:val="pl-PL" w:eastAsia="pl-PL" w:bidi="pl-PL"/>
        </w:rPr>
        <w:t>mi</w:t>
        <w:softHyphen/>
        <w:t>liarda dolarów w badania nad środkami antykoncepcyjnymi i szersze uświadomienie mieszkańców globu zmniejszyłoby praw</w:t>
        <w:softHyphen/>
        <w:t xml:space="preserve">dopodobnie o dziesiątki milionów ludność krajów niezmoderni- zowanych, w których oznaczałoby to wyraźną poprawę </w:t>
      </w:r>
      <w:r>
        <w:rPr>
          <w:i/>
          <w:iCs/>
          <w:color w:val="000000"/>
          <w:spacing w:val="0"/>
          <w:w w:val="100"/>
          <w:position w:val="0"/>
          <w:shd w:val="clear" w:color="auto" w:fill="auto"/>
          <w:lang w:val="pl-PL" w:eastAsia="pl-PL" w:bidi="pl-PL"/>
        </w:rPr>
        <w:t>per ca</w:t>
        <w:softHyphen/>
        <w:t>pita</w:t>
      </w:r>
      <w:r>
        <w:rPr>
          <w:color w:val="000000"/>
          <w:spacing w:val="0"/>
          <w:w w:val="100"/>
          <w:position w:val="0"/>
          <w:shd w:val="clear" w:color="auto" w:fill="auto"/>
          <w:lang w:val="pl-PL" w:eastAsia="pl-PL" w:bidi="pl-PL"/>
        </w:rPr>
        <w:t xml:space="preserve"> w obecnym stanie pogranicza nędzy. Ponieważ nie uczy</w:t>
        <w:softHyphen/>
        <w:t>niono tego, ewentualność takiej poprawy uległa co najmniej cał</w:t>
        <w:softHyphen/>
        <w:t>kowitemu wchłonięciu przez dalszy przyrost ludności. Poczynio</w:t>
        <w:softHyphen/>
        <w:t>ne dotąd skromne próby pomocy w związku z tym problemem</w:t>
        <w:br w:type="page"/>
      </w:r>
      <w:r>
        <w:rPr>
          <w:color w:val="000000"/>
          <w:spacing w:val="0"/>
          <w:w w:val="100"/>
          <w:position w:val="0"/>
          <w:shd w:val="clear" w:color="auto" w:fill="auto"/>
          <w:lang w:val="pl-PL" w:eastAsia="pl-PL" w:bidi="pl-PL"/>
        </w:rPr>
        <w:t>a także pewne wysiłki w ramach działalności Narodów Zjedno</w:t>
        <w:softHyphen/>
        <w:t>czonych spotykały się z poważnymi oporami ze strony odwiecz</w:t>
        <w:softHyphen/>
        <w:t xml:space="preserve">nych ideologii </w:t>
      </w:r>
      <w:r>
        <w:rPr>
          <w:i/>
          <w:iCs/>
          <w:color w:val="000000"/>
          <w:spacing w:val="0"/>
          <w:w w:val="100"/>
          <w:position w:val="0"/>
          <w:shd w:val="clear" w:color="auto" w:fill="auto"/>
          <w:lang w:val="pl-PL" w:eastAsia="pl-PL" w:bidi="pl-PL"/>
        </w:rPr>
        <w:t>Zachodu</w:t>
      </w:r>
      <w:r>
        <w:rPr>
          <w:color w:val="000000"/>
          <w:spacing w:val="0"/>
          <w:w w:val="100"/>
          <w:position w:val="0"/>
          <w:shd w:val="clear" w:color="auto" w:fill="auto"/>
          <w:lang w:val="pl-PL" w:eastAsia="pl-PL" w:bidi="pl-PL"/>
        </w:rPr>
        <w:t xml:space="preserve"> (19).</w:t>
      </w:r>
    </w:p>
    <w:p>
      <w:pPr>
        <w:pStyle w:val="Style37"/>
        <w:keepNext w:val="0"/>
        <w:keepLines w:val="0"/>
        <w:widowControl w:val="0"/>
        <w:shd w:val="clear" w:color="auto" w:fill="auto"/>
        <w:bidi w:val="0"/>
        <w:spacing w:before="0" w:after="220" w:line="254" w:lineRule="auto"/>
        <w:ind w:left="0" w:right="0" w:firstLine="520"/>
        <w:jc w:val="both"/>
      </w:pPr>
      <w:r>
        <w:rPr>
          <w:color w:val="000000"/>
          <w:spacing w:val="0"/>
          <w:w w:val="100"/>
          <w:position w:val="0"/>
          <w:shd w:val="clear" w:color="auto" w:fill="auto"/>
          <w:lang w:val="pl-PL" w:eastAsia="pl-PL" w:bidi="pl-PL"/>
        </w:rPr>
        <w:t>Aczkolwiek sytuacja uległa ostatnio dalszemu pogorszeniu istnieje nadal możliwość odwołania się do stabilizacji zaludnie</w:t>
        <w:softHyphen/>
        <w:t>nia jako środka poprawy. Do wprowadzenia jej w życie ko</w:t>
        <w:softHyphen/>
        <w:t>nieczne jest zrozumienie uniwersalności problemu. Wszelka ak</w:t>
        <w:softHyphen/>
        <w:t>cja w tej dziedzinie w wyniku ostatecznym opierać się musi na powszechnie odczuwanym pragnieniu ustabilizowania stosun</w:t>
        <w:softHyphen/>
        <w:t>ku odwrotności zachodzącego pomiędzy Przyrodą a postępami kultury. Szersze i głębsze spojrzenie na zarówno nasz własny, zachodni, jak i światowy problem ,,przeludnienia” jest koniecz</w:t>
        <w:softHyphen/>
        <w:t>nym warunkiem przyjścia ze skuteczną pomocą krajom niezmo- dernizowanym.</w:t>
      </w:r>
    </w:p>
    <w:p>
      <w:pPr>
        <w:pStyle w:val="Style35"/>
        <w:keepNext/>
        <w:keepLines/>
        <w:widowControl w:val="0"/>
        <w:shd w:val="clear" w:color="auto" w:fill="auto"/>
        <w:bidi w:val="0"/>
        <w:spacing w:before="0" w:after="220" w:line="240" w:lineRule="auto"/>
        <w:ind w:left="0" w:right="0" w:firstLine="0"/>
        <w:jc w:val="center"/>
      </w:pPr>
      <w:bookmarkStart w:id="56" w:name="bookmark56"/>
      <w:bookmarkStart w:id="57" w:name="bookmark57"/>
      <w:r>
        <w:rPr>
          <w:color w:val="000000"/>
          <w:spacing w:val="0"/>
          <w:w w:val="100"/>
          <w:position w:val="0"/>
          <w:shd w:val="clear" w:color="auto" w:fill="auto"/>
          <w:lang w:val="pl-PL" w:eastAsia="pl-PL" w:bidi="pl-PL"/>
        </w:rPr>
        <w:t>♦</w:t>
      </w:r>
      <w:bookmarkEnd w:id="56"/>
      <w:bookmarkEnd w:id="57"/>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 xml:space="preserve">W ciągu minionego dziesięciolecia mogliśmy stopniowo dojść, startując ze stanowiska konserwacjonizmu i wielu innych, do podstawowych założeń po-marksizmu opierających się na przeświadczeniu iż stoimy wobec </w:t>
      </w:r>
      <w:r>
        <w:rPr>
          <w:i/>
          <w:iCs/>
          <w:color w:val="000000"/>
          <w:spacing w:val="0"/>
          <w:w w:val="100"/>
          <w:position w:val="0"/>
          <w:shd w:val="clear" w:color="auto" w:fill="auto"/>
          <w:lang w:val="pl-PL" w:eastAsia="pl-PL" w:bidi="pl-PL"/>
        </w:rPr>
        <w:t>stosunku odwrotności</w:t>
      </w:r>
      <w:r>
        <w:rPr>
          <w:color w:val="000000"/>
          <w:spacing w:val="0"/>
          <w:w w:val="100"/>
          <w:position w:val="0"/>
          <w:shd w:val="clear" w:color="auto" w:fill="auto"/>
          <w:lang w:val="pl-PL" w:eastAsia="pl-PL" w:bidi="pl-PL"/>
        </w:rPr>
        <w:t xml:space="preserve"> pomię</w:t>
        <w:softHyphen/>
        <w:t>dzy Przyrodą (albo podstawową wolnością) a postępami kul</w:t>
        <w:softHyphen/>
        <w:t>tury. Nie możemy ich zidentyfikować ani odrzucić przy pomo</w:t>
        <w:softHyphen/>
        <w:t>cy rozumowania hiperkubistycznego czy też pojęcia klasy rze</w:t>
        <w:softHyphen/>
        <w:t>komych „wyzyskiwaczy”. Dylemat zasadniczy nie ulegnie złago</w:t>
        <w:softHyphen/>
        <w:t>dzeniu, a nawet jak wykazaliśmy, może się tylko pogorszyć przy zastosowaniu zwodniczego lekarstwa „rewolucji”. A także, że pod auspicjami marksistowskimi w stopniu może nawet wyż</w:t>
        <w:softHyphen/>
        <w:t>szym od poprzednich, kultura odrywa się coraz bardziej od Przyrody zarówno w mikro- jak i makrokosmicznym sensie, sprawiając, iż coraz więcej dających się poprzednio uprawiać dziedzin doświadczeń ludzkich traci grunt i chyli się ku upad</w:t>
        <w:softHyphen/>
        <w:t>kowi.</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Oficjalnym zawołaniem Hiperkubistów jest „wolność”. Nie</w:t>
        <w:softHyphen/>
        <w:t>oficjalnym ich mottem mogłyby być słowa Dostojewskiego: „Czło</w:t>
        <w:softHyphen/>
        <w:t>wiek jest zwierzęciem, które może się przyzwyczaić do wszyst</w:t>
        <w:softHyphen/>
        <w:t xml:space="preserve">kiego”. </w:t>
      </w:r>
      <w:r>
        <w:rPr>
          <w:i/>
          <w:iCs/>
          <w:color w:val="000000"/>
          <w:spacing w:val="0"/>
          <w:w w:val="100"/>
          <w:position w:val="0"/>
          <w:shd w:val="clear" w:color="auto" w:fill="auto"/>
          <w:lang w:val="pl-PL" w:eastAsia="pl-PL" w:bidi="pl-PL"/>
        </w:rPr>
        <w:t>Może —</w:t>
      </w:r>
      <w:r>
        <w:rPr>
          <w:color w:val="000000"/>
          <w:spacing w:val="0"/>
          <w:w w:val="100"/>
          <w:position w:val="0"/>
          <w:shd w:val="clear" w:color="auto" w:fill="auto"/>
          <w:lang w:val="pl-PL" w:eastAsia="pl-PL" w:bidi="pl-PL"/>
        </w:rPr>
        <w:t xml:space="preserve"> kto wie (choć nie jest to tak całkiem pew</w:t>
        <w:softHyphen/>
        <w:t xml:space="preserve">ne) — ale czy </w:t>
      </w:r>
      <w:r>
        <w:rPr>
          <w:i/>
          <w:iCs/>
          <w:color w:val="000000"/>
          <w:spacing w:val="0"/>
          <w:w w:val="100"/>
          <w:position w:val="0"/>
          <w:shd w:val="clear" w:color="auto" w:fill="auto"/>
          <w:lang w:val="pl-PL" w:eastAsia="pl-PL" w:bidi="pl-PL"/>
        </w:rPr>
        <w:t>musi?</w:t>
      </w:r>
    </w:p>
    <w:p>
      <w:pPr>
        <w:pStyle w:val="Style37"/>
        <w:keepNext w:val="0"/>
        <w:keepLines w:val="0"/>
        <w:widowControl w:val="0"/>
        <w:shd w:val="clear" w:color="auto" w:fill="auto"/>
        <w:bidi w:val="0"/>
        <w:spacing w:before="0" w:after="140" w:line="254" w:lineRule="auto"/>
        <w:ind w:left="0" w:right="0" w:firstLine="460"/>
        <w:jc w:val="both"/>
      </w:pPr>
      <w:r>
        <w:rPr>
          <w:color w:val="000000"/>
          <w:spacing w:val="0"/>
          <w:w w:val="100"/>
          <w:position w:val="0"/>
          <w:shd w:val="clear" w:color="auto" w:fill="auto"/>
          <w:lang w:val="pl-PL" w:eastAsia="pl-PL" w:bidi="pl-PL"/>
        </w:rPr>
        <w:t>Pytanie to należy stawiać i rozpatrywać głębiej, dokład</w:t>
        <w:softHyphen/>
        <w:t>niej i natarczywiej niż dotychczas. Aby ująć je właściwie trze</w:t>
        <w:softHyphen/>
        <w:t>ba nam nowych ogólnych założeń filozoficznych, dających się</w:t>
      </w:r>
    </w:p>
    <w:p>
      <w:pPr>
        <w:pStyle w:val="Style32"/>
        <w:keepNext w:val="0"/>
        <w:keepLines w:val="0"/>
        <w:widowControl w:val="0"/>
        <w:numPr>
          <w:ilvl w:val="0"/>
          <w:numId w:val="7"/>
        </w:numPr>
        <w:shd w:val="clear" w:color="auto" w:fill="auto"/>
        <w:tabs>
          <w:tab w:pos="853" w:val="left"/>
        </w:tabs>
        <w:bidi w:val="0"/>
        <w:spacing w:before="0" w:after="220" w:line="223" w:lineRule="auto"/>
        <w:ind w:left="0" w:right="0" w:firstLine="360"/>
        <w:jc w:val="both"/>
      </w:pPr>
      <w:r>
        <w:rPr>
          <w:color w:val="000000"/>
          <w:spacing w:val="0"/>
          <w:w w:val="100"/>
          <w:position w:val="0"/>
          <w:shd w:val="clear" w:color="auto" w:fill="auto"/>
          <w:lang w:val="pl-PL" w:eastAsia="pl-PL" w:bidi="pl-PL"/>
        </w:rPr>
        <w:t>Indie, Egipt i Japonia poczyniły na własną rękę duże postę</w:t>
        <w:softHyphen/>
        <w:t>py w tej dziedzinie ale tylko w Japonii mówić można o poważnym suk</w:t>
        <w:softHyphen/>
        <w:t>cesie.</w:t>
      </w:r>
      <w:r>
        <w:br w:type="page"/>
      </w:r>
    </w:p>
    <w:p>
      <w:pPr>
        <w:pStyle w:val="Style37"/>
        <w:keepNext w:val="0"/>
        <w:keepLines w:val="0"/>
        <w:widowControl w:val="0"/>
        <w:shd w:val="clear" w:color="auto" w:fill="auto"/>
        <w:bidi w:val="0"/>
        <w:spacing w:before="0" w:after="0" w:line="254" w:lineRule="auto"/>
        <w:ind w:left="0" w:right="0" w:firstLine="0"/>
        <w:jc w:val="both"/>
      </w:pPr>
      <w:r>
        <w:rPr>
          <w:color w:val="000000"/>
          <w:spacing w:val="0"/>
          <w:w w:val="100"/>
          <w:position w:val="0"/>
          <w:shd w:val="clear" w:color="auto" w:fill="auto"/>
          <w:lang w:val="pl-PL" w:eastAsia="pl-PL" w:bidi="pl-PL"/>
        </w:rPr>
        <w:t xml:space="preserve">określić w braku lepszego terminu jako </w:t>
      </w:r>
      <w:r>
        <w:rPr>
          <w:i/>
          <w:iCs/>
          <w:color w:val="000000"/>
          <w:spacing w:val="0"/>
          <w:w w:val="100"/>
          <w:position w:val="0"/>
          <w:shd w:val="clear" w:color="auto" w:fill="auto"/>
          <w:lang w:val="pl-PL" w:eastAsia="pl-PL" w:bidi="pl-PL"/>
        </w:rPr>
        <w:t>konserwacjonizm do</w:t>
        <w:softHyphen/>
        <w:t xml:space="preserve">głębny (depth </w:t>
      </w:r>
      <w:r>
        <w:rPr>
          <w:i/>
          <w:iCs/>
          <w:color w:val="000000"/>
          <w:spacing w:val="0"/>
          <w:w w:val="100"/>
          <w:position w:val="0"/>
          <w:shd w:val="clear" w:color="auto" w:fill="auto"/>
          <w:lang w:val="fr-FR" w:eastAsia="fr-FR" w:bidi="fr-FR"/>
        </w:rPr>
        <w:t>conservationism)</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Przedmiotem ochrony będą — w granicach możliwości — wszystkie zarówno mikro- jak ma- krokosmiczne wartości kulturalne, które już padły ofiarą lub stają się łupem — </w:t>
      </w:r>
      <w:r>
        <w:rPr>
          <w:i/>
          <w:iCs/>
          <w:color w:val="000000"/>
          <w:spacing w:val="0"/>
          <w:w w:val="100"/>
          <w:position w:val="0"/>
          <w:shd w:val="clear" w:color="auto" w:fill="auto"/>
          <w:lang w:val="pl-PL" w:eastAsia="pl-PL" w:bidi="pl-PL"/>
        </w:rPr>
        <w:t>kultury.</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Ta alternatywa ideologiczna obejmować może przyjmowa</w:t>
        <w:softHyphen/>
        <w:t xml:space="preserve">ny powszechnie w sposób może raczej powierzchowny ideał ochrony </w:t>
      </w:r>
      <w:r>
        <w:rPr>
          <w:i/>
          <w:iCs/>
          <w:color w:val="000000"/>
          <w:spacing w:val="0"/>
          <w:w w:val="100"/>
          <w:position w:val="0"/>
          <w:shd w:val="clear" w:color="auto" w:fill="auto"/>
          <w:lang w:val="pl-PL" w:eastAsia="pl-PL" w:bidi="pl-PL"/>
        </w:rPr>
        <w:t>politycznych</w:t>
      </w:r>
      <w:r>
        <w:rPr>
          <w:color w:val="000000"/>
          <w:spacing w:val="0"/>
          <w:w w:val="100"/>
          <w:position w:val="0"/>
          <w:shd w:val="clear" w:color="auto" w:fill="auto"/>
          <w:lang w:val="pl-PL" w:eastAsia="pl-PL" w:bidi="pl-PL"/>
        </w:rPr>
        <w:t xml:space="preserve"> organizacji społeczeństw zachodnich i nie- zachodnich przed dalszą erozją ze strony totalitaryzmu, Wchło</w:t>
        <w:softHyphen/>
        <w:t xml:space="preserve">nie także i będzie niewątpliwie wzmagać i pogłębiać działalność z zakresu ochrony przyrody, leżącą w zakresie zarówno </w:t>
      </w:r>
      <w:r>
        <w:rPr>
          <w:i/>
          <w:iCs/>
          <w:color w:val="000000"/>
          <w:spacing w:val="0"/>
          <w:w w:val="100"/>
          <w:position w:val="0"/>
          <w:shd w:val="clear" w:color="auto" w:fill="auto"/>
          <w:lang w:val="pl-PL" w:eastAsia="pl-PL" w:bidi="pl-PL"/>
        </w:rPr>
        <w:t>roztrop</w:t>
        <w:softHyphen/>
        <w:t>nego</w:t>
      </w:r>
      <w:r>
        <w:rPr>
          <w:color w:val="000000"/>
          <w:spacing w:val="0"/>
          <w:w w:val="100"/>
          <w:position w:val="0"/>
          <w:shd w:val="clear" w:color="auto" w:fill="auto"/>
          <w:lang w:val="pl-PL" w:eastAsia="pl-PL" w:bidi="pl-PL"/>
        </w:rPr>
        <w:t xml:space="preserve"> jak i </w:t>
      </w:r>
      <w:r>
        <w:rPr>
          <w:i/>
          <w:iCs/>
          <w:color w:val="000000"/>
          <w:spacing w:val="0"/>
          <w:w w:val="100"/>
          <w:position w:val="0"/>
          <w:shd w:val="clear" w:color="auto" w:fill="auto"/>
          <w:lang w:val="pl-PL" w:eastAsia="pl-PL" w:bidi="pl-PL"/>
        </w:rPr>
        <w:t>psychologicznego</w:t>
      </w:r>
      <w:r>
        <w:rPr>
          <w:color w:val="000000"/>
          <w:spacing w:val="0"/>
          <w:w w:val="100"/>
          <w:position w:val="0"/>
          <w:shd w:val="clear" w:color="auto" w:fill="auto"/>
          <w:lang w:val="pl-PL" w:eastAsia="pl-PL" w:bidi="pl-PL"/>
        </w:rPr>
        <w:t xml:space="preserve"> konserwacjonizmu.</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xml:space="preserve">Potencjonalnie mieści się także w owym konserwacjońiźmie </w:t>
      </w:r>
      <w:r>
        <w:rPr>
          <w:i/>
          <w:iCs/>
          <w:color w:val="000000"/>
          <w:spacing w:val="0"/>
          <w:w w:val="100"/>
          <w:position w:val="0"/>
          <w:shd w:val="clear" w:color="auto" w:fill="auto"/>
          <w:lang w:val="pl-PL" w:eastAsia="pl-PL" w:bidi="pl-PL"/>
        </w:rPr>
        <w:t>dogłębnym</w:t>
      </w:r>
      <w:r>
        <w:rPr>
          <w:color w:val="000000"/>
          <w:spacing w:val="0"/>
          <w:w w:val="100"/>
          <w:position w:val="0"/>
          <w:shd w:val="clear" w:color="auto" w:fill="auto"/>
          <w:lang w:val="pl-PL" w:eastAsia="pl-PL" w:bidi="pl-PL"/>
        </w:rPr>
        <w:t xml:space="preserve"> i może być przezeń wyzyskane to wszystko, co w historii myśli i wrażliwości ludzkiej uchodzi za głębokie, za próbę dociekania sensu „Żelaznego Prawa” albo doszukiwania się stłumionych treści pod skorupą normalnego albo pogańskie</w:t>
        <w:softHyphen/>
        <w:t>go kulturalnego egotyzmu — to znaczy ogólnie mówiąc to wszyst</w:t>
        <w:softHyphen/>
        <w:t>ko, co uważamy za „głębokie”. W pewnych formach konser</w:t>
        <w:softHyphen/>
        <w:t xml:space="preserve">wacjonizmu </w:t>
      </w:r>
      <w:r>
        <w:rPr>
          <w:i/>
          <w:iCs/>
          <w:color w:val="000000"/>
          <w:spacing w:val="0"/>
          <w:w w:val="100"/>
          <w:position w:val="0"/>
          <w:shd w:val="clear" w:color="auto" w:fill="auto"/>
          <w:lang w:val="pl-PL" w:eastAsia="pl-PL" w:bidi="pl-PL"/>
        </w:rPr>
        <w:t>dogłębnego</w:t>
      </w:r>
      <w:r>
        <w:rPr>
          <w:color w:val="000000"/>
          <w:spacing w:val="0"/>
          <w:w w:val="100"/>
          <w:position w:val="0"/>
          <w:shd w:val="clear" w:color="auto" w:fill="auto"/>
          <w:lang w:val="pl-PL" w:eastAsia="pl-PL" w:bidi="pl-PL"/>
        </w:rPr>
        <w:t xml:space="preserve"> może on w ostatecznym swym kształcie stać się ośrodkiem skutecznego </w:t>
      </w:r>
      <w:r>
        <w:rPr>
          <w:i/>
          <w:iCs/>
          <w:color w:val="000000"/>
          <w:spacing w:val="0"/>
          <w:w w:val="100"/>
          <w:position w:val="0"/>
          <w:shd w:val="clear" w:color="auto" w:fill="auto"/>
          <w:lang w:val="pl-PL" w:eastAsia="pl-PL" w:bidi="pl-PL"/>
        </w:rPr>
        <w:t>antyrepresyjnego</w:t>
      </w:r>
      <w:r>
        <w:rPr>
          <w:color w:val="000000"/>
          <w:spacing w:val="0"/>
          <w:w w:val="100"/>
          <w:position w:val="0"/>
          <w:shd w:val="clear" w:color="auto" w:fill="auto"/>
          <w:lang w:val="pl-PL" w:eastAsia="pl-PL" w:bidi="pl-PL"/>
        </w:rPr>
        <w:t xml:space="preserve"> działania poli</w:t>
        <w:softHyphen/>
        <w:t>tycznego.</w:t>
      </w:r>
    </w:p>
    <w:p>
      <w:pPr>
        <w:pStyle w:val="Style37"/>
        <w:keepNext w:val="0"/>
        <w:keepLines w:val="0"/>
        <w:widowControl w:val="0"/>
        <w:shd w:val="clear" w:color="auto" w:fill="auto"/>
        <w:bidi w:val="0"/>
        <w:spacing w:before="0" w:line="254" w:lineRule="auto"/>
        <w:ind w:left="0" w:right="0" w:firstLine="480"/>
        <w:jc w:val="both"/>
      </w:pPr>
      <w:r>
        <w:rPr>
          <w:color w:val="000000"/>
          <w:spacing w:val="0"/>
          <w:w w:val="100"/>
          <w:position w:val="0"/>
          <w:shd w:val="clear" w:color="auto" w:fill="auto"/>
          <w:lang w:val="pl-PL" w:eastAsia="pl-PL" w:bidi="pl-PL"/>
        </w:rPr>
        <w:t>Tak sformułowane nowe podejście do zrozumienia praw</w:t>
        <w:softHyphen/>
        <w:t>dziwego stosunku do przyrody (przy ujęciu zewnętrznym i we</w:t>
        <w:softHyphen/>
        <w:t>wnętrznym) i kultury zdaje się być warunkiem wstępnym do podjęcia mającej realne szanse kampanii politycznej zmierzają</w:t>
        <w:softHyphen/>
        <w:t>cej do zahamowania przekraczającej wszelkie granice ekspansji przerostów kulturalnych — a także, ponieważ dominującą nu</w:t>
        <w:softHyphen/>
        <w:t>tą naszej kultury jest racjonalizm — w wyniku ostatecznym nasuwającej także możliwości zahamowania przerostów racjona</w:t>
        <w:softHyphen/>
        <w:t>lizmu.</w:t>
      </w:r>
    </w:p>
    <w:p>
      <w:pPr>
        <w:pStyle w:val="Style37"/>
        <w:keepNext w:val="0"/>
        <w:keepLines w:val="0"/>
        <w:widowControl w:val="0"/>
        <w:shd w:val="clear" w:color="auto" w:fill="auto"/>
        <w:bidi w:val="0"/>
        <w:spacing w:before="0"/>
        <w:ind w:left="0" w:right="0" w:firstLine="480"/>
        <w:jc w:val="both"/>
      </w:pPr>
      <w:r>
        <w:rPr>
          <w:color w:val="000000"/>
          <w:spacing w:val="0"/>
          <w:w w:val="100"/>
          <w:position w:val="0"/>
          <w:shd w:val="clear" w:color="auto" w:fill="auto"/>
          <w:lang w:val="pl-PL" w:eastAsia="pl-PL" w:bidi="pl-PL"/>
        </w:rPr>
        <w:t>Nie wymyka się myśli konserwacjonistycznej, choć może nie jest uświadamiane dostatecznie, iż stosunek współzależnoś</w:t>
        <w:softHyphen/>
        <w:t>ci cechuje większość przerostów kulturalnych. To znaczy, że nie można np. ograniczyć postępów industrializacji czy spoży</w:t>
        <w:softHyphen/>
        <w:t>cia, bez ograniczenia przyrostu zaludnienia (jeśli wskaźnik po</w:t>
        <w:softHyphen/>
        <w:t>ziomu życia ma nie ulec zmianie). Nie da się ograniczyć prze</w:t>
        <w:softHyphen/>
        <w:t>rostów w dziedzinie życia politycznego czy szkolnictwa bez ogra</w:t>
        <w:softHyphen/>
        <w:t>niczenia industrializacji itp.</w:t>
      </w:r>
    </w:p>
    <w:p>
      <w:pPr>
        <w:pStyle w:val="Style37"/>
        <w:keepNext w:val="0"/>
        <w:keepLines w:val="0"/>
        <w:widowControl w:val="0"/>
        <w:shd w:val="clear" w:color="auto" w:fill="auto"/>
        <w:bidi w:val="0"/>
        <w:spacing w:before="0"/>
        <w:ind w:left="0" w:right="0" w:firstLine="480"/>
        <w:jc w:val="both"/>
      </w:pPr>
      <w:r>
        <w:rPr>
          <w:color w:val="000000"/>
          <w:spacing w:val="0"/>
          <w:w w:val="100"/>
          <w:position w:val="0"/>
          <w:shd w:val="clear" w:color="auto" w:fill="auto"/>
          <w:lang w:val="pl-PL" w:eastAsia="pl-PL" w:bidi="pl-PL"/>
        </w:rPr>
        <w:t>Oznacza to dążenie do zachowania tych podstawowych swobód i naturalnych zasobów Przyrody, które dziś są w na</w:t>
        <w:softHyphen/>
        <w:t>szym zasięgu bez zbytniego zwiększania (a nawet z możliwoś</w:t>
        <w:softHyphen/>
        <w:t>cią zrezygnowania z niektórych form) ciężkiego brzemienia kul</w:t>
        <w:softHyphen/>
        <w:t xml:space="preserve">tury; i przez zmiany w podziale energii i zasobów </w:t>
      </w:r>
      <w:r>
        <w:rPr>
          <w:i/>
          <w:iCs/>
          <w:color w:val="000000"/>
          <w:spacing w:val="0"/>
          <w:w w:val="100"/>
          <w:position w:val="0"/>
          <w:shd w:val="clear" w:color="auto" w:fill="auto"/>
          <w:lang w:val="pl-PL" w:eastAsia="pl-PL" w:bidi="pl-PL"/>
        </w:rPr>
        <w:t>w obrębie</w:t>
      </w:r>
      <w:r>
        <w:br w:type="page"/>
      </w:r>
    </w:p>
    <w:p>
      <w:pPr>
        <w:pStyle w:val="Style37"/>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 xml:space="preserve">utrzymującego się obecnie poziomu </w:t>
      </w:r>
      <w:r>
        <w:rPr>
          <w:i/>
          <w:iCs/>
          <w:color w:val="000000"/>
          <w:spacing w:val="0"/>
          <w:w w:val="100"/>
          <w:position w:val="0"/>
          <w:shd w:val="clear" w:color="auto" w:fill="auto"/>
          <w:lang w:val="pl-PL" w:eastAsia="pl-PL" w:bidi="pl-PL"/>
        </w:rPr>
        <w:t>represji,</w:t>
      </w:r>
      <w:r>
        <w:rPr>
          <w:color w:val="000000"/>
          <w:spacing w:val="0"/>
          <w:w w:val="100"/>
          <w:position w:val="0"/>
          <w:shd w:val="clear" w:color="auto" w:fill="auto"/>
          <w:lang w:val="pl-PL" w:eastAsia="pl-PL" w:bidi="pl-PL"/>
        </w:rPr>
        <w:t xml:space="preserve"> by niejako zatrzy</w:t>
        <w:softHyphen/>
        <w:t>mać wyciekanie Przyrody do kultury. Można by zapewne odzy</w:t>
        <w:softHyphen/>
        <w:t>skać to i owo ze strat związanych z działaniem „Żelaznego Pra</w:t>
        <w:softHyphen/>
        <w:t>wa” zarówno w literalnym jak i mikrokosmicznym sensie. Nie oznaczałoby to dosłownego zahamowania czy ograniczenia wy</w:t>
        <w:softHyphen/>
        <w:t>siłków ludzkich ale selektywne ich skierowanie w dziedziny o charakterze mniej destruktywnym w stosunku do Przyrody a nawet całokształtu przedsięwzięć kulturalnych. Wiele może na</w:t>
        <w:softHyphen/>
        <w:t xml:space="preserve">wet bardziej twórczych możliwości kryłoby się w </w:t>
      </w:r>
      <w:r>
        <w:rPr>
          <w:i/>
          <w:iCs/>
          <w:color w:val="000000"/>
          <w:spacing w:val="0"/>
          <w:w w:val="100"/>
          <w:position w:val="0"/>
          <w:shd w:val="clear" w:color="auto" w:fill="auto"/>
          <w:lang w:val="pl-PL" w:eastAsia="pl-PL" w:bidi="pl-PL"/>
        </w:rPr>
        <w:t>obrębie</w:t>
      </w:r>
      <w:r>
        <w:rPr>
          <w:color w:val="000000"/>
          <w:spacing w:val="0"/>
          <w:w w:val="100"/>
          <w:position w:val="0"/>
          <w:shd w:val="clear" w:color="auto" w:fill="auto"/>
          <w:lang w:val="pl-PL" w:eastAsia="pl-PL" w:bidi="pl-PL"/>
        </w:rPr>
        <w:t xml:space="preserve"> no</w:t>
        <w:softHyphen/>
        <w:t>wego kontekstu.</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Ujmując rzecz obiektywnie człowiekowi grożą nieuchron</w:t>
        <w:softHyphen/>
        <w:t>nie dalsze ograniczenia swobód podstawowych. Jeśli jednak wy</w:t>
        <w:softHyphen/>
        <w:t xml:space="preserve">dostaniemy się z zaczarowanego kręgu Hiperkubu w zasadzie przynajmniej otworzy się możliwość </w:t>
      </w:r>
      <w:r>
        <w:rPr>
          <w:i/>
          <w:iCs/>
          <w:color w:val="000000"/>
          <w:spacing w:val="0"/>
          <w:w w:val="100"/>
          <w:position w:val="0"/>
          <w:shd w:val="clear" w:color="auto" w:fill="auto"/>
          <w:lang w:val="pl-PL" w:eastAsia="pl-PL" w:bidi="pl-PL"/>
        </w:rPr>
        <w:t>obiektywnego wzrostu.</w:t>
      </w:r>
    </w:p>
    <w:p>
      <w:pPr>
        <w:pStyle w:val="Style37"/>
        <w:keepNext w:val="0"/>
        <w:keepLines w:val="0"/>
        <w:widowControl w:val="0"/>
        <w:shd w:val="clear" w:color="auto" w:fill="auto"/>
        <w:bidi w:val="0"/>
        <w:spacing w:before="0" w:after="0" w:line="254" w:lineRule="auto"/>
        <w:ind w:left="0" w:right="0" w:firstLine="460"/>
        <w:jc w:val="both"/>
      </w:pPr>
      <w:r>
        <w:rPr>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jakim jednak momencie i dlaczego właśnie w tym punk</w:t>
        <w:softHyphen/>
        <w:t>cie należałoby utrwalić stan pewnej ogólnej równowagi? Roz</w:t>
        <w:softHyphen/>
        <w:t>wiązanie tego zagadnienia nasuwa zawiłe i fascynujące proble</w:t>
        <w:softHyphen/>
        <w:t>my mogące stać się głównym przedmiotem dyskusji politycz</w:t>
        <w:softHyphen/>
        <w:t>nych w przyszłości. Bezpośrednio dotyczy nas teraz jednak pro</w:t>
        <w:softHyphen/>
        <w:t xml:space="preserve">blem uznania słuszności </w:t>
      </w:r>
      <w:r>
        <w:rPr>
          <w:i/>
          <w:iCs/>
          <w:color w:val="000000"/>
          <w:spacing w:val="0"/>
          <w:w w:val="100"/>
          <w:position w:val="0"/>
          <w:shd w:val="clear" w:color="auto" w:fill="auto"/>
          <w:lang w:val="pl-PL" w:eastAsia="pl-PL" w:bidi="pl-PL"/>
        </w:rPr>
        <w:t>zasady stabilizacji (—</w:t>
      </w:r>
      <w:r>
        <w:rPr>
          <w:color w:val="000000"/>
          <w:spacing w:val="0"/>
          <w:w w:val="100"/>
          <w:position w:val="0"/>
          <w:shd w:val="clear" w:color="auto" w:fill="auto"/>
          <w:lang w:val="pl-PL" w:eastAsia="pl-PL" w:bidi="pl-PL"/>
        </w:rPr>
        <w:t xml:space="preserve"> wydaj e się, iż zależy on z kolei od teoretycznego uznania „Żelaznego Prawa”), a następnie ustalenia samej możliwości wyboru. Nie mamy jej obecnie mimo mnóstwa powierzchownych dyskusji na temat po</w:t>
        <w:softHyphen/>
        <w:t>prawienia „jakości” naszej kultury. Jesteśmy ciągle w szponach ideologicznego automatu, który zmusza nas stale do przystoso</w:t>
        <w:softHyphen/>
        <w:t>wywania się do wymagań pozornie wszechmocnego i nieodpar</w:t>
        <w:softHyphen/>
        <w:t>tego Hiperkubu.</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Jest jednak do pomyślenia, że punkt wyjściowy przyszłej stabilizacji nie będzie mógł być określony poniżej osiągniętego już poziomu kulturalnego choćby dlatego, iż nawykliśmy do wie</w:t>
        <w:softHyphen/>
        <w:t>lu rzeczy i byłoby praktycznie biorąc operacją zbyt gwałtowną i bolesną by obyć się bez nich a także dlatego, że opłaciwszy raz ich mikrokosmiczną cenę chcemy utrzymać nadal wszyst</w:t>
        <w:softHyphen/>
        <w:t>kie lub przynajmniej większość. Z drugiej strony wydaje się oczywiste, że nie chcemy posuwać dalej wytworzonego już na Zachodzie stanu sprzeczności.</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xml:space="preserve">Można oceniać, że co najmniej w Ameryce a może także w zachodnich krajach zindustrializowanych przeciętny wskaźnik poziomu życia jest </w:t>
      </w:r>
      <w:r>
        <w:rPr>
          <w:i/>
          <w:iCs/>
          <w:color w:val="000000"/>
          <w:spacing w:val="0"/>
          <w:w w:val="100"/>
          <w:position w:val="0"/>
          <w:shd w:val="clear" w:color="auto" w:fill="auto"/>
          <w:lang w:val="pl-PL" w:eastAsia="pl-PL" w:bidi="pl-PL"/>
        </w:rPr>
        <w:t>już zbyt wysoki</w:t>
      </w:r>
      <w:r>
        <w:rPr>
          <w:color w:val="000000"/>
          <w:spacing w:val="0"/>
          <w:w w:val="100"/>
          <w:position w:val="0"/>
          <w:shd w:val="clear" w:color="auto" w:fill="auto"/>
          <w:lang w:val="pl-PL" w:eastAsia="pl-PL" w:bidi="pl-PL"/>
        </w:rPr>
        <w:t xml:space="preserve"> w świetle wielu kryteriów, a więc np.:</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xml:space="preserve">1 ) ewentualności wprowadzenia w życie metod konserwa- cjonizmu </w:t>
      </w:r>
      <w:r>
        <w:rPr>
          <w:i/>
          <w:iCs/>
          <w:color w:val="000000"/>
          <w:spacing w:val="0"/>
          <w:w w:val="100"/>
          <w:position w:val="0"/>
          <w:shd w:val="clear" w:color="auto" w:fill="auto"/>
          <w:lang w:val="pl-PL" w:eastAsia="pl-PL" w:bidi="pl-PL"/>
        </w:rPr>
        <w:t>roztropnego</w:t>
      </w:r>
      <w:r>
        <w:rPr>
          <w:color w:val="000000"/>
          <w:spacing w:val="0"/>
          <w:w w:val="100"/>
          <w:position w:val="0"/>
          <w:shd w:val="clear" w:color="auto" w:fill="auto"/>
          <w:lang w:val="pl-PL" w:eastAsia="pl-PL" w:bidi="pl-PL"/>
        </w:rPr>
        <w:t xml:space="preserve"> w skali domowej i światowej;</w:t>
      </w:r>
    </w:p>
    <w:p>
      <w:pPr>
        <w:pStyle w:val="Style37"/>
        <w:keepNext w:val="0"/>
        <w:keepLines w:val="0"/>
        <w:widowControl w:val="0"/>
        <w:numPr>
          <w:ilvl w:val="0"/>
          <w:numId w:val="9"/>
        </w:numPr>
        <w:shd w:val="clear" w:color="auto" w:fill="auto"/>
        <w:tabs>
          <w:tab w:pos="748" w:val="left"/>
        </w:tabs>
        <w:bidi w:val="0"/>
        <w:spacing w:before="0" w:after="0" w:line="254" w:lineRule="auto"/>
        <w:ind w:left="0" w:right="0" w:firstLine="460"/>
        <w:jc w:val="both"/>
      </w:pPr>
      <w:r>
        <w:rPr>
          <w:color w:val="000000"/>
          <w:spacing w:val="0"/>
          <w:w w:val="100"/>
          <w:position w:val="0"/>
          <w:shd w:val="clear" w:color="auto" w:fill="auto"/>
          <w:lang w:val="pl-PL" w:eastAsia="pl-PL" w:bidi="pl-PL"/>
        </w:rPr>
        <w:t>zarysowującej się obecnie tendencji przyjmowania zasad psychologicznej ochrony zasobów naturalnych;</w:t>
      </w:r>
      <w:r>
        <w:br w:type="page"/>
      </w:r>
    </w:p>
    <w:p>
      <w:pPr>
        <w:pStyle w:val="Style37"/>
        <w:keepNext w:val="0"/>
        <w:keepLines w:val="0"/>
        <w:widowControl w:val="0"/>
        <w:numPr>
          <w:ilvl w:val="0"/>
          <w:numId w:val="9"/>
        </w:numPr>
        <w:shd w:val="clear" w:color="auto" w:fill="auto"/>
        <w:tabs>
          <w:tab w:pos="776" w:val="left"/>
        </w:tabs>
        <w:bidi w:val="0"/>
        <w:spacing w:before="0" w:after="0"/>
        <w:ind w:left="0" w:right="0" w:firstLine="500"/>
        <w:jc w:val="both"/>
      </w:pPr>
      <w:r>
        <w:rPr>
          <w:color w:val="000000"/>
          <w:spacing w:val="0"/>
          <w:w w:val="100"/>
          <w:position w:val="0"/>
          <w:shd w:val="clear" w:color="auto" w:fill="auto"/>
          <w:lang w:val="pl-PL" w:eastAsia="pl-PL" w:bidi="pl-PL"/>
        </w:rPr>
        <w:t xml:space="preserve">ponad wszystko troski o uniknięcie dalszego wzrostu mikrokosmicznych kosztów </w:t>
      </w:r>
      <w:r>
        <w:rPr>
          <w:i/>
          <w:iCs/>
          <w:color w:val="000000"/>
          <w:spacing w:val="0"/>
          <w:w w:val="100"/>
          <w:position w:val="0"/>
          <w:shd w:val="clear" w:color="auto" w:fill="auto"/>
          <w:lang w:val="pl-PL" w:eastAsia="pl-PL" w:bidi="pl-PL"/>
        </w:rPr>
        <w:t>represji</w:t>
      </w:r>
      <w:r>
        <w:rPr>
          <w:color w:val="000000"/>
          <w:spacing w:val="0"/>
          <w:w w:val="100"/>
          <w:position w:val="0"/>
          <w:shd w:val="clear" w:color="auto" w:fill="auto"/>
          <w:lang w:val="pl-PL" w:eastAsia="pl-PL" w:bidi="pl-PL"/>
        </w:rPr>
        <w:t xml:space="preserve"> w postępującej naprzód hi- perkubizacji kultury;</w:t>
      </w:r>
    </w:p>
    <w:p>
      <w:pPr>
        <w:pStyle w:val="Style37"/>
        <w:keepNext w:val="0"/>
        <w:keepLines w:val="0"/>
        <w:widowControl w:val="0"/>
        <w:numPr>
          <w:ilvl w:val="0"/>
          <w:numId w:val="9"/>
        </w:numPr>
        <w:shd w:val="clear" w:color="auto" w:fill="auto"/>
        <w:tabs>
          <w:tab w:pos="776" w:val="left"/>
        </w:tabs>
        <w:bidi w:val="0"/>
        <w:spacing w:before="0" w:after="160"/>
        <w:ind w:left="0" w:right="0" w:firstLine="500"/>
        <w:jc w:val="both"/>
      </w:pPr>
      <w:r>
        <w:rPr>
          <w:color w:val="000000"/>
          <w:spacing w:val="0"/>
          <w:w w:val="100"/>
          <w:position w:val="0"/>
          <w:shd w:val="clear" w:color="auto" w:fill="auto"/>
          <w:lang w:val="pl-PL" w:eastAsia="pl-PL" w:bidi="pl-PL"/>
        </w:rPr>
        <w:t>z punktu widzenia odczuwanych zarówno w kraju jak na terenie międzynarodowym względów natury etycznej i po</w:t>
        <w:softHyphen/>
        <w:t>litycznej. Staje się bowiem czymś wysoce niewłaściwym i nie</w:t>
        <w:softHyphen/>
        <w:t>możliwym by przechodzić do porządku nad olbrzymimi różni</w:t>
        <w:softHyphen/>
        <w:t>cami między panoszącym się coraz szerzej luksusem i marno</w:t>
        <w:softHyphen/>
        <w:t>trawstwem z jednej strony wachlarza warunków ekonomicz</w:t>
        <w:softHyphen/>
        <w:t>nych (20) a rzeczywistą udręką z drugiej. Ameryka jest obec</w:t>
        <w:softHyphen/>
        <w:t>nie w doskonałej pozycji, by stwierdzić, iż „dosyć” jest „do</w:t>
        <w:softHyphen/>
        <w:t>syć” i dać przykład światu, nie podejmując odwiecznej „walki z —” ale zamiast niej podejmując kroki zmierzające do zawar</w:t>
        <w:softHyphen/>
        <w:t>cia ostatecznego i trwałego „rozejmu z nędzą” (21).</w:t>
      </w:r>
    </w:p>
    <w:p>
      <w:pPr>
        <w:pStyle w:val="Style35"/>
        <w:keepNext/>
        <w:keepLines/>
        <w:widowControl w:val="0"/>
        <w:shd w:val="clear" w:color="auto" w:fill="auto"/>
        <w:bidi w:val="0"/>
        <w:spacing w:before="0" w:after="320" w:line="240" w:lineRule="auto"/>
        <w:ind w:left="0" w:right="0" w:firstLine="0"/>
        <w:jc w:val="center"/>
      </w:pPr>
      <w:bookmarkStart w:id="58" w:name="bookmark58"/>
      <w:bookmarkStart w:id="59" w:name="bookmark59"/>
      <w:r>
        <w:rPr>
          <w:color w:val="000000"/>
          <w:spacing w:val="0"/>
          <w:w w:val="100"/>
          <w:position w:val="0"/>
          <w:shd w:val="clear" w:color="auto" w:fill="auto"/>
          <w:lang w:val="pl-PL" w:eastAsia="pl-PL" w:bidi="pl-PL"/>
        </w:rPr>
        <w:t>♦</w:t>
      </w:r>
      <w:bookmarkEnd w:id="58"/>
      <w:bookmarkEnd w:id="59"/>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xml:space="preserve">Oczywiście, gdyby nawet tylko pewne formy konserwacjo- nizmu </w:t>
      </w:r>
      <w:r>
        <w:rPr>
          <w:i/>
          <w:iCs/>
          <w:color w:val="000000"/>
          <w:spacing w:val="0"/>
          <w:w w:val="100"/>
          <w:position w:val="0"/>
          <w:shd w:val="clear" w:color="auto" w:fill="auto"/>
          <w:lang w:val="pl-PL" w:eastAsia="pl-PL" w:bidi="pl-PL"/>
        </w:rPr>
        <w:t>dogłębnego</w:t>
      </w:r>
      <w:r>
        <w:rPr>
          <w:color w:val="000000"/>
          <w:spacing w:val="0"/>
          <w:w w:val="100"/>
          <w:position w:val="0"/>
          <w:shd w:val="clear" w:color="auto" w:fill="auto"/>
          <w:lang w:val="pl-PL" w:eastAsia="pl-PL" w:bidi="pl-PL"/>
        </w:rPr>
        <w:t xml:space="preserve"> przyjęte były przez Zachód, swoboda nasze</w:t>
        <w:softHyphen/>
        <w:t>go działania będzie z konieczności ograniczona przez fakt dal</w:t>
        <w:softHyphen/>
        <w:t>szego występowania totalitaryzmu, którego siła teologiczna i obiek</w:t>
        <w:softHyphen/>
        <w:t xml:space="preserve">tywna opiera się </w:t>
      </w:r>
      <w:r>
        <w:rPr>
          <w:i/>
          <w:iCs/>
          <w:color w:val="000000"/>
          <w:spacing w:val="0"/>
          <w:w w:val="100"/>
          <w:position w:val="0"/>
          <w:shd w:val="clear" w:color="auto" w:fill="auto"/>
          <w:lang w:val="fr-FR" w:eastAsia="fr-FR" w:bidi="fr-FR"/>
        </w:rPr>
        <w:t>au fond</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na całkowitej identyfikacji wolności i kultury (i związanych z nimi zjawisk </w:t>
      </w:r>
      <w:r>
        <w:rPr>
          <w:i/>
          <w:iCs/>
          <w:color w:val="000000"/>
          <w:spacing w:val="0"/>
          <w:w w:val="100"/>
          <w:position w:val="0"/>
          <w:shd w:val="clear" w:color="auto" w:fill="auto"/>
          <w:lang w:val="pl-PL" w:eastAsia="pl-PL" w:bidi="pl-PL"/>
        </w:rPr>
        <w:t>represji).</w:t>
      </w:r>
      <w:r>
        <w:rPr>
          <w:color w:val="000000"/>
          <w:spacing w:val="0"/>
          <w:w w:val="100"/>
          <w:position w:val="0"/>
          <w:shd w:val="clear" w:color="auto" w:fill="auto"/>
          <w:lang w:val="pl-PL" w:eastAsia="pl-PL" w:bidi="pl-PL"/>
        </w:rPr>
        <w:t xml:space="preserve"> Mus tej rywaliza</w:t>
        <w:softHyphen/>
        <w:t>cji będzie w niedającym się bliżej ująć okresie dyktował Zacho</w:t>
        <w:softHyphen/>
        <w:t>dowi konieczność dalszego rozwoju potęgi kulturalnej na wielu jej odcinkach.</w:t>
      </w:r>
    </w:p>
    <w:p>
      <w:pPr>
        <w:pStyle w:val="Style37"/>
        <w:keepNext w:val="0"/>
        <w:keepLines w:val="0"/>
        <w:widowControl w:val="0"/>
        <w:shd w:val="clear" w:color="auto" w:fill="auto"/>
        <w:bidi w:val="0"/>
        <w:spacing w:before="0" w:after="160" w:line="254" w:lineRule="auto"/>
        <w:ind w:left="0" w:right="0" w:firstLine="500"/>
        <w:jc w:val="both"/>
      </w:pPr>
      <w:r>
        <w:rPr>
          <w:color w:val="000000"/>
          <w:spacing w:val="0"/>
          <w:w w:val="100"/>
          <w:position w:val="0"/>
          <w:shd w:val="clear" w:color="auto" w:fill="auto"/>
          <w:lang w:val="pl-PL" w:eastAsia="pl-PL" w:bidi="pl-PL"/>
        </w:rPr>
        <w:t>Ale nawet. przy uwzględnieniu tych przymusowych wybo- czeń i labiryntów posunięć dyktowanych potrzebami chwili na</w:t>
        <w:softHyphen/>
        <w:t>leży stale dążyć do celu jakim jest stabilizacja stosunku mię</w:t>
        <w:softHyphen/>
        <w:t>dzy przyrodą a kulturą. Teoretyczna i ideologiczna walka o to winna rozpocząć się natychmiast na forum międzynarodowym — na pewnych odcinkach można mówić, że się już zaczęła. W miarę postępów dialogu balast prowadzącej na manowce i nieżyciowej paplaniny społeczno-ekonomicznej opartej na złudze</w:t>
        <w:softHyphen/>
        <w:t>niu tożsamości kultury i wolności będzie niewątpliwie odrzu</w:t>
        <w:softHyphen/>
        <w:t>cony jak „para trzewików dziecinnych”, używając słów He</w:t>
        <w:softHyphen/>
        <w:t>gla, które jak całość jego poglądów filozoficznych potwierdza</w:t>
        <w:softHyphen/>
      </w:r>
    </w:p>
    <w:p>
      <w:pPr>
        <w:pStyle w:val="Style32"/>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no) Najlepsza forma sprzeciwu wyrasta raczej z pobudek hedoni</w:t>
        <w:softHyphen/>
        <w:t>stycznych niż ascetycznych, moralnych czy estetycznych. Za luksus i mar</w:t>
        <w:softHyphen/>
        <w:t>notrawstwo płaci się cenę wyrzeczeń funkcjonalnych.</w:t>
      </w:r>
    </w:p>
    <w:p>
      <w:pPr>
        <w:pStyle w:val="Style32"/>
        <w:keepNext w:val="0"/>
        <w:keepLines w:val="0"/>
        <w:widowControl w:val="0"/>
        <w:shd w:val="clear" w:color="auto" w:fill="auto"/>
        <w:bidi w:val="0"/>
        <w:spacing w:before="0" w:after="240"/>
        <w:ind w:left="0" w:right="0" w:firstLine="360"/>
        <w:jc w:val="both"/>
      </w:pPr>
      <w:r>
        <w:rPr>
          <w:color w:val="000000"/>
          <w:spacing w:val="0"/>
          <w:w w:val="100"/>
          <w:position w:val="0"/>
          <w:shd w:val="clear" w:color="auto" w:fill="auto"/>
          <w:lang w:val="pl-PL" w:eastAsia="pl-PL" w:bidi="pl-PL"/>
        </w:rPr>
        <w:t>(21) Kraje nie należące do Zachodu nasuwają specjalny (ale nie zasadniczy) problem o którym da się tu powiedzieć tyle tylko że choć za</w:t>
        <w:softHyphen/>
        <w:t>krawa to na paradoks, zahamowanie wzrostu krajów przodujących ułatwi im z wielu wzlędów rozwój ponad poziom przetrwania i pomoże do zlikwido</w:t>
        <w:softHyphen/>
        <w:t>wania nędzy.</w:t>
      </w:r>
      <w:r>
        <w:br w:type="page"/>
      </w:r>
    </w:p>
    <w:p>
      <w:pPr>
        <w:pStyle w:val="Style61"/>
        <w:keepNext w:val="0"/>
        <w:keepLines w:val="0"/>
        <w:widowControl w:val="0"/>
        <w:shd w:val="clear" w:color="auto" w:fill="auto"/>
        <w:bidi w:val="0"/>
        <w:spacing w:before="0" w:after="40" w:line="226" w:lineRule="auto"/>
        <w:ind w:left="0" w:right="0" w:firstLine="0"/>
        <w:jc w:val="both"/>
      </w:pPr>
      <w:r>
        <w:rPr>
          <w:rFonts w:ascii="Georgia" w:eastAsia="Georgia" w:hAnsi="Georgia" w:cs="Georgia"/>
          <w:i/>
          <w:iCs/>
          <w:color w:val="000000"/>
          <w:spacing w:val="0"/>
          <w:w w:val="100"/>
          <w:position w:val="0"/>
          <w:sz w:val="18"/>
          <w:szCs w:val="18"/>
          <w:shd w:val="clear" w:color="auto" w:fill="auto"/>
          <w:lang w:val="pl-PL" w:eastAsia="pl-PL" w:bidi="pl-PL"/>
        </w:rPr>
        <w:t>ją</w:t>
      </w:r>
      <w:r>
        <w:rPr>
          <w:color w:val="000000"/>
          <w:spacing w:val="0"/>
          <w:w w:val="100"/>
          <w:position w:val="0"/>
          <w:shd w:val="clear" w:color="auto" w:fill="auto"/>
          <w:lang w:val="pl-PL" w:eastAsia="pl-PL" w:bidi="pl-PL"/>
        </w:rPr>
        <w:t xml:space="preserve"> się na pewnych odcinkach a na innych zwracają przeciw nie</w:t>
        <w:softHyphen/>
        <w:t>mu, podczas gdy punkt zainteresowania przesuwa się na twar</w:t>
        <w:softHyphen/>
        <w:t>dą rzeczywistość, trudności i nowe możliwości, mogące się wy</w:t>
        <w:softHyphen/>
        <w:t>łaniać jedynie na gruncie po-marksistowskiego rozeznania całoś</w:t>
        <w:softHyphen/>
        <w:t>ci sytuacji i jej zrozumienia.</w:t>
      </w:r>
    </w:p>
    <w:p>
      <w:pPr>
        <w:pStyle w:val="Style37"/>
        <w:keepNext w:val="0"/>
        <w:keepLines w:val="0"/>
        <w:widowControl w:val="0"/>
        <w:shd w:val="clear" w:color="auto" w:fill="auto"/>
        <w:bidi w:val="0"/>
        <w:spacing w:before="0" w:after="420" w:line="257" w:lineRule="auto"/>
        <w:ind w:left="0" w:right="0" w:firstLine="4140"/>
        <w:jc w:val="both"/>
      </w:pPr>
      <w:r>
        <w:rPr>
          <w:i/>
          <w:iCs/>
          <w:color w:val="000000"/>
          <w:spacing w:val="0"/>
          <w:w w:val="100"/>
          <w:position w:val="0"/>
          <w:shd w:val="clear" w:color="auto" w:fill="auto"/>
          <w:lang w:val="pl-PL" w:eastAsia="pl-PL" w:bidi="pl-PL"/>
        </w:rPr>
        <w:t>Jack JONES (Przekład Marii Danilewiczowej)</w:t>
      </w:r>
    </w:p>
    <w:p>
      <w:pPr>
        <w:pStyle w:val="Style64"/>
        <w:keepNext w:val="0"/>
        <w:keepLines w:val="0"/>
        <w:widowControl w:val="0"/>
        <w:shd w:val="clear" w:color="auto" w:fill="auto"/>
        <w:bidi w:val="0"/>
        <w:spacing w:before="0" w:after="3840" w:line="187" w:lineRule="auto"/>
        <w:ind w:left="0" w:right="0" w:firstLine="360"/>
        <w:jc w:val="both"/>
      </w:pPr>
      <w:r>
        <w:rPr>
          <w:color w:val="000000"/>
          <w:spacing w:val="0"/>
          <w:w w:val="100"/>
          <w:position w:val="0"/>
          <w:shd w:val="clear" w:color="auto" w:fill="auto"/>
          <w:lang w:val="pl-PL" w:eastAsia="pl-PL" w:bidi="pl-PL"/>
        </w:rPr>
        <w:t xml:space="preserve">Copyright powyższej pracy, wchodzącej w skład książki, która ukaże się w przyszłym roku nakładem </w:t>
      </w:r>
      <w:r>
        <w:rPr>
          <w:color w:val="000000"/>
          <w:spacing w:val="0"/>
          <w:w w:val="100"/>
          <w:position w:val="0"/>
          <w:shd w:val="clear" w:color="auto" w:fill="auto"/>
          <w:lang w:val="fr-FR" w:eastAsia="fr-FR" w:bidi="fr-FR"/>
        </w:rPr>
        <w:t xml:space="preserve">Horizon </w:t>
      </w:r>
      <w:r>
        <w:rPr>
          <w:color w:val="000000"/>
          <w:spacing w:val="0"/>
          <w:w w:val="100"/>
          <w:position w:val="0"/>
          <w:shd w:val="clear" w:color="auto" w:fill="auto"/>
          <w:lang w:val="pl-PL" w:eastAsia="pl-PL" w:bidi="pl-PL"/>
        </w:rPr>
        <w:t xml:space="preserve">Press w New York, należy do autora. W wypadku cytowania wyjątków z tej pracy należy to uprzednio uzgodnić z </w:t>
      </w:r>
      <w:r>
        <w:rPr>
          <w:color w:val="000000"/>
          <w:spacing w:val="0"/>
          <w:w w:val="100"/>
          <w:position w:val="0"/>
          <w:shd w:val="clear" w:color="auto" w:fill="auto"/>
          <w:lang w:val="fr-FR" w:eastAsia="fr-FR" w:bidi="fr-FR"/>
        </w:rPr>
        <w:t xml:space="preserve">Horizon </w:t>
      </w:r>
      <w:r>
        <w:rPr>
          <w:color w:val="000000"/>
          <w:spacing w:val="0"/>
          <w:w w:val="100"/>
          <w:position w:val="0"/>
          <w:shd w:val="clear" w:color="auto" w:fill="auto"/>
          <w:lang w:val="pl-PL" w:eastAsia="pl-PL" w:bidi="pl-PL"/>
        </w:rPr>
        <w:t>Press (Redakcja „Kultury”).</w:t>
      </w:r>
    </w:p>
    <w:p>
      <w:pPr>
        <w:widowControl w:val="0"/>
        <w:jc w:val="center"/>
        <w:rPr>
          <w:sz w:val="2"/>
          <w:szCs w:val="2"/>
        </w:rPr>
        <w:sectPr>
          <w:headerReference w:type="default" r:id="rId17"/>
          <w:headerReference w:type="even" r:id="rId18"/>
          <w:footnotePr>
            <w:pos w:val="pageBottom"/>
            <w:numFmt w:val="chicago"/>
            <w:numStart w:val="1"/>
            <w:numRestart w:val="continuous"/>
            <w15:footnoteColumns w:val="1"/>
          </w:footnotePr>
          <w:pgSz w:w="7024" w:h="11295"/>
          <w:pgMar w:top="903" w:left="589" w:right="592" w:bottom="664" w:header="0" w:footer="3" w:gutter="0"/>
          <w:pgNumType w:start="48"/>
          <w:cols w:space="720"/>
          <w:noEndnote/>
          <w:rtlGutter w:val="0"/>
          <w:docGrid w:linePitch="360"/>
        </w:sectPr>
      </w:pPr>
      <w:r>
        <w:drawing>
          <wp:inline>
            <wp:extent cx="4029710" cy="1774190"/>
            <wp:docPr id="28" name="Picutre 28"/>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9"/>
                    <a:stretch/>
                  </pic:blipFill>
                  <pic:spPr>
                    <a:xfrm>
                      <a:ext cx="4029710" cy="1774190"/>
                    </a:xfrm>
                    <a:prstGeom prst="rect"/>
                  </pic:spPr>
                </pic:pic>
              </a:graphicData>
            </a:graphic>
          </wp:inline>
        </w:drawing>
      </w:r>
    </w:p>
    <w:p>
      <w:pPr>
        <w:pStyle w:val="Style42"/>
        <w:keepNext/>
        <w:keepLines/>
        <w:widowControl w:val="0"/>
        <w:shd w:val="clear" w:color="auto" w:fill="auto"/>
        <w:bidi w:val="0"/>
        <w:spacing w:before="2240" w:after="740" w:line="240" w:lineRule="auto"/>
        <w:ind w:left="0" w:right="0" w:firstLine="0"/>
        <w:jc w:val="left"/>
      </w:pPr>
      <w:bookmarkStart w:id="60" w:name="bookmark60"/>
      <w:bookmarkStart w:id="61" w:name="bookmark61"/>
      <w:r>
        <w:rPr>
          <w:color w:val="000000"/>
          <w:spacing w:val="0"/>
          <w:w w:val="100"/>
          <w:position w:val="0"/>
          <w:shd w:val="clear" w:color="auto" w:fill="auto"/>
          <w:lang w:val="pl-PL" w:eastAsia="pl-PL" w:bidi="pl-PL"/>
        </w:rPr>
        <w:t>Drugie zabicie psa</w:t>
      </w:r>
      <w:bookmarkEnd w:id="60"/>
      <w:bookmarkEnd w:id="61"/>
    </w:p>
    <w:p>
      <w:pPr>
        <w:pStyle w:val="Style32"/>
        <w:keepNext w:val="0"/>
        <w:keepLines w:val="0"/>
        <w:widowControl w:val="0"/>
        <w:shd w:val="clear" w:color="auto" w:fill="auto"/>
        <w:bidi w:val="0"/>
        <w:spacing w:before="0" w:after="220" w:line="240" w:lineRule="auto"/>
        <w:ind w:left="0" w:right="0" w:firstLine="0"/>
        <w:jc w:val="right"/>
      </w:pPr>
      <w:r>
        <w:rPr>
          <w:i/>
          <w:iCs/>
          <w:color w:val="000000"/>
          <w:spacing w:val="0"/>
          <w:w w:val="100"/>
          <w:position w:val="0"/>
          <w:shd w:val="clear" w:color="auto" w:fill="auto"/>
          <w:lang w:val="pl-PL" w:eastAsia="pl-PL" w:bidi="pl-PL"/>
        </w:rPr>
        <w:t>Jutowi Godlewskiemu</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Jazda z Haify trwała ponad dwie godziny i gdzieś w poło</w:t>
        <w:softHyphen/>
        <w:t>wie drogi, zobaczyliśmy, że z nim jest całkiem źle. Szofer powie</w:t>
        <w:softHyphen/>
        <w:t>dział, że już nie daleko do Tel-Avivu i gnał tą swoją starą tak</w:t>
        <w:softHyphen/>
        <w:t>sówką z piskiem kół po zakrętach, tak, że czuliśmy się trochę niby aktorzy w gangsterskim filmie. Raz nawet chciał nas za</w:t>
        <w:softHyphen/>
        <w:t xml:space="preserve">trzymać policjant; podniósł rękę ale szofer pojechał dalej. W lusterku widzieliśmy, że policjant zawraca do swego </w:t>
      </w:r>
      <w:r>
        <w:rPr>
          <w:color w:val="000000"/>
          <w:spacing w:val="0"/>
          <w:w w:val="100"/>
          <w:position w:val="0"/>
          <w:shd w:val="clear" w:color="auto" w:fill="auto"/>
          <w:lang w:val="fr-FR" w:eastAsia="fr-FR" w:bidi="fr-FR"/>
        </w:rPr>
        <w:t xml:space="preserve">„Harley’a”, </w:t>
      </w:r>
      <w:r>
        <w:rPr>
          <w:color w:val="000000"/>
          <w:spacing w:val="0"/>
          <w:w w:val="100"/>
          <w:position w:val="0"/>
          <w:shd w:val="clear" w:color="auto" w:fill="auto"/>
          <w:lang w:val="pl-PL" w:eastAsia="pl-PL" w:bidi="pl-PL"/>
        </w:rPr>
        <w:t>który stał w cieniu, a potem machnął ręką; było za gorąco. Stał tam na środku drogi zdjąwszy hełm i ocierał dłonią spoconą twarz.</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Jak z nim? — zapytał szofer nie odwracając głowy.</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Kończy — powiedział Robert. Odwrócił się do mnie. •— Teraz będzie miał ciszę i ciemność. Czy będzie się znów czuł rozczarowany?</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Znaliście go? — zapytał szofer.</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 powiedziałem. Musiałem trzymać naszego psa za obrożę: rwał się i warczał już od dłuższego czasu. To pew</w:t>
        <w:softHyphen/>
        <w:t>nie ten konający nie dawał mu spokoju.</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Ale w Tel-Avivie ten człowiek umarł zaraz potem jak wy</w:t>
        <w:softHyphen/>
        <w:t>nieśliśmy go z taksówki; Robert, szofer i ja. Leżał na ławce ocze</w:t>
        <w:softHyphen/>
        <w:t>kując ambulansu, a ktoś litościwy przykrył mu głowę gazetą; by</w:t>
        <w:softHyphen/>
        <w:t>ło to ilustrowane pismo z podobizną jakiegoś aktora, patrzącego teraz na nas swymi kolorowymi oczami. Robert uniósł gazetę i popatrzył jeszcze raz na twarz umarłego.</w:t>
      </w:r>
    </w:p>
    <w:p>
      <w:pPr>
        <w:pStyle w:val="Style37"/>
        <w:keepNext w:val="0"/>
        <w:keepLines w:val="0"/>
        <w:widowControl w:val="0"/>
        <w:shd w:val="clear" w:color="auto" w:fill="auto"/>
        <w:bidi w:val="0"/>
        <w:spacing w:before="0" w:after="480" w:line="254" w:lineRule="auto"/>
        <w:ind w:left="0" w:right="0" w:firstLine="460"/>
        <w:jc w:val="both"/>
        <w:sectPr>
          <w:headerReference w:type="default" r:id="rId21"/>
          <w:headerReference w:type="even" r:id="rId22"/>
          <w:footnotePr>
            <w:pos w:val="pageBottom"/>
            <w:numFmt w:val="chicago"/>
            <w:numStart w:val="1"/>
            <w:numRestart w:val="continuous"/>
            <w15:footnoteColumns w:val="1"/>
          </w:footnotePr>
          <w:pgSz w:w="7024" w:h="11295"/>
          <w:pgMar w:top="919" w:left="575" w:right="581" w:bottom="414" w:header="491" w:footer="3" w:gutter="0"/>
          <w:pgNumType w:start="70"/>
          <w:cols w:space="720"/>
          <w:noEndnote/>
          <w:rtlGutter w:val="0"/>
          <w:docGrid w:linePitch="360"/>
        </w:sectPr>
      </w:pPr>
      <w:r>
        <w:rPr>
          <w:color w:val="000000"/>
          <w:spacing w:val="0"/>
          <w:w w:val="100"/>
          <w:position w:val="0"/>
          <w:shd w:val="clear" w:color="auto" w:fill="auto"/>
          <w:lang w:val="pl-PL" w:eastAsia="pl-PL" w:bidi="pl-PL"/>
        </w:rPr>
        <w:t>— Zdaje się, że to Rumun — powiedział. — Musiał nieda</w:t>
        <w:softHyphen/>
        <w:t>wno przyjechać z Europy. Nie umiał jeszcze ani słowa po he- brajsku.</w:t>
      </w:r>
    </w:p>
    <w:p>
      <w:pPr>
        <w:pStyle w:val="Style37"/>
        <w:keepNext w:val="0"/>
        <w:keepLines w:val="0"/>
        <w:widowControl w:val="0"/>
        <w:pBdr>
          <w:top w:val="single" w:sz="4" w:space="0" w:color="auto"/>
        </w:pBdr>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 Nie nauczy się już, co najśmieszniejsze — powiedziałem.</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 Nie jest dobrze.</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 Myślisz o nim?</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 Właśnie o nim — powiedział — Jestem przesądny. Ten gość popsuje nam cały interes. Powinniśmy pojechać pociągiem.</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 Jeszcze nie ostygł w grobie, a ma nowego wroga — powiedziałem.</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Jasne — powiedział Robert. — Do trumny ze skurwy</w:t>
        <w:softHyphen/>
        <w:t>synem. — Patrzył na szofera, który pochylił się nad tamtym usiłując odczytać nazwisko aktora. — Pójdziemy już, szefie — powiedział. — Nie możemy czekać.</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 To John Wayne — powiedział szofer i odwrócił się do nas. — Nie możecie jeszcze trochę poczekać? Wiecie jak to jest z policją. Oni zawsze myślą, że było inaczej od tego, co czło</w:t>
        <w:softHyphen/>
        <w:t>wiek im powie. Tak będzie lepiej dla mnie.</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 Mamy interes do załatwienia — powiedziałem. — Mie</w:t>
        <w:softHyphen/>
        <w:t>szkamy na Allenby pod pięćdziesiątym szóstym. Powiedz to po</w:t>
        <w:softHyphen/>
        <w:t>licji, gdyby o nas pytali.</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 Na pewno będą pytać — powiedział szofer. Znów po</w:t>
        <w:softHyphen/>
        <w:t xml:space="preserve">chylił się nad tamtym. — Ale to nie John Wayne. </w:t>
      </w:r>
      <w:r>
        <w:rPr>
          <w:color w:val="000000"/>
          <w:spacing w:val="0"/>
          <w:w w:val="100"/>
          <w:position w:val="0"/>
          <w:shd w:val="clear" w:color="auto" w:fill="auto"/>
          <w:lang w:val="fr-FR" w:eastAsia="fr-FR" w:bidi="fr-FR"/>
        </w:rPr>
        <w:t xml:space="preserve">Wayne’a </w:t>
      </w:r>
      <w:r>
        <w:rPr>
          <w:color w:val="000000"/>
          <w:spacing w:val="0"/>
          <w:w w:val="100"/>
          <w:position w:val="0"/>
          <w:shd w:val="clear" w:color="auto" w:fill="auto"/>
          <w:lang w:val="pl-PL" w:eastAsia="pl-PL" w:bidi="pl-PL"/>
        </w:rPr>
        <w:t>widziałem w „Pościgu”. To ktoś inny.</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Przeszliśmy na drugą stronę ulicy i weszliśmy do hotelu. Portier siedział w fotelu czytając jakąś książkę. Pomyślałem so</w:t>
        <w:softHyphen/>
        <w:t>bie o tamtym i spojrzałem na okładkę: był to jakiś cacuś mor</w:t>
        <w:softHyphen/>
        <w:t>dujący kobietę. Być może zresztą, że działo się odwrotnie.</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 Długo jechaliście? — zapytał portier.</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 Dwie godziny. Jakiś człowiek umarł w taksówce — powiedziałem. — Leżał cały czas na Robercie.</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 Skurwysyn — powiedział Robert. — Nie przyniesie nam szczęścia. Masz dla nas dwa łóżka, Harry? — Portier nie odzywał się: czytał dalej książkę, a ja znów popatrzyłem na kolorową okładkę. — Za żywy grosz — powiedział Robert.</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Teraz dopiero odłożył książkę i odwrócił się.</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 Długo zostaniecie?</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 Nie wiem tego — powiedziałem. — Przyjechaliśmy wyjąć parę groszy. To dlatego on jest taki wściekły. Myśli, że truposz popsuje mu ten cały pomysł.</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 Będziesz go znowu żenić? — zapytał portier Roberta.</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 Czy źle go żeniłem do tego czasu?</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Portier patrzył teraz na mnie.</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 Jest stary — powiedział po chwili. — I wygląda na cholernie zmęczonego.</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 Nie martw się o mnie, Harry — powiedziałem. — Zo</w:t>
        <w:softHyphen/>
        <w:t>staw to Robertowi. On już wie jak wyjąć tę forsę.</w:t>
      </w:r>
      <w:r>
        <w:br w:type="page"/>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Pewnie, że wiem — powiedział Robert. — To tak sa</w:t>
        <w:softHyphen/>
        <w:t>mo jak z rysunkami. W rysunku najważniejszy jest pomysł. A ja mam dla niego jeszcze całą kupę pomysłów.</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Jest stary — powtórzył portier.</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Zostaw to mnie. Ja już wiem co mam z nim zrobić. Ja za ten jego smutny pysk wyciągnę całą loterię pieniędzy. Masz dla nas te łóżka, czy nie?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Za psa musicie też zapłacić — powiedział portier. — Takie są przepisy.</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Już zapłaciliśmy za niego. Przy kupowaniu.</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Ile?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Prawie sto funtów. To rasowy pies. A może myślisz, że nam go dali za darmo? I jeszcze niańkę do niego. Nie myś</w:t>
        <w:softHyphen/>
        <w:t>lisz tak, nie?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Płacicie z góry — powiedział portier. — Cztery funty. A pies niech się nie pęta po hotelu.</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Jest cały czas z nami — powiedziałem. — Chodzi tam gdzie i my chodzimy. Nie mamy przed nim tajemnic.</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Portier znów popatrzył na mnie. Widziałem, że bardzo chciał uśmiechnąć się nieprzyjemnie. Ale nic z tego nie wyszło: jego twarz drgnęła tylko; na wszystko było zbyt gorąco.</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Pewnego dnia weźmiesz za dużo i będzie koniec — po</w:t>
        <w:softHyphen/>
        <w:t>wiedział do mnie portier. — Już ostatnim razem było z tobą źle. Musieli ci dawać maskę tlenową. Myślałem, że to już ostatni raz.</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To dlatego, że nie zjadłem przedtem porządnej kola</w:t>
        <w:softHyphen/>
        <w:t>cji — powiedziałem. — Każdy może zrobić błąd, Harry.</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Ale ty już zrobiłeś to przedtem w Jerozolimie — po</w:t>
        <w:softHyphen/>
        <w:t>wiedział. — A potem musieli cię trzymać na psychiatrii. Pokój czternaście.</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Podszedłem do tablicy i zdjąłem klucz.</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Wyjąłem wtedy całą kupę pieniędzy — powiedziałem. — Właśnie wtedy w Jerozolimie.</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Jesteś stary — powiedział. Wziął książkę do ręki i od</w:t>
        <w:softHyphen/>
        <w:t>wrócił się. Pieniądze wzięte od nas schował do biurka; nie chcia- ło mu się nawet porządnie zamknąć szuflady. — Wrócicie wcze</w:t>
        <w:softHyphen/>
        <w:t>śnie?</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Wrócimy przed dwunastą — powiedziałem. — Teraz idziemy się trochę umyć i już nas nie ma.</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Macie własny ręcznik? — zapytał Harry.</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Nie — powiedziałem.</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Dwa ręczniki... to będzie pół funta.</w:t>
      </w:r>
    </w:p>
    <w:p>
      <w:pPr>
        <w:pStyle w:val="Style37"/>
        <w:keepNext w:val="0"/>
        <w:keepLines w:val="0"/>
        <w:widowControl w:val="0"/>
        <w:shd w:val="clear" w:color="auto" w:fill="auto"/>
        <w:bidi w:val="0"/>
        <w:spacing w:before="0" w:after="0" w:line="240" w:lineRule="auto"/>
        <w:ind w:left="440" w:right="0" w:firstLine="20"/>
        <w:jc w:val="both"/>
      </w:pPr>
      <w:r>
        <w:rPr>
          <w:color w:val="000000"/>
          <w:spacing w:val="0"/>
          <w:w w:val="100"/>
          <w:position w:val="0"/>
          <w:shd w:val="clear" w:color="auto" w:fill="auto"/>
          <w:lang w:val="pl-PL" w:eastAsia="pl-PL" w:bidi="pl-PL"/>
        </w:rPr>
        <w:t>— Nie pękniemy bez tego pół funta — powiedziałem. Harry wyciągnął dwa ręczniki z szuflady a ja je wziąłem.</w:t>
        <w:br w:type="page"/>
      </w:r>
      <w:r>
        <w:rPr>
          <w:color w:val="000000"/>
          <w:spacing w:val="0"/>
          <w:w w:val="100"/>
          <w:position w:val="0"/>
          <w:shd w:val="clear" w:color="auto" w:fill="auto"/>
          <w:lang w:val="pl-PL" w:eastAsia="pl-PL" w:bidi="pl-PL"/>
        </w:rPr>
        <w:t xml:space="preserve">Robert wyrwał mi jeden ręcznik i podał </w:t>
      </w:r>
      <w:r>
        <w:rPr>
          <w:color w:val="000000"/>
          <w:spacing w:val="0"/>
          <w:w w:val="100"/>
          <w:position w:val="0"/>
          <w:shd w:val="clear" w:color="auto" w:fill="auto"/>
          <w:lang w:val="fr-FR" w:eastAsia="fr-FR" w:bidi="fr-FR"/>
        </w:rPr>
        <w:t xml:space="preserve">Harry’emu </w:t>
      </w:r>
      <w:r>
        <w:rPr>
          <w:color w:val="000000"/>
          <w:spacing w:val="0"/>
          <w:w w:val="100"/>
          <w:position w:val="0"/>
          <w:shd w:val="clear" w:color="auto" w:fill="auto"/>
          <w:lang w:val="pl-PL" w:eastAsia="pl-PL" w:bidi="pl-PL"/>
        </w:rPr>
        <w:t>z powro</w:t>
        <w:softHyphen/>
        <w:t>tem.</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Wystarczy nam jeden — powiedział.</w:t>
      </w:r>
    </w:p>
    <w:p>
      <w:pPr>
        <w:pStyle w:val="Style37"/>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 Jeśli mam być szczery to wołałbym mieć ręcznik dla samego siebie — powiedziałem.</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Naucz się oszczędności w małych rzeczach — powie</w:t>
        <w:softHyphen/>
        <w:t>dział Robert. — Inaczej nigdy nie dojdziesz do forsy. Czyta</w:t>
        <w:softHyphen/>
        <w:t xml:space="preserve">łem niedawno, że kanclerz </w:t>
      </w:r>
      <w:r>
        <w:rPr>
          <w:color w:val="000000"/>
          <w:spacing w:val="0"/>
          <w:w w:val="100"/>
          <w:position w:val="0"/>
          <w:shd w:val="clear" w:color="auto" w:fill="auto"/>
          <w:lang w:val="fr-FR" w:eastAsia="fr-FR" w:bidi="fr-FR"/>
        </w:rPr>
        <w:t xml:space="preserve">Adenauer </w:t>
      </w:r>
      <w:r>
        <w:rPr>
          <w:color w:val="000000"/>
          <w:spacing w:val="0"/>
          <w:w w:val="100"/>
          <w:position w:val="0"/>
          <w:shd w:val="clear" w:color="auto" w:fill="auto"/>
          <w:lang w:val="pl-PL" w:eastAsia="pl-PL" w:bidi="pl-PL"/>
        </w:rPr>
        <w:t>kazał sobie zapłacić za wy</w:t>
        <w:softHyphen/>
        <w:t>wiad telewizyjny, wziął forsę od tego reportera i schował ją do kieszeni a osiem milionów Niemców patrzyło na to. Tak trzeba żyć.</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Weszliśmy w ciemny korytarz, na którego końcu siedział garbus i czytał. W słabym świetle żarówki padającym z boku spojrzałem na jego twarz; miała fałszywy, bolesno-słodki wy</w:t>
        <w:softHyphen/>
        <w:t>raz, jaki często spotykamy u kalek. Potem spojrzałem na książ</w:t>
        <w:softHyphen/>
        <w:t>kę którą czytał: był to żywot Świętego Pawła z Tarsu.</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Jeszcze jeden katolik — powiedziałem. — I to nie z idealizmu. A w dodatku garbus.</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Dlatego przeszedłem na katolicyzm, że księża obiecali mi pomoc przy uzyskaniu wizy kanadyjskiej — powiedział gar</w:t>
        <w:softHyphen/>
        <w:t>bus. — I co u ciebie słychać? Żyjesz jeszcze?</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 bój się o mnie — rzekłem. — A ty siedzisz w dalszym ciągu przed sraczem, nie? Nic się nie zmieniło?</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Tu mam bliżej — powiedział wskazując na drzwi to</w:t>
        <w:softHyphen/>
        <w:t>alety, przed którą siedział. — Jak mnie przyciśnie to mam tyl</w:t>
        <w:softHyphen/>
        <w:t>ko jeden krok. O co ci chodzi?</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Znam go już trzy lata — powiedziałem do Roberta. — I przez cały czas siedzi przed sraczem. Dobry jest, nie?</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Może by go można jakoś wykorzystać — powiedział Ro</w:t>
        <w:softHyphen/>
        <w:t>bert.</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Masz jakiś pomysł?</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Może coś wymyślę. Garbus nie jest zły — powiedział Robert. — Teraz idziemy się umyć.</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xml:space="preserve">— Ty, </w:t>
      </w:r>
      <w:r>
        <w:rPr>
          <w:i/>
          <w:iCs/>
          <w:color w:val="000000"/>
          <w:spacing w:val="0"/>
          <w:w w:val="100"/>
          <w:position w:val="0"/>
          <w:shd w:val="clear" w:color="auto" w:fill="auto"/>
          <w:lang w:val="pl-PL" w:eastAsia="pl-PL" w:bidi="pl-PL"/>
        </w:rPr>
        <w:t>blondie —</w:t>
      </w:r>
      <w:r>
        <w:rPr>
          <w:color w:val="000000"/>
          <w:spacing w:val="0"/>
          <w:w w:val="100"/>
          <w:position w:val="0"/>
          <w:shd w:val="clear" w:color="auto" w:fill="auto"/>
          <w:lang w:val="pl-PL" w:eastAsia="pl-PL" w:bidi="pl-PL"/>
        </w:rPr>
        <w:t xml:space="preserve"> powiedział do mnie garbus. — W koń</w:t>
        <w:softHyphen/>
        <w:t>cu tygodnia dostanę forsę od moich księży. Skombinuj mi jakąś dziewczynę.</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To będzie cię kosztować trzydzieści, może czterdzieści funtów — powiedziałem.</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A dlaczego od innych biorą tylko po dwadzieścia?</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Jesteś w końcu garbus, nie?</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Moi księża obiecali mi forsę jak skończę naukę kate</w:t>
        <w:softHyphen/>
        <w:t>chizmu. Przykazania wykułem już na gładko. A teraz czytam żywot Świętego Pawła. — Podniósł się nagle; przez twarz je</w:t>
        <w:softHyphen/>
        <w:br w:type="page"/>
      </w:r>
      <w:r>
        <w:rPr>
          <w:color w:val="000000"/>
          <w:spacing w:val="0"/>
          <w:w w:val="100"/>
          <w:position w:val="0"/>
          <w:shd w:val="clear" w:color="auto" w:fill="auto"/>
          <w:lang w:val="pl-PL" w:eastAsia="pl-PL" w:bidi="pl-PL"/>
        </w:rPr>
        <w:t>go przeszedł jakby skurcz bólu. — Przepraszam — powiedział. — Znowu się zaczyna.</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Wszedł do toalety i zatrzasnął drzwi za sobą.</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 Co z nim jest? — rzekł Robert.</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 Nie mógł wytrzymać upałów i pił surową wodę — powiedziałem. — To było w czasie takiego chamsinu, który trwał osiem dni. W ten sposób przeziębił sobie żołądek. Lekarze dają mu węgiel i jeszcze inne medykamenty ale to nic nie pomaga. A teraz jeszcze chce dziewczyny.</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 Jasne — rzekł Robert. — Jego życie erotyczne to nie</w:t>
        <w:softHyphen/>
        <w:t>śmiałe próby onanizmu zakończone fiaskiem. A teraz idziemy się myć.</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Zeszliśmy potem na ulicę i weszliśmy do pierwszej z brzegu kawiarni. Było tu trochę chłodniej; gumowe skrzydła wentyla</w:t>
        <w:softHyphen/>
        <w:t>tora chłeptały cicho powietrze. Można było patrzyć na nie i to dawało złudzenie chłodu. Ale złudzenie też jest coś warte po dniu który spalał się czerwonym blaskiem przez szesnaście go</w:t>
        <w:softHyphen/>
        <w:t>dzin. Robert zamówił dwa piwa i kelner przyniósł je po chwi</w:t>
        <w:softHyphen/>
        <w:t>li.</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 Denerwuje mnie — powiedziałem.</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 Kelner?</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 Nie. Harry. Nasz portier. Co on wie? Ile wyjąłem w zeszłym roku?</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Nie musisz o nim wcale myśleć. Myśl o narzeczonej.</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Popatrzyłem na naszego psa, który leżał nieruchomo wycią</w:t>
        <w:softHyphen/>
        <w:t>gnąwszy przed siebie grube łapy.</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 Może miał i rację — powiedziałem. — Jestem już sta</w:t>
        <w:softHyphen/>
        <w:t>ry. Nie bardzo wierzę, żeby nam się udało tym razem, Bobby. Pewnego dnia zauważą mnie zbyt późno i będzie spokój.</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 Nie.</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 Wierz przecież, że może tak się zdarzyć.</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 Nic ci nie będzie. Musisz jeść. Zawsze przedtem mu</w:t>
        <w:softHyphen/>
        <w:t>sisz zjeść porządną kolację. A poza tym twój organizm przyzwy</w:t>
        <w:softHyphen/>
        <w:t>czaił się już.</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 Boję się, czy już nie za bardzo — powiedziałem. — Z tymi co są niby przyzwyczajeni jest właśnie najgorzej. Pewnego dnia może być całkiem kiepsko. Wiesz przecież o tym.</w:t>
      </w:r>
    </w:p>
    <w:p>
      <w:pPr>
        <w:pStyle w:val="Style37"/>
        <w:keepNext w:val="0"/>
        <w:keepLines w:val="0"/>
        <w:widowControl w:val="0"/>
        <w:shd w:val="clear" w:color="auto" w:fill="auto"/>
        <w:bidi w:val="0"/>
        <w:spacing w:before="0" w:after="0" w:line="240" w:lineRule="auto"/>
        <w:ind w:left="0" w:right="0" w:firstLine="500"/>
        <w:jc w:val="both"/>
      </w:pPr>
      <w:r>
        <w:rPr>
          <w:color w:val="000000"/>
          <w:spacing w:val="0"/>
          <w:w w:val="100"/>
          <w:position w:val="0"/>
          <w:shd w:val="clear" w:color="auto" w:fill="auto"/>
          <w:lang w:val="pl-PL" w:eastAsia="pl-PL" w:bidi="pl-PL"/>
        </w:rPr>
        <w:t>— Pewnie, że może być źle — powiedział. — Ale ja nie jestem na tyle mądry, żeby cię ubezpieczyć z polisą i ty</w:t>
        <w:softHyphen/>
        <w:t>mi całymi historiami. Nie jesteś amantem filmowym a ja nie je- tem twoją wdową.</w:t>
      </w:r>
    </w:p>
    <w:p>
      <w:pPr>
        <w:pStyle w:val="Style37"/>
        <w:keepNext w:val="0"/>
        <w:keepLines w:val="0"/>
        <w:widowControl w:val="0"/>
        <w:shd w:val="clear" w:color="auto" w:fill="auto"/>
        <w:bidi w:val="0"/>
        <w:spacing w:before="0" w:after="0" w:line="240" w:lineRule="auto"/>
        <w:ind w:left="0" w:right="0" w:firstLine="500"/>
        <w:jc w:val="both"/>
      </w:pPr>
      <w:r>
        <w:rPr>
          <w:color w:val="000000"/>
          <w:spacing w:val="0"/>
          <w:w w:val="100"/>
          <w:position w:val="0"/>
          <w:shd w:val="clear" w:color="auto" w:fill="auto"/>
          <w:lang w:val="pl-PL" w:eastAsia="pl-PL" w:bidi="pl-PL"/>
        </w:rPr>
        <w:t>— Nie — powiedziałem. — Jak Boga kocham, że nic takiego nie przyszło mi nigdy do głowy.</w:t>
      </w:r>
    </w:p>
    <w:p>
      <w:pPr>
        <w:pStyle w:val="Style37"/>
        <w:keepNext w:val="0"/>
        <w:keepLines w:val="0"/>
        <w:widowControl w:val="0"/>
        <w:shd w:val="clear" w:color="auto" w:fill="auto"/>
        <w:bidi w:val="0"/>
        <w:spacing w:before="0" w:after="0" w:line="240" w:lineRule="auto"/>
        <w:ind w:left="0" w:right="0" w:firstLine="500"/>
        <w:jc w:val="both"/>
      </w:pPr>
      <w:r>
        <w:rPr>
          <w:color w:val="000000"/>
          <w:spacing w:val="0"/>
          <w:w w:val="100"/>
          <w:position w:val="0"/>
          <w:shd w:val="clear" w:color="auto" w:fill="auto"/>
          <w:lang w:val="pl-PL" w:eastAsia="pl-PL" w:bidi="pl-PL"/>
        </w:rPr>
        <w:t>— Zresztą nie robisz tego dla przyjemności — powiedział.</w:t>
      </w:r>
      <w:r>
        <w:br w:type="page"/>
      </w:r>
    </w:p>
    <w:p>
      <w:pPr>
        <w:pStyle w:val="Style37"/>
        <w:keepNext w:val="0"/>
        <w:keepLines w:val="0"/>
        <w:widowControl w:val="0"/>
        <w:shd w:val="clear" w:color="auto" w:fill="auto"/>
        <w:bidi w:val="0"/>
        <w:spacing w:before="0" w:after="0" w:line="254" w:lineRule="auto"/>
        <w:ind w:left="0" w:right="0" w:firstLine="0"/>
        <w:jc w:val="both"/>
      </w:pPr>
      <w:r>
        <w:rPr>
          <w:color w:val="000000"/>
          <w:spacing w:val="0"/>
          <w:w w:val="100"/>
          <w:position w:val="0"/>
          <w:shd w:val="clear" w:color="auto" w:fill="auto"/>
          <w:lang w:val="pl-PL" w:eastAsia="pl-PL" w:bidi="pl-PL"/>
        </w:rPr>
        <w:t>— I ja też nie. Nigdy nie myślałem, źe wpadnę na ten pomysł. Moja specjalność to Szekspir. Po to chodziłem na anglistykę, żeby go czytać w oryginale. I to jest właśnie to, co bym chciał robić.</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mów o tym, Bobby.</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Mogę o tym śmiało mówić. Czy mówiłem ci już jaki mam pomysł na Mackbetha?</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Nie odpowiedziałem mu. Mówił mi o tym ze sto razy; mó</w:t>
        <w:softHyphen/>
        <w:t>wił mi o tym w Jerozolimie, w Haifie i w czasie tych wszyst</w:t>
        <w:softHyphen/>
        <w:t>kich dróg, które zrobiliśmy razem; i w czasie tych wszystkich nocy, w ciągu których nie można było spać. To właśnie wtedy kiedy o tym mówił jego brzydka twarz poczynała żyć. Pomyśla</w:t>
        <w:softHyphen/>
        <w:t>łem sobie, że teraz przyjdzie to najgorsze.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Czy mówiłem ci już o tym? — powtórzył. Był natar</w:t>
        <w:softHyphen/>
        <w:t>czywy jak każdy maniak.</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Znam tę sprawę — powiedziałem i było mi go trochę żal. — Jesteś dobry, Robert. Przykro mi, że twój cały teatr to ja. A teraz jestem już do niczego. Wyglądam kiepsko. Nie wie</w:t>
        <w:softHyphen/>
        <w:t>rzę, żeby ta dziewczyna na to poszła. Przykro mi, ale nie.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Pójdzie na to — powiedział. — Bądź spokojny. To już ja od tego, że ona na to pójdzie. A po drugie, to ona była dziewczyną w czasie wojny rosyjsko-japońskiej. I nie myśl wię</w:t>
        <w:softHyphen/>
        <w:t>cej o swojej twarzy. To po prostu tak samo jak z Szekspirem. Jego nie wolno grać. Trzeba tylko umieć powiedzieć tekst. Naj</w:t>
        <w:softHyphen/>
        <w:t xml:space="preserve">gorsze jest właśnie to, że ludzie uparli się go grać, a to jest straszne. Jak można zagrać tę scenę kiedy Hamlet choleruje się z bratem Ofelii nad jej otwartym grobem? </w:t>
      </w:r>
      <w:r>
        <w:rPr>
          <w:color w:val="000000"/>
          <w:spacing w:val="0"/>
          <w:w w:val="100"/>
          <w:position w:val="0"/>
          <w:shd w:val="clear" w:color="auto" w:fill="auto"/>
          <w:lang w:val="fr-FR" w:eastAsia="fr-FR" w:bidi="fr-FR"/>
        </w:rPr>
        <w:t xml:space="preserve">Olivier </w:t>
      </w:r>
      <w:r>
        <w:rPr>
          <w:color w:val="000000"/>
          <w:spacing w:val="0"/>
          <w:w w:val="100"/>
          <w:position w:val="0"/>
          <w:shd w:val="clear" w:color="auto" w:fill="auto"/>
          <w:lang w:val="pl-PL" w:eastAsia="pl-PL" w:bidi="pl-PL"/>
        </w:rPr>
        <w:t>chciał grać Szekspira i zrobił z niego teatr. A Szekspir nigdy nie był te</w:t>
        <w:softHyphen/>
        <w:t>atrem.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mów tego głośno.</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Tobie to mówię — powiedział. — Ty po prostu wy</w:t>
        <w:softHyphen/>
        <w:t>szczekasz swój tekst i zejdziesz ze sceny. Nie potrzebujesz wca</w:t>
        <w:softHyphen/>
        <w:t>le grać. Zresztą przejdziemy tę całą sprawę od początku.</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Teraz?</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Odpoczniemy trochę. Wypijemy to piwo i pójdzie</w:t>
        <w:softHyphen/>
        <w:t>my szukać forsy. Teraz jest już trochę chłodniej. — Umilkł na chwilę a potem zapytał: — Co ten gość powiedział?</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Nie zrozumiałem.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Kto?</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Ten w taksówce. Zrozumiałeś jego ostatnie słowa?</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bardzo. Zdaje się, że „módlcie się za moją duszę” czy coś w tym rodzaju.</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On to powiedział po niemiecku?</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Tak.</w:t>
      </w:r>
      <w:r>
        <w:br w:type="page"/>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To proste — powiedział. — Za proste. Chyba wielu w ten sposób mówi. Ale zawsze warto zapamiętać. Zawsze zresztą mo</w:t>
        <w:softHyphen/>
        <w:t>żna coś dodać albo ująć. Z tymi ostatnimi słowami to bujda. Po</w:t>
        <w:softHyphen/>
        <w:t>dobno kiedy Goethe umierał, nie mogli od niego nic wyciągnąć dla potomności i zaczęli go drażnić światłem, aż wreszcie po</w:t>
        <w:softHyphen/>
        <w:t>wiedział to swoje. Cwaniaki, nie?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Ja bym tam nic nie mówił — powiedziałem. — Po pro</w:t>
        <w:softHyphen/>
        <w:t>stu bym się bał i to wszystko.</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A twoje dzieci klęczące półkolem przy łóżku? A żona bijąca z rozpaczy głową o podłogę?</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Chodź — powiedziałem. — Jestem zmęczony. Załatwi</w:t>
        <w:softHyphen/>
        <w:t>my tę sprawę i idziemy spać. Spójrz na tego psa. On też ma dosyć.</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Robert zapłacił i poszliśmy wolno w kierunku morza. By</w:t>
        <w:softHyphen/>
        <w:t>ło już ciemno. Przypomniałem sobie, że przeczytałem kiedyś w jakiejś książce, że człowiek jest tylko snem cienia, ale nie mo</w:t>
        <w:softHyphen/>
        <w:t>głem sobie przypomnieć kto to powiedział i jaki był tytuł tej książki. I kto mu kazał być aż tak mądrym, i w jakiej chwili swego życia to powiedział: czy patrząc na gasnącą świecę, czy też widząc psa biegnącego z kością w pysku z oczami pełnymi trwożnego zachwytu? A może to głos Boga odezwał się nagle w nim i wybełkotał te słowa wlepiając oczy w siedzących przed nim i będąc pewnym, że nie przepadnie już teraz bez śladu na swojej drodze, a tym którzy go słyszeli i którzy go widzieli wydawało się, że ujrzeli jakieś światło które już nigdy nie spło</w:t>
        <w:softHyphen/>
        <w:t>nie. To musiała być piękna chwila i dziękowałem Bogu, że mnie przy tym nie było: pewnie dodałbym jeszcze jedno sło</w:t>
        <w:softHyphen/>
        <w:t>wo od siebie i zepsułbym wszystko. Ze mną już tak jest; i co by się wtedy stało z tym światłem? A ja nie lubię światła; lu</w:t>
        <w:softHyphen/>
        <w:t>bię ciemność, która uwalnia nas od naszych twarzy i od naszych cieni.</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Żle się czujesz? — zapytał Robert.</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Chciałem sobie coś przypomnieć.</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No i co?</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Nic — powiedziałem. — Ale nie przejmuj się. To właś</w:t>
        <w:softHyphen/>
        <w:t>nie dlatego tak bardzo lubię myślenie, że nie prowadzi do ni</w:t>
        <w:softHyphen/>
        <w:t>czego. Powinieneś mnie już znać, Robert. Pracujemy ze sobą przeszło od roku.</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Spokojnie — powiedział. — Zaraz będziemy rozma</w:t>
        <w:softHyphen/>
        <w:t>wiać o pieniądzach i poczujesz się jeszcze gorzej.</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To ty będziesz mówił — powiedziałem.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Ale nie miej takiej cholernej twarzy — powiedział. — Ty po prostu sobie siedź i możesz nawet nie słuchać. Możesz nawet czyścić paznokcie, albo wziąć książkę do ręki. Nie zwra</w:t>
        <w:softHyphen/>
        <w:br w:type="page"/>
      </w:r>
      <w:r>
        <w:rPr>
          <w:color w:val="000000"/>
          <w:spacing w:val="0"/>
          <w:w w:val="100"/>
          <w:position w:val="0"/>
          <w:shd w:val="clear" w:color="auto" w:fill="auto"/>
          <w:lang w:val="pl-PL" w:eastAsia="pl-PL" w:bidi="pl-PL"/>
        </w:rPr>
        <w:t>caj na nic uwagi. Dla ciebie to jest sprawa oczywista, że on da forsę. Cały czas walcz z uczuciem nudy i niesmaku, które cię będzie ogarniać. Tak?</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Tak — powiedziałem.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Szedłem obok niego, było ciemno, ale to nie ta ciemność, która przychodzi nad miasto jak sen. Nie uwalniała też nas od naszych zmęczonych, gorących ciał. Ta ciemność była szorstka i sztywna niby kurz; i jak kurz lepiła się do naszych ciał.</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No więc? Jak to będzie? — zapytał.</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Po prostu nie będę zwracał na was uwagi — powie</w:t>
        <w:softHyphen/>
        <w:t>działem. — Po prostu nie będzie mnie to interesować. Będę siedzieć, i patrzyć na ogród a gwar waszych plugawych roz</w:t>
        <w:softHyphen/>
        <w:t>mów będzie nierealny, bez znaczenia.</w:t>
      </w:r>
    </w:p>
    <w:p>
      <w:pPr>
        <w:pStyle w:val="Style37"/>
        <w:keepNext w:val="0"/>
        <w:keepLines w:val="0"/>
        <w:widowControl w:val="0"/>
        <w:shd w:val="clear" w:color="auto" w:fill="auto"/>
        <w:bidi w:val="0"/>
        <w:spacing w:before="0" w:after="0" w:line="288" w:lineRule="auto"/>
        <w:ind w:left="0" w:right="0" w:firstLine="460"/>
        <w:jc w:val="both"/>
      </w:pPr>
      <w:r>
        <w:rPr>
          <w:color w:val="000000"/>
          <w:spacing w:val="0"/>
          <w:w w:val="100"/>
          <w:position w:val="0"/>
          <w:shd w:val="clear" w:color="auto" w:fill="auto"/>
          <w:lang w:val="pl-PL" w:eastAsia="pl-PL" w:bidi="pl-PL"/>
        </w:rPr>
        <w:t>— O to właśnie chodzi — powiedział on. — To już tu</w:t>
        <w:softHyphen/>
        <w:t>taj.</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Weszliśmy do bramy i schodami pełnymi kotów poszliś</w:t>
        <w:softHyphen/>
        <w:t>my w górę. Była to pora odpoczynku; tu ludzie spali na dwie raty. Raz po przyjściu z pracy a potem, po raz drugi kładli się spać dość późno. Wieczorami siedzieli po kawarniach lub od</w:t>
        <w:softHyphen/>
        <w:t>wiedzali się wzajemnie. Kiedy wchodziłeś do jakiegoś domu, ludzie pytali najpierw czy może chciałbyś wziąć prysznic przed kawą. Robert nie lubił się kąpać twierdząc, że tylko brudni lu</w:t>
        <w:softHyphen/>
        <w:t>dzie muszą się myć. Można było i tak.</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Ten człowiek siedział na tarasie czytając gazetę. Ta jego dziewczyna siedziała przy nim, a kiedy nas zobaczyła poprawi</w:t>
        <w:softHyphen/>
        <w:t>ła się na leżaku i wlepiła oczy w podłogę. Oznaczało to pogar</w:t>
        <w:softHyphen/>
        <w:t>dę w stosunku do mnie i do Roberta. Już zaczynała grać; w ich życiu musi się ciągle coś dziać, coś kołować; to nie to co mężczyzna, który szuka spokoju lub ucieczki. One wszystko ro</w:t>
        <w:softHyphen/>
        <w:t>bią na serio i wszystko jest u nich na całe życie; to co biorą za gniew, miłość lub pogardę.</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To my, panie Azderbal — powiedział Robert.</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Znowu? — powiedział tamten.</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Czy było źle ostatnim razem?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Było bardzo dobrze. Dwóch najlepszych adwokatów mu- siało mnie z tego wyciągać. I do tego jeszcze lekarz, który stwierdził, że bywam od czasu do czasu niepoczytalny. Nie przyszłeś tu chyba po to, żeby mi powiedzieć coś o interesie, który mógłbyś ze mną zrobić.</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To był przypadek — powiedział Robert. — Ktoś nas strefnił.</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 powiedział tamten. — Do cholery z takimi in</w:t>
        <w:softHyphen/>
        <w:t>teresami, w które biją przypadki.</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Odszedłem od nich i usiadłem na leżaku obok niej. Spój-</w:t>
        <w:br w:type="page"/>
      </w:r>
      <w:r>
        <w:rPr>
          <w:color w:val="000000"/>
          <w:spacing w:val="0"/>
          <w:w w:val="100"/>
          <w:position w:val="0"/>
          <w:shd w:val="clear" w:color="auto" w:fill="auto"/>
          <w:lang w:val="pl-PL" w:eastAsia="pl-PL" w:bidi="pl-PL"/>
        </w:rPr>
        <w:t>rżała na mnie krótko i bez zainteresowania; przysiągłbym, że ćwiczyła to przed lustrem w ciągu ostatnich trzech miesięcy myśląc o tym, że przyjdę. Ale nie przychodziłem; zjawiłem się dopiero teraz kiedy Robertowi było potrzeba forsy; sie</w:t>
        <w:softHyphen/>
        <w:t>działem patrząc na ciemny ogród a oni dwaj krzyczeli tam w tyle.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Muszę mieć trochę forsy — powiedział Robert. — On musi mieć na hotel, na jedzenie i tak dalej.</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I na doktora — powiedział tamten.</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Pewno, że tak. Ale on musi mieć dwa, trzy tygodnie czasu. To jest robota. On musi spać i jeść, i jeszcze do tego mówić teksty. Hotel musi kosztować pięć funtów dziennie, śnia</w:t>
        <w:softHyphen/>
        <w:t>danie dwa, obiad trzy, kolacja trzy. Papierosy, kawa, leżak na plaży. Fryzjer, żeby chłopak dobrze wyglądał. A psu też nie dadzą żreć za darmo.</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Co ten pies je?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Musi mieć kilo świniny dziennie. A może mam dla nie</w:t>
        <w:softHyphen/>
        <w:t>go gotować kaszę w pokoju hotelowym i przyprawić ją koszer</w:t>
        <w:softHyphen/>
        <w:t>nym sosem z puszki? Nie chce pan tego? Pan by to jadł, ale nie mój pies.</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Pies jest za duży — powiedział tamten. — Trzeba by</w:t>
        <w:softHyphen/>
        <w:t>ło wziąć mniejszego psa. Japończyk, pudel — a ten tu, to nie jest pies, to olbrzym, wariat. Pewnie, że cię musi kosztować.</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A pan by chciał, żebym ja przyszedł z trupem psa, nie? To by było najtaniej. Pan dlatego nie umie zarobić, że pan nie umie inwestować. Pan zawsze musi mieć sto procent z każde</w:t>
        <w:softHyphen/>
        <w:t xml:space="preserve">go interesu, a w prawdziwym interesie pracuje się na </w:t>
      </w:r>
      <w:r>
        <w:rPr>
          <w:color w:val="000000"/>
          <w:spacing w:val="0"/>
          <w:w w:val="100"/>
          <w:position w:val="0"/>
          <w:shd w:val="clear" w:color="auto" w:fill="auto"/>
          <w:lang w:val="fr-FR" w:eastAsia="fr-FR" w:bidi="fr-FR"/>
        </w:rPr>
        <w:t xml:space="preserve">promille </w:t>
      </w:r>
      <w:r>
        <w:rPr>
          <w:color w:val="000000"/>
          <w:spacing w:val="0"/>
          <w:w w:val="100"/>
          <w:position w:val="0"/>
          <w:shd w:val="clear" w:color="auto" w:fill="auto"/>
          <w:lang w:val="pl-PL" w:eastAsia="pl-PL" w:bidi="pl-PL"/>
        </w:rPr>
        <w:t>procentu. Ale pan masz mentalność handlarza śledzi, który mu</w:t>
        <w:softHyphen/>
        <w:t>si mieć sto procent z interesu albo umrze z głodu.</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Trzeba było wziąć mniejszego psa — powtórzył tam</w:t>
        <w:softHyphen/>
        <w:t>ten.</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ucz mnie pan. Pies musi być duży, wesoły, żywy. Muszą go wszyscy naokoło kochać i rozpieszczać. Muszą mu dawać czekoladki, a on nie ma prawa zjeść ani jednej. Nawet nie ma prawa ich powąchać. Wtedy jest pies. Wtedy jest za</w:t>
        <w:softHyphen/>
        <w:t>gadnienie. I wtedy jest tragedia. Nie rozumie pan tego? Ten pies musi mieć miodowe gwiazdy w oczach. — Robert odwró</w:t>
        <w:softHyphen/>
        <w:t>cił się do mnie; był wściekły, tragiczny. — Ja muszę trzymać swoją duszę za skrzydła a on mi żałuje te trochę mięsa dla psa.</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Skurwysyn — powiedziałem spokojnie nie odwracając głowy. Tak było umówione; chodziło o to, aby pogardzać nim i jego pieniędzmi. Aby myślał, że mamy wybór i tylko dlatego przyszliśmy do niego, że najbliższymi były właśnie jego drzwi.</w:t>
      </w:r>
      <w:r>
        <w:br w:type="page"/>
      </w:r>
    </w:p>
    <w:p>
      <w:pPr>
        <w:pStyle w:val="Style37"/>
        <w:keepNext w:val="0"/>
        <w:keepLines w:val="0"/>
        <w:widowControl w:val="0"/>
        <w:shd w:val="clear" w:color="auto" w:fill="auto"/>
        <w:bidi w:val="0"/>
        <w:spacing w:before="0" w:after="0" w:line="254" w:lineRule="auto"/>
        <w:ind w:left="0" w:right="0" w:firstLine="0"/>
        <w:jc w:val="both"/>
      </w:pPr>
      <w:r>
        <w:rPr>
          <w:color w:val="000000"/>
          <w:spacing w:val="0"/>
          <w:w w:val="100"/>
          <w:position w:val="0"/>
          <w:shd w:val="clear" w:color="auto" w:fill="auto"/>
          <w:lang w:val="pl-PL" w:eastAsia="pl-PL" w:bidi="pl-PL"/>
        </w:rPr>
        <w:t>Azderbal i ta dziewczyna poruszyli się niespokojnie. Ja dalej pa</w:t>
        <w:softHyphen/>
        <w:t>trzyłem w ciemność.</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Spróbuj pan tego raz — powiedział Robert. — Zoba</w:t>
        <w:softHyphen/>
        <w:t>czysz pan czy to łatwo, czy nie. Zobaczysz pan wtedyjakie one naprawdę są. Te wszystkie stare suki, które chcą ratować swo</w:t>
        <w:softHyphen/>
        <w:t>je życie. A on właśnie jest tym człowiekiem który z nimi cier</w:t>
        <w:softHyphen/>
        <w:t>pi, wyciąga do nich dłoń i tak dalej, dwa samotne serca które życie pokryło bliznami i tak dalej. Spróbuj pan tego. Nie, nie chcesz pan? Ja bym chciał zobaczyć kobietę, która da panu czterdzieści piastrów na bilet autobusowy. Chciałbym to zoba</w:t>
        <w:softHyphen/>
        <w:t>czyć, a potem mogę się położyć do grobu. Wiedziałbym, że nie zmarnowałem życia.</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Tamten popatrzył na mnie.</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Jest za stary — powiedział. — To najsmutniejsza twarz na świecie od czasu tego świętego, który stał na słupie. Jak on się nazywał?</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Święty Szymon Słupnik — powiedziałem. Zrobiłem błąd; powinienem przecież nie odzywać się ani jednym słowem.</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Właśnie — powiedział Azderbal. — I co on z nimi robi w łóżku? Płaczecie na dwa głosy, czy jak?</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Forsę dzielimy na trzy części — powiedział Robert. — Tak jak ostatnim razem.</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Ile tego może być?</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Nie wiem. Może sześćset, może osiemset.</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On tego nie wyjmie — powiedział Azderbal patrząc na mnie. — On ma twarz dobrą do gry w pokera ale nie do te</w:t>
        <w:softHyphen/>
        <w:t>go. Ty tego nie widzisz, Robert. Albo nie chcesz tego zoba</w:t>
        <w:softHyphen/>
        <w:t>czyć. Może ci go nawet żal i sam o tym nie wiesz. Ale ja nie umiem ci pomóc.</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On już wyjął całą kupę forsy w ten sposób — powie</w:t>
        <w:softHyphen/>
        <w:t>dział Robert.</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Jest skończony, a ty tego nie widzisz — powtórzył tam</w:t>
        <w:softHyphen/>
        <w:t>ten. — Robił to za często i wszyscy o tym wiedzą. Przyjdź z młodym, ładnym chłopakiem a wtedy możemy porozmawiać. Tylko nie każ mi wierzyć w niego. — Odwrócił się do dziew</w:t>
        <w:softHyphen/>
        <w:t>czyny. — I co ty o nim powiesz?</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Jest stary — powiedziała. — Skończył się. Która ko</w:t>
        <w:softHyphen/>
        <w:t>bieta chce gościa który ma po trzydziestce, a wygląda dziesięć lat starzej. Kobiety wiedzą, że takiego nie da się już wychować. A każda z nich o tym myśli.</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To była jej sprawa ze mną; dwa lata temu zostawiłem ją. Czekała przez ten cały czas i teraz pewnie było jej przykro, że nie potrafiła powiedzieć niczego więcej.</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Dobrze — powiedziałem. — Idziemy. — Wstałem z</w:t>
        <w:br w:type="page"/>
      </w:r>
      <w:r>
        <w:rPr>
          <w:color w:val="000000"/>
          <w:spacing w:val="0"/>
          <w:w w:val="100"/>
          <w:position w:val="0"/>
          <w:shd w:val="clear" w:color="auto" w:fill="auto"/>
          <w:lang w:val="pl-PL" w:eastAsia="pl-PL" w:bidi="pl-PL"/>
        </w:rPr>
        <w:t>leżaka; podałem rękę Azderbalowi a potem jej. — Może zro</w:t>
        <w:softHyphen/>
        <w:t>bimy jakiś inny interes, Azderbal — powiedziałem przyjaznym tonem.</w:t>
      </w:r>
    </w:p>
    <w:p>
      <w:pPr>
        <w:pStyle w:val="Style37"/>
        <w:keepNext w:val="0"/>
        <w:keepLines w:val="0"/>
        <w:widowControl w:val="0"/>
        <w:shd w:val="clear" w:color="auto" w:fill="auto"/>
        <w:bidi w:val="0"/>
        <w:spacing w:before="0" w:after="0" w:line="257" w:lineRule="auto"/>
        <w:ind w:left="0" w:right="0" w:firstLine="520"/>
        <w:jc w:val="both"/>
      </w:pPr>
      <w:r>
        <w:rPr>
          <w:color w:val="000000"/>
          <w:spacing w:val="0"/>
          <w:w w:val="100"/>
          <w:position w:val="0"/>
          <w:shd w:val="clear" w:color="auto" w:fill="auto"/>
          <w:lang w:val="pl-PL" w:eastAsia="pl-PL" w:bidi="pl-PL"/>
        </w:rPr>
        <w:t>— Zawsze możemy zrobić jeśli tylko będzie w tym coś mądrego — powiedział.</w:t>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 A jak panu żyje się z nią? — zapytałem głaszcząc dziew</w:t>
        <w:softHyphen/>
        <w:t>czynę po twarzy. — Czy nauczyła się już udawać orgazm? Zaw</w:t>
        <w:softHyphen/>
        <w:t>sze wychodziło jej to fatalnie. To chyba dlatego, że nie ma wy</w:t>
        <w:softHyphen/>
        <w:t>czucia rytmu. Wiele kobiet na to cierpi. Dobranoc.</w:t>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Wyszliśmy.</w:t>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 Azderbal to złodziej — powiedział do mnie Robert.</w:t>
      </w:r>
    </w:p>
    <w:p>
      <w:pPr>
        <w:pStyle w:val="Style37"/>
        <w:keepNext w:val="0"/>
        <w:keepLines w:val="0"/>
        <w:widowControl w:val="0"/>
        <w:shd w:val="clear" w:color="auto" w:fill="auto"/>
        <w:bidi w:val="0"/>
        <w:spacing w:before="0" w:after="0" w:line="257" w:lineRule="auto"/>
        <w:ind w:left="0" w:right="0" w:firstLine="520"/>
        <w:jc w:val="both"/>
      </w:pPr>
      <w:r>
        <w:rPr>
          <w:color w:val="000000"/>
          <w:spacing w:val="0"/>
          <w:w w:val="100"/>
          <w:position w:val="0"/>
          <w:shd w:val="clear" w:color="auto" w:fill="auto"/>
          <w:lang w:val="pl-PL" w:eastAsia="pl-PL" w:bidi="pl-PL"/>
        </w:rPr>
        <w:t>— Wszyscy Azderbale to złodzieje — powiedziałem.</w:t>
      </w:r>
    </w:p>
    <w:p>
      <w:pPr>
        <w:pStyle w:val="Style37"/>
        <w:keepNext w:val="0"/>
        <w:keepLines w:val="0"/>
        <w:widowControl w:val="0"/>
        <w:shd w:val="clear" w:color="auto" w:fill="auto"/>
        <w:bidi w:val="0"/>
        <w:spacing w:before="0" w:after="0" w:line="257" w:lineRule="auto"/>
        <w:ind w:left="0" w:right="0" w:firstLine="520"/>
        <w:jc w:val="both"/>
      </w:pPr>
      <w:r>
        <w:rPr>
          <w:color w:val="000000"/>
          <w:spacing w:val="0"/>
          <w:w w:val="100"/>
          <w:position w:val="0"/>
          <w:shd w:val="clear" w:color="auto" w:fill="auto"/>
          <w:lang w:val="pl-PL" w:eastAsia="pl-PL" w:bidi="pl-PL"/>
        </w:rPr>
        <w:t>— Najbardziej złodziejska rodzina Azderbalów jest we Wroc</w:t>
        <w:softHyphen/>
        <w:t>ławiu — powiedział Robert. — Jeśli nie uda im się zrobić ja</w:t>
        <w:softHyphen/>
        <w:t>kiegoś dobrego kantu przynajmniej raz na miesiąc, trzeba do nich wzywać psychiatrę. Popadają w depresję. Bywały już pró</w:t>
        <w:softHyphen/>
        <w:t>by samobójstwa.</w:t>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Nie odpowiedziałem mu. Znów szliśmy tą samą ulicą mil</w:t>
        <w:softHyphen/>
        <w:t>cząc przez cały czas. Dopiero w hotelu na górze, Robert powie</w:t>
        <w:softHyphen/>
        <w:t>dział do mnie:</w:t>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 To nic. Jutro znajdę innego. Nie trzeba wcale dużo for</w:t>
        <w:softHyphen/>
        <w:t>sy. Tylko na parę dni. — Popatrzył chwilę na psa, który leżał wyciągnąwszy czerwony ozór. — Nic się nie da oszczędzić — powiedział. — Nie można zredukować kosztów w tym wy</w:t>
        <w:softHyphen/>
        <w:t>padku. Nikt nie płacze przecież po pekińczyku. Albo po ratler</w:t>
        <w:softHyphen/>
        <w:t>ku. Ten pies musi porwać wyobraźnię wszystkich, którzy tam będą się kręcić. Inaczej nie będzie tragedii.</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Widziałeś ją już — zapytałem.</w:t>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 Nie muszę jej wcale widzieć — powiedział. — One się nie różnią wcale od siebie. — Podszedł do okna i stał tam; patrzyłem na jego białe ciało pokryte potem i nie było mi wca</w:t>
        <w:softHyphen/>
        <w:t>le przyjemnie. Pomyślałem sobie, że dobrze by było gdyby w tym pokoju wisiał jakiś obraz, lub choćby fotografia. Coś na co można by było popatrzeć. Ale nie było tu niczego takiego. Tyl</w:t>
        <w:softHyphen/>
        <w:t>ko gołe ściany, Robert i pies. A na psa nie mogłem patrzyć. — Nie — powiedział Robert. — One nie mogą się różnić. Te wszystkie starzejące się kobiety które chcą wyjść za mąż jeszcze raz. I te ich pieniądze, które odkładały przez całe życie.</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Mężczyzna by tego nie potrafił — powiedziałem. — Pokaz mi gościa który by przez piętnaście lat odkładał forsę tylko po to, aby się ożenić z kimś o kim nawet nie wie jak będzie wyglądać. Robert, czy nie mógłbyś włożyć koszuli?</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Dlaczego?</w:t>
      </w:r>
      <w:r>
        <w:br w:type="page"/>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Jesteś wstrętny — powiedziałem. — A ja muszę na ciebie patrzyć. Nie wiem dlaczego tak jest.</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Odwrócił się do mnie.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To dobre, co powiedziałeś. Bardzo dobre. Będziesz to mógł powiedzieć jej w jakiejś chwili. Ja odejdę na bok a ty po</w:t>
        <w:softHyphen/>
        <w:t>wiesz: „Z tym człowiekiem przyżyłem najlepsze lata mojego ży</w:t>
        <w:softHyphen/>
        <w:t>cia. Nocami patrzyłem na jego wstrętne ciało i myślałem o tym, że już nigdy nie będę miał kobiety”. W tym momencie weź ją za rękę i wasze oczy powinny się spotkać. To dobre, bar</w:t>
        <w:softHyphen/>
        <w:t>dzo dobre. Nie zapomnisz tego?</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Nie — powiedziałem.</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Możesz nawet przesunąć ręką po jej ciele w tym mo</w:t>
        <w:softHyphen/>
        <w:t>mencie — powiedział. — Zresztą lepiej nie. Nie trzeba prze</w:t>
        <w:softHyphen/>
        <w:t>grywać. Tylko sam dialog.</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Portier wszedł do pokoju.</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Wiedziałem, że tak będzie... — zaczął.</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Pukanie się zepsuło? — zapytał Robert.</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Oni tam są — powiedział portier. — Zejdź do nich. Wiedziałem, że tak będzie.</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Musiałem znów włożyć spodnie; były szorstkie, gorące i pełne kurzu który drażnił. Zszedłem na dół ale nie chciało mi się schodzić na ulicę. Stałem na schodach a oni siedzieli w sa</w:t>
        <w:softHyphen/>
        <w:t>mochodzie i patrzyli na mnie.</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Znów to samo? — zapytał jeden z nich.</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Dobry wieczór, sierżancie — powiedziałem. — Co się stało, że pan mówi do mnie w ten sposób?</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Jeszcze się nic nie stało — powiedział. — Pewnie się dopiero stanie, nie?</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Nie mów pan do mnie w ten sposób — powiedziałem. — Jestem sentymentalny.</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Zamkniemy cię, jeśli to zrobisz jeszcze raz.</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Nie — powiedziałem. — Nie macie takiego paragrafu. Każdemu wolno kochać.</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I kim będzie ta kobieta? — zapytał.</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Nie wiem tego — powiedziałem. — Wiem tylko, że ją kocham. Ja kocham je wszystkie, sierżancie. Mój ojciec mi mówił, że w młodości był zazdrosny o wszystkie kobiety. A ja jestem tylko jego krwią i kością. Nie słyszał pan nigdy o czymś takim?</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Macie już psa?</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 Chce pan go zobaczyć?</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 Dawaj go.</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Zawołałem na psa i pies zszedł po chwili. Ułożył się u</w:t>
        <w:br w:type="page"/>
      </w:r>
      <w:r>
        <w:rPr>
          <w:color w:val="000000"/>
          <w:spacing w:val="0"/>
          <w:w w:val="100"/>
          <w:position w:val="0"/>
          <w:shd w:val="clear" w:color="auto" w:fill="auto"/>
          <w:lang w:val="pl-PL" w:eastAsia="pl-PL" w:bidi="pl-PL"/>
        </w:rPr>
        <w:t>moich nóg i wyglądaliśmy jak fotografia: pan i jego najlep</w:t>
        <w:softHyphen/>
        <w:t>szy przyjaciel.</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Boże Jedyny — powiedział sierżant. — To koń a nie pies. Skąd go macie?</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Kupiliśmy.</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Sierżant odwrócił się do drugiego policjanta.</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Nikt nie meldował o skradzionym psie? Sprawdź przez radio.</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Tamten włączył radio-telefon a ja powiedziałem do sier</w:t>
        <w:softHyphen/>
        <w:t>żanta:</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Zapłaciliśmy za niego sto funtów. Nie bądź pan dzie</w:t>
        <w:softHyphen/>
        <w:t>cinny.</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Dużo żre?</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Kupujemy dla niego flaki i takie różne rzeczy.</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Są takie specjalne puszki z żarciem dla psów — po</w:t>
        <w:softHyphen/>
        <w:t>wiedział sierżant. — Próbowaliście?</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Tak — powiedziałem. — Ale nie chce tego żreć. Jest rozpieszczony jak gwiazda filmowa. Sami musimy oszczędzać na żarciu, żeby mieć dla niego. Robert schudł o dwa funty.</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Pies jest O.K. — powiedział drugi policjant i odłożył słuchawkę.</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Jedź — powiedział sierżant. Patrzył na mnie jeszcze przez chwilę. — Tylko spokojnie — powiedział. — Uważaj. Wierzę w to z całego serca, że pewnego dnia pójdziesz razem ze swoim kumplem na długą dietę.</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Ale ja w to nie wierzę — powiedziałem. —To by by</w:t>
        <w:softHyphen/>
        <w:t>ło wbrew praworządności. A poza tym Robert nie jest moim kumplem. Jest moim menagerem. Zechce pan zwrócić uwagę na tę różnicę.</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A kim ty jesteś?</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Ja jestem jego klientem — powiedziałem. — Dobra</w:t>
        <w:softHyphen/>
        <w:t>noc.</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Dobranoc.</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Odjechali. Odwróciłem się i poszedłem do pokoju. Robert już spał; leżąc już w łóżku patrzyłem znów na jego białe ciało i nie było mi wcale dobrze. Pomyślałem sobie, że za ileś tam dni będę leżeć w szpitalu a lekarze będą walczyć o moje życie, jak to formułują gazety. Czy też będę taki biały i spocony? Nie było mi wcale wszystko jedno. Zrzuciłem z siebie prześcieradło, czułem teraz trochę chłodu ale nie wystarczało mi to. Pochyli</w:t>
        <w:softHyphen/>
        <w:t>łem się i dotknąłem ręką kamiennej posadzki; potem położyłem prześcieradło na ziemi i leżałem bez ruchu czując już własny pot. Wtedy zasnąłem.</w:t>
      </w:r>
      <w:r>
        <w:br w:type="page"/>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Obudziłem się po jakimś czasie. Robert siedział na łóżku i palił papierosa.</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mogę spać — powiedziałem.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Obaj nie możemy spać.</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Martwisz się skąd wziąć tę forsę?</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Nie. Jutro będzie forsa. Ale martwię się skąd wziąć dziecko. Dlatego nie mogę spać.</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I co będzie z dzieckiem? — powiedziałem. — Mam go karmić własnym mięsem, nie? Tak jak pelikany.</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Dziecko jest potrzebne, żeby cię wyeksponować — po</w:t>
        <w:softHyphen/>
        <w:t>wiedział. Czułem jego rozdrażnienie; był zły, że nie odgadłem od razu jego myśli. — Ona już na to pójdzie. Brutalny człowiek krzywdzący dziecko — a wtedy ty wkraczasz. Nie ma idiotki, która by na to nie poszła.</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Ty będziesz tym brutalem.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Jasne. Może mam jeszcze wydawać forsę na kogoś trze</w:t>
        <w:softHyphen/>
        <w:t>ciego? Już ja to zagram, nie bój się. To bardzo ważne. To cię eksponuje. Ale od tej chwili sytuacja zacznie dla ciebie praco</w:t>
        <w:softHyphen/>
        <w:t>wać.</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Może się obędzie bez dziecka.</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wiem — powiedział. — Najlepiej by było, żeby ona miała własne dziecko. Dziecko kalekę, czy coś w tym rodzaju. Jedna nóżka krótsza, jąkała, albo garbus. Mały garbus by nam ułatwił całą sprawę. Ktoś daje garbusowi kopa w tyłek a wte</w:t>
        <w:softHyphen/>
        <w:t>dy ty się zjawiasz. Taki mały, słodki kaleka. Albo żeby miał przynajmniej Heine-Medina. Chryste Panie, ile forsy można by oszczędzić!</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To zbyt piękne, żeby było prawdziwe — powiedzia</w:t>
        <w:softHyphen/>
        <w:t>łem. — Zresztą kto chodzi z garbusami na plażę.</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Już ty się nie bój. Dla nas to może być garbus, ale dla własnej matki on jest prosty jak sołdacki... Co ty wiesz o kobietach? Jeśli one już kogoś kochają to nie ma na nie siły.</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Wstałem z łóżka i podszedłem do niego. Leżał przy oknie. Ulica była ciemna ale mrok nie dawał chłodu; i znów pomyśla</w:t>
        <w:softHyphen/>
        <w:t>łem, że ten mrok jest sztywny i pełen kurzu niby zapomniana dekoracja w teatrze. Robert dał mi papierosa a w świetle zapał</w:t>
        <w:softHyphen/>
        <w:t>ki zobaczyłem, że jego twarz jest sucha i napięta i pomyślałem sobie, że ręcznik którym otarł swoje ciało leży gdzieś teraz i przeszkadza mi.</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Co jest z tobą?</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Boję się, że wrócimy z niczym — powiedziałem.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Dopóki jesteś ze mną nie wrócisz z niczym. Ja jestem trwały jak królestwo papieskie.</w:t>
      </w:r>
    </w:p>
    <w:p>
      <w:pPr>
        <w:pStyle w:val="Style37"/>
        <w:keepNext w:val="0"/>
        <w:keepLines w:val="0"/>
        <w:widowControl w:val="0"/>
        <w:shd w:val="clear" w:color="auto" w:fill="auto"/>
        <w:bidi w:val="0"/>
        <w:spacing w:before="0" w:after="100" w:line="254" w:lineRule="auto"/>
        <w:ind w:left="0" w:right="0" w:firstLine="460"/>
        <w:jc w:val="both"/>
      </w:pPr>
      <w:r>
        <w:rPr>
          <w:color w:val="000000"/>
          <w:spacing w:val="0"/>
          <w:w w:val="100"/>
          <w:position w:val="0"/>
          <w:shd w:val="clear" w:color="auto" w:fill="auto"/>
          <w:lang w:val="pl-PL" w:eastAsia="pl-PL" w:bidi="pl-PL"/>
        </w:rPr>
        <w:t>— Co będzie potem? — powiedziałem. — Pewnego dnia</w:t>
      </w:r>
    </w:p>
    <w:p>
      <w:pPr>
        <w:pStyle w:val="Style6"/>
        <w:keepNext w:val="0"/>
        <w:keepLines w:val="0"/>
        <w:widowControl w:val="0"/>
        <w:shd w:val="clear" w:color="auto" w:fill="auto"/>
        <w:bidi w:val="0"/>
        <w:spacing w:before="0" w:after="0" w:line="240" w:lineRule="auto"/>
        <w:ind w:left="0" w:right="160" w:firstLine="0"/>
        <w:jc w:val="left"/>
      </w:pPr>
      <w:r>
        <w:rPr>
          <w:rFonts w:ascii="Times New Roman" w:eastAsia="Times New Roman" w:hAnsi="Times New Roman" w:cs="Times New Roman"/>
          <w:b/>
          <w:bCs/>
          <w:color w:val="000000"/>
          <w:spacing w:val="0"/>
          <w:w w:val="100"/>
          <w:position w:val="0"/>
          <w:sz w:val="13"/>
          <w:szCs w:val="13"/>
          <w:shd w:val="clear" w:color="auto" w:fill="auto"/>
          <w:lang w:val="pl-PL" w:eastAsia="pl-PL" w:bidi="pl-PL"/>
        </w:rPr>
        <w:t>c</w:t>
        <w:br w:type="page"/>
      </w:r>
      <w:r>
        <w:rPr>
          <w:rStyle w:val="CharStyle38"/>
        </w:rPr>
        <w:t>to się skończy. Któregoś dnia nam wyjmą forsę. I co będzie wtedy?</w:t>
      </w:r>
    </w:p>
    <w:p>
      <w:pPr>
        <w:pStyle w:val="Style37"/>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 Wymyślimy coś nowego.</w:t>
      </w:r>
    </w:p>
    <w:p>
      <w:pPr>
        <w:pStyle w:val="Style37"/>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 Co?</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Byle co. Nie jesteśmy głupsi od innych. Trzeba tylko uwierzyć, że tak jest.</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xml:space="preserve">— Robert — powiedziałem. — Wiesz co to znaczy </w:t>
      </w:r>
      <w:r>
        <w:rPr>
          <w:i/>
          <w:iCs/>
          <w:color w:val="000000"/>
          <w:spacing w:val="0"/>
          <w:w w:val="100"/>
          <w:position w:val="0"/>
          <w:shd w:val="clear" w:color="auto" w:fill="auto"/>
          <w:lang w:val="pl-PL" w:eastAsia="pl-PL" w:bidi="pl-PL"/>
        </w:rPr>
        <w:t>lo</w:t>
        <w:softHyphen/>
        <w:t>ser? Loser,</w:t>
      </w:r>
      <w:r>
        <w:rPr>
          <w:color w:val="000000"/>
          <w:spacing w:val="0"/>
          <w:w w:val="100"/>
          <w:position w:val="0"/>
          <w:shd w:val="clear" w:color="auto" w:fill="auto"/>
          <w:lang w:val="pl-PL" w:eastAsia="pl-PL" w:bidi="pl-PL"/>
        </w:rPr>
        <w:t xml:space="preserve"> to taki facet który ciągle przegrywa. Ja jestem </w:t>
      </w:r>
      <w:r>
        <w:rPr>
          <w:i/>
          <w:iCs/>
          <w:color w:val="000000"/>
          <w:spacing w:val="0"/>
          <w:w w:val="100"/>
          <w:position w:val="0"/>
          <w:shd w:val="clear" w:color="auto" w:fill="auto"/>
          <w:lang w:val="pl-PL" w:eastAsia="pl-PL" w:bidi="pl-PL"/>
        </w:rPr>
        <w:t>lo</w:t>
        <w:softHyphen/>
        <w:t>ser,</w:t>
      </w:r>
      <w:r>
        <w:rPr>
          <w:color w:val="000000"/>
          <w:spacing w:val="0"/>
          <w:w w:val="100"/>
          <w:position w:val="0"/>
          <w:shd w:val="clear" w:color="auto" w:fill="auto"/>
          <w:lang w:val="pl-PL" w:eastAsia="pl-PL" w:bidi="pl-PL"/>
        </w:rPr>
        <w:t xml:space="preserve"> Robert. Słyszałeś co tamten powiedział: przyjdź z jakimś chłopakiem. Pewnego dnia będziesz musiał znaleźć jakiegoś chło</w:t>
        <w:softHyphen/>
        <w:t>paka jeśli chcesz ciągnąć ten numer.</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To jest dobre — powiedział. — To właśnie, co powie</w:t>
        <w:softHyphen/>
        <w:t>działeś. Z tym co przegrywa. To jej właśnie powiesz. 2e ją ko</w:t>
        <w:softHyphen/>
        <w:t>chasz i tak dalej, ale zbyt wiele nieszczęść w twoim życiu i tak dalej, ale pewnego dnia ciepła dłoń kobieca i tak dalej. To bardzo dobre.</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Robert — powiedziałem. — Nie robi się sztuki w dwóch, czy w pięciu. Sztukę robi się w pojedynkę. To dlatego tak właśnie lubiłem literaturę, że tam się liczą tylko ci, którzy idą w pojedynkę i nie wierzą w to, że ktoś im kiedyś wytłu</w:t>
        <w:softHyphen/>
        <w:t>maczy, o co im właściwie chodziło przez cały czas.</w:t>
      </w:r>
    </w:p>
    <w:p>
      <w:pPr>
        <w:pStyle w:val="Style37"/>
        <w:keepNext w:val="0"/>
        <w:keepLines w:val="0"/>
        <w:widowControl w:val="0"/>
        <w:shd w:val="clear" w:color="auto" w:fill="auto"/>
        <w:bidi w:val="0"/>
        <w:spacing w:before="0" w:after="0" w:line="254" w:lineRule="auto"/>
        <w:ind w:left="0" w:right="0" w:firstLine="420"/>
        <w:jc w:val="both"/>
      </w:pPr>
      <w:r>
        <w:rPr>
          <w:color w:val="000000"/>
          <w:spacing w:val="0"/>
          <w:w w:val="100"/>
          <w:position w:val="0"/>
          <w:shd w:val="clear" w:color="auto" w:fill="auto"/>
          <w:lang w:val="pl-PL" w:eastAsia="pl-PL" w:bidi="pl-PL"/>
        </w:rPr>
        <w:t>— Nie lubisz już literatury?</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 To nie takie proste. Nie chciałem właściwie nigdy pisać.</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 myśl o tym. Myśl teraz tylko o tym skąd wziąć dziecko chwytające za serce. Oczy musi mieć jak diamenty. A my mu potem damy na lody i niech dostanie dezynterii. Całą noc przez niego nie śpię. Jeszcze skurwysyn nie potrafi dobrze ukroić kawałka chleba, a już się inni przez niego męczą.</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Położyłem się koło niego; posunął się do ściany. Leżeliś</w:t>
        <w:softHyphen/>
        <w:t>my cicho przez chwilę i nasze oddechy przeszkadzały nam. Te</w:t>
        <w:softHyphen/>
        <w:t>raz już widziałem, że nie uda nam się zasnąć, ale byłem spo</w:t>
        <w:softHyphen/>
        <w:t>kojny. Patrzyłem na niego i widziałem, że myśli tylko o tym dziecku i że wyobraźnia jego pracuje; przywołuje myśli i odrzu</w:t>
        <w:softHyphen/>
        <w:t>ca je. Jedno było ważne i dobre; nie będzie mnie męczyć swoim gadaniem o teatrze który chciałby robić.</w:t>
      </w:r>
    </w:p>
    <w:p>
      <w:pPr>
        <w:pStyle w:val="Style37"/>
        <w:keepNext w:val="0"/>
        <w:keepLines w:val="0"/>
        <w:widowControl w:val="0"/>
        <w:shd w:val="clear" w:color="auto" w:fill="auto"/>
        <w:bidi w:val="0"/>
        <w:spacing w:before="0" w:after="0" w:line="254" w:lineRule="auto"/>
        <w:ind w:left="0" w:right="0" w:firstLine="420"/>
        <w:jc w:val="both"/>
      </w:pPr>
      <w:r>
        <w:rPr>
          <w:color w:val="000000"/>
          <w:spacing w:val="0"/>
          <w:w w:val="100"/>
          <w:position w:val="0"/>
          <w:shd w:val="clear" w:color="auto" w:fill="auto"/>
          <w:lang w:val="pl-PL" w:eastAsia="pl-PL" w:bidi="pl-PL"/>
        </w:rPr>
        <w:t xml:space="preserve">— Robert — powiedziałem. — Ty też jesteś </w:t>
      </w:r>
      <w:r>
        <w:rPr>
          <w:i/>
          <w:iCs/>
          <w:color w:val="000000"/>
          <w:spacing w:val="0"/>
          <w:w w:val="100"/>
          <w:position w:val="0"/>
          <w:shd w:val="clear" w:color="auto" w:fill="auto"/>
          <w:lang w:val="pl-PL" w:eastAsia="pl-PL" w:bidi="pl-PL"/>
        </w:rPr>
        <w:t>loser.</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Jeszcze nie — powiedział. — Na razie to ja właśnie je</w:t>
        <w:softHyphen/>
        <w:t>stem taki, co to w ogóle wykombinował. I to ja ciebie znala</w:t>
        <w:softHyphen/>
        <w:t>złem i to właśnie mnie powiedziałeś, że chciałeś być kiedyś ak</w:t>
        <w:softHyphen/>
        <w:t>torem i że ci to nie wyszło. I ta cała historia to mój szmon- ces.</w:t>
      </w:r>
    </w:p>
    <w:p>
      <w:pPr>
        <w:pStyle w:val="Style37"/>
        <w:keepNext w:val="0"/>
        <w:keepLines w:val="0"/>
        <w:widowControl w:val="0"/>
        <w:shd w:val="clear" w:color="auto" w:fill="auto"/>
        <w:bidi w:val="0"/>
        <w:spacing w:before="0" w:after="0" w:line="254" w:lineRule="auto"/>
        <w:ind w:left="0" w:right="0" w:firstLine="420"/>
        <w:jc w:val="both"/>
      </w:pPr>
      <w:r>
        <w:rPr>
          <w:color w:val="000000"/>
          <w:spacing w:val="0"/>
          <w:w w:val="100"/>
          <w:position w:val="0"/>
          <w:shd w:val="clear" w:color="auto" w:fill="auto"/>
          <w:lang w:val="pl-PL" w:eastAsia="pl-PL" w:bidi="pl-PL"/>
        </w:rPr>
        <w:t>— Historia jest twoja.</w:t>
      </w:r>
    </w:p>
    <w:p>
      <w:pPr>
        <w:pStyle w:val="Style37"/>
        <w:keepNext w:val="0"/>
        <w:keepLines w:val="0"/>
        <w:widowControl w:val="0"/>
        <w:shd w:val="clear" w:color="auto" w:fill="auto"/>
        <w:bidi w:val="0"/>
        <w:spacing w:before="0" w:after="0" w:line="254" w:lineRule="auto"/>
        <w:ind w:left="0" w:right="0" w:firstLine="420"/>
        <w:jc w:val="both"/>
      </w:pPr>
      <w:r>
        <w:rPr>
          <w:color w:val="000000"/>
          <w:spacing w:val="0"/>
          <w:w w:val="100"/>
          <w:position w:val="0"/>
          <w:shd w:val="clear" w:color="auto" w:fill="auto"/>
          <w:lang w:val="pl-PL" w:eastAsia="pl-PL" w:bidi="pl-PL"/>
        </w:rPr>
        <w:t>— Jedno jest tylko śmieszne — powiedział. — Czasami</w:t>
        <w:br w:type="page"/>
      </w:r>
      <w:r>
        <w:rPr>
          <w:color w:val="000000"/>
          <w:spacing w:val="0"/>
          <w:w w:val="100"/>
          <w:position w:val="0"/>
          <w:shd w:val="clear" w:color="auto" w:fill="auto"/>
          <w:lang w:val="pl-PL" w:eastAsia="pl-PL" w:bidi="pl-PL"/>
        </w:rPr>
        <w:t>budzę się w nocy i duszę się ze śmiechu kiedy pomyślę o tych wszystkich, którym mówisz o miłości, i o tym życiu, które razem zaczniecie. I żadna z nich się nigdy nie dowie, że te wszystkie teksty wymyślił stary, gruby Żyd, który ma obustronną prze</w:t>
        <w:softHyphen/>
        <w:t>puklinę i któremu niedobrze jest nawet po poziomkach ze śmie</w:t>
        <w:softHyphen/>
        <w:t xml:space="preserve">taną. A tym starym Żydem jestem ja. Ty to wszystko robisz, a ja leżę sobie spokojnie w łóżku i czekam tego momentu kiedy zainkasujesz forsę i szepcząc najświętsze słowa oddalisz się w sobie tylko wiadomym kierunku. Nie, synu. Nie jestem żaden </w:t>
      </w:r>
      <w:r>
        <w:rPr>
          <w:i/>
          <w:iCs/>
          <w:color w:val="000000"/>
          <w:spacing w:val="0"/>
          <w:w w:val="100"/>
          <w:position w:val="0"/>
          <w:shd w:val="clear" w:color="auto" w:fill="auto"/>
          <w:lang w:val="pl-PL" w:eastAsia="pl-PL" w:bidi="pl-PL"/>
        </w:rPr>
        <w:t>loser.</w:t>
      </w:r>
      <w:r>
        <w:rPr>
          <w:color w:val="000000"/>
          <w:spacing w:val="0"/>
          <w:w w:val="100"/>
          <w:position w:val="0"/>
          <w:shd w:val="clear" w:color="auto" w:fill="auto"/>
          <w:lang w:val="pl-PL" w:eastAsia="pl-PL" w:bidi="pl-PL"/>
        </w:rPr>
        <w:t xml:space="preserve"> To ja wymyśliłem ciebie i ten cały teatr.</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Pewnego dnia będziesz musiał wymyślić coś innego — powiedziałem. — Przykro mi, ale tak jest.</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Wymyślę cię jeszcze raz od początku — powiedział. — Nie ma powodu do strachu.</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Napiłbym się czegoś — powiedziałem.</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Wszystkie bary są już zamknięte. Myśl o dziecku.</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Nie cierpię dzieci.</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I ja też nie — powiedział. — Z wyjątkiem tego jed</w:t>
        <w:softHyphen/>
        <w:t>nego. Od tego się wszystko zacznie. Popatrzycie na dziecko, po</w:t>
        <w:softHyphen/>
        <w:t>tem popatrzycie na siebie i myśli wasze pobiegną razem aż pod wrota Niebios..</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Nie używałbym tutaj słowa: pobiegną — powiedziałem.</w:t>
      </w:r>
    </w:p>
    <w:p>
      <w:pPr>
        <w:pStyle w:val="Style37"/>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Wydaje mi się, że lepiej brzmi: poszybują.</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Dobrze.</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Jak to powiedzieć po angielsku?</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xml:space="preserve">— Nie wiem. </w:t>
      </w:r>
      <w:r>
        <w:rPr>
          <w:i/>
          <w:iCs/>
          <w:color w:val="000000"/>
          <w:spacing w:val="0"/>
          <w:w w:val="100"/>
          <w:position w:val="0"/>
          <w:shd w:val="clear" w:color="auto" w:fill="auto"/>
          <w:lang w:val="pl-PL" w:eastAsia="pl-PL" w:bidi="pl-PL"/>
        </w:rPr>
        <w:t xml:space="preserve">Let </w:t>
      </w:r>
      <w:r>
        <w:rPr>
          <w:i/>
          <w:iCs/>
          <w:color w:val="000000"/>
          <w:spacing w:val="0"/>
          <w:w w:val="100"/>
          <w:position w:val="0"/>
          <w:shd w:val="clear" w:color="auto" w:fill="auto"/>
          <w:lang w:val="fr-FR" w:eastAsia="fr-FR" w:bidi="fr-FR"/>
        </w:rPr>
        <w:t xml:space="preserve">me </w:t>
      </w:r>
      <w:r>
        <w:rPr>
          <w:i/>
          <w:iCs/>
          <w:color w:val="000000"/>
          <w:spacing w:val="0"/>
          <w:w w:val="100"/>
          <w:position w:val="0"/>
          <w:shd w:val="clear" w:color="auto" w:fill="auto"/>
          <w:lang w:val="pl-PL" w:eastAsia="pl-PL" w:bidi="pl-PL"/>
        </w:rPr>
        <w:t xml:space="preserve">flay away with </w:t>
      </w:r>
      <w:r>
        <w:rPr>
          <w:i/>
          <w:iCs/>
          <w:color w:val="000000"/>
          <w:spacing w:val="0"/>
          <w:w w:val="100"/>
          <w:position w:val="0"/>
          <w:shd w:val="clear" w:color="auto" w:fill="auto"/>
          <w:lang w:val="fr-FR" w:eastAsia="fr-FR" w:bidi="fr-FR"/>
        </w:rPr>
        <w:t>y ou...</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Nie bój się o to. W dialogu nie trzeba perfekcji. Musisz podawać dialog chropowato, powoli. Trzeba zapomnieć, że to dialog. Trzeba wierzyć, że to twoje własne słowa. I trzeba czuć, że męczy cię to co mówisz, że szukasz tych słów i składasz je z trudem. Tak trzeba powiedzieć Szekspira.</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Ale to nie jest z Szekspira — powiedziałem. — To jest z piosenki.</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Co?</w:t>
      </w:r>
    </w:p>
    <w:p>
      <w:pPr>
        <w:pStyle w:val="Style37"/>
        <w:keepNext w:val="0"/>
        <w:keepLines w:val="0"/>
        <w:widowControl w:val="0"/>
        <w:shd w:val="clear" w:color="auto" w:fill="auto"/>
        <w:bidi w:val="0"/>
        <w:spacing w:before="0" w:after="0" w:line="240" w:lineRule="auto"/>
        <w:ind w:left="0" w:right="0" w:firstLine="460"/>
        <w:jc w:val="both"/>
      </w:pPr>
      <w:r>
        <w:rPr>
          <w:i/>
          <w:iCs/>
          <w:color w:val="000000"/>
          <w:spacing w:val="0"/>
          <w:w w:val="100"/>
          <w:position w:val="0"/>
          <w:shd w:val="clear" w:color="auto" w:fill="auto"/>
          <w:lang w:val="pl-PL" w:eastAsia="pl-PL" w:bidi="pl-PL"/>
        </w:rPr>
        <w:t>— Let me flay away with you.</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To co z tego? Najważniejsze, żebyś nie zapomniał o tym co przeżywasz. To jest dobre.</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To przyjdzie już po dziecku?</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Tak. Dziecko jest najważniejsze.</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A kiedy zrobimy ...tamto?</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Już ty się nie bój. Już ja ci powiem.</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Zróbmy próbę — powiedziałem. — I tak nie można spać.</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Dobrze.</w:t>
      </w:r>
      <w:r>
        <w:br w:type="page"/>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Wstał z łóżka i naciągnął na siebie prześcieradło. Ja wciąż jeszcze siedziałem paląc.</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Skąd chcesz zacząć?</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Wszystko mi jedno — powiedziałem. — Zaczniemy z tego miejsca z którego chcesz.</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W porządku. To wobec tego zaczniemy od tego mo</w:t>
        <w:softHyphen/>
        <w:t>mentu, kiedy ona ci powie, że po urlopie musi wracać do Sta</w:t>
        <w:softHyphen/>
        <w:t>nów.</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Zaczynaj.</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Nie chciałem mówić wcześniej na ten temat — powie</w:t>
        <w:softHyphen/>
        <w:t>dział Robert. — Ale wiesz przecież, że będę musiała wyjechać.</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Dlaczego mi o tym nie powiedziałaś?</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Jestem kobietą — powiedział Robert.. — Próbowałam być szczęśliwą tak długo jak tylko można. To wszystko.</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Nie myślałem o tym, że to lato tak szybko przeminie — powiedziałem.</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Muszę cię o coś zapytać.</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Nie — powiedziałem. — Nie mówmy o tym. Wcale mnie nie musisz o to pytać. Nie pojadę z tobą.</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Dlaczego?</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xml:space="preserve">— Nie przyniosę ci szczęścia. Wiesz, ja jestem </w:t>
      </w:r>
      <w:r>
        <w:rPr>
          <w:i/>
          <w:iCs/>
          <w:color w:val="000000"/>
          <w:spacing w:val="0"/>
          <w:w w:val="100"/>
          <w:position w:val="0"/>
          <w:shd w:val="clear" w:color="auto" w:fill="auto"/>
          <w:lang w:val="pl-PL" w:eastAsia="pl-PL" w:bidi="pl-PL"/>
        </w:rPr>
        <w:t>loser.</w:t>
      </w:r>
      <w:r>
        <w:rPr>
          <w:color w:val="000000"/>
          <w:spacing w:val="0"/>
          <w:w w:val="100"/>
          <w:position w:val="0"/>
          <w:shd w:val="clear" w:color="auto" w:fill="auto"/>
          <w:lang w:val="pl-PL" w:eastAsia="pl-PL" w:bidi="pl-PL"/>
        </w:rPr>
        <w:t xml:space="preserve"> Dla takich jak ja nic się nie zmienia. Po tej czy po tamtej stronie morza będę przegrywać tak samo.</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Tym razem spróbujemy przegrać obydwoje.</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Ty jesteś tylko kobietą — powiedziałem. — Lepiej jest przegrywać w pojedynkę. To mniej boli.</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Pomyliłeś się — powiedział Robert. — To powinno być tak: ty jesteś tylko kobietą i nie wierzysz w klęskę, ale ja wiem jak to wygląda. Lepiej jest przegrywać w pojedynkę. Mniej boli. Rozumiesz? Nie mów od razu, że mniej boli po słowach: lepiej jest przegrywać w pojedynkę. Zrób pauzę. Ty myślisz, walczysz ze sobą, nienawidzisz własnych słów i samego siebie. To jest dialog a nie litania do Matki Boskiej Loretańskiej. Słowa cię bolą. Mówisz: lepiej jest przegrać w pojedynkę, potem uśmiechasz się jak ktoś, kto musiał pożyczać własnej teściowej swój sporto</w:t>
        <w:softHyphen/>
        <w:t>wy samochód, a potem dopiero: Mniej boli. Rozumiesz?</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Tak — powiedziałem. — Teraz rób na wysoko.</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Zaczynaj ty.</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Kiedy ma się dwadzieścia lat, nie robi się kompromi</w:t>
        <w:softHyphen/>
        <w:t>sów jeśli chodzi o kobiety — powiedziałem trzymając Roberta za rękę. — Potem jest się już dojrzałym do tego, aby je robić. Ale pewnego dnia uczysz się kochać kobietę, która...</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Głośniej — powiedział Robert. — Teraz nie chcesz wie</w:t>
        <w:softHyphen/>
        <w:t>rzyć we własne słowa. Pogardzasz sobą.</w:t>
      </w:r>
      <w:r>
        <w:br w:type="page"/>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...która jest daleko stąd i żyje z innym mężczyzną, a ty jesteś szczęśliwy, że ona gdzieś tam jest, że oddycha i nie przeszkadza ci nawet, że jest z kim innym. Po prostu dzięku</w:t>
        <w:softHyphen/>
        <w:t>jesz Bogu, że dał jej życie i że wolno ci o tym myśleć. — Umil</w:t>
        <w:softHyphen/>
        <w:t>kłem; patrzyłem chwilę w jego twarz a potem odwróciłem wzrok i spojrzałem na ręcznik, który musiał odrzucić Robert. — I to jest po prostu starość która przyszła zbyt szybko — po</w:t>
        <w:softHyphen/>
        <w:t>wiedziałem.</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Spotkajmy ją obydwoje — powiedział Robert.</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Pewnego dnia przestają cię ludzie odwiedzać, a wtedy ty idziesz odwiedzić kogoś. I to jest właśnie starość.</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Dobre — powiedział Robert. — Skąd to?</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xml:space="preserve">— Był taki film. Zdaje się, że grał </w:t>
      </w:r>
      <w:r>
        <w:rPr>
          <w:color w:val="000000"/>
          <w:spacing w:val="0"/>
          <w:w w:val="100"/>
          <w:position w:val="0"/>
          <w:shd w:val="clear" w:color="auto" w:fill="auto"/>
          <w:lang w:val="fr-FR" w:eastAsia="fr-FR" w:bidi="fr-FR"/>
        </w:rPr>
        <w:t xml:space="preserve">Frédéric </w:t>
      </w:r>
      <w:r>
        <w:rPr>
          <w:color w:val="000000"/>
          <w:spacing w:val="0"/>
          <w:w w:val="100"/>
          <w:position w:val="0"/>
          <w:shd w:val="clear" w:color="auto" w:fill="auto"/>
          <w:lang w:val="pl-PL" w:eastAsia="pl-PL" w:bidi="pl-PL"/>
        </w:rPr>
        <w:t>March. Tam było jeszcze coś o dzieciach. 2e to właśnie idzie się odwiedzić własne dzieci, które zapomniały o tobie, i że to jest właśnie starość.</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Zerwał prześcieradło i położył się na łóżku.</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Tak by to było w ogólnych zarysach — powiedział. — Nie jest źle. Nie mów tylko tego wszystkiego za szybko. Sta</w:t>
        <w:softHyphen/>
        <w:t>raj się tekst powiedzieć źle. To musi wyglądać na twoje własne słowa.</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Robert.</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No?</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Nie przychodzi ci czasem na myśl, że to mogą być mo</w:t>
        <w:softHyphen/>
        <w:t>je własne słowa?</w:t>
      </w:r>
    </w:p>
    <w:p>
      <w:pPr>
        <w:pStyle w:val="Style37"/>
        <w:keepNext w:val="0"/>
        <w:keepLines w:val="0"/>
        <w:widowControl w:val="0"/>
        <w:shd w:val="clear" w:color="auto" w:fill="auto"/>
        <w:bidi w:val="0"/>
        <w:spacing w:before="0" w:after="240"/>
        <w:ind w:left="0" w:right="0" w:firstLine="460"/>
        <w:jc w:val="both"/>
      </w:pPr>
      <w:r>
        <w:rPr>
          <w:color w:val="000000"/>
          <w:spacing w:val="0"/>
          <w:w w:val="100"/>
          <w:position w:val="0"/>
          <w:shd w:val="clear" w:color="auto" w:fill="auto"/>
          <w:lang w:val="pl-PL" w:eastAsia="pl-PL" w:bidi="pl-PL"/>
        </w:rPr>
        <w:t>— Nie myśl o tym — powiedział. — Niech ci się wydaje, że wymyśliłem ciebie ze wszystkim. Disney też wymyślił kaczo</w:t>
        <w:softHyphen/>
        <w:t>ra Donalda, ale chyba dzisiaj sam w to nie wierzy. I psa Goofy też. Ale Goofy żyje swoim własnym życiem. Tak właśnie myśl.</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Rano zbudziły mnie jakieś hałasy. Wciągnęłem spodnie i wyszedłem na korytarz. Dwóch ludzi biło się tam na dobre; jeden leżał na ziemi a drugi kopał go szpicem buta w twarz. Działo się to przed toaletą. Mój znajomy garbus siedział wciś</w:t>
        <w:softHyphen/>
        <w:t>nięty w kąt i wyglądał jak ponury pająk. Ci dwaj walczący wto</w:t>
        <w:softHyphen/>
        <w:t>czyli się teraz na mnie; kopnąłem jednego a potem drugiego. Ich wrzaski pobudziły innych ludzi; zaczęto ich teraz rozdzielać i obaj walczący domagali się policji.</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O co im idzie? — zapytałem garbusa.</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O mnie — powiedział.</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Co oni chcą od ciebie?</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Chcą mnie dotknąć.</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To daj im się dotknąć.</w:t>
      </w:r>
      <w:r>
        <w:br w:type="page"/>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 Kiedy to nie jest takie proste. Oni obaj robią intere</w:t>
        <w:softHyphen/>
        <w:t>sy na mieście, rozumiesz?</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 Nic nie rozumiem.</w:t>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 Oni robią interesy i wierzą, że jak dotkniesz garbusa to przynosi szczęście. Ale ten tylko ma to szczęście, który dotknie pierwszy. To dlatego się pobili. Oni się tak biją już dwa lata.</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A co ty?</w:t>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 Cóż ja mogę zrobić. Jak się bardzo biją, to zamykam się do sracza i czekam aż policja przyjdzie. Nic więcej nie mo</w:t>
        <w:softHyphen/>
        <w:t>gę zrobić. Zresztą oni nie wiedzą prawdy. Ja jestem zarezer</w:t>
        <w:softHyphen/>
        <w:t>wowany. Azderbal, ten oszust, przychodzi tu codziennie rano zanim zaczyna coś kręcić na mieście i dotyka mnie na fart. Ja za to dostaję od niego dziesięć funtów miesięcznie. A dzisiaj nawet przed nim ktoś był i dał mi funta, żebym mu się po</w:t>
        <w:softHyphen/>
        <w:t>zwolił zafartować.</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Popatrzyłem na niego.</w:t>
      </w:r>
    </w:p>
    <w:p>
      <w:pPr>
        <w:pStyle w:val="Style37"/>
        <w:keepNext w:val="0"/>
        <w:keepLines w:val="0"/>
        <w:widowControl w:val="0"/>
        <w:shd w:val="clear" w:color="auto" w:fill="auto"/>
        <w:bidi w:val="0"/>
        <w:spacing w:before="0" w:after="0" w:line="259" w:lineRule="auto"/>
        <w:ind w:left="0" w:right="0" w:firstLine="480"/>
        <w:jc w:val="both"/>
      </w:pPr>
      <w:r>
        <w:rPr>
          <w:color w:val="000000"/>
          <w:spacing w:val="0"/>
          <w:w w:val="100"/>
          <w:position w:val="0"/>
          <w:shd w:val="clear" w:color="auto" w:fill="auto"/>
          <w:lang w:val="pl-PL" w:eastAsia="pl-PL" w:bidi="pl-PL"/>
        </w:rPr>
        <w:t>— To był chyba Robert, nie?</w:t>
      </w:r>
    </w:p>
    <w:p>
      <w:pPr>
        <w:pStyle w:val="Style37"/>
        <w:keepNext w:val="0"/>
        <w:keepLines w:val="0"/>
        <w:widowControl w:val="0"/>
        <w:shd w:val="clear" w:color="auto" w:fill="auto"/>
        <w:bidi w:val="0"/>
        <w:spacing w:before="0" w:after="0" w:line="259" w:lineRule="auto"/>
        <w:ind w:left="0" w:right="0" w:firstLine="520"/>
        <w:jc w:val="both"/>
      </w:pPr>
      <w:r>
        <w:rPr>
          <w:color w:val="000000"/>
          <w:spacing w:val="0"/>
          <w:w w:val="100"/>
          <w:position w:val="0"/>
          <w:shd w:val="clear" w:color="auto" w:fill="auto"/>
          <w:lang w:val="pl-PL" w:eastAsia="pl-PL" w:bidi="pl-PL"/>
        </w:rPr>
        <w:t>— Tak — powiedział garbus. — On mi mówił, że idzie</w:t>
        <w:softHyphen/>
        <w:t>cie rwać forsę w miasto. Dałem mu się dotknąć.</w:t>
      </w:r>
    </w:p>
    <w:p>
      <w:pPr>
        <w:pStyle w:val="Style37"/>
        <w:keepNext w:val="0"/>
        <w:keepLines w:val="0"/>
        <w:widowControl w:val="0"/>
        <w:shd w:val="clear" w:color="auto" w:fill="auto"/>
        <w:bidi w:val="0"/>
        <w:spacing w:before="0" w:after="0" w:line="259" w:lineRule="auto"/>
        <w:ind w:left="0" w:right="0" w:firstLine="520"/>
        <w:jc w:val="both"/>
      </w:pPr>
      <w:r>
        <w:rPr>
          <w:color w:val="000000"/>
          <w:spacing w:val="0"/>
          <w:w w:val="100"/>
          <w:position w:val="0"/>
          <w:shd w:val="clear" w:color="auto" w:fill="auto"/>
          <w:lang w:val="pl-PL" w:eastAsia="pl-PL" w:bidi="pl-PL"/>
        </w:rPr>
        <w:t>— Ale o tym zapomniałeś powiedzieć Azderbalowi, praw</w:t>
        <w:softHyphen/>
        <w:t>da?</w:t>
      </w:r>
    </w:p>
    <w:p>
      <w:pPr>
        <w:pStyle w:val="Style37"/>
        <w:keepNext w:val="0"/>
        <w:keepLines w:val="0"/>
        <w:widowControl w:val="0"/>
        <w:shd w:val="clear" w:color="auto" w:fill="auto"/>
        <w:bidi w:val="0"/>
        <w:spacing w:before="0" w:after="0" w:line="259" w:lineRule="auto"/>
        <w:ind w:left="0" w:right="0" w:firstLine="480"/>
        <w:jc w:val="both"/>
      </w:pPr>
      <w:r>
        <w:rPr>
          <w:color w:val="000000"/>
          <w:spacing w:val="0"/>
          <w:w w:val="100"/>
          <w:position w:val="0"/>
          <w:shd w:val="clear" w:color="auto" w:fill="auto"/>
          <w:lang w:val="pl-PL" w:eastAsia="pl-PL" w:bidi="pl-PL"/>
        </w:rPr>
        <w:t>— Rzeczywiście — powiedział garbus. — Zapomniałem.</w:t>
      </w:r>
    </w:p>
    <w:p>
      <w:pPr>
        <w:pStyle w:val="Style37"/>
        <w:keepNext w:val="0"/>
        <w:keepLines w:val="0"/>
        <w:widowControl w:val="0"/>
        <w:shd w:val="clear" w:color="auto" w:fill="auto"/>
        <w:bidi w:val="0"/>
        <w:spacing w:before="0" w:after="0" w:line="259" w:lineRule="auto"/>
        <w:ind w:left="0" w:right="0" w:firstLine="520"/>
        <w:jc w:val="both"/>
      </w:pPr>
      <w:r>
        <w:rPr>
          <w:color w:val="000000"/>
          <w:spacing w:val="0"/>
          <w:w w:val="100"/>
          <w:position w:val="0"/>
          <w:shd w:val="clear" w:color="auto" w:fill="auto"/>
          <w:lang w:val="pl-PL" w:eastAsia="pl-PL" w:bidi="pl-PL"/>
        </w:rPr>
        <w:t>Poszliśmy potem do małej kawiarni nad morze. Robert, ja i ten trzeci gość który miał dać pieniądze, a którego Robert znalazł dzisiaj rano kiedy ja jeszcze spałem. Ten gość był trochę starszy ode mnie, spokojny i wyglądał na siłacza.</w:t>
      </w:r>
    </w:p>
    <w:p>
      <w:pPr>
        <w:pStyle w:val="Style37"/>
        <w:keepNext w:val="0"/>
        <w:keepLines w:val="0"/>
        <w:widowControl w:val="0"/>
        <w:shd w:val="clear" w:color="auto" w:fill="auto"/>
        <w:bidi w:val="0"/>
        <w:spacing w:before="0" w:after="0" w:line="259" w:lineRule="auto"/>
        <w:ind w:left="0" w:right="0" w:firstLine="440"/>
        <w:jc w:val="both"/>
      </w:pPr>
      <w:r>
        <w:rPr>
          <w:color w:val="000000"/>
          <w:spacing w:val="0"/>
          <w:w w:val="100"/>
          <w:position w:val="0"/>
          <w:shd w:val="clear" w:color="auto" w:fill="auto"/>
          <w:lang w:val="pl-PL" w:eastAsia="pl-PL" w:bidi="pl-PL"/>
        </w:rPr>
        <w:t>— Wszystko jest jasne, nie? — powiedział Robert.</w:t>
      </w:r>
    </w:p>
    <w:p>
      <w:pPr>
        <w:pStyle w:val="Style37"/>
        <w:keepNext w:val="0"/>
        <w:keepLines w:val="0"/>
        <w:widowControl w:val="0"/>
        <w:shd w:val="clear" w:color="auto" w:fill="auto"/>
        <w:bidi w:val="0"/>
        <w:spacing w:before="0" w:after="0" w:line="259" w:lineRule="auto"/>
        <w:ind w:left="0" w:right="0" w:firstLine="440"/>
        <w:jc w:val="both"/>
      </w:pPr>
      <w:r>
        <w:rPr>
          <w:color w:val="000000"/>
          <w:spacing w:val="0"/>
          <w:w w:val="100"/>
          <w:position w:val="0"/>
          <w:shd w:val="clear" w:color="auto" w:fill="auto"/>
          <w:lang w:val="pl-PL" w:eastAsia="pl-PL" w:bidi="pl-PL"/>
        </w:rPr>
        <w:t>— Jasne.</w:t>
      </w:r>
    </w:p>
    <w:p>
      <w:pPr>
        <w:pStyle w:val="Style37"/>
        <w:keepNext w:val="0"/>
        <w:keepLines w:val="0"/>
        <w:widowControl w:val="0"/>
        <w:shd w:val="clear" w:color="auto" w:fill="auto"/>
        <w:bidi w:val="0"/>
        <w:spacing w:before="0" w:after="0" w:line="259" w:lineRule="auto"/>
        <w:ind w:left="0" w:right="0" w:firstLine="440"/>
        <w:jc w:val="both"/>
      </w:pPr>
      <w:r>
        <w:rPr>
          <w:color w:val="000000"/>
          <w:spacing w:val="0"/>
          <w:w w:val="100"/>
          <w:position w:val="0"/>
          <w:shd w:val="clear" w:color="auto" w:fill="auto"/>
          <w:lang w:val="pl-PL" w:eastAsia="pl-PL" w:bidi="pl-PL"/>
        </w:rPr>
        <w:t>— No to dawaj forsę. Szkoda czasu.</w:t>
      </w:r>
    </w:p>
    <w:p>
      <w:pPr>
        <w:pStyle w:val="Style37"/>
        <w:keepNext w:val="0"/>
        <w:keepLines w:val="0"/>
        <w:widowControl w:val="0"/>
        <w:shd w:val="clear" w:color="auto" w:fill="auto"/>
        <w:bidi w:val="0"/>
        <w:spacing w:before="0" w:after="0" w:line="259" w:lineRule="auto"/>
        <w:ind w:left="0" w:right="0" w:firstLine="440"/>
        <w:jc w:val="both"/>
      </w:pPr>
      <w:r>
        <w:rPr>
          <w:color w:val="000000"/>
          <w:spacing w:val="0"/>
          <w:w w:val="100"/>
          <w:position w:val="0"/>
          <w:shd w:val="clear" w:color="auto" w:fill="auto"/>
          <w:lang w:val="pl-PL" w:eastAsia="pl-PL" w:bidi="pl-PL"/>
        </w:rPr>
        <w:t>•— Ja powiedziałem tylko, że wszystko jest jasne — rzekł siłacz. — Nie powiedziałem jeszcze, że daję pieniądze.</w:t>
      </w:r>
    </w:p>
    <w:p>
      <w:pPr>
        <w:pStyle w:val="Style37"/>
        <w:keepNext w:val="0"/>
        <w:keepLines w:val="0"/>
        <w:widowControl w:val="0"/>
        <w:shd w:val="clear" w:color="auto" w:fill="auto"/>
        <w:bidi w:val="0"/>
        <w:spacing w:before="0" w:after="0" w:line="259" w:lineRule="auto"/>
        <w:ind w:left="0" w:right="0" w:firstLine="440"/>
        <w:jc w:val="both"/>
      </w:pPr>
      <w:r>
        <w:rPr>
          <w:color w:val="000000"/>
          <w:spacing w:val="0"/>
          <w:w w:val="100"/>
          <w:position w:val="0"/>
          <w:shd w:val="clear" w:color="auto" w:fill="auto"/>
          <w:lang w:val="pl-PL" w:eastAsia="pl-PL" w:bidi="pl-PL"/>
        </w:rPr>
        <w:t>— Nie — rzekł Robert. — Nie powiedziałeś tego?</w:t>
      </w:r>
    </w:p>
    <w:p>
      <w:pPr>
        <w:pStyle w:val="Style37"/>
        <w:keepNext w:val="0"/>
        <w:keepLines w:val="0"/>
        <w:widowControl w:val="0"/>
        <w:shd w:val="clear" w:color="auto" w:fill="auto"/>
        <w:bidi w:val="0"/>
        <w:spacing w:before="0" w:after="0" w:line="259" w:lineRule="auto"/>
        <w:ind w:left="0" w:right="0" w:firstLine="440"/>
        <w:jc w:val="both"/>
      </w:pPr>
      <w:r>
        <w:rPr>
          <w:color w:val="000000"/>
          <w:spacing w:val="0"/>
          <w:w w:val="100"/>
          <w:position w:val="0"/>
          <w:shd w:val="clear" w:color="auto" w:fill="auto"/>
          <w:lang w:val="pl-PL" w:eastAsia="pl-PL" w:bidi="pl-PL"/>
        </w:rPr>
        <w:t>— Daj mi jeszcze trochę pomyśleć — powiedział siłacz. — Słuchaj, czy ten wasz przeklęty pies...</w:t>
      </w:r>
    </w:p>
    <w:p>
      <w:pPr>
        <w:pStyle w:val="Style37"/>
        <w:keepNext w:val="0"/>
        <w:keepLines w:val="0"/>
        <w:widowControl w:val="0"/>
        <w:shd w:val="clear" w:color="auto" w:fill="auto"/>
        <w:bidi w:val="0"/>
        <w:spacing w:before="0" w:after="0" w:line="259" w:lineRule="auto"/>
        <w:ind w:left="0" w:right="0" w:firstLine="440"/>
        <w:jc w:val="both"/>
      </w:pPr>
      <w:r>
        <w:rPr>
          <w:color w:val="000000"/>
          <w:spacing w:val="0"/>
          <w:w w:val="100"/>
          <w:position w:val="0"/>
          <w:shd w:val="clear" w:color="auto" w:fill="auto"/>
          <w:lang w:val="pl-PL" w:eastAsia="pl-PL" w:bidi="pl-PL"/>
        </w:rPr>
        <w:t>— Powiedziałem ci już pięć razy, że nie gryzie — rzekł Ro</w:t>
        <w:softHyphen/>
        <w:t>bert. — Taki silny chłop i boi się psa.</w:t>
      </w:r>
    </w:p>
    <w:p>
      <w:pPr>
        <w:pStyle w:val="Style37"/>
        <w:keepNext w:val="0"/>
        <w:keepLines w:val="0"/>
        <w:widowControl w:val="0"/>
        <w:shd w:val="clear" w:color="auto" w:fill="auto"/>
        <w:bidi w:val="0"/>
        <w:spacing w:before="0" w:after="0" w:line="259" w:lineRule="auto"/>
        <w:ind w:left="0" w:right="0" w:firstLine="440"/>
        <w:jc w:val="both"/>
      </w:pPr>
      <w:r>
        <w:rPr>
          <w:color w:val="000000"/>
          <w:spacing w:val="0"/>
          <w:w w:val="100"/>
          <w:position w:val="0"/>
          <w:shd w:val="clear" w:color="auto" w:fill="auto"/>
          <w:lang w:val="pl-PL" w:eastAsia="pl-PL" w:bidi="pl-PL"/>
        </w:rPr>
        <w:t>— Ten pies może wcale nie wiedzieć czy ja jestem silny, czy nie — powiedział tamten. — A jeżeli by nawet wiedział, to by go mogło tylko rozezłościć. Słuchajcie, czytałem artykuł, że pszczoły mogą się porozumiewać. Mogą mówić jedna z dru</w:t>
        <w:softHyphen/>
        <w:t>gą. — Znów spojrzał na psa. — Czy byliście z nim u doktora? Ma przekrwione oczy.</w:t>
      </w:r>
    </w:p>
    <w:p>
      <w:pPr>
        <w:pStyle w:val="Style37"/>
        <w:keepNext w:val="0"/>
        <w:keepLines w:val="0"/>
        <w:widowControl w:val="0"/>
        <w:shd w:val="clear" w:color="auto" w:fill="auto"/>
        <w:bidi w:val="0"/>
        <w:spacing w:before="0" w:after="0" w:line="283" w:lineRule="auto"/>
        <w:ind w:left="0" w:right="0" w:firstLine="440"/>
        <w:jc w:val="both"/>
      </w:pPr>
      <w:r>
        <w:rPr>
          <w:color w:val="000000"/>
          <w:spacing w:val="0"/>
          <w:w w:val="100"/>
          <w:position w:val="0"/>
          <w:shd w:val="clear" w:color="auto" w:fill="auto"/>
          <w:lang w:val="pl-PL" w:eastAsia="pl-PL" w:bidi="pl-PL"/>
        </w:rPr>
        <w:t>— Dawaj forsę — powiedział Robert. — Tu nie można czekać.</w:t>
      </w:r>
      <w:r>
        <w:br w:type="page"/>
      </w:r>
    </w:p>
    <w:p>
      <w:pPr>
        <w:pStyle w:val="Style37"/>
        <w:keepNext w:val="0"/>
        <w:keepLines w:val="0"/>
        <w:widowControl w:val="0"/>
        <w:pBdr>
          <w:top w:val="single" w:sz="4" w:space="0" w:color="auto"/>
        </w:pBdr>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Muszę jeszcze trochę pomyśleć.</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Nie rób kawałów, człowieku — powiedziałem. — Ta kobieta jest już w hotelu i już się na pewno kręcą koło niej. W tym mieście dużo jest takich co potrzebują forsy.</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Jakiś człowiek podszedł do naszego stolika. Widziałem, że jest po nocy. Miał bladą twarz i podpuchnięte oczy; widzia</w:t>
        <w:softHyphen/>
        <w:t>łem, że latają mu ręce. Był chudy i wyglądał nędznie; sprana koszula, którą musiał mu dać ktoś wyższy od niego, wisiała na nim jak na psie siodło. Pomyślałem sobie, że musiał się kiepsko czuć: teraz o godzinie dziewiątej rano, kiedy białe słońce wyjadało nam oczy.</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Postawcie piwo — powiedział. — Zrewanżuję się kie</w:t>
        <w:softHyphen/>
        <w:t>dyś.</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Odejdź — powiedział Robert. — Nie przeszkadzaj nam.</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Postaw piwo — powiedział tamten. Widziałem już, że to histeryk: głos mu podskoczył. To jeden z tych co płaczą już po odrobinie alkoholu. Wyjąłem trzydzieści piastrów i podałem mu.</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Masz — powiedziałem. — Kup sobie butelkę.</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 mówiłem do ciebie — powiedział. — Mówiłem do niego — i wskazał ręką na Roberta.</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Bierz forsę i zniknij — powiedziałem. Podałem mu trzydzieści piastrów na otwartej dłoni, ale on odtrącił moją rę</w:t>
        <w:softHyphen/>
        <w:t>kę i piastry rozsypały się po podłodze.</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To nie było mądre — powiedziałem łagodnie. — Daj nam spokój, człowieku. — To go pewnie rozzłościło. Uderzył palcem w moją pierś.</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Ty pewnie myślisz, że jesteś lepszy ode mnie, nie? — powiedział.</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 — powiedziałem. — Wcale tak nie myślę. — Wsta</w:t>
        <w:softHyphen/>
        <w:t>łem: złapałem go za łokieć i powlokłem w stronę drzwi. Stawiał opór, ale był tak słaby, że nie czułem tego prawie wcale. Sto</w:t>
        <w:softHyphen/>
        <w:t>jący przy dzwiach kelnerzy przejęli go ode mnie i wywlekli na ulicę; ten biedak upadł tam i nie mógł się podnieść. Kel</w:t>
        <w:softHyphen/>
        <w:t>nerzy czekali tylko na to, aby się podniósł i widziałem ich oczy pełne zachwytu kiedy patrzyli jak tamten wstawał powoli.</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Tylko go uderz jeden z drugim — powiedziałem.</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Tu jest lokal dla porządnych gości — powiedział jeden z nich.</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 całkiem tak, jeśli ja tu siedzę — powiedziałem. Odwróciłem się do siłacza. — Co jest z tymi kelnerami? Dla</w:t>
        <w:softHyphen/>
        <w:t>czego wszyscy kelnerzy tak lubią się bić?</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Powinieneś to wiedzieć — powiedział siłacz. — Sam byłeś przecież kelnerem.</w:t>
      </w:r>
      <w:r>
        <w:br w:type="page"/>
      </w:r>
    </w:p>
    <w:p>
      <w:pPr>
        <w:pStyle w:val="Style37"/>
        <w:keepNext w:val="0"/>
        <w:keepLines w:val="0"/>
        <w:widowControl w:val="0"/>
        <w:pBdr>
          <w:top w:val="single" w:sz="4" w:space="0" w:color="auto"/>
        </w:pBdr>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Ty wiesz o mnie wszystko, nie?</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Tylko to, czego się mogłem dowiedzieć — powiedział.</w:t>
      </w:r>
    </w:p>
    <w:p>
      <w:pPr>
        <w:pStyle w:val="Style37"/>
        <w:keepNext w:val="0"/>
        <w:keepLines w:val="0"/>
        <w:widowControl w:val="0"/>
        <w:numPr>
          <w:ilvl w:val="0"/>
          <w:numId w:val="11"/>
        </w:numPr>
        <w:shd w:val="clear" w:color="auto" w:fill="auto"/>
        <w:tabs>
          <w:tab w:pos="356" w:val="left"/>
        </w:tabs>
        <w:bidi w:val="0"/>
        <w:spacing w:before="0" w:after="0" w:line="254" w:lineRule="auto"/>
        <w:ind w:left="0" w:right="0" w:firstLine="0"/>
        <w:jc w:val="both"/>
      </w:pPr>
      <w:r>
        <w:rPr>
          <w:color w:val="000000"/>
          <w:spacing w:val="0"/>
          <w:w w:val="100"/>
          <w:position w:val="0"/>
          <w:shd w:val="clear" w:color="auto" w:fill="auto"/>
          <w:lang w:val="pl-PL" w:eastAsia="pl-PL" w:bidi="pl-PL"/>
        </w:rPr>
        <w:t>To ja daję forsę na ten interes. Muszę wiedzieć kto dla mnie pracuje.</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On nie jest twoim pracownikiem — powiedział Robert.</w:t>
      </w:r>
    </w:p>
    <w:p>
      <w:pPr>
        <w:pStyle w:val="Style37"/>
        <w:keepNext w:val="0"/>
        <w:keepLines w:val="0"/>
        <w:widowControl w:val="0"/>
        <w:numPr>
          <w:ilvl w:val="0"/>
          <w:numId w:val="11"/>
        </w:numPr>
        <w:shd w:val="clear" w:color="auto" w:fill="auto"/>
        <w:tabs>
          <w:tab w:pos="356" w:val="left"/>
        </w:tabs>
        <w:bidi w:val="0"/>
        <w:spacing w:before="0" w:after="0" w:line="254" w:lineRule="auto"/>
        <w:ind w:left="0" w:right="0" w:firstLine="0"/>
        <w:jc w:val="both"/>
      </w:pPr>
      <w:r>
        <w:rPr>
          <w:color w:val="000000"/>
          <w:spacing w:val="0"/>
          <w:w w:val="100"/>
          <w:position w:val="0"/>
          <w:shd w:val="clear" w:color="auto" w:fill="auto"/>
          <w:lang w:val="pl-PL" w:eastAsia="pl-PL" w:bidi="pl-PL"/>
        </w:rPr>
        <w:t>On jest artystą.</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A ty? Też jesteś artystą.</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Jasne. Jestem nim i zawsze byłem.</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Ty — powiedziałem do siłacza — jeśli tak dużo wiesz, to będziesz pewnie znał tego gościa co chciał na piwo. Znasz go, prawda?</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Znałem go.</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I kto to taki?</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Byłem z nim w Armii — powiedział. — Ale żona od nie</w:t>
        <w:softHyphen/>
        <w:t>go odeszła i rozpił się. Był żonaty z jakąś nietutejszą kobietą. Te</w:t>
        <w:softHyphen/>
        <w:t>raz amen z nim. Nawet mnie nie poznał.</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Jeszcze jeden wariat — powiedział Robert.</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W Izraelu masz co dwa kilometry domy dla wariatów</w:t>
      </w:r>
    </w:p>
    <w:p>
      <w:pPr>
        <w:pStyle w:val="Style37"/>
        <w:keepNext w:val="0"/>
        <w:keepLines w:val="0"/>
        <w:widowControl w:val="0"/>
        <w:numPr>
          <w:ilvl w:val="0"/>
          <w:numId w:val="11"/>
        </w:numPr>
        <w:shd w:val="clear" w:color="auto" w:fill="auto"/>
        <w:tabs>
          <w:tab w:pos="374" w:val="left"/>
        </w:tabs>
        <w:bidi w:val="0"/>
        <w:spacing w:before="0" w:after="0" w:line="254" w:lineRule="auto"/>
        <w:ind w:left="0" w:right="0" w:firstLine="0"/>
        <w:jc w:val="both"/>
      </w:pPr>
      <w:r>
        <w:rPr>
          <w:color w:val="000000"/>
          <w:spacing w:val="0"/>
          <w:w w:val="100"/>
          <w:position w:val="0"/>
          <w:shd w:val="clear" w:color="auto" w:fill="auto"/>
          <w:lang w:val="pl-PL" w:eastAsia="pl-PL" w:bidi="pl-PL"/>
        </w:rPr>
        <w:t>powiedział siłacz. Rozmawiali dalej z Robertem; kłócili się właściwie, ale nie słuchałem ich. Patrzyłem na ciemnowłosą dziewczynę w mundurze, siedzącą przy oknie i przypomniałem sobie, że kiedyś jedna taka dziewczyna zaprosiła mnie do domu a kiedy tam poszedłem wieczorem, matka jej, zobaczywszy mnie zemdlała nagle i dopiero potem ta dziewczyna powiedziała mi, że okazałem się podobny do jakiegoś wesołka z SS, który zabił brata matki i jego dzieci a ona na to patrzyła. Ciemnowłosa dziew</w:t>
        <w:softHyphen/>
        <w:t>czyna w mundurze zapłaciła i odeszła a ja myślałem o jednym takim z którym mieszkałem przez pewien czas w hotelu dzieląc z nim jeden pokój; on fabrykował bombę, którą chciał rzucić w ministra skarbu i nikt nie chciał z nim mieszkać w jednym pokoju: bomba była produkcji domowej. I jeszcze myślałem o jednym takim który był szwagrem naszego portiera z hotelu, a który podpalił dom wariatów do którego go zamknęła rodzina</w:t>
      </w:r>
    </w:p>
    <w:p>
      <w:pPr>
        <w:pStyle w:val="Style37"/>
        <w:keepNext w:val="0"/>
        <w:keepLines w:val="0"/>
        <w:widowControl w:val="0"/>
        <w:numPr>
          <w:ilvl w:val="0"/>
          <w:numId w:val="11"/>
        </w:numPr>
        <w:shd w:val="clear" w:color="auto" w:fill="auto"/>
        <w:tabs>
          <w:tab w:pos="367" w:val="left"/>
        </w:tabs>
        <w:bidi w:val="0"/>
        <w:spacing w:before="0" w:after="0" w:line="254" w:lineRule="auto"/>
        <w:ind w:left="0" w:right="0" w:firstLine="0"/>
        <w:jc w:val="both"/>
      </w:pPr>
      <w:r>
        <w:rPr>
          <w:color w:val="000000"/>
          <w:spacing w:val="0"/>
          <w:w w:val="100"/>
          <w:position w:val="0"/>
          <w:shd w:val="clear" w:color="auto" w:fill="auto"/>
          <w:lang w:val="pl-PL" w:eastAsia="pl-PL" w:bidi="pl-PL"/>
        </w:rPr>
        <w:t>tak, że wariaci rozbiegli się radośnie po gajach pomarańczo</w:t>
        <w:softHyphen/>
        <w:t>wych pląsając i nucąc a policja musiała ich potem wyczesywać przez dwa dni i rozwozić po całym kraju. Robert wstał od sto</w:t>
        <w:softHyphen/>
        <w:t>lika, poszedł zatelefonować i wrócił po chwili rozradowany: wy</w:t>
        <w:softHyphen/>
        <w:t>glądał jak dupa w zenicie.</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Dobrze jest — powiedział. — Mamy szczeniaka.</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Skąd go wziąłeś?</w:t>
      </w:r>
    </w:p>
    <w:p>
      <w:pPr>
        <w:pStyle w:val="Style37"/>
        <w:keepNext w:val="0"/>
        <w:keepLines w:val="0"/>
        <w:widowControl w:val="0"/>
        <w:shd w:val="clear" w:color="auto" w:fill="auto"/>
        <w:bidi w:val="0"/>
        <w:spacing w:before="0" w:after="0" w:line="254" w:lineRule="auto"/>
        <w:ind w:left="0" w:right="0" w:firstLine="380"/>
        <w:jc w:val="both"/>
      </w:pPr>
      <w:r>
        <w:rPr>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Nie musiałem go wcale brać. To szczeniak tej naszej narzeczonej. Okazuje się, że to rozwódka. — Uderzył siłacza w ramię. — To jest więcej jak sto procent pewności — powie</w:t>
        <w:softHyphen/>
        <w:t>dział. — Rozwódka, nie ma męża, dziecko które potrzebuje mę</w:t>
        <w:softHyphen/>
        <w:br w:type="page"/>
      </w:r>
      <w:r>
        <w:rPr>
          <w:color w:val="000000"/>
          <w:spacing w:val="0"/>
          <w:w w:val="100"/>
          <w:position w:val="0"/>
          <w:shd w:val="clear" w:color="auto" w:fill="auto"/>
          <w:lang w:val="pl-PL" w:eastAsia="pl-PL" w:bidi="pl-PL"/>
        </w:rPr>
        <w:t>skiej ręki, ona już też nie młoda, próchno się sypie — wszyst</w:t>
        <w:softHyphen/>
        <w:t>ko będzie dobrze. Dawaj forsę.</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Tak — zgodził się nagle tamten. — Napisz mi pokwi</w:t>
        <w:softHyphen/>
        <w:t>towanie.</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To potem. Nie mam papieru.</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Napisz na serwetce — powiedział silny. Robert pisał pokwitowanie; widziałem jak pot wystąpił na jego czole; on był zawsze drażliwy jak przychodziło do płacenia a ten silny patrzył na mnie z pełnym życzliwości zainteresowaniem jakie ludzie poświęcają zazwyczaj jaszczurom lub pająkom.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patrz tak na mnie, człowieku — powiedziałem do niego.</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natniecie mnie? — zapytał. "Wciąż jeszcze patrzył na mnie ale wyglądał już teraz bezradnie. Widziałem, że dzi</w:t>
        <w:softHyphen/>
        <w:t>wiła go kartka papieru, którą trzymał ostrożnie między wska</w:t>
        <w:softHyphen/>
        <w:t>zującym a dużym palcem lewej dłoni, a którą dostał od Roberta w zamian za pieniądze.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 powiedziałem. — Nie nacinamy nigdy kogoś kto idzie z nami. Możesz zapytać każdego kto tylko nas zna.</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Wciąż jeszcze nie chował kartki do kieszeni. Patrzył na nią a potem spojrzał na mnie.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I nie żal ci ich? — zapytał.</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Niektórych mi żal — powiedziałem. — A niektórych wcale nie. Jednej było mi żal naprawdę. To była taka jedna nau</w:t>
        <w:softHyphen/>
        <w:t>czycielka z Bostonu.</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Z Bostonu?</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Z Bostonu — powiedziałem. — Nazywała się Luisa. Dostałem od niej potem list.</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I co ci napisała?</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Napisała tylko jedno słowo: dlaczego. Nie odpisałem jej nigdy.</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Powinieneś jej odpisać — powiedział. — Na twoim miejscu odpisałbym jej.</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umiem odpisywać na takie listy — powiedziałem.</w:t>
      </w:r>
    </w:p>
    <w:p>
      <w:pPr>
        <w:pStyle w:val="Style37"/>
        <w:keepNext w:val="0"/>
        <w:keepLines w:val="0"/>
        <w:widowControl w:val="0"/>
        <w:numPr>
          <w:ilvl w:val="0"/>
          <w:numId w:val="11"/>
        </w:numPr>
        <w:shd w:val="clear" w:color="auto" w:fill="auto"/>
        <w:tabs>
          <w:tab w:pos="365" w:val="left"/>
        </w:tabs>
        <w:bidi w:val="0"/>
        <w:spacing w:before="0" w:after="0" w:line="254" w:lineRule="auto"/>
        <w:ind w:left="0" w:right="0" w:firstLine="0"/>
        <w:jc w:val="both"/>
      </w:pPr>
      <w:r>
        <w:rPr>
          <w:color w:val="000000"/>
          <w:spacing w:val="0"/>
          <w:w w:val="100"/>
          <w:position w:val="0"/>
          <w:shd w:val="clear" w:color="auto" w:fill="auto"/>
          <w:lang w:val="pl-PL" w:eastAsia="pl-PL" w:bidi="pl-PL"/>
        </w:rPr>
        <w:t>Schowaj tę kartkę do kieszeni. Może się i tak zdarzyć, że wpadnie przez okno jakiś ptak i wyrwie ci ją z ręki a Robert nie da ci drugiego pokwitowania. Ja go znam.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Tak — powiedział. Rozpiął grubymi palcami kieszeń od koszuli i wsunął tam kartkę. Patrzył wciąż na mnie i prze</w:t>
        <w:softHyphen/>
        <w:t>stawało mi się to już podobać.</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chciałbyś żyć inaczej? — powiedział.</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Nikt mnie o to nigdy nie pytał poważnie — rzekłem. Wciąż patrzył na mnie z wyrazem zakłopotania i bezradności.</w:t>
      </w:r>
    </w:p>
    <w:p>
      <w:pPr>
        <w:pStyle w:val="Style37"/>
        <w:keepNext w:val="0"/>
        <w:keepLines w:val="0"/>
        <w:widowControl w:val="0"/>
        <w:numPr>
          <w:ilvl w:val="0"/>
          <w:numId w:val="11"/>
        </w:numPr>
        <w:shd w:val="clear" w:color="auto" w:fill="auto"/>
        <w:tabs>
          <w:tab w:pos="368" w:val="left"/>
        </w:tabs>
        <w:bidi w:val="0"/>
        <w:spacing w:before="0" w:after="0" w:line="254" w:lineRule="auto"/>
        <w:ind w:left="0" w:right="0" w:firstLine="0"/>
        <w:jc w:val="both"/>
      </w:pPr>
      <w:r>
        <w:rPr>
          <w:color w:val="000000"/>
          <w:spacing w:val="0"/>
          <w:w w:val="100"/>
          <w:position w:val="0"/>
          <w:shd w:val="clear" w:color="auto" w:fill="auto"/>
          <w:lang w:val="pl-PL" w:eastAsia="pl-PL" w:bidi="pl-PL"/>
        </w:rPr>
        <w:t>Nie podoba ci się moja twarz? — powiedziałem. — Mnie</w:t>
        <w:br w:type="page"/>
      </w:r>
      <w:r>
        <w:rPr>
          <w:color w:val="000000"/>
          <w:spacing w:val="0"/>
          <w:w w:val="100"/>
          <w:position w:val="0"/>
          <w:shd w:val="clear" w:color="auto" w:fill="auto"/>
          <w:lang w:val="pl-PL" w:eastAsia="pl-PL" w:bidi="pl-PL"/>
        </w:rPr>
        <w:t>też nie. Pomyśl jakby to było pięknie, żebym mógł wyglądać tak samo jak ty. Nie potrzebowalibyśmy lusterka do golenia.</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Dobrze — powiedział Robert. — Idziemy kupić naboje a potem po rzeczy.</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Jaki macie rewolwer? — zapytał silny.</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Nie rewolwer — powiedziałem. — Pistolet. Dziewiątkę.</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Ja też mam dziewiątkę — powiedział. — Nie potrze</w:t>
        <w:softHyphen/>
        <w:t>bujecie kupować pestek. Ja wam dam. W razie czego nie mów</w:t>
        <w:softHyphen/>
        <w:t>cie tylko, że to ode mnie.</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Nic się nie bój — powiedział Robert. — Mamy pozwo</w:t>
        <w:softHyphen/>
        <w:t>lenie. A teraz idziemy po rzeczy.</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Gdzie macie rzeczy?</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Wcale ich nie mamy — powiedział Robert. — Ty nam pożyczysz. Walizkę, parę koszul i tak dalej. Przecież nie może pójść do hotelu nagi i bosy.</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Nie mówiłeś mi wcale, że mam ci jeszcze dać rzeczy — powiedział siłacz.</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Zapomniałem. Teraz ci to mówię. Nie ma żadnej róż</w:t>
        <w:softHyphen/>
        <w:t>nicy, grunt że wiesz. Nie trzeba wcale dużo. Wręcz przeciwnie. Wszystko co ten chłopak musi mieć to serce i duszę. Chodź. Dasz mu parę skromnych rzeczy. Masz matkę?</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Tak — powiedział silny.</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Ile ma lat?</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Przeszło sześćdziesiąt.</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Masz jej zdjęcie?</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Znajdzie się.</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To będzie jego matka-staruszka — powiedział Robert. — Umarła przed rokiem. Była chora na raka a on zadłużył się niemożliwie, żeby ją wysłać do szwajcarskiej kliniki, gdzie ope</w:t>
        <w:softHyphen/>
        <w:t>ruje znakomity profesor. Cóż jednak z tego, kiedy w trzy tygo</w:t>
        <w:softHyphen/>
        <w:t>dnie po operacji matka umarła. Jej wycieńczony organizm nie wytrzymał tego. Teraz leży na małym zielonym cmentarzu, a on musi płacić długi. Rozumiesz? Żeby wyjechać z Izraela potrze</w:t>
        <w:softHyphen/>
        <w:t>bny jest paszport a jego paszport leży u adwokata, który wystą</w:t>
        <w:softHyphen/>
        <w:t>pił przeciwko niemu z ramienia tych ludzi od których wziął for</w:t>
        <w:softHyphen/>
        <w:t>sę. Tak?</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Tak — powiedział siłacz. — Ale moja matka nie podo</w:t>
        <w:softHyphen/>
        <w:t>bna jest wcale do niego.</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To bardzo dobrze. Ciężkie przejścia zmieniły jego twarz. To już nasza sprawa. Niech ciebie o to głowa nie boli.</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Poszliśmy do domu gdzie mieszkał siłacz i tam odpoczęliśmy trochę. Mieszkał ładnie: okna jego mieszkania wychodziły na Jaffę i widzieliśmy stąd białą wieżę starego minaretu i kręte ulice, któ</w:t>
        <w:softHyphen/>
        <w:t>rych dziwny zapach znałem tak dobrze; ryby, prażone mięso i za</w:t>
        <w:softHyphen/>
        <w:br w:type="page"/>
      </w:r>
      <w:r>
        <w:rPr>
          <w:color w:val="000000"/>
          <w:spacing w:val="0"/>
          <w:w w:val="100"/>
          <w:position w:val="0"/>
          <w:shd w:val="clear" w:color="auto" w:fill="auto"/>
          <w:lang w:val="pl-PL" w:eastAsia="pl-PL" w:bidi="pl-PL"/>
        </w:rPr>
        <w:t>pach rozgrzanej miedzi. Siłacz pakował coś do walizki oglądając każdą sztukę z osobna i składając je starannie niby zakochana żo</w:t>
        <w:softHyphen/>
        <w:t>na a ja powiedziałem do Roberta:</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Ty musisz ze mną zostać Robert.</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Zostać z tobą. Gdzie?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Będziemy razem mieszkać w hotelu — powiedziałem.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Zwariowałeś. Ta kobieta będzie się mnie krępować.</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Nic się nie będzie krępować — powiedziałem. Wręcz przeciwnie. Teraz ja ci wymyśliłem rolę: ty jesteś mój najbliższy przyjaciel który nie chce mnie opuścić w depresji. I tak dalej.</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Co i tak dalej?</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Ty już wiesz co tam dalej.</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To nie będzie dobrze.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Będzie bardzo dobrze — powiedziałem. — A zresztą jest mi wszystko jedno. Po prostu nie chcę być sam. Nie powiedzia</w:t>
        <w:softHyphen/>
        <w:t>łem ci tym razem, że wierzę w tę całą historię. Bo i nie wierzę w nią. Chcę, żebyś był ze mną.</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A koszty?</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Weźmiemy najtańszy pokój — powiedziałem. — Nie będzie dużej różnicy. Zresztą ten portier z hotelu, który ci zaw</w:t>
        <w:softHyphen/>
        <w:t>sze wyszukuje moje narzeczone, może dla nas załatwić trochę rabatu. W końcu on też dostaje coś z tego całego interesu. Nie chcę być sam i koniec.</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Przestałeś wierzyć w siebie?</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Nigdy w siebie nie wierzyłem — powiedziałem. — To ty jesteś ten gość który mnie wymyślił. Tak jak Disney kaczora Donalda.</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Nie.</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W porządku — powiedziałem. — Ale ja wysiadam z tego szmoncesu. Rób wszystko sam od początku do końca. Ty przecież wiesz jak to idzie. A ja przyjdę cię odwiedzić do szpi</w:t>
        <w:softHyphen/>
        <w:t>tala. Przyniosę ci coś do czytania. Jeżeli będziesz mógł jeszcze czytać.</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To jest szantaż.</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I ja tak myślę — powiedziałem. Siłacz skończył pako</w:t>
        <w:softHyphen/>
        <w:t>wanie, zdjął koszulę i teraz stał przed nami ocierając się nią, a ja patrzyłem na jego mięśnie pracujące wolno: jego ramię wyglądało jak wąż boa. Zacząłem się śmiać a ci dwaj patrzyli na mnie.</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Iz czego się tak śmiejesz? — powiedział po chwili Robert.</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Z ciebie się śmieję — powiedziałem. — Bo jak się ta cała sprawa nie uda, to się będziesz musiał wyliczyć przed nim z jego forsy, Robert. Boże, jakie to będzie dla ciebie zabawne.</w:t>
      </w:r>
      <w:r>
        <w:br w:type="page"/>
      </w:r>
    </w:p>
    <w:p>
      <w:pPr>
        <w:pStyle w:val="Style37"/>
        <w:keepNext w:val="0"/>
        <w:keepLines w:val="0"/>
        <w:widowControl w:val="0"/>
        <w:numPr>
          <w:ilvl w:val="0"/>
          <w:numId w:val="11"/>
        </w:numPr>
        <w:shd w:val="clear" w:color="auto" w:fill="auto"/>
        <w:tabs>
          <w:tab w:pos="352" w:val="left"/>
        </w:tabs>
        <w:bidi w:val="0"/>
        <w:spacing w:before="0" w:after="0" w:line="254" w:lineRule="auto"/>
        <w:ind w:left="0" w:right="0" w:firstLine="0"/>
        <w:jc w:val="both"/>
      </w:pPr>
      <w:r>
        <w:rPr>
          <w:color w:val="000000"/>
          <w:spacing w:val="0"/>
          <w:w w:val="100"/>
          <w:position w:val="0"/>
          <w:shd w:val="clear" w:color="auto" w:fill="auto"/>
          <w:lang w:val="pl-PL" w:eastAsia="pl-PL" w:bidi="pl-PL"/>
        </w:rPr>
        <w:t>Wstałem i podszedłem do drzwi. — Zanieś tę walizkę do hotelu — powiedziałem. — Idę do fryzjera. — I do siłacza:</w:t>
      </w:r>
    </w:p>
    <w:p>
      <w:pPr>
        <w:pStyle w:val="Style37"/>
        <w:keepNext w:val="0"/>
        <w:keepLines w:val="0"/>
        <w:widowControl w:val="0"/>
        <w:numPr>
          <w:ilvl w:val="0"/>
          <w:numId w:val="11"/>
        </w:numPr>
        <w:shd w:val="clear" w:color="auto" w:fill="auto"/>
        <w:tabs>
          <w:tab w:pos="356" w:val="left"/>
        </w:tabs>
        <w:bidi w:val="0"/>
        <w:spacing w:before="0" w:line="254" w:lineRule="auto"/>
        <w:ind w:left="0" w:right="0" w:firstLine="0"/>
        <w:jc w:val="both"/>
      </w:pPr>
      <w:r>
        <w:rPr>
          <w:color w:val="000000"/>
          <w:spacing w:val="0"/>
          <w:w w:val="100"/>
          <w:position w:val="0"/>
          <w:shd w:val="clear" w:color="auto" w:fill="auto"/>
          <w:lang w:val="pl-PL" w:eastAsia="pl-PL" w:bidi="pl-PL"/>
        </w:rPr>
        <w:t>Serwus, Boa. Jak ten cały numer nie daj Boże pęknie, to pamiętaj, że on to wymyślił a nie ja. Żebyś potem nie latał za mną po mieście z rewolwerem. Dajcie psu jeść. Jeszcze nic dzi</w:t>
        <w:softHyphen/>
        <w:t>siaj nie jadł. O drugiej będę na miejscu. Spróbuj dostać pokój od strony morza. Ja to lubię.</w:t>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Wyszedłem. Oni znów się kłócili: siłacz chciał mu dać foto</w:t>
        <w:softHyphen/>
        <w:t>grafię matki ale wyjął ją ze srebrnych ramek które miały pozo</w:t>
        <w:softHyphen/>
        <w:t>stać u niego. Robert mówił, że ramki są konieczne bo będą świad</w:t>
        <w:softHyphen/>
        <w:t>czyć na moją korzyść: nędzarz który nie ma niczego prócz fo</w:t>
        <w:softHyphen/>
        <w:t>tografii swojej matki, oprawionej w cienkie, srebrne ramki.</w:t>
      </w:r>
    </w:p>
    <w:p>
      <w:pPr>
        <w:pStyle w:val="Style37"/>
        <w:keepNext w:val="0"/>
        <w:keepLines w:val="0"/>
        <w:widowControl w:val="0"/>
        <w:shd w:val="clear" w:color="auto" w:fill="auto"/>
        <w:bidi w:val="0"/>
        <w:spacing w:before="0" w:after="220" w:line="254" w:lineRule="auto"/>
        <w:ind w:left="0" w:right="0" w:firstLine="520"/>
        <w:jc w:val="both"/>
      </w:pPr>
      <w:r>
        <w:rPr>
          <w:color w:val="000000"/>
          <w:spacing w:val="0"/>
          <w:w w:val="100"/>
          <w:position w:val="0"/>
          <w:shd w:val="clear" w:color="auto" w:fill="auto"/>
          <w:lang w:val="pl-PL" w:eastAsia="pl-PL" w:bidi="pl-PL"/>
        </w:rPr>
        <w:t>— On mógł te ramki sprzedać tysiąc razy — powiedział Robert. — Wtedy jak był głodny i chory. A jednak nie zrobił tego. Że też ty nie rozumiesz najprostszych rzeczy.</w:t>
      </w:r>
    </w:p>
    <w:p>
      <w:pPr>
        <w:pStyle w:val="Style37"/>
        <w:keepNext w:val="0"/>
        <w:keepLines w:val="0"/>
        <w:widowControl w:val="0"/>
        <w:shd w:val="clear" w:color="auto" w:fill="auto"/>
        <w:bidi w:val="0"/>
        <w:spacing w:before="0" w:line="254" w:lineRule="auto"/>
        <w:ind w:left="0" w:right="0" w:firstLine="520"/>
        <w:jc w:val="both"/>
      </w:pPr>
      <w:r>
        <w:rPr>
          <w:color w:val="000000"/>
          <w:spacing w:val="0"/>
          <w:w w:val="100"/>
          <w:position w:val="0"/>
          <w:shd w:val="clear" w:color="auto" w:fill="auto"/>
          <w:lang w:val="pl-PL" w:eastAsia="pl-PL" w:bidi="pl-PL"/>
        </w:rPr>
        <w:t>Paląc papierosa stałem przy stercie leżaków, których pilno</w:t>
        <w:softHyphen/>
        <w:t>wał jakiś mały chłopiec i patrzyłem na nią. Mój pokój był na tym samym korytarzu co i jej, ale ona jeszcze tego nie wiedzia</w:t>
        <w:softHyphen/>
        <w:t>ła; zaraz po obiedzie zeszła na plażę i siedziała obłożona ilustro</w:t>
        <w:softHyphen/>
        <w:t>wanymi tygodnikami a ten jej chłopiec, który miał nie więcej jak dziesięć lat, latał jak szatan po plaży i zatruwał wszystkim ży</w:t>
        <w:softHyphen/>
        <w:t>cie. Ona sama nie wyglądała jeszcze źle; jedna z tych co późno zaczęła i twarz jej była młoda jeszcze i jasna. Lubię te jasne i czyste twarze, te wszystkie kobiety, które wyglądają trochę jak mniszki, bo tylko one potrafią dać emocję i zdumienie, bez któ</w:t>
        <w:softHyphen/>
        <w:t>rego by to wszystko było nie do zniesienia. No i ta właśnie tak wyglądała. Kiedy się budzisz w środku nocy i mózg twój poczyna pracować i dławić twoje serce, kiedy jest już prawie jasno i wiesz że nie będziesz już więcej spał tej nocy, to mo</w:t>
        <w:softHyphen/>
        <w:t>żesz się obrazem takiej twarzy odgrodzić od smutku i złości, tak jak dziecko odgradza się ruchem ręki od tego czego nie chcą zobaczyć jego oczy. Ten chłopiec pilnujący leżaków zapy</w:t>
        <w:softHyphen/>
        <w:t>tał mnie po raz trzeci czy życzę sobie wypożyczyć leżak; zapła</w:t>
        <w:softHyphen/>
        <w:t>ciłem mu i zszedłem na plażę.</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Poszedłem prosto ku niej i postawiłem swój leżak obok jej leżaka.</w:t>
      </w:r>
    </w:p>
    <w:p>
      <w:pPr>
        <w:pStyle w:val="Style37"/>
        <w:keepNext w:val="0"/>
        <w:keepLines w:val="0"/>
        <w:widowControl w:val="0"/>
        <w:shd w:val="clear" w:color="auto" w:fill="auto"/>
        <w:bidi w:val="0"/>
        <w:spacing w:before="0"/>
        <w:ind w:left="0" w:right="0" w:firstLine="460"/>
        <w:jc w:val="both"/>
      </w:pPr>
      <w:r>
        <w:rPr>
          <w:color w:val="000000"/>
          <w:spacing w:val="0"/>
          <w:w w:val="100"/>
          <w:position w:val="0"/>
          <w:shd w:val="clear" w:color="auto" w:fill="auto"/>
          <w:lang w:val="pl-PL" w:eastAsia="pl-PL" w:bidi="pl-PL"/>
        </w:rPr>
        <w:t>— To miejsce jest chyba wolne, prawda — powiedzia</w:t>
        <w:softHyphen/>
        <w:t>łem. Wziąłem jeden z jej ilustrowanych tygodników do ręki; popatrzyłem przez chwilę na kolorową twarz jakiegoś cymbała i odłożyłem pismo z powrotem. — Chciałbym wiedzieć, czy to miejsce jest wolne — powtórzyłem.</w:t>
      </w:r>
    </w:p>
    <w:p>
      <w:pPr>
        <w:pStyle w:val="Style37"/>
        <w:keepNext w:val="0"/>
        <w:keepLines w:val="0"/>
        <w:widowControl w:val="0"/>
        <w:shd w:val="clear" w:color="auto" w:fill="auto"/>
        <w:bidi w:val="0"/>
        <w:spacing w:before="0" w:line="240" w:lineRule="auto"/>
        <w:ind w:left="0" w:right="0" w:firstLine="460"/>
        <w:jc w:val="both"/>
      </w:pPr>
      <w:r>
        <w:rPr>
          <w:color w:val="000000"/>
          <w:spacing w:val="0"/>
          <w:w w:val="100"/>
          <w:position w:val="0"/>
          <w:shd w:val="clear" w:color="auto" w:fill="auto"/>
          <w:lang w:val="pl-PL" w:eastAsia="pl-PL" w:bidi="pl-PL"/>
        </w:rPr>
        <w:t>Popatrzyła na mnie i wskazała ręką plażę, na której nie</w:t>
        <w:softHyphen/>
        <w:t>było prawie nikogo prócz jej samej i mnie.</w:t>
      </w:r>
      <w:r>
        <w:br w:type="page"/>
      </w:r>
    </w:p>
    <w:p>
      <w:pPr>
        <w:pStyle w:val="Style37"/>
        <w:keepNext w:val="0"/>
        <w:keepLines w:val="0"/>
        <w:widowControl w:val="0"/>
        <w:pBdr>
          <w:top w:val="single" w:sz="4" w:space="0" w:color="auto"/>
        </w:pBdr>
        <w:shd w:val="clear" w:color="auto" w:fill="auto"/>
        <w:bidi w:val="0"/>
        <w:spacing w:before="0" w:after="0" w:line="257" w:lineRule="auto"/>
        <w:ind w:left="0" w:right="0" w:firstLine="500"/>
        <w:jc w:val="both"/>
      </w:pPr>
      <w:r>
        <w:rPr>
          <w:color w:val="000000"/>
          <w:spacing w:val="0"/>
          <w:w w:val="100"/>
          <w:position w:val="0"/>
          <w:shd w:val="clear" w:color="auto" w:fill="auto"/>
          <w:lang w:val="pl-PL" w:eastAsia="pl-PL" w:bidi="pl-PL"/>
        </w:rPr>
        <w:t>— Cała plaża jest wolna — powiedziała.</w:t>
      </w:r>
    </w:p>
    <w:p>
      <w:pPr>
        <w:pStyle w:val="Style37"/>
        <w:keepNext w:val="0"/>
        <w:keepLines w:val="0"/>
        <w:widowControl w:val="0"/>
        <w:shd w:val="clear" w:color="auto" w:fill="auto"/>
        <w:bidi w:val="0"/>
        <w:spacing w:before="0" w:line="257" w:lineRule="auto"/>
        <w:ind w:left="0" w:right="0" w:firstLine="500"/>
        <w:jc w:val="both"/>
      </w:pPr>
      <w:r>
        <w:rPr>
          <w:color w:val="000000"/>
          <w:spacing w:val="0"/>
          <w:w w:val="100"/>
          <w:position w:val="0"/>
          <w:shd w:val="clear" w:color="auto" w:fill="auto"/>
          <w:lang w:val="pl-PL" w:eastAsia="pl-PL" w:bidi="pl-PL"/>
        </w:rPr>
        <w:t>— Nie chodzi mi o plażę — powiedziałem. — Chodzi mi o to miejsce. Czy jest wolne?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Już nie — powiedziała. — Niestety.</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Nie pytam wcale dlatego aby dać pani okazję do obra</w:t>
        <w:softHyphen/>
        <w:t>żenia mnie — powiedziałem. — Ale tu wiele ludzi idzie na obiad i rezerwuje sobie miejsce na potem. Po prostu jedni pro</w:t>
        <w:softHyphen/>
        <w:t>szą innych, aby wyświadczyli im grzeczność. Dlatego pytałem. Powinna pani wywiesić tablicę, aby się do pani nie odzywano. Albo przyprowadzić z sobą policjanta i postawić go w tym słońcu.</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Myślałem, że wyczerpaliśmy już ten temat — powie</w:t>
        <w:softHyphen/>
        <w:t>działa.</w:t>
      </w:r>
    </w:p>
    <w:p>
      <w:pPr>
        <w:pStyle w:val="Style37"/>
        <w:keepNext w:val="0"/>
        <w:keepLines w:val="0"/>
        <w:widowControl w:val="0"/>
        <w:shd w:val="clear" w:color="auto" w:fill="auto"/>
        <w:bidi w:val="0"/>
        <w:spacing w:before="0" w:line="254" w:lineRule="auto"/>
        <w:ind w:left="0" w:right="0" w:firstLine="500"/>
        <w:jc w:val="both"/>
      </w:pPr>
      <w:r>
        <w:rPr>
          <w:color w:val="000000"/>
          <w:spacing w:val="0"/>
          <w:w w:val="100"/>
          <w:position w:val="0"/>
          <w:shd w:val="clear" w:color="auto" w:fill="auto"/>
          <w:lang w:val="pl-PL" w:eastAsia="pl-PL" w:bidi="pl-PL"/>
        </w:rPr>
        <w:t>— Nie. Jeszcze nie. To ja powiem kiedy będziemy tak daleko.</w:t>
      </w:r>
    </w:p>
    <w:p>
      <w:pPr>
        <w:pStyle w:val="Style37"/>
        <w:keepNext w:val="0"/>
        <w:keepLines w:val="0"/>
        <w:widowControl w:val="0"/>
        <w:shd w:val="clear" w:color="auto" w:fill="auto"/>
        <w:bidi w:val="0"/>
        <w:spacing w:before="0" w:line="254" w:lineRule="auto"/>
        <w:ind w:left="0" w:right="0" w:firstLine="500"/>
        <w:jc w:val="both"/>
      </w:pPr>
      <w:r>
        <w:rPr>
          <w:color w:val="000000"/>
          <w:spacing w:val="0"/>
          <w:w w:val="100"/>
          <w:position w:val="0"/>
          <w:shd w:val="clear" w:color="auto" w:fill="auto"/>
          <w:lang w:val="pl-PL" w:eastAsia="pl-PL" w:bidi="pl-PL"/>
        </w:rPr>
        <w:t>Rozstawiłem leżak, potem wziąłem do ręki książkę i otwo</w:t>
        <w:softHyphen/>
        <w:t>rzyłem ją na którejś tam stronie. Nie czytałem jej; nie wiem o co tam chodziło; myślałem tylko o tym, czy Robert byłby ze mnie zadowolony. Chyba tak. Chodziło o to, aby być agresyw</w:t>
        <w:softHyphen/>
        <w:t>nym. Może nawet więcej; aby być wściekłym i aby moja wście</w:t>
        <w:softHyphen/>
        <w:t>kłość skierowana była przeciwko wszystkiemu i wszystkim. One nie bardzo wierzą tym, co siadają koło nich i od razu mają miód na ustach; to przyjdzie potem, niespodziewanie, w którymś tam momencie kiedy Robert da mi cynk, ale najpierw musi być go</w:t>
        <w:softHyphen/>
        <w:t>rycz i wściekłość biedaka, któremu niebo nie oszczędziło żadne</w:t>
        <w:softHyphen/>
        <w:t>go z doświadczeń. A wtedy dopiero one, każda z nich, podej</w:t>
        <w:softHyphen/>
        <w:t>mują funkcję rozjemcy pomiędzy niebem a tym którego wybie</w:t>
        <w:softHyphen/>
        <w:t>rają na swojego mężczyznę który z nimi będzie szedł przez ogień, wodę i miedziane trąby. Ale nie wolno było się spieszyć; ta wściekłość nie powinna mijać — musi się uciszać, uspokajać, gas</w:t>
        <w:softHyphen/>
        <w:t>nąć niby płomień w duszy tego, który poprzez dotyk ich rąk szuka schodów do nieba; a tym szukającym byłem ja.</w:t>
      </w:r>
    </w:p>
    <w:p>
      <w:pPr>
        <w:pStyle w:val="Style37"/>
        <w:keepNext w:val="0"/>
        <w:keepLines w:val="0"/>
        <w:widowControl w:val="0"/>
        <w:shd w:val="clear" w:color="auto" w:fill="auto"/>
        <w:bidi w:val="0"/>
        <w:spacing w:before="0"/>
        <w:ind w:left="0" w:right="0" w:firstLine="500"/>
        <w:jc w:val="both"/>
      </w:pPr>
      <w:r>
        <w:rPr>
          <w:color w:val="000000"/>
          <w:spacing w:val="0"/>
          <w:w w:val="100"/>
          <w:position w:val="0"/>
          <w:shd w:val="clear" w:color="auto" w:fill="auto"/>
          <w:lang w:val="pl-PL" w:eastAsia="pl-PL" w:bidi="pl-PL"/>
        </w:rPr>
        <w:t>Przewróciłem nie czytaną kartkę i odwróciłem się do tyłu. Robert nadchodził niosąc w ręku leżak a twarz jego pełna była goryczy w stosunku do podjętego trudu; ten leżak ważył może z siedem funtów, ale nie więcej. Biedny ten Robert; wyglądał zawsze jak robak, który wyszedł pierwszy raz na światło spod kamienia którym był przywalony. Był tak biały, iż z trudem się w to wierzyło i zaraz sobie pomyślałem o tym siłaczu i jego brą</w:t>
        <w:softHyphen/>
        <w:t>zowej, suchej skórze. Rozstawił swój leżak i upadł ciężko oddycha</w:t>
        <w:softHyphen/>
        <w:t>jąc otwartymi ustami, potem wyciągnął z kieszeni paczkę papie</w:t>
        <w:softHyphen/>
        <w:t>rosów i podał mi: nabazgrany napis na paczce brzmiał: Amerykan</w:t>
        <w:softHyphen/>
        <w:t>ka? Podałem mu ognia i skinąłem głową. On także; znaczyło to, że od tej chwili będziemy mówić po angielsku.</w:t>
      </w:r>
      <w:r>
        <w:br w:type="page"/>
      </w:r>
    </w:p>
    <w:p>
      <w:pPr>
        <w:pStyle w:val="Style37"/>
        <w:keepNext w:val="0"/>
        <w:keepLines w:val="0"/>
        <w:widowControl w:val="0"/>
        <w:pBdr>
          <w:top w:val="single" w:sz="4" w:space="0" w:color="auto"/>
        </w:pBdr>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Gorąco dzisiaj — powiedział Robert.</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Tak — powiedziałem. — Bystro to zauważyłeś.</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Dawno tu już jesteś?</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Byłem w konsulacie i przyszedłem prosto tutaj — po</w:t>
        <w:softHyphen/>
        <w:t>wiedziałem. — W konsulacie było ludzi do cholery i trochę.</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 Więc jednak byłeś tam?</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 Byłem,powiedziałem ci przecież, że tam pójdę.</w:t>
      </w:r>
    </w:p>
    <w:p>
      <w:pPr>
        <w:pStyle w:val="Style37"/>
        <w:keepNext w:val="0"/>
        <w:keepLines w:val="0"/>
        <w:widowControl w:val="0"/>
        <w:shd w:val="clear" w:color="auto" w:fill="auto"/>
        <w:bidi w:val="0"/>
        <w:spacing w:before="0" w:after="0" w:line="257" w:lineRule="auto"/>
        <w:ind w:left="440" w:right="0" w:firstLine="40"/>
        <w:jc w:val="both"/>
      </w:pPr>
      <w:r>
        <w:rPr>
          <w:color w:val="000000"/>
          <w:spacing w:val="0"/>
          <w:w w:val="100"/>
          <w:position w:val="0"/>
          <w:shd w:val="clear" w:color="auto" w:fill="auto"/>
          <w:lang w:val="pl-PL" w:eastAsia="pl-PL" w:bidi="pl-PL"/>
        </w:rPr>
        <w:t>— Gdybyś mnie pytał jeszcze raz o radę... — zaczął. Przerwałem mu:</w:t>
      </w:r>
    </w:p>
    <w:p>
      <w:pPr>
        <w:pStyle w:val="Style37"/>
        <w:keepNext w:val="0"/>
        <w:keepLines w:val="0"/>
        <w:widowControl w:val="0"/>
        <w:shd w:val="clear" w:color="auto" w:fill="auto"/>
        <w:bidi w:val="0"/>
        <w:spacing w:before="0" w:after="0" w:line="257" w:lineRule="auto"/>
        <w:ind w:left="440" w:right="0" w:firstLine="40"/>
        <w:jc w:val="both"/>
      </w:pPr>
      <w:r>
        <w:rPr>
          <w:color w:val="000000"/>
          <w:spacing w:val="0"/>
          <w:w w:val="100"/>
          <w:position w:val="0"/>
          <w:shd w:val="clear" w:color="auto" w:fill="auto"/>
          <w:lang w:val="pl-PL" w:eastAsia="pl-PL" w:bidi="pl-PL"/>
        </w:rPr>
        <w:t>— Ale nie pytałem cię o nią.</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Milczeliśmy przez chwilę paląc. Jakiś staruch wszedł do wo</w:t>
        <w:softHyphen/>
        <w:t>dy i opryskiwał się tam ze swoją staruchą; oboje udawali dzie</w:t>
        <w:softHyphen/>
        <w:t>ciaczków.</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Dobre, co?</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Tylko mu jaja ogolić i puścić go między dzieci — po</w:t>
        <w:softHyphen/>
        <w:t>wiedziałem.</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Na litość Boską, ciszej — powiedział Robert. — To tyl</w:t>
        <w:softHyphen/>
        <w:t>ko starzy ludzie którzy chcą mieć trochę przyjemności.</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Nie — powiedziałem. — To tylko lustro, którego nie mo</w:t>
        <w:softHyphen/>
        <w:t>żna rozbić. Nie można rozbić wszystkich luster.</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Nie lubię cię kiedy mówisz coś w co nie wierzysz — powiedział. — A to zdanie o lustrach jest okropne. To mi kogoś przypomina. A on wcale nie był takim wielkim pisarzem jak myś</w:t>
        <w:softHyphen/>
        <w:t>lisz. Sam o tym najlepiej wiedział. Ktoś kto poluje przez czter</w:t>
        <w:softHyphen/>
        <w:t>dzieści pięć lat nie zabija się przypadkiem podczas czyszczenia broni.</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Ale znał jadłospisy wszystkich restauracji na świecie — powiedziałem. — I ceny wszystkich drinków. To też coś war</w:t>
        <w:softHyphen/>
        <w:t>te. A ty, czy wiesz ile kosztuje piwo „Gold Star” na stojąco przy barze.</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Spokojnie. Wiem, że miałeś ciężki dzień.</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Masz do mnie jeszcze trochę cierpliwości?</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Yep — powiedział. On zawsze lubił Gary Coopera i był naprawdę przejęty kiedy ten stary, piękny pan odszedł. Pamię</w:t>
        <w:softHyphen/>
        <w:t>tam ten dzień; poszliśmy potem do kina, na ulicę Ben Jehuda i ciężko było myśleć, że ta twarz zgasła już naprawdę. Wszyscy lu</w:t>
        <w:softHyphen/>
        <w:t>dzie na sali byli milczący i smutni a ja miałem wrażenie, że za chwilę ktoś powie do mnie: To nieprawda. To tylko któryś z tych cholernych dziennikarzy upił się przy swojej maszynie do pisania. — O co chodzi? — zapytał Robert.</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Będziesz mnie teraz trochę uczył angielskiego, przy</w:t>
        <w:softHyphen/>
        <w:t>jacielu — powiedziałem. — Zdaje się, że dostałem pracę.</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Dostałeś pracę? — zapytał; w jego głosie była najwyż</w:t>
        <w:softHyphen/>
        <w:t>sza radość. — To znaczy, że nie musisz już jechać do...</w:t>
      </w:r>
      <w:r>
        <w:br w:type="page"/>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Właśnie, że muszę tam jechać — powiedziałem. — Do</w:t>
        <w:softHyphen/>
        <w:t>stałem list od kolegi z Australii.</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 I co?</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 Jadę do niego.</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 Mój Boże — powiedział Robert.</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Właśnie. Załatwił mi pracę w takiej jednej firmie. W drodze wyjątku zgodzili się opłacić mój przejazd. On oczywiś</w:t>
        <w:softHyphen/>
        <w:t>cie gwarantuje za mnie. Sam nie wiem jak to zrobił. Pewnie wykombinował jakieś weksle. Ale muszę podpisać kontrakt na pięć lat.</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Co to za praca?</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Kiedy byłem dzisiaj w konsulacie — powiedziałem — urzędnik który załatwia moje podanie...</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Przerwał mi:</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Pytałem co to za praca.</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Kopalnia — krzyknąłem ze wściekłością. — Nie myś</w:t>
        <w:softHyphen/>
        <w:t>lisz chyba, że zostałem głową kościoła Baptystów w Melbour</w:t>
        <w:softHyphen/>
        <w:t>ne albo czymś w tym rodzaju.</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Tak — powiedział. — Nie myślałem tego. Myślałem o kimś, kto będąc specjalistą od literatury oświecenia idzie pra</w:t>
        <w:softHyphen/>
        <w:t>cować w kopalni. — Milczał; patrzyłem teraz na jego twarz obra</w:t>
        <w:softHyphen/>
        <w:t>cającą się powoli ku niej. Boże jak on to pięknie robił: te przerażenie i zdziwienie, któremu potrzebny był świadek i ta jego wspaniała pewność przy tym. Powiedział patrząc prosto w jej oczy i pełen osłupienia: — I ty, specjalista od literatury wieku... oświecenia wybierasz — zaciął się, tak jakby wszystko wydało mu się nagle beznadziejne i nie warte słowa.</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Teraz ja milczałem. Potem odwróciłem się ku niemu pamię</w:t>
        <w:softHyphen/>
        <w:t>tając o spokoju i o czasie, który powinien dzielić moją odpowiedź od jego nieskończonego pytania.</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Jesteś pewien, że miałem wybór? — powiedziałem.</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Odwrócił się nagle ku niej z chyżością, o którą nie można by podejrzewać jego tłustego ciała. Otworzył przed jej oczami spo</w:t>
        <w:softHyphen/>
        <w:t>coną dłoń na której leżały mokre, zmięte zapałki. Zapałki gniecie się w chwili wewnętrznej furii nie czując tego.</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Czy mógłbym prosić... — wybełkotał i urwał nagle.</w:t>
      </w:r>
    </w:p>
    <w:p>
      <w:pPr>
        <w:pStyle w:val="Style37"/>
        <w:keepNext w:val="0"/>
        <w:keepLines w:val="0"/>
        <w:widowControl w:val="0"/>
        <w:shd w:val="clear" w:color="auto" w:fill="auto"/>
        <w:bidi w:val="0"/>
        <w:spacing w:before="0" w:after="0" w:line="254" w:lineRule="auto"/>
        <w:ind w:left="0" w:right="0" w:firstLine="480"/>
        <w:jc w:val="both"/>
      </w:pPr>
      <w:r>
        <w:rPr>
          <w:i/>
          <w:iCs/>
          <w:color w:val="000000"/>
          <w:spacing w:val="0"/>
          <w:w w:val="100"/>
          <w:position w:val="0"/>
          <w:shd w:val="clear" w:color="auto" w:fill="auto"/>
          <w:lang w:val="pl-PL" w:eastAsia="pl-PL" w:bidi="pl-PL"/>
        </w:rPr>
        <w:t>— The light —</w:t>
      </w:r>
      <w:r>
        <w:rPr>
          <w:color w:val="000000"/>
          <w:spacing w:val="0"/>
          <w:w w:val="100"/>
          <w:position w:val="0"/>
          <w:shd w:val="clear" w:color="auto" w:fill="auto"/>
          <w:lang w:val="pl-PL" w:eastAsia="pl-PL" w:bidi="pl-PL"/>
        </w:rPr>
        <w:t xml:space="preserve"> powiedziała.</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Tak — powiedział. Przyjął podaną zapalniczkę i zapalił papierosa. Ale dłoń jego nie powróciła ku jej ręce; zacisnął za</w:t>
        <w:softHyphen/>
        <w:t>palniczkę w swojej mokrej dłoni i patrzył przed siebie, jego oczy jakby oślepły nagle. To znaczy, że ogłuszony był tym co usłyszał ode mnie, a co wymyślił poprzednio.</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Zwróć pani zapalniczkę — powiedziałem. Wtedy dopiero</w:t>
        <w:br w:type="page"/>
      </w:r>
      <w:r>
        <w:rPr>
          <w:color w:val="000000"/>
          <w:spacing w:val="0"/>
          <w:w w:val="100"/>
          <w:position w:val="0"/>
          <w:shd w:val="clear" w:color="auto" w:fill="auto"/>
          <w:lang w:val="pl-PL" w:eastAsia="pl-PL" w:bidi="pl-PL"/>
        </w:rPr>
        <w:t>ożył; oddał jej zapalniczkę, a jego twarz której teraz nie widzia</w:t>
        <w:softHyphen/>
        <w:t>łem była pełna wstydu i zażenowania.</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Przepraszam — powiedział.</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Spojrzałem na nią krótko; również i ona zawstydzona była tym co usłuszała mimo woli; i widziałem już żal, który pojawił się w jej oczach.</w:t>
      </w:r>
    </w:p>
    <w:p>
      <w:pPr>
        <w:pStyle w:val="Style37"/>
        <w:keepNext w:val="0"/>
        <w:keepLines w:val="0"/>
        <w:widowControl w:val="0"/>
        <w:shd w:val="clear" w:color="auto" w:fill="auto"/>
        <w:bidi w:val="0"/>
        <w:spacing w:before="0" w:after="0" w:line="254" w:lineRule="auto"/>
        <w:ind w:left="0" w:right="0" w:firstLine="480"/>
        <w:jc w:val="both"/>
      </w:pPr>
      <w:r>
        <w:rPr>
          <w:i/>
          <w:iCs/>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fr-FR" w:eastAsia="fr-FR" w:bidi="fr-FR"/>
        </w:rPr>
        <w:t xml:space="preserve">Don’t </w:t>
      </w:r>
      <w:r>
        <w:rPr>
          <w:i/>
          <w:iCs/>
          <w:color w:val="000000"/>
          <w:spacing w:val="0"/>
          <w:w w:val="100"/>
          <w:position w:val="0"/>
          <w:shd w:val="clear" w:color="auto" w:fill="auto"/>
          <w:lang w:val="pl-PL" w:eastAsia="pl-PL" w:bidi="pl-PL"/>
        </w:rPr>
        <w:t>be sorry —</w:t>
      </w:r>
      <w:r>
        <w:rPr>
          <w:color w:val="000000"/>
          <w:spacing w:val="0"/>
          <w:w w:val="100"/>
          <w:position w:val="0"/>
          <w:shd w:val="clear" w:color="auto" w:fill="auto"/>
          <w:lang w:val="pl-PL" w:eastAsia="pl-PL" w:bidi="pl-PL"/>
        </w:rPr>
        <w:t xml:space="preserve"> powiedziała. Uśmiechnęła się do nie</w:t>
        <w:softHyphen/>
        <w:t>go i chyba nastąpiło to, co Robert nazywał nieuchwytną więzią przyjaźni, zadzierzgającą się pomiędzy dwoma sercami.</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Odwrócił się do mnie z furiackim wyrazem twarzy. Furiac</w:t>
        <w:softHyphen/>
        <w:t>ki wyraz twarzy następuje drogą naturalnej reakcji na widok ła</w:t>
        <w:softHyphen/>
        <w:t>godnej i smutnej twarzy kobiecej.</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Teraz chcesz ode mnie abym cię uczył angielskiego — powiedział wysokim, kocim głosem. — Ja, który przeszedłem z tobą całą literaturę elżbietańską. Ja, który specjalnie dla ciebie przetłumaczyłem monolog Mackbetha...</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 będzie mi już do niczego potrzebny — powiedzia</w:t>
        <w:softHyphen/>
        <w:t>łem. — I nie krzycz tak z łaski swojej. Nie będą mi płacić za Szekspira tylko za te wózki z węglem które będę taszczył. Zresz</w:t>
        <w:softHyphen/>
        <w:t>tą diabli wiedzą co tam będę musiał robić.</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A twoja przyszłość?</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Przyszłość — powiedziałem. — Zdaje się, że tego słowa również nie będę potrzebował.</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Zeskoczył nagle z leżaka i stanął przede mną.</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Dlaczego się nie zabijesz po prostu — powiedział, a je</w:t>
        <w:softHyphen/>
        <w:t>go pulchne usta drgnęły żałośnie. — Czy nie myślisz, że to by było lepsze dla ciebie?</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Teraz i ja stanąłem naprzeciw niego.</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 prosiłem cię o twoje rady — powiedziałem. — Sam będę wiedział, kiedy mam to zrobić. Na razie chodzi mi tylko o te kilkaset słów, które będą mi potrzebne.</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Pchnąłem go brutalnie i odszedłem; plecy moje i ramiona dygotały z pasji. Wskoczyłem do wody i odpłynąłem kawałek. Morze było jeszcze ciepłe ale czuło się już, że chłód przyjdzie za godzinę i da miastu trochę wytchnienia. Myślałem o tym co robi teraz Robert pozbierawszy się z ziemi ale nie musiałem odwra</w:t>
        <w:softHyphen/>
        <w:t>cać głowy: wierzyłem mu.</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„Przepraszam panią” mówił Robert. „Nie widziałem go jeszcze w takim stanie”.</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„Czy stało się coś?”</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Jego martwe oczy patrzą teraz na nią. Nie rozumie pytania.</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„Czy stało się coś?” powtarza niepewnie ona.</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„Słyszała pani przecież” mówi Robert.</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„Przyjaciel pana zamierza wyjechać?”</w:t>
      </w:r>
      <w:r>
        <w:br w:type="page"/>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„On już niczego nie zamierza” mówi Robert. „On już zde</w:t>
        <w:softHyphen/>
        <w:t>cydował. To jest właśnie to najgorsze. Wie pani, to ginący ro</w:t>
        <w:softHyphen/>
        <w:t>dzaj. Słowo i czyn, nigdy inaczej. Biedny kretyn. On tego nie wie jak bardzo nie pasuje do świata”.</w:t>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„Czy nie przesadza pan czasem?” mówi ona. „Praca w ko</w:t>
        <w:softHyphen/>
        <w:t>palni to jeszcze nie jest koniec życia. Mój brat stryjeczny...”</w:t>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„On nie jest pani bratem stryjecznym” grubiańsko prze</w:t>
        <w:softHyphen/>
        <w:t>rywa Robert. Ogarnia go wściekłość na nią, że nie umie pojąć najprostszych rzeczy. „Pani nie zna tego idioty. Przez pięć lat studiów pracował jako nocny kierowca taksówki, aby zarobić na życie. Studiował wtedy literaturę. Miał ojca który był des</w:t>
        <w:softHyphen/>
        <w:t>potą i nie godził się na jego studia i nie pomógł mu przez cały czas ani jednym groszem. A po pięciu latach studiów on przy</w:t>
        <w:softHyphen/>
        <w:t>szedł do domu i mówi do ojca — wie pani co?”</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„Nie” powiada ona.</w:t>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„No więc” mówi Robert. „On powiada do swojego oj</w:t>
        <w:softHyphen/>
        <w:t>ca: No, tato...” Robert milknie nagle i macha ręką. Ale to nawet nie machnięcie: to nawet nie gest; to tylko resztka ge</w:t>
        <w:softHyphen/>
        <w:t>stu,. oznaczającego przygnębienie.</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„Więc co on powiedział swemu ojcu” powiada ona.</w:t>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„Ach” mówi Robert. „Nie mówmy więcej o tym. Słysza</w:t>
        <w:softHyphen/>
        <w:t>ła pani co on powiedział o przyszłości?” Robert przedrzeźnia mnie teraz, ale w ten sposób w jaki przedrzeźnia się kochane</w:t>
        <w:softHyphen/>
        <w:t>go człowieka: „Nie będę potrzebował twego słowa więcej. Do cholery z tym. A najgorsze jest to, że ja mu wierzę. Wierzę mu, bo go znam”.</w:t>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Tak więc ta biedna stara kurwa nie dowie się nigdy co takiego powiedziałem do swojego, ojca despoty, który był cza</w:t>
        <w:softHyphen/>
        <w:t>sem lekarzem a czasem adwokatem: dla kurew z Nowego Jor</w:t>
        <w:softHyphen/>
        <w:t>ku adwokatem a dla tych z Kalifornii lekarzem. Może zresztą odwrotnie. Nie w tym rzecz. Ważne jest, że ona się tego nie dowie. Robert też tego nie wie, ale wie za to bardzo dobrze, jaką wartość ma niedokończona rozmowa, do której zawsze mo</w:t>
        <w:softHyphen/>
        <w:t>żna wrócić tak samo naturalnie i swobodnie po godzinach jak i po dniach. Mój prawdziwy ojciec był pięknym, dobrym czło</w:t>
        <w:softHyphen/>
        <w:t>wiekiem i umarł kiedy miałem niecałe sześć lat. Ale taki ojciec jest do niczego, powiedział kiedyś do mnie Robert. Zapomnij o nim. Twój ojciec musi być facetem z Dickensa. Może nawet z lekką manią religijną, która twojej matce skróciła życie. Twoi rodzice to moja sprawa. Potem dowiadywałem się, że miałem wuja-wariata który zamordował swoją żonę w przystępie szału zazdrości; że pochodzę z rodziny nałogowych alkoholików, a kiedyś, kiedyśmy wyjmowali forsę od takiej jednej dziewczyny z Bostonu — nie miałem w ogóle ojca; byłem nieślubnym</w:t>
        <w:br w:type="page"/>
      </w:r>
      <w:r>
        <w:rPr>
          <w:color w:val="000000"/>
          <w:spacing w:val="0"/>
          <w:w w:val="100"/>
          <w:position w:val="0"/>
          <w:shd w:val="clear" w:color="auto" w:fill="auto"/>
          <w:lang w:val="pl-PL" w:eastAsia="pl-PL" w:bidi="pl-PL"/>
        </w:rPr>
        <w:t>dzieckiem biednej praczki a o moim ojcu było wiadomo tylko tyle, że był zawodowym kapralem i szedł ze swoim pułkiem na letnie manewry. To nieszczęśliwe dziecko rosło jak chwast przeszkadzający wszystkim oczom, powiedział Robert tej kur</w:t>
        <w:softHyphen/>
        <w:t>wie wskazując na mnie. I oboje mieli przy tym łzy w oczach.</w:t>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Skoczyłem jeszcze raz i drugi do wody a potem powróci</w:t>
        <w:softHyphen/>
        <w:t>łem na plażę.</w:t>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 Przepraszam cię — powiedziałem do Roberta. — Nie powinienem był tego powiedzieć.</w:t>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 W porządku — rzekł. — Nie musisz mnie przepraszać. — A po chwili dodał: — Tak długo jak jestem twoim przyja</w:t>
        <w:softHyphen/>
        <w:t>cielem.</w:t>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Spojrzałem na niego i uśmiechnąłem się żałośnie; to wte</w:t>
        <w:softHyphen/>
        <w:t>dy, jak człowiekowi naprawdę chce się płakać i przemocą wtła</w:t>
        <w:softHyphen/>
        <w:t>cza uśmiech na twarz a Robert odpowiedział mi takim samym uśmiechem, w którym nie było już siły ale tylko wierność jed</w:t>
        <w:softHyphen/>
        <w:t>nego pobitego człowieka w stosunku do drugiego. To jedna z tych chwil w której ludzie czują iż stało się pomiędzy nimi coś co ich przerasta i czego jeszcze nie potrafią nazwać. Bywają ta</w:t>
        <w:softHyphen/>
        <w:t>kie chwile. Nasza chwila była z filmu CASABLANCA który oglądaliśmy od czasu do czasu: Bouggy i Claude Rains odchodzą powoli w mgłę lotniska.</w:t>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Usłyszeliśmy nagły wrzask, który poraził nas jak prąd. To jej synek rzucił piłkę w samotnego pana siedzącego obok nas na leżaku. Ten człowiek siedział nieruchomo ubrany w spo</w:t>
        <w:softHyphen/>
        <w:t>dnie khaki i koszulę z krótkimi rękawami i patrzył na kąpiące się dzieci z pełnym pobłażenia uśmiechem, jaki może mieć tyl</w:t>
        <w:softHyphen/>
        <w:t>ko człowiek, który nie zaznał nigdy rozkoszy ojcostwa. Ale uśmiech ten należał teraz do przeszłości: piłka małego zdarła mu z głowy perukę i dygotał teraz z wściekłości. Swoje szpa</w:t>
        <w:softHyphen/>
        <w:t>kowate włosy trzymał w lewej ręce podczas gdy prawą wcze</w:t>
        <w:softHyphen/>
        <w:t>pił w ramię tego małego, a ludzie stojący dookoła wyli z ra</w:t>
        <w:softHyphen/>
        <w:t>dości.</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Gdzie twój ojciec — wrzeszczał były szpakowaty.</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Nie powiem ci — mówił chłopiec. Widziałem, że stara się być dzielny chociaż ramię musiało go boleć.</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Powiesz, powiesz.</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Nie.</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Nie?</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Nie.</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Przełożył go przez kolano, a wtedy ja podniosłem się i pod</w:t>
        <w:softHyphen/>
        <w:t>szedłem do niego.</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Puść go pan — powiedziałem. — Nie wstydzi się pan bić dzieciaka?</w:t>
      </w:r>
      <w:r>
        <w:br w:type="page"/>
      </w:r>
    </w:p>
    <w:p>
      <w:pPr>
        <w:pStyle w:val="Style37"/>
        <w:keepNext w:val="0"/>
        <w:keepLines w:val="0"/>
        <w:widowControl w:val="0"/>
        <w:pBdr>
          <w:top w:val="single" w:sz="4" w:space="0" w:color="auto"/>
        </w:pBdr>
        <w:shd w:val="clear" w:color="auto" w:fill="auto"/>
        <w:bidi w:val="0"/>
        <w:spacing w:before="0" w:after="0" w:line="259" w:lineRule="auto"/>
        <w:ind w:left="0" w:right="0" w:firstLine="480"/>
        <w:jc w:val="both"/>
      </w:pPr>
      <w:r>
        <w:rPr>
          <w:color w:val="000000"/>
          <w:spacing w:val="0"/>
          <w:w w:val="100"/>
          <w:position w:val="0"/>
          <w:shd w:val="clear" w:color="auto" w:fill="auto"/>
          <w:lang w:val="pl-PL" w:eastAsia="pl-PL" w:bidi="pl-PL"/>
        </w:rPr>
        <w:t>— To pana syn?</w:t>
      </w:r>
    </w:p>
    <w:p>
      <w:pPr>
        <w:pStyle w:val="Style37"/>
        <w:keepNext w:val="0"/>
        <w:keepLines w:val="0"/>
        <w:widowControl w:val="0"/>
        <w:shd w:val="clear" w:color="auto" w:fill="auto"/>
        <w:bidi w:val="0"/>
        <w:spacing w:before="0" w:after="0" w:line="259" w:lineRule="auto"/>
        <w:ind w:left="0" w:right="0" w:firstLine="480"/>
        <w:jc w:val="both"/>
      </w:pPr>
      <w:r>
        <w:rPr>
          <w:color w:val="000000"/>
          <w:spacing w:val="0"/>
          <w:w w:val="100"/>
          <w:position w:val="0"/>
          <w:shd w:val="clear" w:color="auto" w:fill="auto"/>
          <w:lang w:val="pl-PL" w:eastAsia="pl-PL" w:bidi="pl-PL"/>
        </w:rPr>
        <w:t>— Puść go pan — powiedziałem i wyrwałem chłopca.</w:t>
      </w:r>
    </w:p>
    <w:p>
      <w:pPr>
        <w:pStyle w:val="Style37"/>
        <w:keepNext w:val="0"/>
        <w:keepLines w:val="0"/>
        <w:widowControl w:val="0"/>
        <w:shd w:val="clear" w:color="auto" w:fill="auto"/>
        <w:bidi w:val="0"/>
        <w:spacing w:before="0" w:after="0" w:line="259" w:lineRule="auto"/>
        <w:ind w:left="0" w:right="0" w:firstLine="480"/>
        <w:jc w:val="both"/>
      </w:pPr>
      <w:r>
        <w:rPr>
          <w:color w:val="000000"/>
          <w:spacing w:val="0"/>
          <w:w w:val="100"/>
          <w:position w:val="0"/>
          <w:shd w:val="clear" w:color="auto" w:fill="auto"/>
          <w:lang w:val="pl-PL" w:eastAsia="pl-PL" w:bidi="pl-PL"/>
        </w:rPr>
        <w:t>— Ładnie go pan wychował.</w:t>
      </w:r>
    </w:p>
    <w:p>
      <w:pPr>
        <w:pStyle w:val="Style37"/>
        <w:keepNext w:val="0"/>
        <w:keepLines w:val="0"/>
        <w:widowControl w:val="0"/>
        <w:shd w:val="clear" w:color="auto" w:fill="auto"/>
        <w:bidi w:val="0"/>
        <w:spacing w:before="0" w:after="0" w:line="259" w:lineRule="auto"/>
        <w:ind w:left="0" w:right="0" w:firstLine="480"/>
        <w:jc w:val="both"/>
      </w:pPr>
      <w:r>
        <w:rPr>
          <w:color w:val="000000"/>
          <w:spacing w:val="0"/>
          <w:w w:val="100"/>
          <w:position w:val="0"/>
          <w:shd w:val="clear" w:color="auto" w:fill="auto"/>
          <w:lang w:val="pl-PL" w:eastAsia="pl-PL" w:bidi="pl-PL"/>
        </w:rPr>
        <w:t>— Wcale go nie wychowałem — powiedziałem. — To nie mój chłopiec. Tak jak i te włosy nie są pańskie. Wstydziłbyś się pan.</w:t>
      </w:r>
    </w:p>
    <w:p>
      <w:pPr>
        <w:pStyle w:val="Style37"/>
        <w:keepNext w:val="0"/>
        <w:keepLines w:val="0"/>
        <w:widowControl w:val="0"/>
        <w:shd w:val="clear" w:color="auto" w:fill="auto"/>
        <w:bidi w:val="0"/>
        <w:spacing w:before="0" w:after="0" w:line="259" w:lineRule="auto"/>
        <w:ind w:left="0" w:right="0" w:firstLine="480"/>
        <w:jc w:val="both"/>
      </w:pPr>
      <w:r>
        <w:rPr>
          <w:color w:val="000000"/>
          <w:spacing w:val="0"/>
          <w:w w:val="100"/>
          <w:position w:val="0"/>
          <w:shd w:val="clear" w:color="auto" w:fill="auto"/>
          <w:lang w:val="pl-PL" w:eastAsia="pl-PL" w:bidi="pl-PL"/>
        </w:rPr>
        <w:t>— To nie pański syn?</w:t>
      </w:r>
    </w:p>
    <w:p>
      <w:pPr>
        <w:pStyle w:val="Style37"/>
        <w:keepNext w:val="0"/>
        <w:keepLines w:val="0"/>
        <w:widowControl w:val="0"/>
        <w:shd w:val="clear" w:color="auto" w:fill="auto"/>
        <w:bidi w:val="0"/>
        <w:spacing w:before="0" w:after="0" w:line="259" w:lineRule="auto"/>
        <w:ind w:left="0" w:right="0" w:firstLine="480"/>
        <w:jc w:val="both"/>
      </w:pPr>
      <w:r>
        <w:rPr>
          <w:color w:val="000000"/>
          <w:spacing w:val="0"/>
          <w:w w:val="100"/>
          <w:position w:val="0"/>
          <w:shd w:val="clear" w:color="auto" w:fill="auto"/>
          <w:lang w:val="pl-PL" w:eastAsia="pl-PL" w:bidi="pl-PL"/>
        </w:rPr>
        <w:t>— Chyba nie — powiedziałem. — Wie pan, chciałbym mieć córki. I to takie jak stary Król Lear.</w:t>
      </w:r>
    </w:p>
    <w:p>
      <w:pPr>
        <w:pStyle w:val="Style37"/>
        <w:keepNext w:val="0"/>
        <w:keepLines w:val="0"/>
        <w:widowControl w:val="0"/>
        <w:shd w:val="clear" w:color="auto" w:fill="auto"/>
        <w:bidi w:val="0"/>
        <w:spacing w:before="0" w:after="0" w:line="259" w:lineRule="auto"/>
        <w:ind w:left="0" w:right="0" w:firstLine="480"/>
        <w:jc w:val="both"/>
      </w:pPr>
      <w:r>
        <w:rPr>
          <w:color w:val="000000"/>
          <w:spacing w:val="0"/>
          <w:w w:val="100"/>
          <w:position w:val="0"/>
          <w:shd w:val="clear" w:color="auto" w:fill="auto"/>
          <w:lang w:val="pl-PL" w:eastAsia="pl-PL" w:bidi="pl-PL"/>
        </w:rPr>
        <w:t>Coś straszliwego wgryzło mi się w rękę; i to był właśnie ten chłopiec. Stał na szeroko rozstawionych nogach, patrzył mi w oczy i szykował się do uderzenia.</w:t>
      </w:r>
    </w:p>
    <w:p>
      <w:pPr>
        <w:pStyle w:val="Style37"/>
        <w:keepNext w:val="0"/>
        <w:keepLines w:val="0"/>
        <w:widowControl w:val="0"/>
        <w:shd w:val="clear" w:color="auto" w:fill="auto"/>
        <w:bidi w:val="0"/>
        <w:spacing w:before="0" w:after="0" w:line="259" w:lineRule="auto"/>
        <w:ind w:left="0" w:right="0" w:firstLine="480"/>
        <w:jc w:val="both"/>
      </w:pPr>
      <w:r>
        <w:rPr>
          <w:color w:val="000000"/>
          <w:spacing w:val="0"/>
          <w:w w:val="100"/>
          <w:position w:val="0"/>
          <w:shd w:val="clear" w:color="auto" w:fill="auto"/>
          <w:lang w:val="pl-PL" w:eastAsia="pl-PL" w:bidi="pl-PL"/>
        </w:rPr>
        <w:t>— Weź swoją smutną mordę i zniknij stąd — powiedział. — Sam potrafię się bronić.</w:t>
      </w:r>
    </w:p>
    <w:p>
      <w:pPr>
        <w:pStyle w:val="Style37"/>
        <w:keepNext w:val="0"/>
        <w:keepLines w:val="0"/>
        <w:widowControl w:val="0"/>
        <w:shd w:val="clear" w:color="auto" w:fill="auto"/>
        <w:bidi w:val="0"/>
        <w:spacing w:before="0" w:after="0" w:line="259" w:lineRule="auto"/>
        <w:ind w:left="0" w:right="0" w:firstLine="480"/>
        <w:jc w:val="both"/>
      </w:pPr>
      <w:r>
        <w:rPr>
          <w:color w:val="000000"/>
          <w:spacing w:val="0"/>
          <w:w w:val="100"/>
          <w:position w:val="0"/>
          <w:shd w:val="clear" w:color="auto" w:fill="auto"/>
          <w:lang w:val="pl-PL" w:eastAsia="pl-PL" w:bidi="pl-PL"/>
        </w:rPr>
        <w:t>— A widzi pan — powiedział z triumfem były szpakowa</w:t>
        <w:softHyphen/>
        <w:t>ty. — To te amerykańskie wychowanie.</w:t>
      </w:r>
    </w:p>
    <w:p>
      <w:pPr>
        <w:pStyle w:val="Style37"/>
        <w:keepNext w:val="0"/>
        <w:keepLines w:val="0"/>
        <w:widowControl w:val="0"/>
        <w:shd w:val="clear" w:color="auto" w:fill="auto"/>
        <w:bidi w:val="0"/>
        <w:spacing w:before="0" w:after="0" w:line="259" w:lineRule="auto"/>
        <w:ind w:left="0" w:right="0" w:firstLine="480"/>
        <w:jc w:val="both"/>
      </w:pPr>
      <w:r>
        <w:rPr>
          <w:color w:val="000000"/>
          <w:spacing w:val="0"/>
          <w:w w:val="100"/>
          <w:position w:val="0"/>
          <w:shd w:val="clear" w:color="auto" w:fill="auto"/>
          <w:lang w:val="pl-PL" w:eastAsia="pl-PL" w:bidi="pl-PL"/>
        </w:rPr>
        <w:t>— Spokojnie, synu — powiedziałem do małego. Ręka pa</w:t>
        <w:softHyphen/>
        <w:t>liła mnie jak żywy ogień. — Bierz swoją piłkę i idź trochę dalej.</w:t>
      </w:r>
    </w:p>
    <w:p>
      <w:pPr>
        <w:pStyle w:val="Style37"/>
        <w:keepNext w:val="0"/>
        <w:keepLines w:val="0"/>
        <w:widowControl w:val="0"/>
        <w:shd w:val="clear" w:color="auto" w:fill="auto"/>
        <w:bidi w:val="0"/>
        <w:spacing w:before="0" w:after="0" w:line="259" w:lineRule="auto"/>
        <w:ind w:left="0" w:right="0" w:firstLine="480"/>
        <w:jc w:val="both"/>
      </w:pPr>
      <w:r>
        <w:rPr>
          <w:color w:val="000000"/>
          <w:spacing w:val="0"/>
          <w:w w:val="100"/>
          <w:position w:val="0"/>
          <w:shd w:val="clear" w:color="auto" w:fill="auto"/>
          <w:lang w:val="pl-PL" w:eastAsia="pl-PL" w:bidi="pl-PL"/>
        </w:rPr>
        <w:t>Ten mały miał włosy przycięte na jeża ale przysiągłbym, że stały mu na głowie z wściekłości.</w:t>
      </w:r>
    </w:p>
    <w:p>
      <w:pPr>
        <w:pStyle w:val="Style37"/>
        <w:keepNext w:val="0"/>
        <w:keepLines w:val="0"/>
        <w:widowControl w:val="0"/>
        <w:shd w:val="clear" w:color="auto" w:fill="auto"/>
        <w:bidi w:val="0"/>
        <w:spacing w:before="0" w:after="0" w:line="259" w:lineRule="auto"/>
        <w:ind w:left="0" w:right="0" w:firstLine="480"/>
        <w:jc w:val="both"/>
      </w:pPr>
      <w:r>
        <w:rPr>
          <w:color w:val="000000"/>
          <w:spacing w:val="0"/>
          <w:w w:val="100"/>
          <w:position w:val="0"/>
          <w:shd w:val="clear" w:color="auto" w:fill="auto"/>
          <w:lang w:val="pl-PL" w:eastAsia="pl-PL" w:bidi="pl-PL"/>
        </w:rPr>
        <w:t>— Nie mieszaj się na drugi raz w moje sprawy — powie</w:t>
        <w:softHyphen/>
        <w:t>dział.</w:t>
      </w:r>
    </w:p>
    <w:p>
      <w:pPr>
        <w:pStyle w:val="Style37"/>
        <w:keepNext w:val="0"/>
        <w:keepLines w:val="0"/>
        <w:widowControl w:val="0"/>
        <w:shd w:val="clear" w:color="auto" w:fill="auto"/>
        <w:bidi w:val="0"/>
        <w:spacing w:before="0" w:after="0" w:line="259" w:lineRule="auto"/>
        <w:ind w:left="0" w:right="0" w:firstLine="480"/>
        <w:jc w:val="both"/>
      </w:pPr>
      <w:r>
        <w:rPr>
          <w:color w:val="000000"/>
          <w:spacing w:val="0"/>
          <w:w w:val="100"/>
          <w:position w:val="0"/>
          <w:shd w:val="clear" w:color="auto" w:fill="auto"/>
          <w:lang w:val="pl-PL" w:eastAsia="pl-PL" w:bidi="pl-PL"/>
        </w:rPr>
        <w:t>— Dobrze. Nie będę.</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Patrzył wciąż na mnie i widziałem, że ocenia swoje szansę przewrócenia mnie. Pewnie wybierał pomiędzy mistrzowskim kopnięciem w piszczel a gwałtownym uderzeniem głową w brzuch, o którym Polacy mówią: baran.</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Mój ojciec by cię pobił gdyby chciał — powiedział wresz</w:t>
        <w:softHyphen/>
        <w:t>cie.</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Może by i tak było.</w:t>
      </w:r>
    </w:p>
    <w:p>
      <w:pPr>
        <w:pStyle w:val="Style37"/>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 Mój ojciec jest bardzo silny, wiesz? Kiedyś pobił w Nea</w:t>
        <w:softHyphen/>
        <w:t>polu dwóch marynarzy. Pod mostem: nie, pod wiaduktem. Czy to twój pies?</w:t>
      </w:r>
    </w:p>
    <w:p>
      <w:pPr>
        <w:pStyle w:val="Style37"/>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 Tak — powiedziałem.</w:t>
      </w:r>
    </w:p>
    <w:p>
      <w:pPr>
        <w:pStyle w:val="Style37"/>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 Jak się nazywa?</w:t>
      </w:r>
    </w:p>
    <w:p>
      <w:pPr>
        <w:pStyle w:val="Style37"/>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 Kleks.</w:t>
      </w:r>
    </w:p>
    <w:p>
      <w:pPr>
        <w:pStyle w:val="Style37"/>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 To z Londona?</w:t>
      </w:r>
    </w:p>
    <w:p>
      <w:pPr>
        <w:pStyle w:val="Style37"/>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 Tak.</w:t>
      </w:r>
    </w:p>
    <w:p>
      <w:pPr>
        <w:pStyle w:val="Style37"/>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 No dobrze — powiedział i pogroził mi pięścią. — I na drugi raz nie mieszaj się w moje sprawy.</w:t>
      </w:r>
    </w:p>
    <w:p>
      <w:pPr>
        <w:pStyle w:val="Style37"/>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Odszedł niosąc swoją piłkę.</w:t>
      </w:r>
    </w:p>
    <w:p>
      <w:pPr>
        <w:pStyle w:val="Style37"/>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 Ładny gagatek z niego — powiedział ten łysy. Wciąż</w:t>
        <w:br w:type="page"/>
      </w:r>
      <w:r>
        <w:rPr>
          <w:color w:val="000000"/>
          <w:spacing w:val="0"/>
          <w:w w:val="100"/>
          <w:position w:val="0"/>
          <w:shd w:val="clear" w:color="auto" w:fill="auto"/>
          <w:lang w:val="pl-PL" w:eastAsia="pl-PL" w:bidi="pl-PL"/>
        </w:rPr>
        <w:t>jeszcze trzymał swoją czuprynę w ręku. — Powinienem mu prze</w:t>
        <w:softHyphen/>
        <w:t>trzepać skórę.</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Przetrzep pan lepiej swoje włosy — powiedziałem. — Nie nosiłbym tego na pańskim miejscu. To niepotrzebne. W ten sposób pozbawia się pan atrakcyjności. Przeczytałem właśnie w piśmie TWEN, że jajogłowi są lepszymi kochankami. Mają wię</w:t>
        <w:softHyphen/>
        <w:t>cej miejsca w czaszce na tę historię z hormonami.</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Wróciłem na swoje miejsce.</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Dziękuję — powiedziała ona.</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Nie ma za co.</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Lubi pan dzieci?</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Nie — powiedziałem. — Ale lubię jego. To wojownik. Mam takiego siostrzeńca.</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Niełatwo jest wychować syna — powiedziała ona. Wsta</w:t>
        <w:softHyphen/>
        <w:t>ła już i poczęła zbierać te swoje tygodniki ilustrowane.</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Idzie pani już? — zapytałem.</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Już prawie szósta — powiedziała.</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Wstałem i wyjąłem torbę z jej ręki.</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Byłem zdaje się niegrzeczny — powiedziałem. — Prze</w:t>
        <w:softHyphen/>
        <w:t>praszam, że tak wrzeszczałem. — Patrzyłem na jej twarz młodą i jasną jeszcze, i pomyślałem sobie, że za trzy czy cztery lata nikt się za nią nie obróci już kiedy będzie iść ulicą czy też sie</w:t>
        <w:softHyphen/>
        <w:t>dzieć w kinie. To dziwne jak one szybko znikają, przepadają właściwie na dobre wtedy właśnie kiedy mężczyzna staje się prawdziwie piękny i dojrzały. To wtedy twarze ich stają się zimne i szare; i mówią ostrymi, wysokimi głosami, w których nie ma już ani miłości ani rozpaczy, tylko ta ich nędzna mą</w:t>
        <w:softHyphen/>
        <w:t>drość, która już nie umie pomóc im w robieniu szaleństw.</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Wszystko już jest w porządku — powiedziała. Odda</w:t>
        <w:softHyphen/>
        <w:t>łem jej torbę a ona uśmiechnęła się do mnie. — Ma pan zmar</w:t>
        <w:softHyphen/>
        <w:t>twienia? — zapytała.</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Już ich nie mam — powiedziałem. — Już jestem zde</w:t>
        <w:softHyphen/>
        <w:t>cydowany.</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Odeszła, a ja wróciłem do Roberta. Skóra jego była za</w:t>
        <w:softHyphen/>
        <w:t>czerwieniona ale wiedziałem, że jutro będzie z powrotem biały.</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I co jej powiedziałeś?</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Już ty się o mnie nie bój. Byłem zły?</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Byłeś dobry — powiedział.</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Żal mi tego psa — powiedziałem.</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Nie myśl o tym.</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I jej mi też żal — powiedziałem. — Wszystkich mi ich żal. Powiedz temu psu, żeby odszedł ode mnie.</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Odejdź od niego — powiedział Robert do psa. I pies odszedł.</w:t>
      </w:r>
      <w:r>
        <w:br w:type="page"/>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Wszystkich ich mi żal — powtórzyłem. — One maję już tylko jedno lato. Wtedy właśnie próbują ostatni raz. I za</w:t>
        <w:softHyphen/>
        <w:t xml:space="preserve">bierają z sobą tę całą forsę którą ciułały przez ileś tam lat. A potem przepadają i już ich </w:t>
      </w:r>
      <w:r>
        <w:rPr>
          <w:color w:val="000000"/>
          <w:spacing w:val="0"/>
          <w:w w:val="100"/>
          <w:position w:val="0"/>
          <w:shd w:val="clear" w:color="auto" w:fill="auto"/>
          <w:lang w:val="fr-FR" w:eastAsia="fr-FR" w:bidi="fr-FR"/>
        </w:rPr>
        <w:t xml:space="preserve">nie ma. </w:t>
      </w:r>
      <w:r>
        <w:rPr>
          <w:color w:val="000000"/>
          <w:spacing w:val="0"/>
          <w:w w:val="100"/>
          <w:position w:val="0"/>
          <w:shd w:val="clear" w:color="auto" w:fill="auto"/>
          <w:lang w:val="pl-PL" w:eastAsia="pl-PL" w:bidi="pl-PL"/>
        </w:rPr>
        <w:t xml:space="preserve">I to nie to, że odchodzą albo wyjeżdżają. Już ich po prostu </w:t>
      </w:r>
      <w:r>
        <w:rPr>
          <w:color w:val="000000"/>
          <w:spacing w:val="0"/>
          <w:w w:val="100"/>
          <w:position w:val="0"/>
          <w:shd w:val="clear" w:color="auto" w:fill="auto"/>
          <w:lang w:val="fr-FR" w:eastAsia="fr-FR" w:bidi="fr-FR"/>
        </w:rPr>
        <w:t xml:space="preserve">nie ma. </w:t>
      </w:r>
      <w:r>
        <w:rPr>
          <w:color w:val="000000"/>
          <w:spacing w:val="0"/>
          <w:w w:val="100"/>
          <w:position w:val="0"/>
          <w:shd w:val="clear" w:color="auto" w:fill="auto"/>
          <w:lang w:val="pl-PL" w:eastAsia="pl-PL" w:bidi="pl-PL"/>
        </w:rPr>
        <w:t>I nikt ich nie ża</w:t>
        <w:softHyphen/>
        <w:t>łuje. Tak jakby ich nigdy i nigdzie nie było.</w:t>
      </w:r>
    </w:p>
    <w:p>
      <w:pPr>
        <w:pStyle w:val="Style37"/>
        <w:keepNext w:val="0"/>
        <w:keepLines w:val="0"/>
        <w:widowControl w:val="0"/>
        <w:shd w:val="clear" w:color="auto" w:fill="auto"/>
        <w:bidi w:val="0"/>
        <w:spacing w:before="0" w:after="0" w:line="276" w:lineRule="auto"/>
        <w:ind w:left="0" w:right="0" w:firstLine="480"/>
        <w:jc w:val="both"/>
      </w:pPr>
      <w:r>
        <w:rPr>
          <w:color w:val="000000"/>
          <w:spacing w:val="0"/>
          <w:w w:val="100"/>
          <w:position w:val="0"/>
          <w:shd w:val="clear" w:color="auto" w:fill="auto"/>
          <w:lang w:val="pl-PL" w:eastAsia="pl-PL" w:bidi="pl-PL"/>
        </w:rPr>
        <w:t>— Nie powiedz jej tylko czasem tego wszystkiego, jak ci przyjdzie ochota. Ładnie byśmy wyglądali.</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Ty się już nie bój.</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Ty jesteś nieobliczalny.</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Robert — powiedziałem. — Czy jakbym miał swoją ko</w:t>
        <w:softHyphen/>
        <w:t>bietę, to też musiałbym do niej mówić?</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Już coś by ci przyszło do głowy.</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Wcale nie. Powiedziałbym tylko: zaklinam cię, nie mów do mnie. Nie mów do mnie w ogóle nic, jak długo będziesz ze mną. I nie powiedz nic aż do tego dnia kiedy zachcesz odejść.</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Dobre — powiedział. — To się czuje, że naprawdę prze</w:t>
        <w:softHyphen/>
        <w:t>żyte. Powinieneś tylko mówić wolniej. Zawsze cię o to proszę. A teraz pójdziemy zjeść.</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Czy byłem zły?</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Byłeś dobry. Zawsze ci mówiłem, że jesteś dobry. To tylko ty nie chciałeś wierzyć.</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To ten pies — powiedziałem. — Nie mogę na niego patrzyć. Chciałbym, żeby już było po wszystkim.</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Już jest po wszystkim — powiedział. — Ta forsa iest już w kieszeni. Ja ją już czuję. Tylko przyszła mi jedna myśl do głowy. Musisz krzyczeć.</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Kiedy?</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Kiedy nie będziesz chciał wyjechać razem z nią. Rozu</w:t>
        <w:softHyphen/>
        <w:t>miesz? Musisz krzyczeć. Wszyscy ludzie którzy nie mają racji, krzyczą. Wtedy właśnie człowiek pragnie się sam ogłuszyć. Kie</w:t>
        <w:softHyphen/>
        <w:t>dy czuje, że nie ma racji, że musi uczynić coś wbrew sobie. Nie zapomnij o tym. To bardzo ważne. Prosty chwyt psychologicz</w:t>
        <w:softHyphen/>
        <w:t>ny. Nie zapomnisz?</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 — powiedziałem. — Nie zapomnę.</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Wróciliśmy do hotelu. Robert poszedł od razu spać a ja wyszedłem na balkon. Nie chciało mi się jeść ani czytać; prze</w:t>
        <w:softHyphen/>
        <w:t>chylony przez poręcz patrzyłem na morze. Było ciemno i spo</w:t>
        <w:softHyphen/>
        <w:t>kojnie. Nasz hotel leżał już poza miastem i teraz było już zu</w:t>
        <w:softHyphen/>
        <w:t>pełnie cicho; słyszałem fale nadchodzące z daleka i gasnące na gorącym piasku. Dziwne jak bardzo można się przyzwyczaić do morza i jak bardzo staje się ono potrzebne. Pomyślałem sobie nagle, że strasznie byłoby wyjechać stąd i nie widzieć nigdy już</w:t>
        <w:br w:type="page"/>
      </w:r>
      <w:r>
        <w:rPr>
          <w:color w:val="000000"/>
          <w:spacing w:val="0"/>
          <w:w w:val="100"/>
          <w:position w:val="0"/>
          <w:shd w:val="clear" w:color="auto" w:fill="auto"/>
          <w:lang w:val="pl-PL" w:eastAsia="pl-PL" w:bidi="pl-PL"/>
        </w:rPr>
        <w:t>morza. Daleko zapalały się i gasły światła, a ja stałem nieru</w:t>
        <w:softHyphen/>
        <w:t>chomo i słuchałem wciąż szumu. Nie myślałem teraz ani o niej, ani o naszym psie, ani o tym co przyjdzie mi uczynić i wiedzia</w:t>
        <w:softHyphen/>
        <w:t>łem, że to morze uwalnia mnie od myśli i uczuć tak, jak al</w:t>
        <w:softHyphen/>
        <w:t>kohol uwalnia innych ludzi. Długo trwało zanim się tego nau</w:t>
        <w:softHyphen/>
        <w:t>czyłem ale nauczyłem się tego sam i dlatego było to coś war</w:t>
        <w:softHyphen/>
        <w:t>te. Ile jest rzeczy w życiu których można się samemu nauczyć, pomyślałem. Chyba niewiele; to ten wrzask, o którym mówił Robert, zagłusza nas wciąż i wszystko co naprawdę nasze. Nie</w:t>
        <w:softHyphen/>
        <w:t>wiele naprawdę wszyscy mamy, ale dobrze że istnieje ta woda, na którą można patrzyć i której można słuchać. Nikt tego nigdy nie zmieni i nie udoskonali; żaden mądry skurwysyn; i to było to dobre.</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 śpisz? — zapytał Robert.</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 — powiedziałem. — Oddaję się myślom o charak</w:t>
        <w:softHyphen/>
        <w:t>terze patetycznym. Śpij.</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Właśnie, że nie mogę.</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Masz tremę?</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 — powiedział. — Myślałem teraz o teatrze. Potem jeszcze tam o czymś. Potem zacząłem myśleć o naszym psie. Ten pies kosztuje nas do cholery i trochę.</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Dużo dzisiaj pożarł?</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Dwa funty — powiedział Robert. — I widziałem, że jeszcze by przekąsił gdyby mu tylko dać. Ten gość w koszernej jatce popatrzył na mnie jak na szalonego, kiedy mu powiedzia</w:t>
        <w:softHyphen/>
        <w:t>łem że to wszystko dla psa. A co ty dzisiaj jadłeś?</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Tylko zupę i kawałek mięsa. Wszystko razem półtora funta.</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Ten pies kosztuje więcej jak my dwaj. Myślę o tym, czy by nie zrezygnować z psa.</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 wiem — powiedziałem. — To twoja reżyseria. Ja tylko markuję tę rolę. Nie umiem jej wcale.</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Kiedyś jeszcze zagrasz naprawdę.</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 radziłbym ci w to wierzyć — powiedziałem. — Ale jak chcesz.</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Byłbyś nie złym aktorem.</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Mam zły głos.</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Masz dobre oczy — powiedział Robert. — Kto ci po</w:t>
        <w:softHyphen/>
        <w:t>wiedział, że masz złe oczy? Co za skurwysyn?</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Nikt mi tego nie powiedział. To ja sam o sobie po</w:t>
        <w:softHyphen/>
        <w:t>wiedziałem, że mam zły głos.</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Musisz pracować nad głosem. To jest sprawa pracy. Ale nigdy byś nie umiał zagrać komedii. Tego się boję. Twój słaby punkt.</w:t>
      </w:r>
      <w:r>
        <w:br w:type="page"/>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Chcesz mi powiedzieć, że to co teraz robię nie jest za</w:t>
        <w:softHyphen/>
        <w:t>bawne?</w:t>
      </w:r>
    </w:p>
    <w:p>
      <w:pPr>
        <w:pStyle w:val="Style37"/>
        <w:keepNext w:val="0"/>
        <w:keepLines w:val="0"/>
        <w:widowControl w:val="0"/>
        <w:shd w:val="clear" w:color="auto" w:fill="auto"/>
        <w:bidi w:val="0"/>
        <w:spacing w:before="0" w:after="0" w:line="254" w:lineRule="auto"/>
        <w:ind w:left="0" w:right="0" w:firstLine="420"/>
        <w:jc w:val="both"/>
      </w:pPr>
      <w:r>
        <w:rPr>
          <w:color w:val="000000"/>
          <w:spacing w:val="0"/>
          <w:w w:val="100"/>
          <w:position w:val="0"/>
          <w:shd w:val="clear" w:color="auto" w:fill="auto"/>
          <w:lang w:val="pl-PL" w:eastAsia="pl-PL" w:bidi="pl-PL"/>
        </w:rPr>
        <w:t>— Rozmaicie by to można nazwać.</w:t>
      </w:r>
    </w:p>
    <w:p>
      <w:pPr>
        <w:pStyle w:val="Style37"/>
        <w:keepNext w:val="0"/>
        <w:keepLines w:val="0"/>
        <w:widowControl w:val="0"/>
        <w:shd w:val="clear" w:color="auto" w:fill="auto"/>
        <w:bidi w:val="0"/>
        <w:spacing w:before="0" w:after="0" w:line="254" w:lineRule="auto"/>
        <w:ind w:left="0" w:right="0" w:firstLine="420"/>
        <w:jc w:val="both"/>
      </w:pPr>
      <w:r>
        <w:rPr>
          <w:color w:val="000000"/>
          <w:spacing w:val="0"/>
          <w:w w:val="100"/>
          <w:position w:val="0"/>
          <w:shd w:val="clear" w:color="auto" w:fill="auto"/>
          <w:lang w:val="pl-PL" w:eastAsia="pl-PL" w:bidi="pl-PL"/>
        </w:rPr>
        <w:t>— Robert — powiedziałem. — Zrezygnujmy z psa.</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 On jest aktorem a nie rekwizytem. Przemyślałem to teraz. To jest aktor. Z nim musisz rozegrać swoją sprawę. On jest potrzebny po to, żeby wyeksponować twoją furię.</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Nakładę komuś po głowie — powiedziałem. — Może być nawet polynder. Zrezygnujmy z tego psa.</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 Musisz uczynić coś ohydnego. Coś czego będziesz się musiał wstydzić. Przez całe twoje życie.</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Cała bieda w tym, że ja się muszę wstydzić dwa razy — powiedziałem. — Przedtem i potem.</w:t>
      </w:r>
    </w:p>
    <w:p>
      <w:pPr>
        <w:pStyle w:val="Style37"/>
        <w:keepNext w:val="0"/>
        <w:keepLines w:val="0"/>
        <w:widowControl w:val="0"/>
        <w:shd w:val="clear" w:color="auto" w:fill="auto"/>
        <w:bidi w:val="0"/>
        <w:spacing w:before="0" w:after="200" w:line="254" w:lineRule="auto"/>
        <w:ind w:left="0" w:right="0" w:firstLine="480"/>
        <w:jc w:val="both"/>
      </w:pPr>
      <w:r>
        <w:rPr>
          <w:color w:val="000000"/>
          <w:spacing w:val="0"/>
          <w:w w:val="100"/>
          <w:position w:val="0"/>
          <w:shd w:val="clear" w:color="auto" w:fill="auto"/>
          <w:lang w:val="pl-PL" w:eastAsia="pl-PL" w:bidi="pl-PL"/>
        </w:rPr>
        <w:t>— Nie masz wyboru — powiedział Robert. — Dlatego właśnie jesteś tragiczny. Król Edyp wyrwał sobie oczy aby nie patrzyć na świat. Myśl tymi kategoriami. Dobranoc.</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O siódmej rano ten siłacz wszedł do naszego pokoju. Le</w:t>
        <w:softHyphen/>
        <w:t>żeliśmy jeszcze w łóżkach.</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Słuchajcie — powiedział. — Chciałbym z wami poga</w:t>
        <w:softHyphen/>
        <w:t>dać.</w:t>
      </w:r>
    </w:p>
    <w:p>
      <w:pPr>
        <w:pStyle w:val="Style37"/>
        <w:keepNext w:val="0"/>
        <w:keepLines w:val="0"/>
        <w:widowControl w:val="0"/>
        <w:shd w:val="clear" w:color="auto" w:fill="auto"/>
        <w:bidi w:val="0"/>
        <w:spacing w:before="0" w:after="0" w:line="254" w:lineRule="auto"/>
        <w:ind w:left="0" w:right="0" w:firstLine="420"/>
        <w:jc w:val="both"/>
      </w:pPr>
      <w:r>
        <w:rPr>
          <w:color w:val="000000"/>
          <w:spacing w:val="0"/>
          <w:w w:val="100"/>
          <w:position w:val="0"/>
          <w:shd w:val="clear" w:color="auto" w:fill="auto"/>
          <w:lang w:val="pl-PL" w:eastAsia="pl-PL" w:bidi="pl-PL"/>
        </w:rPr>
        <w:t>— O czym chcesz mówić? — zapytał go Robert.</w:t>
      </w:r>
    </w:p>
    <w:p>
      <w:pPr>
        <w:pStyle w:val="Style37"/>
        <w:keepNext w:val="0"/>
        <w:keepLines w:val="0"/>
        <w:widowControl w:val="0"/>
        <w:shd w:val="clear" w:color="auto" w:fill="auto"/>
        <w:bidi w:val="0"/>
        <w:spacing w:before="0" w:after="0" w:line="254" w:lineRule="auto"/>
        <w:ind w:left="0" w:right="0" w:firstLine="420"/>
        <w:jc w:val="both"/>
      </w:pPr>
      <w:r>
        <w:rPr>
          <w:color w:val="000000"/>
          <w:spacing w:val="0"/>
          <w:w w:val="100"/>
          <w:position w:val="0"/>
          <w:shd w:val="clear" w:color="auto" w:fill="auto"/>
          <w:lang w:val="pl-PL" w:eastAsia="pl-PL" w:bidi="pl-PL"/>
        </w:rPr>
        <w:t>— O tym interesie. Pomyślałem sobie...</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Dobrze — przerwał mu Robert. — Ale to nie tutaj. Na drugim rogu jest kawiarnia. Idź tam i poczekaj na nas. Ta ko</w:t>
        <w:softHyphen/>
        <w:t>bieta mieszka na tym samym piętrze co i my. Nie daj Boże dla nas wszystkich, gdyby coś usłyszała. Tu zresztą jest fatalna ka</w:t>
        <w:softHyphen/>
        <w:t>wa. Idź. Zaraz przychodzimy.</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Siłacz wyszedł zerkając bojaźliwie w stronę psa. Ubraliśmy się i wyszliśmy na korytarz. Zamykałem właśnie drzwi na klucz a wtedy rozległ się huk; to ten jej synek strzelił Robertowi pro</w:t>
        <w:softHyphen/>
        <w:t>sto w ucho.</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To straszak — powiedział ten mały. — Nie masz się czego bać, frajerze. Jesteś kurczak, nie?</w:t>
      </w:r>
    </w:p>
    <w:p>
      <w:pPr>
        <w:pStyle w:val="Style37"/>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Trwało to chwilę zanim Robert odzyskał mowę.</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Jesteś kurczak? — powtórzył ten mały błyskawicznie ła</w:t>
        <w:softHyphen/>
        <w:t>dując swój pistolet.</w:t>
      </w:r>
    </w:p>
    <w:p>
      <w:pPr>
        <w:pStyle w:val="Style37"/>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 Jak się nazywasz, kochanie — zapytał słodko Robert.</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xml:space="preserve">— John — powiedział ten mały; tym razem strzelił w jakąś staruchę która osunęła się na ścianę upiornie blada. — Tak jak </w:t>
      </w:r>
      <w:r>
        <w:rPr>
          <w:color w:val="000000"/>
          <w:spacing w:val="0"/>
          <w:w w:val="100"/>
          <w:position w:val="0"/>
          <w:shd w:val="clear" w:color="auto" w:fill="auto"/>
          <w:lang w:val="fr-FR" w:eastAsia="fr-FR" w:bidi="fr-FR"/>
        </w:rPr>
        <w:t>Johnny Guitare.</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Lekarza — powiedziała starucha tracąc oddech. — Szyb</w:t>
        <w:softHyphen/>
        <w:t>ko.</w:t>
      </w:r>
    </w:p>
    <w:p>
      <w:pPr>
        <w:pStyle w:val="Style37"/>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 Nic pani nie będzie — powiedział Robert. — Parę głę</w:t>
        <w:softHyphen/>
        <w:br w:type="page"/>
      </w:r>
      <w:r>
        <w:rPr>
          <w:color w:val="000000"/>
          <w:spacing w:val="0"/>
          <w:w w:val="100"/>
          <w:position w:val="0"/>
          <w:shd w:val="clear" w:color="auto" w:fill="auto"/>
          <w:lang w:val="pl-PL" w:eastAsia="pl-PL" w:bidi="pl-PL"/>
        </w:rPr>
        <w:t>bokich oddechów, odrobina życzliwości w stosunku do świata i wszystko będzie cacy-cacy. — Tym razem mały John strzelił w kelnera niosącego tacę z kawą tak, że huk strzału złączył się har</w:t>
        <w:softHyphen/>
        <w:t>monijnie z brzękiem tłuczonej porcelany. — Pani nie ma po pro</w:t>
        <w:softHyphen/>
        <w:t xml:space="preserve">stu podejścia do dzieci — powiedział Robert ocierając twarz. — On mówi, że nazywa się </w:t>
      </w:r>
      <w:r>
        <w:rPr>
          <w:color w:val="000000"/>
          <w:spacing w:val="0"/>
          <w:w w:val="100"/>
          <w:position w:val="0"/>
          <w:shd w:val="clear" w:color="auto" w:fill="auto"/>
          <w:lang w:val="fr-FR" w:eastAsia="fr-FR" w:bidi="fr-FR"/>
        </w:rPr>
        <w:t xml:space="preserve">Johnny </w:t>
      </w:r>
      <w:r>
        <w:rPr>
          <w:color w:val="000000"/>
          <w:spacing w:val="0"/>
          <w:w w:val="100"/>
          <w:position w:val="0"/>
          <w:shd w:val="clear" w:color="auto" w:fill="auto"/>
          <w:lang w:val="pl-PL" w:eastAsia="pl-PL" w:bidi="pl-PL"/>
        </w:rPr>
        <w:t xml:space="preserve">— powiedział do mnie. — Ale kiedy patrzę na niego to wydaje mi się, że narysował go </w:t>
      </w:r>
      <w:r>
        <w:rPr>
          <w:color w:val="000000"/>
          <w:spacing w:val="0"/>
          <w:w w:val="100"/>
          <w:position w:val="0"/>
          <w:shd w:val="clear" w:color="auto" w:fill="auto"/>
          <w:lang w:val="fr-FR" w:eastAsia="fr-FR" w:bidi="fr-FR"/>
        </w:rPr>
        <w:t xml:space="preserve">Charles </w:t>
      </w:r>
      <w:r>
        <w:rPr>
          <w:color w:val="000000"/>
          <w:spacing w:val="0"/>
          <w:w w:val="100"/>
          <w:position w:val="0"/>
          <w:shd w:val="clear" w:color="auto" w:fill="auto"/>
          <w:lang w:val="pl-PL" w:eastAsia="pl-PL" w:bidi="pl-PL"/>
        </w:rPr>
        <w:t>Addams. To właśnie ten chłopczyk który hoduje pelikana w bu</w:t>
        <w:softHyphen/>
        <w:t>telce.</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Skończy na krześle elektrycznym tak czy owak — po</w:t>
        <w:softHyphen/>
        <w:t>wiedziałem.</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Będzie jeszcze gorzej — powiedział Robert. — Zamor</w:t>
        <w:softHyphen/>
        <w:t>dują go w celi współwięźniowie a ciało jego rozszarpią na ka</w:t>
        <w:softHyphen/>
        <w:t>wałki. Dopiero wtedy Ameryka odetchnie z ulgą. Ale co ci lu</w:t>
        <w:softHyphen/>
        <w:t>dzie przeżyją do tego czasu, to aż strach o tym myśleć.</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Weszliśmy do kawiarni; siłacz siedział już tam pijąc kawę i był wyraźnie zakłopotany.</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Słuchajcie — powiedział kiedy usiedliśmy już przy sto</w:t>
        <w:softHyphen/>
        <w:t>liku. — Namyśliłem się. Wysiadam z tego całego interesu.</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Tak? — powiedział Robert. — A to dlaczego?</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Mam inny interes — powiedział siłacz. — Będziemy razem z bratem robić kurniki dla kibuców. Mamy jeden znajomy warsztat i tam powiedzieli nam, że możemy z nimi zrobić spół</w:t>
        <w:softHyphen/>
        <w:t>kę. Już kiedyś razem robiliśmy wieże chłodnicze. To porządne chłopaki.</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Popatrzyłem na Roberta i myślałem że pęknie.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Kurniki — powiedział. — On ma interes. Kurniki. Ja się męczę, on się męczy, jej szczeniak strzelał do mnie dzisiaj rano i myślałem, że serce mi pęknie a ty mi mówisz o kurni</w:t>
        <w:softHyphen/>
        <w:t>kach. Powinniście razem z bratem wysiadywać kurczęta i na</w:t>
        <w:softHyphen/>
        <w:t>wracać je na grecki katolicyzm przed zarżnięciem.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wiem czy ten wasz interes jest pewny — powie</w:t>
        <w:softHyphen/>
        <w:t>dział siłacz.</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Pewniejszy jak twoje kury. Nie rób z siebie dziecka. Porozmawialiśmy, załatwiliśmy a resztę zostaw nam. Już ty się nic nie bój. Cała twoja robota to przyjść i zabrać forsę wte</w:t>
        <w:softHyphen/>
        <w:t>dy kiedy ja ci powiem. Potem możesz nawet otworzyć własną fermę kurzą. Twoja rzecz.</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Całą noc nie spałem — powiedział płaczliwie tamten.</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Wierzę ci. On też nie sypia. Ale na to nie ma rady. Kup sobie jakieś proszki i daj nam spokojnie pracować. Tu nie ma cudów. Trzeba tylko spokoju. Trud i cierpliwość zawsze zo- stają nagrodzone. Nie chodziłeś do szkoły, czy jak? Znasz histo</w:t>
        <w:softHyphen/>
        <w:t>rię irlandzkiego rewolucjonisty imieniem Bruce?</w:t>
      </w:r>
      <w:r>
        <w:br w:type="page"/>
      </w:r>
    </w:p>
    <w:p>
      <w:pPr>
        <w:pStyle w:val="Style37"/>
        <w:keepNext w:val="0"/>
        <w:keepLines w:val="0"/>
        <w:widowControl w:val="0"/>
        <w:pBdr>
          <w:top w:val="single" w:sz="4" w:space="0" w:color="auto"/>
        </w:pBdr>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 Nie.</w:t>
      </w:r>
    </w:p>
    <w:p>
      <w:pPr>
        <w:pStyle w:val="Style37"/>
        <w:keepNext w:val="0"/>
        <w:keepLines w:val="0"/>
        <w:widowControl w:val="0"/>
        <w:shd w:val="clear" w:color="auto" w:fill="auto"/>
        <w:bidi w:val="0"/>
        <w:spacing w:before="0" w:after="0" w:line="257" w:lineRule="auto"/>
        <w:ind w:left="0" w:right="0" w:firstLine="500"/>
        <w:jc w:val="both"/>
      </w:pPr>
      <w:r>
        <w:rPr>
          <w:color w:val="000000"/>
          <w:spacing w:val="0"/>
          <w:w w:val="100"/>
          <w:position w:val="0"/>
          <w:shd w:val="clear" w:color="auto" w:fill="auto"/>
          <w:lang w:val="pl-PL" w:eastAsia="pl-PL" w:bidi="pl-PL"/>
        </w:rPr>
        <w:t>— Bruce był wojownikiem podziemia i walczył przeciw Anglikom. Pewnego dnia został ciężko ranny i schował się do groty. Będąc już zupełnie pewny, że śmierć nadchodzi...</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Nasz pies zawarczał nagle i odwróciliśmy się wszyscy tro</w:t>
        <w:softHyphen/>
        <w:t>je. Ten człowiek który chciał od nas wczoraj na piwo nie za</w:t>
        <w:softHyphen/>
        <w:t>pomniał o nas i dzisiaj. Widziałem, że znowu jest po dużym piciu.</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 Postawcie jeden GOLD STAR i pójdę sobie — powie</w:t>
        <w:softHyphen/>
        <w:t>dział. — Wcale nie jestem nachalny. Ale muszę się napić.</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 Co jest z tobą, człowieku — powiedział Robert. — Nie ma w tym mieście bogatych Amerykanów, czy jak?</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 Muszę się &lt;iapić — powiedział tamten patrząc na mnie. Widziałem, że mnie pamięta.</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 Nie napijesz się — powiedziałem. — Nie szukaj awan</w:t>
        <w:softHyphen/>
        <w:t>tury. Nie było ci wczoraj dosyć?</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 Nie do ciebię mówię — powiedział. Nie wiem dla</w:t>
        <w:softHyphen/>
        <w:t>czego mnie właśnie tak nie cierpiał, ale nie usiłował tego wca</w:t>
        <w:softHyphen/>
        <w:t>le ukryć. A mnie było go żal: pewnie zauważył to i tego wła</w:t>
        <w:softHyphen/>
        <w:t>śnie nie mógł ścierpieć. — Przymknąłbyś się — powiedział. — Tak by było lepiej.</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 Nic nie dostaniesz — powiedział Robert. — Jesteś bez</w:t>
        <w:softHyphen/>
        <w:t>czelny.</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Daj na piwo.</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Nic. Daj nam pracować.</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Zatoczył się jakoś niezdarnie i widziałem, że go chce ude</w:t>
        <w:softHyphen/>
        <w:t>rzyć. Nic by mu i tak nie zrobił i niepotrzebnie stanąłem mię</w:t>
        <w:softHyphen/>
        <w:t>dzy nimi. Trafił mnie w ramię; uderzenie było słabe, jak ude</w:t>
        <w:softHyphen/>
        <w:t>rzenie dziecka. A ten człowiek miał czterdzieści lat, był wyso</w:t>
        <w:softHyphen/>
        <w:t>ki i kiedyś musiał wyglądać nieźle.</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No i co teraz będzie? — powiedziałem.</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Znów jacyś dwaj kelnerzy chwycili go chociaż gryzł i pluł; już ja tam zresztą nie patrzyłem co będzie dalej. Jeden z tych kelnerów był młodym chłopakiem i na pewno każdego wie</w:t>
        <w:softHyphen/>
        <w:t>czoru chodził do kina na ulicę Ben Jehuda gdzie bilet kosz</w:t>
        <w:softHyphen/>
        <w:t>tował tylko sześćdziesiąt piastrów i teraz przeżywał swoją wiel</w:t>
        <w:softHyphen/>
        <w:t>ką chwilę; słyszałem to uderzenie w szczękę i był już spokój.</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 Mamy szczęście — powiedział Robert. — Można po</w:t>
        <w:softHyphen/>
        <w:t>wiedzieć, że mamy takie powodzenie jak sracz w okresie epi</w:t>
        <w:softHyphen/>
        <w:t>demii tyfusu. — Zwrócił się do siłacza. — Ty go znasz?</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 Mówiłem ci już, że byłem z nim w armii. Ale nic wię</w:t>
        <w:softHyphen/>
        <w:t>cej o nim nie wiem. On mnie zresztą nie poznaje.</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 Sprawa jest załatwiona — powiedział Robert. — Wra</w:t>
        <w:softHyphen/>
        <w:t>caj spokojnie do domu i czekaj na blit.</w:t>
      </w:r>
      <w:r>
        <w:br w:type="page"/>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 natniecie mnie? — zapytał znowu siłacz. — Bo widzicie, ja was w ogóle nie znam. Natniecie mnie, czy nie?</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Nie — powiedział Robert. — Na litość Boską, nie. Od czasów Abrahama Lincolna nie było tak porządnych ludzi jak oni i ja. — Teraz Robert odwrócił się do mnie. — I ja chcę robić teatr dla tych ludzi — powiedział. — Wszystko bzdura. W ogó</w:t>
        <w:softHyphen/>
        <w:t>le nie istnieją już żadne wartości. Dlatego nie może być trage</w:t>
        <w:softHyphen/>
        <w:t>dii. Rozumiesz?</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Nie — powiedział siłacz.</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Sto lat temu — powiedział Robert — sztuka była włas</w:t>
        <w:softHyphen/>
        <w:t xml:space="preserve">nością arystokracji i ludzi bogatych. I oni już wiedzieli jak jej pilnować. Gdyby aktor taki jak </w:t>
      </w:r>
      <w:r>
        <w:rPr>
          <w:color w:val="000000"/>
          <w:spacing w:val="0"/>
          <w:w w:val="100"/>
          <w:position w:val="0"/>
          <w:shd w:val="clear" w:color="auto" w:fill="auto"/>
          <w:lang w:val="fr-FR" w:eastAsia="fr-FR" w:bidi="fr-FR"/>
        </w:rPr>
        <w:t xml:space="preserve">Belmondo </w:t>
      </w:r>
      <w:r>
        <w:rPr>
          <w:color w:val="000000"/>
          <w:spacing w:val="0"/>
          <w:w w:val="100"/>
          <w:position w:val="0"/>
          <w:shd w:val="clear" w:color="auto" w:fill="auto"/>
          <w:lang w:val="pl-PL" w:eastAsia="pl-PL" w:bidi="pl-PL"/>
        </w:rPr>
        <w:t>wszedł na scenę w Paryżu albo w Petersburgu przed osiemdziesięcioma laty, to na</w:t>
        <w:softHyphen/>
        <w:t>stępnego dnia dyrektor teatru poszedłby na żebry. A dzisiaj sztuka stała się własnością wszystkich. To jest koniec. Jestem reakcjonistą. A teraz reakcja straciła swoją społeczną siłę i nie ma już sztuki. Mamy telewizję, samochody i pralki, które mo</w:t>
        <w:softHyphen/>
        <w:t xml:space="preserve">żna kupić na raty, ale nie ma już sztuki. Już jej w ogóle nie będzie. Jest tylko Henry Miller i </w:t>
      </w:r>
      <w:r>
        <w:rPr>
          <w:color w:val="000000"/>
          <w:spacing w:val="0"/>
          <w:w w:val="100"/>
          <w:position w:val="0"/>
          <w:shd w:val="clear" w:color="auto" w:fill="auto"/>
          <w:lang w:val="fr-FR" w:eastAsia="fr-FR" w:bidi="fr-FR"/>
        </w:rPr>
        <w:t xml:space="preserve">Sartre. Sartre </w:t>
      </w:r>
      <w:r>
        <w:rPr>
          <w:color w:val="000000"/>
          <w:spacing w:val="0"/>
          <w:w w:val="100"/>
          <w:position w:val="0"/>
          <w:shd w:val="clear" w:color="auto" w:fill="auto"/>
          <w:lang w:val="pl-PL" w:eastAsia="pl-PL" w:bidi="pl-PL"/>
        </w:rPr>
        <w:t>dokonał prze</w:t>
        <w:softHyphen/>
        <w:t>szywającego odkrycia, że męskie kalesony bywają czasem nie</w:t>
        <w:softHyphen/>
        <w:t>czyste i pewnie dlatego przejdzie do wieczności. Pewnie mu dadzą Nobla. Może mu już dali. — Znów zwrócił się do siłacza. — Czytałeś dzisiejszą gazetę? Dali już Nobla temu wszarzowi, czy nie? Powinni mu dawać co tydzień. Taki zarzygany ... który przeczytał zbyt wcześnie Kirkegaarda. Co? Jeszcze nie do</w:t>
        <w:softHyphen/>
        <w:t>stał? Proszę, odpowiedz mi.</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xml:space="preserve">— Nie wiem — powiedział siłacz. — W końcu lutego </w:t>
      </w:r>
      <w:r>
        <w:rPr>
          <w:color w:val="000000"/>
          <w:spacing w:val="0"/>
          <w:w w:val="100"/>
          <w:position w:val="0"/>
          <w:shd w:val="clear" w:color="auto" w:fill="auto"/>
          <w:lang w:val="fr-FR" w:eastAsia="fr-FR" w:bidi="fr-FR"/>
        </w:rPr>
        <w:t>Li</w:t>
        <w:softHyphen/>
        <w:t xml:space="preserve">ston </w:t>
      </w:r>
      <w:r>
        <w:rPr>
          <w:color w:val="000000"/>
          <w:spacing w:val="0"/>
          <w:w w:val="100"/>
          <w:position w:val="0"/>
          <w:shd w:val="clear" w:color="auto" w:fill="auto"/>
          <w:lang w:val="pl-PL" w:eastAsia="pl-PL" w:bidi="pl-PL"/>
        </w:rPr>
        <w:t xml:space="preserve">będzie walczył z </w:t>
      </w:r>
      <w:r>
        <w:rPr>
          <w:color w:val="000000"/>
          <w:spacing w:val="0"/>
          <w:w w:val="100"/>
          <w:position w:val="0"/>
          <w:shd w:val="clear" w:color="auto" w:fill="auto"/>
          <w:lang w:val="fr-FR" w:eastAsia="fr-FR" w:bidi="fr-FR"/>
        </w:rPr>
        <w:t xml:space="preserve">Clay’em. </w:t>
      </w:r>
      <w:r>
        <w:rPr>
          <w:color w:val="000000"/>
          <w:spacing w:val="0"/>
          <w:w w:val="100"/>
          <w:position w:val="0"/>
          <w:shd w:val="clear" w:color="auto" w:fill="auto"/>
          <w:lang w:val="pl-PL" w:eastAsia="pl-PL" w:bidi="pl-PL"/>
        </w:rPr>
        <w:t>Ja nie wiem, Robert.</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xml:space="preserve">— Ty i twoje cholerne kurniki — powiedział Robert. — Czytaj koniecznie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 xml:space="preserve">To ci pomoże zrozumieć twoje kury. A ja chcę dla was robić teatr. Gówno będziecie mieli a nie teatr. Popsułeś mi cały dzień. Czytaj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rób co chcesz, ale nie przeszkadzaj nam w pracy. Tak, tak. Koniecznie go przeczy</w:t>
        <w:softHyphen/>
        <w:t>taj. Dwa razy. Trzy razy.</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Ostatnim razem kiedy byłeś w Tel-Avivie też mówiłeś że masz pewny interes. I co z tego wyszło?</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To nie moja wina. Ja ci powiedziałem żebyś poszedł do „Wu”. A ty poszedłeś do „F”.</w:t>
      </w:r>
    </w:p>
    <w:p>
      <w:pPr>
        <w:pStyle w:val="Style37"/>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 „F” w ogóle nie znał tego interesu — powiedział si</w:t>
        <w:softHyphen/>
        <w:t>łacz.</w:t>
      </w:r>
    </w:p>
    <w:p>
      <w:pPr>
        <w:pStyle w:val="Style37"/>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 Pewno, że nie mógł nic wiedzieć. Ja ci od razu powie</w:t>
        <w:softHyphen/>
        <w:t>działem, żebyś poszedł do „Wu”. Wszystko gówno co ty załat</w:t>
        <w:softHyphen/>
        <w:t>wiłeś.</w:t>
      </w:r>
      <w:r>
        <w:br w:type="page"/>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Gówno — oburzył się siłacz. — To ja cię zapoznałem z tym portierem w hotelu. Portier też gówno?</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Wszystko gówno co ty załatwiłeś — powiedział Ro</w:t>
        <w:softHyphen/>
        <w:t>bert.</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Ja bym ci radził, żeby ten interes wyszedł — powie</w:t>
        <w:softHyphen/>
        <w:t>dział siłacz. — Ty mnie rolować nie będziesz.</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Tak sobie rozmawiali jeszcze przez jakiś czas. Kiedy Ro</w:t>
        <w:softHyphen/>
        <w:t>bert załatwiał jakiś interes, wszystko było w maksymalnym sto</w:t>
        <w:softHyphen/>
        <w:t>pniu tajemnicze. Nie mówił nigdy nazwiska tylko pierwszą li</w:t>
        <w:softHyphen/>
        <w:t xml:space="preserve">terę — W albo F. Wszyscy wiedzieli kim jest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i Wu i jak się naprawdę nazywają; mimo to Robert nie rezygnował ze swojej etyki. Taki już był.</w:t>
      </w:r>
    </w:p>
    <w:p>
      <w:pPr>
        <w:pStyle w:val="Style37"/>
        <w:keepNext w:val="0"/>
        <w:keepLines w:val="0"/>
        <w:widowControl w:val="0"/>
        <w:numPr>
          <w:ilvl w:val="0"/>
          <w:numId w:val="13"/>
        </w:numPr>
        <w:shd w:val="clear" w:color="auto" w:fill="auto"/>
        <w:tabs>
          <w:tab w:pos="784" w:val="left"/>
        </w:tabs>
        <w:bidi w:val="0"/>
        <w:spacing w:before="0" w:after="0"/>
        <w:ind w:left="0" w:right="0" w:firstLine="460"/>
        <w:jc w:val="both"/>
      </w:pPr>
      <w:r>
        <w:rPr>
          <w:color w:val="000000"/>
          <w:spacing w:val="0"/>
          <w:w w:val="100"/>
          <w:position w:val="0"/>
          <w:shd w:val="clear" w:color="auto" w:fill="auto"/>
          <w:lang w:val="pl-PL" w:eastAsia="pl-PL" w:bidi="pl-PL"/>
        </w:rPr>
        <w:t>„F” winien mi do dzisiaj dnia forsę — powiedział si</w:t>
        <w:softHyphen/>
        <w:t>łacz.</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xml:space="preserve">— Czytaj </w:t>
      </w:r>
      <w:r>
        <w:rPr>
          <w:color w:val="000000"/>
          <w:spacing w:val="0"/>
          <w:w w:val="100"/>
          <w:position w:val="0"/>
          <w:shd w:val="clear" w:color="auto" w:fill="auto"/>
          <w:lang w:val="fr-FR" w:eastAsia="fr-FR" w:bidi="fr-FR"/>
        </w:rPr>
        <w:t>Sartre’a.</w:t>
      </w:r>
    </w:p>
    <w:p>
      <w:pPr>
        <w:pStyle w:val="Style37"/>
        <w:keepNext w:val="0"/>
        <w:keepLines w:val="0"/>
        <w:widowControl w:val="0"/>
        <w:numPr>
          <w:ilvl w:val="0"/>
          <w:numId w:val="13"/>
        </w:numPr>
        <w:shd w:val="clear" w:color="auto" w:fill="auto"/>
        <w:tabs>
          <w:tab w:pos="781" w:val="left"/>
        </w:tabs>
        <w:bidi w:val="0"/>
        <w:spacing w:before="0" w:after="0"/>
        <w:ind w:left="0" w:right="0" w:firstLine="460"/>
        <w:jc w:val="both"/>
      </w:pPr>
      <w:r>
        <w:rPr>
          <w:color w:val="000000"/>
          <w:spacing w:val="0"/>
          <w:w w:val="100"/>
          <w:position w:val="0"/>
          <w:shd w:val="clear" w:color="auto" w:fill="auto"/>
          <w:lang w:val="pl-PL" w:eastAsia="pl-PL" w:bidi="pl-PL"/>
        </w:rPr>
        <w:t>„Wu” też jest złodziejem. Teraz go zamknęli i co z te</w:t>
        <w:softHyphen/>
        <w:t>go mam? Pójdę za nim do więzienia żeby wydostać swoją for</w:t>
        <w:softHyphen/>
        <w:t>sę, czy jak?</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xml:space="preserve">— Czytaj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 mówił Robert. — Zacznij już dzi</w:t>
        <w:softHyphen/>
        <w:t>siaj. A teraz idź już.</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Zapłaciliśmy i poszliśmy na plażę. Ona tam już siedziała. Wzięliśmy leżaki i usiedliśmy jak wczoraj.</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Dzień dobry — powiedziała.</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Dobrze pani spała? — zapytał Robert.</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Słyszałem, że John pana przestraszył.</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Ależ skąd — powiedział Robert. — Kochane dziecko. Iskra. Sam byłem taki.</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Mówił o małym Johnnym i o sobie, a ja tymczasem pa</w:t>
        <w:softHyphen/>
        <w:t>trzyłem co mały robił. Miał pełne ręce roboty. Najpierw przy</w:t>
        <w:softHyphen/>
        <w:t>czepił sznur do leżaka i kiedy jakiś stary człowiek chciał właś</w:t>
        <w:softHyphen/>
        <w:t xml:space="preserve">nie usiąść mały </w:t>
      </w:r>
      <w:r>
        <w:rPr>
          <w:color w:val="000000"/>
          <w:spacing w:val="0"/>
          <w:w w:val="100"/>
          <w:position w:val="0"/>
          <w:shd w:val="clear" w:color="auto" w:fill="auto"/>
          <w:lang w:val="fr-FR" w:eastAsia="fr-FR" w:bidi="fr-FR"/>
        </w:rPr>
        <w:t xml:space="preserve">Johnny </w:t>
      </w:r>
      <w:r>
        <w:rPr>
          <w:color w:val="000000"/>
          <w:spacing w:val="0"/>
          <w:w w:val="100"/>
          <w:position w:val="0"/>
          <w:shd w:val="clear" w:color="auto" w:fill="auto"/>
          <w:lang w:val="pl-PL" w:eastAsia="pl-PL" w:bidi="pl-PL"/>
        </w:rPr>
        <w:t>wystąpił czynnie. „On ma ten zdro</w:t>
        <w:softHyphen/>
        <w:t>wy, ludowy humor” powiedział Robert patrząc jak starzec usi</w:t>
        <w:softHyphen/>
        <w:t>łuje powstać. Potem mały zajmował się przez długi czas lepie</w:t>
        <w:softHyphen/>
        <w:t>niem kul z piasku i rzucał nimi właśnie w te kobiety, które nie chciały zamoczyć włosów. Jednym uderzeniem sprawiał, że ondulacja za dziesięć dolarów zamieniała się w ruinę a jego oko i ręka nie zawodziły nigdy. Trwało to przez długi czas i obli</w:t>
        <w:softHyphen/>
        <w:t>czyłem sobie, że fryzjerzy w hotelu DAN zarobią dzisiaj ponad sto pięćdziesiąt dolarów nie licząc napiwków. Ale znudziło mu się to. Zniknął nagle, a potem wrócił z powrotem niosąc pełną garść klamer jakimi przyczepia się bieliznę do sznura. Dopiero potem dowiedzieliśmy się, że cała bielizna hotelowa, którą pra</w:t>
        <w:softHyphen/>
        <w:t xml:space="preserve">no w nocy, legła na piasku. </w:t>
      </w:r>
      <w:r>
        <w:rPr>
          <w:color w:val="000000"/>
          <w:spacing w:val="0"/>
          <w:w w:val="100"/>
          <w:position w:val="0"/>
          <w:shd w:val="clear" w:color="auto" w:fill="auto"/>
          <w:lang w:val="fr-FR" w:eastAsia="fr-FR" w:bidi="fr-FR"/>
        </w:rPr>
        <w:t xml:space="preserve">Johnny </w:t>
      </w:r>
      <w:r>
        <w:rPr>
          <w:color w:val="000000"/>
          <w:spacing w:val="0"/>
          <w:w w:val="100"/>
          <w:position w:val="0"/>
          <w:shd w:val="clear" w:color="auto" w:fill="auto"/>
          <w:lang w:val="pl-PL" w:eastAsia="pl-PL" w:bidi="pl-PL"/>
        </w:rPr>
        <w:t>pozatykał te klamry za pas swoich kąpielówek i wypłynął. Nie wiedziałem właściwie</w:t>
        <w:br w:type="page"/>
      </w:r>
      <w:r>
        <w:rPr>
          <w:color w:val="000000"/>
          <w:spacing w:val="0"/>
          <w:w w:val="100"/>
          <w:position w:val="0"/>
          <w:shd w:val="clear" w:color="auto" w:fill="auto"/>
          <w:lang w:val="pl-PL" w:eastAsia="pl-PL" w:bidi="pl-PL"/>
        </w:rPr>
        <w:t xml:space="preserve">po co je wziął ze sobą, ale za chwilę miałem się zawstydzić własnej głupoty. </w:t>
      </w:r>
      <w:r>
        <w:rPr>
          <w:color w:val="000000"/>
          <w:spacing w:val="0"/>
          <w:w w:val="100"/>
          <w:position w:val="0"/>
          <w:shd w:val="clear" w:color="auto" w:fill="auto"/>
          <w:lang w:val="fr-FR" w:eastAsia="fr-FR" w:bidi="fr-FR"/>
        </w:rPr>
        <w:t xml:space="preserve">Johnny’ego </w:t>
      </w:r>
      <w:r>
        <w:rPr>
          <w:color w:val="000000"/>
          <w:spacing w:val="0"/>
          <w:w w:val="100"/>
          <w:position w:val="0"/>
          <w:shd w:val="clear" w:color="auto" w:fill="auto"/>
          <w:lang w:val="pl-PL" w:eastAsia="pl-PL" w:bidi="pl-PL"/>
        </w:rPr>
        <w:t>natura obdarzyła darem prostego myślenia i pomysł jego był wielki; wyszukiwał ludzi płynących w maskach i zamykał im dopływ powietrza w ten sposób iż mistrzowskim ruchem przyszczepiał swoją klamrę do gumowej rurki i nieszczęśnicy poczynali się dusić: trwało to chwilę a po</w:t>
        <w:softHyphen/>
        <w:t>tem zdzierali maski z głów; dwóch zgubiło przy tym maski i nie udało się już ich nigdy odnaleźć. Jeden z tych w maskach był kiepskim pływakiem i musiał go wyciągać ratownik. Zew</w:t>
        <w:softHyphen/>
        <w:t>sząd wołano policjanta i przysiągłbym, że słyszałem głosy do</w:t>
        <w:softHyphen/>
        <w:t>magające się lynchu. Wyciągnięty człowiek dostał teraz ataku histerycznego i stała nad nim cała grupa ludzi dających ratow</w:t>
        <w:softHyphen/>
        <w:t>nikowi dobre rady jak go przyprowadzić do przytomności. Ra</w:t>
        <w:softHyphen/>
        <w:t>townik stracił głowę: dał histerykowi dwa razy w mordę i atak histerii przeszedł. Ale histeryk się obraził i zażądał od ratowni</w:t>
        <w:softHyphen/>
        <w:t>ka jego personaliów; sprawa miała się zakończyć w sądzie.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Ja pana wykończę — mówił histeryk.</w:t>
      </w:r>
    </w:p>
    <w:p>
      <w:pPr>
        <w:pStyle w:val="Style37"/>
        <w:keepNext w:val="0"/>
        <w:keepLines w:val="0"/>
        <w:widowControl w:val="0"/>
        <w:shd w:val="clear" w:color="auto" w:fill="auto"/>
        <w:bidi w:val="0"/>
        <w:spacing w:before="0" w:after="0" w:line="257" w:lineRule="auto"/>
        <w:ind w:left="0" w:right="0" w:firstLine="500"/>
        <w:jc w:val="both"/>
      </w:pPr>
      <w:r>
        <w:rPr>
          <w:color w:val="000000"/>
          <w:spacing w:val="0"/>
          <w:w w:val="100"/>
          <w:position w:val="0"/>
          <w:shd w:val="clear" w:color="auto" w:fill="auto"/>
          <w:lang w:val="pl-PL" w:eastAsia="pl-PL" w:bidi="pl-PL"/>
        </w:rPr>
        <w:t>— To było moim obowiązkiem — twierdził ratownik. — We wszystkich książkach o ratownictwie jest mowa o tym, jak postępować w wypadku ataku histerycznego.</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Pan mnie uderzył w twarz.</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Pan miał atak. Ja musiałem. Na kursach nam to tłu</w:t>
        <w:softHyphen/>
        <w:t>maczono.</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 Jak wam tłumaczono? Co pan ma robić? — zaintereso</w:t>
        <w:softHyphen/>
        <w:t>wał się nagle ktoś trzeci: mówił bardzo dystyngowanie po an</w:t>
        <w:softHyphen/>
        <w:t>gielsku; idę o zakład, że był z Kalifornii. — Co pan ma ro</w:t>
        <w:softHyphen/>
        <w:t>bić?</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 Uderzyć w twarz otwartą dłonią — powiedział ratow</w:t>
        <w:softHyphen/>
        <w:t>nik. — Właśnie tak.</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Uderzył gentlemana z Kalifornii w mordę ale źle obliczył swoje siły i gentleman padł na piasek wyrzuciwszy szeroko ra</w:t>
        <w:softHyphen/>
        <w:t>miona, niby ptak trafiony w locie. Leżał bez ruchu na piasku a ratownik pochylił się nad nim i wrzeszczał:</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 Tak nam tłumaczono na kursach. Ja panu pokażę swo</w:t>
        <w:softHyphen/>
        <w:t xml:space="preserve">je książki. To są naukowe metody i ten pan nie może mieć do mnie pretensji. — Nikt go nie rozumiał, bo ratownik mówił po hebrajsku. Mały </w:t>
      </w:r>
      <w:r>
        <w:rPr>
          <w:color w:val="000000"/>
          <w:spacing w:val="0"/>
          <w:w w:val="100"/>
          <w:position w:val="0"/>
          <w:shd w:val="clear" w:color="auto" w:fill="auto"/>
          <w:lang w:val="fr-FR" w:eastAsia="fr-FR" w:bidi="fr-FR"/>
        </w:rPr>
        <w:t xml:space="preserve">Johnny </w:t>
      </w:r>
      <w:r>
        <w:rPr>
          <w:color w:val="000000"/>
          <w:spacing w:val="0"/>
          <w:w w:val="100"/>
          <w:position w:val="0"/>
          <w:shd w:val="clear" w:color="auto" w:fill="auto"/>
          <w:lang w:val="pl-PL" w:eastAsia="pl-PL" w:bidi="pl-PL"/>
        </w:rPr>
        <w:t>pomógł mu. Powiedział:</w:t>
      </w:r>
    </w:p>
    <w:p>
      <w:pPr>
        <w:pStyle w:val="Style37"/>
        <w:keepNext w:val="0"/>
        <w:keepLines w:val="0"/>
        <w:widowControl w:val="0"/>
        <w:shd w:val="clear" w:color="auto" w:fill="auto"/>
        <w:bidi w:val="0"/>
        <w:spacing w:before="0" w:after="0"/>
        <w:ind w:left="0" w:right="0" w:firstLine="440"/>
        <w:jc w:val="both"/>
      </w:pPr>
      <w:r>
        <w:rPr>
          <w:i/>
          <w:iCs/>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fr-FR" w:eastAsia="fr-FR" w:bidi="fr-FR"/>
        </w:rPr>
        <w:t xml:space="preserve">He's </w:t>
      </w:r>
      <w:r>
        <w:rPr>
          <w:i/>
          <w:iCs/>
          <w:color w:val="000000"/>
          <w:spacing w:val="0"/>
          <w:w w:val="100"/>
          <w:position w:val="0"/>
          <w:shd w:val="clear" w:color="auto" w:fill="auto"/>
          <w:lang w:val="pl-PL" w:eastAsia="pl-PL" w:bidi="pl-PL"/>
        </w:rPr>
        <w:t>right. It’s his duty.</w:t>
      </w:r>
    </w:p>
    <w:p>
      <w:pPr>
        <w:pStyle w:val="Style37"/>
        <w:keepNext w:val="0"/>
        <w:keepLines w:val="0"/>
        <w:widowControl w:val="0"/>
        <w:shd w:val="clear" w:color="auto" w:fill="auto"/>
        <w:bidi w:val="0"/>
        <w:spacing w:before="0" w:after="0" w:line="240" w:lineRule="auto"/>
        <w:ind w:left="0" w:right="0" w:firstLine="440"/>
        <w:jc w:val="both"/>
      </w:pPr>
      <w:r>
        <w:rPr>
          <w:i/>
          <w:iCs/>
          <w:color w:val="000000"/>
          <w:spacing w:val="0"/>
          <w:w w:val="100"/>
          <w:position w:val="0"/>
          <w:shd w:val="clear" w:color="auto" w:fill="auto"/>
          <w:lang w:val="pl-PL" w:eastAsia="pl-PL" w:bidi="pl-PL"/>
        </w:rPr>
        <w:t>— Duty —</w:t>
      </w:r>
      <w:r>
        <w:rPr>
          <w:color w:val="000000"/>
          <w:spacing w:val="0"/>
          <w:w w:val="100"/>
          <w:position w:val="0"/>
          <w:shd w:val="clear" w:color="auto" w:fill="auto"/>
          <w:lang w:val="pl-PL" w:eastAsia="pl-PL" w:bidi="pl-PL"/>
        </w:rPr>
        <w:t xml:space="preserve"> wrzeszczał ratownik uczepiwszy się tego sło</w:t>
        <w:softHyphen/>
        <w:t xml:space="preserve">wa. — </w:t>
      </w:r>
      <w:r>
        <w:rPr>
          <w:i/>
          <w:iCs/>
          <w:color w:val="000000"/>
          <w:spacing w:val="0"/>
          <w:w w:val="100"/>
          <w:position w:val="0"/>
          <w:shd w:val="clear" w:color="auto" w:fill="auto"/>
          <w:lang w:val="pl-PL" w:eastAsia="pl-PL" w:bidi="pl-PL"/>
        </w:rPr>
        <w:t>Duty. Duty.</w:t>
      </w:r>
    </w:p>
    <w:p>
      <w:pPr>
        <w:pStyle w:val="Style37"/>
        <w:keepNext w:val="0"/>
        <w:keepLines w:val="0"/>
        <w:widowControl w:val="0"/>
        <w:shd w:val="clear" w:color="auto" w:fill="auto"/>
        <w:bidi w:val="0"/>
        <w:spacing w:before="0" w:after="0" w:line="233" w:lineRule="auto"/>
        <w:ind w:left="0" w:right="0" w:firstLine="440"/>
        <w:jc w:val="both"/>
      </w:pPr>
      <w:r>
        <w:rPr>
          <w:color w:val="000000"/>
          <w:spacing w:val="0"/>
          <w:w w:val="100"/>
          <w:position w:val="0"/>
          <w:shd w:val="clear" w:color="auto" w:fill="auto"/>
          <w:lang w:val="pl-PL" w:eastAsia="pl-PL" w:bidi="pl-PL"/>
        </w:rPr>
        <w:t>Wreszcie przyszedł policjant, spisał protokół i wszystko po mału uciechło.</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Johnny, </w:t>
      </w:r>
      <w:r>
        <w:rPr>
          <w:color w:val="000000"/>
          <w:spacing w:val="0"/>
          <w:w w:val="100"/>
          <w:position w:val="0"/>
          <w:shd w:val="clear" w:color="auto" w:fill="auto"/>
          <w:lang w:val="pl-PL" w:eastAsia="pl-PL" w:bidi="pl-PL"/>
        </w:rPr>
        <w:t>kochanie — powiedziała ona kiedy tłum się</w:t>
        <w:br w:type="page"/>
      </w:r>
      <w:r>
        <w:rPr>
          <w:color w:val="000000"/>
          <w:spacing w:val="0"/>
          <w:w w:val="100"/>
          <w:position w:val="0"/>
          <w:shd w:val="clear" w:color="auto" w:fill="auto"/>
          <w:lang w:val="pl-PL" w:eastAsia="pl-PL" w:bidi="pl-PL"/>
        </w:rPr>
        <w:t>rozszedł a my z Robertem wyrwaliśmy małego ze szponów ra</w:t>
        <w:softHyphen/>
        <w:t>townika. — Może byś poczytał trochę. Nie masz ochoty?</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Dam ci swoją książkę — powiedział Robert.</w:t>
      </w:r>
    </w:p>
    <w:p>
      <w:pPr>
        <w:pStyle w:val="Style37"/>
        <w:keepNext w:val="0"/>
        <w:keepLines w:val="0"/>
        <w:widowControl w:val="0"/>
        <w:shd w:val="clear" w:color="auto" w:fill="auto"/>
        <w:bidi w:val="0"/>
        <w:spacing w:before="0" w:after="0" w:line="254" w:lineRule="auto"/>
        <w:ind w:left="0" w:right="0" w:firstLine="560"/>
        <w:jc w:val="both"/>
      </w:pPr>
      <w:r>
        <w:rPr>
          <w:color w:val="000000"/>
          <w:spacing w:val="0"/>
          <w:w w:val="100"/>
          <w:position w:val="0"/>
          <w:shd w:val="clear" w:color="auto" w:fill="auto"/>
          <w:lang w:val="pl-PL" w:eastAsia="pl-PL" w:bidi="pl-PL"/>
        </w:rPr>
        <w:t>— Idź do piekła razem ze swoją książką — powiedział serdecznie mały John. — Chcę się bawić z twoim psem.</w:t>
      </w:r>
    </w:p>
    <w:p>
      <w:pPr>
        <w:pStyle w:val="Style37"/>
        <w:keepNext w:val="0"/>
        <w:keepLines w:val="0"/>
        <w:widowControl w:val="0"/>
        <w:shd w:val="clear" w:color="auto" w:fill="auto"/>
        <w:bidi w:val="0"/>
        <w:spacing w:before="0" w:after="0" w:line="254" w:lineRule="auto"/>
        <w:ind w:left="0" w:right="0" w:firstLine="560"/>
        <w:jc w:val="both"/>
      </w:pPr>
      <w:r>
        <w:rPr>
          <w:color w:val="000000"/>
          <w:spacing w:val="0"/>
          <w:w w:val="100"/>
          <w:position w:val="0"/>
          <w:shd w:val="clear" w:color="auto" w:fill="auto"/>
          <w:lang w:val="pl-PL" w:eastAsia="pl-PL" w:bidi="pl-PL"/>
        </w:rPr>
        <w:t>— Ależ oczywiście, kochanie — powiedział Robert. — Na pewno się zaprzyjaźnicie. — I do mnie: — Zamorduje nam psa. Już trzeba szukać nowego.</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Coś ty powiedział? — spytał podejrzliwie mały.</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Powiedziałem, że trzeba nakarmić psa.</w:t>
      </w:r>
    </w:p>
    <w:p>
      <w:pPr>
        <w:pStyle w:val="Style37"/>
        <w:keepNext w:val="0"/>
        <w:keepLines w:val="0"/>
        <w:widowControl w:val="0"/>
        <w:shd w:val="clear" w:color="auto" w:fill="auto"/>
        <w:bidi w:val="0"/>
        <w:spacing w:before="0" w:after="0" w:line="254" w:lineRule="auto"/>
        <w:ind w:left="0" w:right="0" w:firstLine="560"/>
        <w:jc w:val="both"/>
      </w:pPr>
      <w:r>
        <w:rPr>
          <w:color w:val="000000"/>
          <w:spacing w:val="0"/>
          <w:w w:val="100"/>
          <w:position w:val="0"/>
          <w:shd w:val="clear" w:color="auto" w:fill="auto"/>
          <w:lang w:val="pl-PL" w:eastAsia="pl-PL" w:bidi="pl-PL"/>
        </w:rPr>
        <w:t>Mały nie odchodził jeszcze. Stał jak to zwykle on: na sze</w:t>
        <w:softHyphen/>
        <w:t>roko rozstawionych nogach a krótko ostrzyżony łebek pochy</w:t>
        <w:softHyphen/>
        <w:t>lił do uderzenia. Jego piegowaty nos zmarszczył się ze złości.</w:t>
      </w:r>
    </w:p>
    <w:p>
      <w:pPr>
        <w:pStyle w:val="Style37"/>
        <w:keepNext w:val="0"/>
        <w:keepLines w:val="0"/>
        <w:widowControl w:val="0"/>
        <w:shd w:val="clear" w:color="auto" w:fill="auto"/>
        <w:bidi w:val="0"/>
        <w:spacing w:before="0" w:after="0" w:line="254" w:lineRule="auto"/>
        <w:ind w:left="0" w:right="0" w:firstLine="560"/>
        <w:jc w:val="both"/>
      </w:pPr>
      <w:r>
        <w:rPr>
          <w:color w:val="000000"/>
          <w:spacing w:val="0"/>
          <w:w w:val="100"/>
          <w:position w:val="0"/>
          <w:shd w:val="clear" w:color="auto" w:fill="auto"/>
          <w:lang w:val="pl-PL" w:eastAsia="pl-PL" w:bidi="pl-PL"/>
        </w:rPr>
        <w:t>— Powiem mojemu ojcu, żeby ci rozwalił pysk — powie</w:t>
        <w:softHyphen/>
        <w:t>dział wreszcie. — On cię już urządzi. Twój doktór zarobi całe piekło pieniędzy.</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Opowiedz coś o twoim tatusiu — powiedział Robert.</w:t>
      </w:r>
    </w:p>
    <w:p>
      <w:pPr>
        <w:pStyle w:val="Style37"/>
        <w:keepNext w:val="0"/>
        <w:keepLines w:val="0"/>
        <w:widowControl w:val="0"/>
        <w:shd w:val="clear" w:color="auto" w:fill="auto"/>
        <w:bidi w:val="0"/>
        <w:spacing w:before="0" w:after="0" w:line="254" w:lineRule="auto"/>
        <w:ind w:left="0" w:right="0" w:firstLine="560"/>
        <w:jc w:val="both"/>
      </w:pPr>
      <w:r>
        <w:rPr>
          <w:color w:val="000000"/>
          <w:spacing w:val="0"/>
          <w:w w:val="100"/>
          <w:position w:val="0"/>
          <w:shd w:val="clear" w:color="auto" w:fill="auto"/>
          <w:lang w:val="pl-PL" w:eastAsia="pl-PL" w:bidi="pl-PL"/>
        </w:rPr>
        <w:t>— Jest wielki — powiedział John. Określił rękami wzrost a potem szerokość barów swojego ojca; coś jak Sonny Listen. — Wielki i silny — powiedział. — Nie boi się nikogo. Potra</w:t>
        <w:softHyphen/>
        <w:t>fi wykopać piekło z każdego. Kiedyś zaczepiło go trzech pi</w:t>
        <w:softHyphen/>
        <w:t>janych marynarzy a on każdemu dał radę.</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Naprawdę — powiedział Robert.</w:t>
      </w:r>
    </w:p>
    <w:p>
      <w:pPr>
        <w:pStyle w:val="Style37"/>
        <w:keepNext w:val="0"/>
        <w:keepLines w:val="0"/>
        <w:widowControl w:val="0"/>
        <w:shd w:val="clear" w:color="auto" w:fill="auto"/>
        <w:bidi w:val="0"/>
        <w:spacing w:before="0" w:after="0" w:line="254" w:lineRule="auto"/>
        <w:ind w:left="0" w:right="0" w:firstLine="560"/>
        <w:jc w:val="both"/>
      </w:pPr>
      <w:r>
        <w:rPr>
          <w:color w:val="000000"/>
          <w:spacing w:val="0"/>
          <w:w w:val="100"/>
          <w:position w:val="0"/>
          <w:shd w:val="clear" w:color="auto" w:fill="auto"/>
          <w:lang w:val="pl-PL" w:eastAsia="pl-PL" w:bidi="pl-PL"/>
        </w:rPr>
        <w:t>— Naprawdę. Mój ojciec to silny gość. Nie zaczepia ni</w:t>
        <w:softHyphen/>
        <w:t>kogo, ale jeśli ktoś go zaczepi. — Przerwał, po chwili powie</w:t>
        <w:softHyphen/>
        <w:t>dział: — Dobrze, że są na świecie te wszystkie towarzystwa ubez</w:t>
        <w:softHyphen/>
        <w:t>pieczeniowe.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Z tymi marynarzami to było w Neapolu — powiedzia</w:t>
        <w:softHyphen/>
        <w:t>łem. — W Neapolu pod mostem.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xml:space="preserve">— W Neapolu to innym razem — rzekł </w:t>
      </w:r>
      <w:r>
        <w:rPr>
          <w:color w:val="000000"/>
          <w:spacing w:val="0"/>
          <w:w w:val="100"/>
          <w:position w:val="0"/>
          <w:shd w:val="clear" w:color="auto" w:fill="auto"/>
          <w:lang w:val="fr-FR" w:eastAsia="fr-FR" w:bidi="fr-FR"/>
        </w:rPr>
        <w:t xml:space="preserve">Johnny. </w:t>
      </w:r>
      <w:r>
        <w:rPr>
          <w:color w:val="000000"/>
          <w:spacing w:val="0"/>
          <w:w w:val="100"/>
          <w:position w:val="0"/>
          <w:shd w:val="clear" w:color="auto" w:fill="auto"/>
          <w:lang w:val="pl-PL" w:eastAsia="pl-PL" w:bidi="pl-PL"/>
        </w:rPr>
        <w:t>— To o czym teraz mówią zdarzyło się gdzie indziej. Już nie pamię</w:t>
        <w:softHyphen/>
        <w:t>tam jak się to przeklęte miasto nazywa.</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Zawołał na naszego psa i odszedł. Robert poszedł kupić pa</w:t>
        <w:softHyphen/>
        <w:t>pierosy; paliłem właśnie ostatniego a ona powiedziała nagle do mnie:</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Proszę mi dać tego papierosa.</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Podałem jej; nie usiłowała nawet ukryć swoich łez. Pła</w:t>
        <w:softHyphen/>
        <w:t>kała ciężko i bezradnie; ludzie przechodzący koło nas zatrzymy</w:t>
        <w:softHyphen/>
        <w:t>wali się i patrzyli na nią uśmiechając się głupio, a potem od</w:t>
        <w:softHyphen/>
        <w:t>chodzili niechętnie. Jakichś dwóch o nalanych twarzach i wi</w:t>
        <w:softHyphen/>
        <w:t>szących brzuchach zatrzymało się na dobre i szeptali coś między sobą.</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Przejdź — powiedziałem. — Jeden z drugim.</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Co pan powiedział? — zdziwił się jeden brzuch.</w:t>
      </w:r>
      <w:r>
        <w:br w:type="page"/>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W pańskim interesie powiedziałem, żeby pan odszedł — rzekłem. Oni odeszli a ja wyciągnąłem do niej rękę.</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Proszę pójść za mną — powiedziałem. — Wypłynie</w:t>
        <w:softHyphen/>
        <w:t>my kawałek. Nie wszyscy muszą widzieć, że pani ma kłopoty.</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Poszła za mną; trzymając się za ręce weszliśmy do wody i wypłynęliśmy. W odległości jakichś pięćdziesięciu metrów od brzegu były resztki mola; ktoś zaczął budować to molo i nie starczyło mu pieniędzy. Usiedliśmy tam wdrapawszy się po śli</w:t>
        <w:softHyphen/>
        <w:t>skich deskach.</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Mogę jakoś pomóc? — zapytałem.</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Już jest dobrze.</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Chodzi o jego ojca, prawda?</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Tak.</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Nie widział go nigdy przedtem?</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Tak. Nie może go w każdym razie pamiętać. Ale zoba</w:t>
        <w:softHyphen/>
        <w:t>czy go teraz.</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Jest pani pewna, że to dobre dla niego?</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Po to tu przyjechałam — powiedziała. — Mały prosił mnie tak długo, aż zrobiłam coś co zupełnie nie ma sensu. Le</w:t>
        <w:softHyphen/>
        <w:t>piej by było dla niego, aby myślał o nim dalej, tak jak myśli teraz. Ale to nie będzie możliwe. Tego się boję.</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Zdaje się, że to rozumiem — powiedziałem. — Ja miałem takiego wuja który był niebieskim ptakiem. Boże, czego ten czło</w:t>
        <w:softHyphen/>
        <w:t>wiek nie wyrabiał. Pił, grał w karty a pewnego dnia przegrał nawet dom, w którym wszyscy mieszkaliśmy. Ale był bardzo piękny. Kochałem go więcej od matki. Mój tata umarł kiedy miałem pięć lat.</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Był chory?</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Nie — powiedziałem. — Źle się po prostu wyraziłem. Został zabity. Słyszała pani kiedy wyrażenie: naród myślicieli i poetów?</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Nie — powiedziała.</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xml:space="preserve">— To Niemcy tak mówili o sobie. Skromność jest piękną rzeczą. Teraz zresztą budują milion </w:t>
      </w:r>
      <w:r>
        <w:rPr>
          <w:color w:val="000000"/>
          <w:spacing w:val="0"/>
          <w:w w:val="100"/>
          <w:position w:val="0"/>
          <w:shd w:val="clear" w:color="auto" w:fill="auto"/>
          <w:lang w:val="fr-FR" w:eastAsia="fr-FR" w:bidi="fr-FR"/>
        </w:rPr>
        <w:t xml:space="preserve">Volkswagenôw </w:t>
      </w:r>
      <w:r>
        <w:rPr>
          <w:color w:val="000000"/>
          <w:spacing w:val="0"/>
          <w:w w:val="100"/>
          <w:position w:val="0"/>
          <w:shd w:val="clear" w:color="auto" w:fill="auto"/>
          <w:lang w:val="pl-PL" w:eastAsia="pl-PL" w:bidi="pl-PL"/>
        </w:rPr>
        <w:t>rocznie i nie myślą już o tamtym. Na pewno zresztą jest im przykro. Niemcom po każdej wojnie jest przykro.</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Szkoda, że nie mamy już papierosów — powiedziała.</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Proszę poczekać tutaj — powiedziałem. — Popłynę na brzeg i przyniosę. Robert już pewno kupił.</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Nie. Proszę zostać ze mną jeszcze przez chwilę. Boję się, że ci dwaj z brzuchami przypłyną tutaj tylko po to, aby na mnie jeszcze trochę popatrzyć.</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Nie daliby rady — powiedziałem. — Każdy z nich ma przepuklinę i chore serce. Nie stać ich na żaden wysiłek fizycz</w:t>
        <w:softHyphen/>
        <w:br w:type="page"/>
      </w:r>
      <w:r>
        <w:rPr>
          <w:color w:val="000000"/>
          <w:spacing w:val="0"/>
          <w:w w:val="100"/>
          <w:position w:val="0"/>
          <w:shd w:val="clear" w:color="auto" w:fill="auto"/>
          <w:lang w:val="pl-PL" w:eastAsia="pl-PL" w:bidi="pl-PL"/>
        </w:rPr>
        <w:t>ny. Z najwyższym trudem podnoszą papierosa do ust. Czy jego ojciec jest tutaj?</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Tak — powiedziała. — Ale nie zjawił się dotychczas. Powinien być już przedwczoraj. Pisałam do niego, ale nie wiem co się stało.</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chciałbym pytać o nic — powiedziałem. — Proszę mówić tylko wtedy kiedy ma pani ochotę.</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Jego ojciec urodził się tutaj — powiedziała. — Pozna</w:t>
        <w:softHyphen/>
        <w:t>liśmy się przed jedenastoma laty. Wtedy właśnie przyjechałam pierwszy raz do Izraela. Więc jego ojciec pojechał ze mną do Ameryki i tam przekonał się, że nie potrafi żyć poza Izraelem. Potem wrócił do Izraela i wtedy zaczęło mu się wszystko podobać w Ameryce. Wrócił do Ameryki i znów zaczął tęsknić do Izraela. I tak w kółko. Pewnego dnia wyjechał i zniknął na dobre.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Ameryka musi być ciężkim krajem — powiedziałem. — Zresztą nigdzie nie łatwo być obcym.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Tak — powiedziała. — Może to i nie jego wina.</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Pomyślałem sobie, że to na pewno nie jego wina. Ja też tęskniłem za Polską i wiem jak to jest. Nic tak nie potęguje uczuć patriotycznych jak brak gotówki.</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Chce pani już wracać? — zapytałem po jakimś czasie.</w:t>
      </w:r>
    </w:p>
    <w:p>
      <w:pPr>
        <w:pStyle w:val="Style37"/>
        <w:keepNext w:val="0"/>
        <w:keepLines w:val="0"/>
        <w:widowControl w:val="0"/>
        <w:shd w:val="clear" w:color="auto" w:fill="auto"/>
        <w:bidi w:val="0"/>
        <w:spacing w:before="0" w:line="254" w:lineRule="auto"/>
        <w:ind w:left="0" w:right="0" w:firstLine="460"/>
        <w:jc w:val="both"/>
      </w:pPr>
      <w:r>
        <w:rPr>
          <w:color w:val="000000"/>
          <w:spacing w:val="0"/>
          <w:w w:val="100"/>
          <w:position w:val="0"/>
          <w:shd w:val="clear" w:color="auto" w:fill="auto"/>
          <w:lang w:val="pl-PL" w:eastAsia="pl-PL" w:bidi="pl-PL"/>
        </w:rPr>
        <w:t>— Nie — powiedziała. — Tak przyjemnie siedzieć tutaj. Co to miało właściwie być? Most czy jak?</w:t>
      </w:r>
    </w:p>
    <w:p>
      <w:pPr>
        <w:pStyle w:val="Style37"/>
        <w:keepNext w:val="0"/>
        <w:keepLines w:val="0"/>
        <w:widowControl w:val="0"/>
        <w:shd w:val="clear" w:color="auto" w:fill="auto"/>
        <w:bidi w:val="0"/>
        <w:spacing w:before="0"/>
        <w:ind w:left="0" w:right="0" w:firstLine="460"/>
        <w:jc w:val="both"/>
      </w:pPr>
      <w:r>
        <w:rPr>
          <w:color w:val="000000"/>
          <w:spacing w:val="0"/>
          <w:w w:val="100"/>
          <w:position w:val="0"/>
          <w:shd w:val="clear" w:color="auto" w:fill="auto"/>
          <w:lang w:val="pl-PL" w:eastAsia="pl-PL" w:bidi="pl-PL"/>
        </w:rPr>
        <w:t>— Molo — powiedziałem. — Tu miało być molo, bar, muzyka i w ogóle rozkosze nocnego życia. Ale ten gość, który to wymyślił zbankrutował. Okradł go wspólnik. Potem żona od niego odeszła. Jedno z jego dzieci zostało pokąsane przez wście</w:t>
        <w:softHyphen/>
        <w:t>kłego psa i będzie miało do końca życia feler wymowy. Potem upił się z rozpaczy i jechał samochodem w stanie nietrzeźwym. Potrącił jakąś kobietę i ta zrobiła mu proces a jej adwokat powie</w:t>
        <w:softHyphen/>
        <w:t>dział przed sądem, że od tego czasu jego klientka nie może żyć ze swoim mężem, bo ją to boli. Tak więc musiał płacić odszkodo</w:t>
        <w:softHyphen/>
        <w:t>wanie, żeby jej mąż mógł chodzić na dziewczynki. Prawo jazdy odebrano mu dożywotnio. Chciał się utopić z rozpaczy, ale wy</w:t>
        <w:softHyphen/>
        <w:t>ciągnięto go, odratowano a potem musiał płacić za szpital po</w:t>
        <w:softHyphen/>
        <w:t>nieważ był nieubezpieczony. Potem truł się gazem, podcinał so</w:t>
        <w:softHyphen/>
        <w:t>bie żyły, pożerał proszki nasenne ale go zawsze odratowywano. Na podstawie jego szaleństwa żona otrzymała rozwód, wyszła po raz drugi za mąż i zrobiła świetną partię. Wreszcie wbił so</w:t>
        <w:softHyphen/>
        <w:t>bie nóż w serce i po długich cierpieniach skonał w szpitalu dla nędzarzy.</w:t>
      </w:r>
    </w:p>
    <w:p>
      <w:pPr>
        <w:pStyle w:val="Style37"/>
        <w:keepNext w:val="0"/>
        <w:keepLines w:val="0"/>
        <w:widowControl w:val="0"/>
        <w:shd w:val="clear" w:color="auto" w:fill="auto"/>
        <w:bidi w:val="0"/>
        <w:spacing w:before="0" w:line="254" w:lineRule="auto"/>
        <w:ind w:left="0" w:right="0" w:firstLine="460"/>
        <w:jc w:val="both"/>
      </w:pPr>
      <w:r>
        <w:rPr>
          <w:color w:val="000000"/>
          <w:spacing w:val="0"/>
          <w:w w:val="100"/>
          <w:position w:val="0"/>
          <w:shd w:val="clear" w:color="auto" w:fill="auto"/>
          <w:lang w:val="pl-PL" w:eastAsia="pl-PL" w:bidi="pl-PL"/>
        </w:rPr>
        <w:t>— Skąd pan to wszystko wie, człowieku?</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Wcale tego nie wiem — powiedziałem. — Ale wy</w:t>
        <w:softHyphen/>
        <w:t>starczy przymknąć oczy a życie wydaje się nam przyjemne. Ale</w:t>
        <w:br w:type="page"/>
      </w:r>
      <w:r>
        <w:rPr>
          <w:color w:val="000000"/>
          <w:spacing w:val="0"/>
          <w:w w:val="100"/>
          <w:position w:val="0"/>
          <w:shd w:val="clear" w:color="auto" w:fill="auto"/>
          <w:lang w:val="pl-PL" w:eastAsia="pl-PL" w:bidi="pl-PL"/>
        </w:rPr>
        <w:t>mogę dla pani wymyśleć inne zakończenie: popadł w nałóg pa</w:t>
        <w:softHyphen/>
        <w:t>lenia haszyszu i teraz go można od czasu do czasu zobaczyć w towarzystwie trędowatych żebraków. Tak jak w waszych fil</w:t>
        <w:softHyphen/>
        <w:t>mach.</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Co on robi? Nie zrozumiałam tego.</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Ma małpę na plecach — powiedziałem.</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Rozumiem. Był pan w Stanach?</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Nie.</w:t>
      </w:r>
    </w:p>
    <w:p>
      <w:pPr>
        <w:pStyle w:val="Style37"/>
        <w:keepNext w:val="0"/>
        <w:keepLines w:val="0"/>
        <w:widowControl w:val="0"/>
        <w:shd w:val="clear" w:color="auto" w:fill="auto"/>
        <w:bidi w:val="0"/>
        <w:spacing w:before="0" w:after="0" w:line="254" w:lineRule="auto"/>
        <w:ind w:left="0" w:right="0" w:firstLine="540"/>
        <w:jc w:val="both"/>
      </w:pPr>
      <w:r>
        <w:rPr>
          <w:color w:val="000000"/>
          <w:spacing w:val="0"/>
          <w:w w:val="100"/>
          <w:position w:val="0"/>
          <w:shd w:val="clear" w:color="auto" w:fill="auto"/>
          <w:lang w:val="pl-PL" w:eastAsia="pl-PL" w:bidi="pl-PL"/>
        </w:rPr>
        <w:t>— Pan mówi z amerykańskim akcentem. Nie nauczył się pan chyba tego w szkole.</w:t>
      </w:r>
    </w:p>
    <w:p>
      <w:pPr>
        <w:pStyle w:val="Style37"/>
        <w:keepNext w:val="0"/>
        <w:keepLines w:val="0"/>
        <w:widowControl w:val="0"/>
        <w:shd w:val="clear" w:color="auto" w:fill="auto"/>
        <w:bidi w:val="0"/>
        <w:spacing w:before="0" w:after="0" w:line="254" w:lineRule="auto"/>
        <w:ind w:left="0" w:right="0" w:firstLine="540"/>
        <w:jc w:val="both"/>
      </w:pPr>
      <w:r>
        <w:rPr>
          <w:color w:val="000000"/>
          <w:spacing w:val="0"/>
          <w:w w:val="100"/>
          <w:position w:val="0"/>
          <w:shd w:val="clear" w:color="auto" w:fill="auto"/>
          <w:lang w:val="pl-PL" w:eastAsia="pl-PL" w:bidi="pl-PL"/>
        </w:rPr>
        <w:t>— Ja się w szkole w ogóle niczego nie nauczyłem — po</w:t>
        <w:softHyphen/>
        <w:t>wiedziałem. — Byłem bardzo niegrzecznym uczniem i przez te wszystkie lata stałem cały czas w kącie twarzą do ściany. To za karę. Przyzna pani, że w tych warunkach ciężko nau</w:t>
        <w:softHyphen/>
        <w:t>czyć się czegokolwiek. Nawet na lekcjach gimnastyki wyrzu</w:t>
        <w:softHyphen/>
        <w:t>cano mnie za drzwi.</w:t>
      </w:r>
    </w:p>
    <w:p>
      <w:pPr>
        <w:pStyle w:val="Style37"/>
        <w:keepNext w:val="0"/>
        <w:keepLines w:val="0"/>
        <w:widowControl w:val="0"/>
        <w:shd w:val="clear" w:color="auto" w:fill="auto"/>
        <w:bidi w:val="0"/>
        <w:spacing w:before="0" w:after="0" w:line="254" w:lineRule="auto"/>
        <w:ind w:left="0" w:right="0" w:firstLine="540"/>
        <w:jc w:val="both"/>
      </w:pPr>
      <w:r>
        <w:rPr>
          <w:color w:val="000000"/>
          <w:spacing w:val="0"/>
          <w:w w:val="100"/>
          <w:position w:val="0"/>
          <w:shd w:val="clear" w:color="auto" w:fill="auto"/>
          <w:lang w:val="pl-PL" w:eastAsia="pl-PL" w:bidi="pl-PL"/>
        </w:rPr>
        <w:t>Uśmiechnęła się.</w:t>
      </w:r>
    </w:p>
    <w:p>
      <w:pPr>
        <w:pStyle w:val="Style37"/>
        <w:keepNext w:val="0"/>
        <w:keepLines w:val="0"/>
        <w:widowControl w:val="0"/>
        <w:shd w:val="clear" w:color="auto" w:fill="auto"/>
        <w:bidi w:val="0"/>
        <w:spacing w:before="0" w:after="0" w:line="240" w:lineRule="auto"/>
        <w:ind w:left="0" w:right="0" w:firstLine="540"/>
        <w:jc w:val="both"/>
      </w:pPr>
      <w:r>
        <w:rPr>
          <w:color w:val="000000"/>
          <w:spacing w:val="0"/>
          <w:w w:val="100"/>
          <w:position w:val="0"/>
          <w:shd w:val="clear" w:color="auto" w:fill="auto"/>
          <w:lang w:val="pl-PL" w:eastAsia="pl-PL" w:bidi="pl-PL"/>
        </w:rPr>
        <w:t>— O to właśnie chodziło — powiedziałem.</w:t>
      </w:r>
    </w:p>
    <w:p>
      <w:pPr>
        <w:pStyle w:val="Style37"/>
        <w:keepNext w:val="0"/>
        <w:keepLines w:val="0"/>
        <w:widowControl w:val="0"/>
        <w:shd w:val="clear" w:color="auto" w:fill="auto"/>
        <w:bidi w:val="0"/>
        <w:spacing w:before="0" w:after="0" w:line="240" w:lineRule="auto"/>
        <w:ind w:left="0" w:right="0" w:firstLine="540"/>
        <w:jc w:val="both"/>
      </w:pPr>
      <w:r>
        <w:rPr>
          <w:color w:val="000000"/>
          <w:spacing w:val="0"/>
          <w:w w:val="100"/>
          <w:position w:val="0"/>
          <w:shd w:val="clear" w:color="auto" w:fill="auto"/>
          <w:lang w:val="pl-PL" w:eastAsia="pl-PL" w:bidi="pl-PL"/>
        </w:rPr>
        <w:t>— O co?</w:t>
      </w:r>
    </w:p>
    <w:p>
      <w:pPr>
        <w:pStyle w:val="Style37"/>
        <w:keepNext w:val="0"/>
        <w:keepLines w:val="0"/>
        <w:widowControl w:val="0"/>
        <w:shd w:val="clear" w:color="auto" w:fill="auto"/>
        <w:bidi w:val="0"/>
        <w:spacing w:before="0" w:after="0" w:line="240" w:lineRule="auto"/>
        <w:ind w:left="0" w:right="0" w:firstLine="540"/>
        <w:jc w:val="both"/>
      </w:pPr>
      <w:r>
        <w:rPr>
          <w:color w:val="000000"/>
          <w:spacing w:val="0"/>
          <w:w w:val="100"/>
          <w:position w:val="0"/>
          <w:shd w:val="clear" w:color="auto" w:fill="auto"/>
          <w:lang w:val="pl-PL" w:eastAsia="pl-PL" w:bidi="pl-PL"/>
        </w:rPr>
        <w:t>— O to aby się pani uśmiechnęła.</w:t>
      </w:r>
    </w:p>
    <w:p>
      <w:pPr>
        <w:pStyle w:val="Style37"/>
        <w:keepNext w:val="0"/>
        <w:keepLines w:val="0"/>
        <w:widowControl w:val="0"/>
        <w:shd w:val="clear" w:color="auto" w:fill="auto"/>
        <w:bidi w:val="0"/>
        <w:spacing w:before="0" w:after="0" w:line="240" w:lineRule="auto"/>
        <w:ind w:left="0" w:right="0" w:firstLine="540"/>
        <w:jc w:val="both"/>
      </w:pPr>
      <w:r>
        <w:rPr>
          <w:color w:val="000000"/>
          <w:spacing w:val="0"/>
          <w:w w:val="100"/>
          <w:position w:val="0"/>
          <w:shd w:val="clear" w:color="auto" w:fill="auto"/>
          <w:lang w:val="pl-PL" w:eastAsia="pl-PL" w:bidi="pl-PL"/>
        </w:rPr>
        <w:t>— Już jest lepiej — powiedziała. — No więc gdzie się pan nauczył angielskiego?</w:t>
      </w:r>
    </w:p>
    <w:p>
      <w:pPr>
        <w:pStyle w:val="Style37"/>
        <w:keepNext w:val="0"/>
        <w:keepLines w:val="0"/>
        <w:widowControl w:val="0"/>
        <w:shd w:val="clear" w:color="auto" w:fill="auto"/>
        <w:bidi w:val="0"/>
        <w:spacing w:before="0" w:after="0" w:line="254" w:lineRule="auto"/>
        <w:ind w:left="0" w:right="0" w:firstLine="540"/>
        <w:jc w:val="both"/>
      </w:pPr>
      <w:r>
        <w:rPr>
          <w:color w:val="000000"/>
          <w:spacing w:val="0"/>
          <w:w w:val="100"/>
          <w:position w:val="0"/>
          <w:shd w:val="clear" w:color="auto" w:fill="auto"/>
          <w:lang w:val="pl-PL" w:eastAsia="pl-PL" w:bidi="pl-PL"/>
        </w:rPr>
        <w:t>— Pracowałem przez jakiś czas na pustyni w takiej jed</w:t>
        <w:softHyphen/>
        <w:t>nej mierniczej firmie. Wie pani: to tacy faceci którzy latają z tyczkami po polach, obliczają a potem nic im się nie zgadza. Mój szef był Amerykaninem i każdego dnia przez czternaście go</w:t>
        <w:softHyphen/>
        <w:t>dzin słuchałem jego klątw. Po jakimś czasie przy wy czailiśmy się do siebie.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Pracował pan na pustyni... — zaczęła.</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Tak — powiedziałem. — Ale błagam panią, proszę tyl</w:t>
        <w:softHyphen/>
        <w:t>ko nie mówić, że to bardzo romantyczne. Nie było wcale ro</w:t>
        <w:softHyphen/>
        <w:t>mantycznie. Mnóstwo skorpionów i tak dalej. Były jeszcze wę</w:t>
        <w:softHyphen/>
        <w:t>że tak, że musiało się chodzić w długich butach. A wieczorem mój szef zanudzał mnie opowieściami z życia rodzinnego. Je</w:t>
        <w:softHyphen/>
        <w:t>go teściowa była aniołem, jego żona była aniołem, jego teść był także aniołem. Na całe szczęście wszyscy umarli. Zostałem mu tylko ja i jego wspomnienia. Teściowa anioł dostała ataku serca, anioł żona miała katastrofę smochodową, anioł teść zapił się na śmierć. Wszyscy odfrunęli.</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xml:space="preserve">— Boję się o </w:t>
      </w:r>
      <w:r>
        <w:rPr>
          <w:color w:val="000000"/>
          <w:spacing w:val="0"/>
          <w:w w:val="100"/>
          <w:position w:val="0"/>
          <w:shd w:val="clear" w:color="auto" w:fill="auto"/>
          <w:lang w:val="fr-FR" w:eastAsia="fr-FR" w:bidi="fr-FR"/>
        </w:rPr>
        <w:t xml:space="preserve">Johnny’ego </w:t>
      </w:r>
      <w:r>
        <w:rPr>
          <w:color w:val="000000"/>
          <w:spacing w:val="0"/>
          <w:w w:val="100"/>
          <w:position w:val="0"/>
          <w:shd w:val="clear" w:color="auto" w:fill="auto"/>
          <w:lang w:val="pl-PL" w:eastAsia="pl-PL" w:bidi="pl-PL"/>
        </w:rPr>
        <w:t>— powiedziała.</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Znów rozpłakała się nagle i pogłaskałem ją pamiętając o tym, aby wyszło mi to niezręcznie i szorstko. Wiecie — szorst</w:t>
        <w:softHyphen/>
        <w:t>ki człowiek, ale serce ma złote. Położyła głowę na moim ra</w:t>
        <w:softHyphen/>
        <w:br w:type="page"/>
      </w:r>
      <w:r>
        <w:rPr>
          <w:color w:val="000000"/>
          <w:spacing w:val="0"/>
          <w:w w:val="100"/>
          <w:position w:val="0"/>
          <w:shd w:val="clear" w:color="auto" w:fill="auto"/>
          <w:lang w:val="pl-PL" w:eastAsia="pl-PL" w:bidi="pl-PL"/>
        </w:rPr>
        <w:t>mieniu i płakała dalej. Widziałem, że starała się być dzielna, ale nie dawała sobie rady.</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Czy z jego ojcem dzieje się źle?</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Mój Boże — powiedziała wreszcie. — To wstrętne co powiem, ale dla tego dziecka byłoby lepiej gdyby ten człowiek nie żył.</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Bóg już będzie jakoś tam wiedział co jest dla niego lepsze — powiedziałem. — Proszę nie robić roboty za niego.</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Tak — powiedziała. — Przepraszam.</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xml:space="preserve">— Gdyby pani miała kłopoty to ja już powiem </w:t>
      </w:r>
      <w:r>
        <w:rPr>
          <w:color w:val="000000"/>
          <w:spacing w:val="0"/>
          <w:w w:val="100"/>
          <w:position w:val="0"/>
          <w:shd w:val="clear" w:color="auto" w:fill="auto"/>
          <w:lang w:val="fr-FR" w:eastAsia="fr-FR" w:bidi="fr-FR"/>
        </w:rPr>
        <w:t xml:space="preserve">Johnny’e- </w:t>
      </w:r>
      <w:r>
        <w:rPr>
          <w:color w:val="000000"/>
          <w:spacing w:val="0"/>
          <w:w w:val="100"/>
          <w:position w:val="0"/>
          <w:shd w:val="clear" w:color="auto" w:fill="auto"/>
          <w:lang w:val="pl-PL" w:eastAsia="pl-PL" w:bidi="pl-PL"/>
        </w:rPr>
        <w:t>mu co i jak. Znajdę jakiś pomysł, żeby ocalić glorię.</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Znajdzie pan?</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Oczywiście. Lubię małego.</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Lubi pan go?</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Jasne, że go lubię. To że mam mu ochotę czasami wyrwać nogę z tyłka to inna sprawa. Lubię na niego patrzyć.</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On też pana lubi. I ja wiem dlaczego. On by chciał, żeby jego ojciec był taki. — Przerwała nagle i popatrzyła na mnie. — A może właśnie dlatego pana nie lubi — rzekła. — Rozumie pan?</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Nie — powiedziałem.</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Nie powiedziała panu tego żadna kobieta — zapyta</w:t>
        <w:softHyphen/>
        <w:t>ła. Ton jej głosu nie był wcale miły.</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O to właśnie chodzi, że nie — powiedziałem.</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No to marne miał pan kobiety — powiedziała ona.</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Nie odpowiedziałem; nie miałem zresztą czasu bo ona po</w:t>
        <w:softHyphen/>
        <w:t>wiedziała szybko:</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Proszę się nie gniewać. Ja jestem prosta. Kiedy mi się coś podoba, lubię to nazwać. A w końcu przyjmuję od</w:t>
        <w:softHyphen/>
        <w:t>powiedzialność za swoje słowa.</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Dotknąłem jej ramienia.</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Czy jest pani pewna, że daje pani ludziom te same prawa, których udzieliła pani sobie?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To jasne.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No więc — powiedziałem. — Pani mi się podoba. Zdaje się w ogóle, że jest pani bardzo ładna.</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Ou, ou </w:t>
      </w:r>
      <w:r>
        <w:rPr>
          <w:color w:val="000000"/>
          <w:spacing w:val="0"/>
          <w:w w:val="100"/>
          <w:position w:val="0"/>
          <w:shd w:val="clear" w:color="auto" w:fill="auto"/>
          <w:lang w:val="pl-PL" w:eastAsia="pl-PL" w:bidi="pl-PL"/>
        </w:rPr>
        <w:t>— powiedziała.</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Ou, ou </w:t>
      </w:r>
      <w:r>
        <w:rPr>
          <w:color w:val="000000"/>
          <w:spacing w:val="0"/>
          <w:w w:val="100"/>
          <w:position w:val="0"/>
          <w:shd w:val="clear" w:color="auto" w:fill="auto"/>
          <w:lang w:val="pl-PL" w:eastAsia="pl-PL" w:bidi="pl-PL"/>
        </w:rPr>
        <w:t>— potwierdziłem.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Czy to prawda?</w:t>
      </w:r>
    </w:p>
    <w:p>
      <w:pPr>
        <w:pStyle w:val="Style37"/>
        <w:keepNext w:val="0"/>
        <w:keepLines w:val="0"/>
        <w:widowControl w:val="0"/>
        <w:shd w:val="clear" w:color="auto" w:fill="auto"/>
        <w:bidi w:val="0"/>
        <w:spacing w:before="0" w:after="100" w:line="254" w:lineRule="auto"/>
        <w:ind w:left="0" w:right="0" w:firstLine="460"/>
        <w:jc w:val="both"/>
      </w:pPr>
      <w:r>
        <w:rPr>
          <w:color w:val="000000"/>
          <w:spacing w:val="0"/>
          <w:w w:val="100"/>
          <w:position w:val="0"/>
          <w:shd w:val="clear" w:color="auto" w:fill="auto"/>
          <w:lang w:val="pl-PL" w:eastAsia="pl-PL" w:bidi="pl-PL"/>
        </w:rPr>
        <w:t>— Prawda — powiedziałem. — Nie siedziałbym z panią tutaj inaczej. Dramaty brzydkich kobiet mało kogo obchodzą. Kiedy brzydka kobieta zaczyna rozpaczać mówi jej się, że ma ładne oczy i idzie się dalej. Niestety. Ludzie nie są inni. Nie</w:t>
      </w:r>
    </w:p>
    <w:p>
      <w:pPr>
        <w:pStyle w:val="Style6"/>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sz w:val="13"/>
          <w:szCs w:val="13"/>
          <w:shd w:val="clear" w:color="auto" w:fill="auto"/>
          <w:lang w:val="pl-PL" w:eastAsia="pl-PL" w:bidi="pl-PL"/>
        </w:rPr>
        <w:t>a</w:t>
        <w:br w:type="page"/>
      </w:r>
      <w:r>
        <w:rPr>
          <w:rStyle w:val="CharStyle38"/>
        </w:rPr>
        <w:t>mogę przed paną tego dłużej ukrywać. Jak się pani właściwie nazywa?</w:t>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 Mary. To by było chyba po hebrajsku Miriam. Tak jak Maria.</w:t>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 Wolę Mary ,— powiedziałem.</w:t>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 A pan?</w:t>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 Naprawdę nazywam się Jakub.</w:t>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 Jak to będzie po hebrajsku?</w:t>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 Jaków — powiedziałem. — Ale cała bieda w tym, że jestem katolikiem.</w:t>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 Czy tu źle katolikom? — zapytała szybko.</w:t>
      </w:r>
    </w:p>
    <w:p>
      <w:pPr>
        <w:pStyle w:val="Style37"/>
        <w:keepNext w:val="0"/>
        <w:keepLines w:val="0"/>
        <w:widowControl w:val="0"/>
        <w:shd w:val="clear" w:color="auto" w:fill="auto"/>
        <w:bidi w:val="0"/>
        <w:spacing w:before="0" w:after="0" w:line="254" w:lineRule="auto"/>
        <w:ind w:left="0" w:right="0" w:firstLine="520"/>
        <w:jc w:val="both"/>
      </w:pPr>
      <w:r>
        <w:rPr>
          <w:color w:val="000000"/>
          <w:spacing w:val="0"/>
          <w:w w:val="100"/>
          <w:position w:val="0"/>
          <w:shd w:val="clear" w:color="auto" w:fill="auto"/>
          <w:lang w:val="pl-PL" w:eastAsia="pl-PL" w:bidi="pl-PL"/>
        </w:rPr>
        <w:t>— Nie — powiedziałem. — Jeśli cię ludzie lubią, to wszę</w:t>
        <w:softHyphen/>
        <w:t>dzie można dać sobie radę. Tutejsi ludzie są bardzo dumni z tego, że mogą dać pracę i dom ludziom innej religii. Przynaj</w:t>
        <w:softHyphen/>
        <w:t>mniej niektórzy z nich. Ale są i tacy którzy nas nie lubią i nie bardzo jest się czemu dziwić. Może wrócimy już? Bardzo bym chciał zapalić.</w:t>
      </w:r>
    </w:p>
    <w:p>
      <w:pPr>
        <w:pStyle w:val="Style37"/>
        <w:keepNext w:val="0"/>
        <w:keepLines w:val="0"/>
        <w:widowControl w:val="0"/>
        <w:shd w:val="clear" w:color="auto" w:fill="auto"/>
        <w:bidi w:val="0"/>
        <w:spacing w:before="0" w:after="0"/>
        <w:ind w:left="0" w:right="0" w:firstLine="520"/>
        <w:jc w:val="both"/>
      </w:pPr>
      <w:r>
        <w:rPr>
          <w:color w:val="000000"/>
          <w:spacing w:val="0"/>
          <w:w w:val="100"/>
          <w:position w:val="0"/>
          <w:shd w:val="clear" w:color="auto" w:fill="auto"/>
          <w:lang w:val="pl-PL" w:eastAsia="pl-PL" w:bidi="pl-PL"/>
        </w:rPr>
        <w:t>— Dobrze — powiedziała.</w:t>
      </w:r>
    </w:p>
    <w:p>
      <w:pPr>
        <w:pStyle w:val="Style37"/>
        <w:keepNext w:val="0"/>
        <w:keepLines w:val="0"/>
        <w:widowControl w:val="0"/>
        <w:shd w:val="clear" w:color="auto" w:fill="auto"/>
        <w:bidi w:val="0"/>
        <w:spacing w:before="0" w:after="0"/>
        <w:ind w:left="0" w:right="0" w:firstLine="520"/>
        <w:jc w:val="both"/>
      </w:pPr>
      <w:r>
        <w:rPr>
          <w:color w:val="000000"/>
          <w:spacing w:val="0"/>
          <w:w w:val="100"/>
          <w:position w:val="0"/>
          <w:shd w:val="clear" w:color="auto" w:fill="auto"/>
          <w:lang w:val="pl-PL" w:eastAsia="pl-PL" w:bidi="pl-PL"/>
        </w:rPr>
        <w:t>Kiedy wróciliśmy spojrzałem na zegarek: była godzina szó</w:t>
        <w:softHyphen/>
        <w:t>sta. Robert już odszedł: zostawił mi papierosy i karteczkę: „Spokojnie i nie za szybko. Nie zapominać o rozdrażnieniu wewnętrznym. Mały John wpuścił psa do koszernej jatki. Du</w:t>
        <w:softHyphen/>
        <w:t>że straty. Jutro mamy się stawić na policję. Działać spokojnie i pamiętać o tym, że cierpliwość przynosi róże jak to się mó</w:t>
        <w:softHyphen/>
        <w:t>wi po niemiecku. Jestem w hotelu. Robert”. Okryłem się ręcz</w:t>
        <w:softHyphen/>
        <w:t>nikiem i zapaliłem papierosa. Zacząłem się rozbierać; okręci</w:t>
        <w:softHyphen/>
        <w:t>łem się ręcznikiem i położyłem swoje mokre kąpielówki na da</w:t>
        <w:softHyphen/>
        <w:t>chu. Chciałem właśnie sięgnąć po spodnie kiedy jakaś mała i szybka dłoń nagle je pochwyciła. Nie potrzebowałem się nawet wychylać; wiedziałem, że kąpielówki i koszula zniknęły rów</w:t>
        <w:softHyphen/>
        <w:t>nież. Trzymając rozpaczliwie ręcznik okręcony wokoło bioder, wychyliłem nieco głowę i powiedziałem:</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Słyszy mnie pani?</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Tak.</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xml:space="preserve">— Jestem zupełnie nagi. </w:t>
      </w:r>
      <w:r>
        <w:rPr>
          <w:color w:val="000000"/>
          <w:spacing w:val="0"/>
          <w:w w:val="100"/>
          <w:position w:val="0"/>
          <w:shd w:val="clear" w:color="auto" w:fill="auto"/>
          <w:lang w:val="fr-FR" w:eastAsia="fr-FR" w:bidi="fr-FR"/>
        </w:rPr>
        <w:t xml:space="preserve">Johnny </w:t>
      </w:r>
      <w:r>
        <w:rPr>
          <w:color w:val="000000"/>
          <w:spacing w:val="0"/>
          <w:w w:val="100"/>
          <w:position w:val="0"/>
          <w:shd w:val="clear" w:color="auto" w:fill="auto"/>
          <w:lang w:val="pl-PL" w:eastAsia="pl-PL" w:bidi="pl-PL"/>
        </w:rPr>
        <w:t>zlikwidował moją garde</w:t>
        <w:softHyphen/>
        <w:t>robę.</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Nagi?</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Tak — powiedziałem. — Mam oczywiście papierosa w ustach. Ale to wszystko.</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Stłukę go dzisiaj — powiedziała.</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To potem. Czy może mi pani pożyczyć swój kostium kąpielowy? Muszę jakoś wrócić do hotelu.</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W damskim kostiumie?</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Powiem, że wyrosły mi piersi — oświadczyłem pogo</w:t>
        <w:softHyphen/>
        <w:br w:type="page"/>
      </w:r>
      <w:r>
        <w:rPr>
          <w:color w:val="000000"/>
          <w:spacing w:val="0"/>
          <w:w w:val="100"/>
          <w:position w:val="0"/>
          <w:shd w:val="clear" w:color="auto" w:fill="auto"/>
          <w:lang w:val="pl-PL" w:eastAsia="pl-PL" w:bidi="pl-PL"/>
        </w:rPr>
        <w:t>dnie. — Będzie bardzo wesoło. Mogę także powiedzieć, że je</w:t>
        <w:softHyphen/>
        <w:t>stem hermafrodytą. Wszystko mi jedno. Najważniejsze, żeby mieć cokolwiek na sobie.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Włożyłem szybko jej kostium. Jakichś dwóch mężczyzn prze</w:t>
        <w:softHyphen/>
        <w:t>szło koło nas i słyszałem jak jeden powiedział do drugiego, że w Kalifornii jest bardzo dużo mężczyzn którzy interesują się dru</w:t>
        <w:softHyphen/>
        <w:t xml:space="preserve">gimi mężczyznami a tamten odpowiedział mu, że był kiedyś w Los Angeles w męskim </w:t>
      </w:r>
      <w:r>
        <w:rPr>
          <w:i/>
          <w:iCs/>
          <w:color w:val="000000"/>
          <w:spacing w:val="0"/>
          <w:w w:val="100"/>
          <w:position w:val="0"/>
          <w:shd w:val="clear" w:color="auto" w:fill="auto"/>
          <w:lang w:val="pl-PL" w:eastAsia="pl-PL" w:bidi="pl-PL"/>
        </w:rPr>
        <w:t>beauty-shop</w:t>
      </w:r>
      <w:r>
        <w:rPr>
          <w:color w:val="000000"/>
          <w:spacing w:val="0"/>
          <w:w w:val="100"/>
          <w:position w:val="0"/>
          <w:shd w:val="clear" w:color="auto" w:fill="auto"/>
          <w:lang w:val="pl-PL" w:eastAsia="pl-PL" w:bidi="pl-PL"/>
        </w:rPr>
        <w:t xml:space="preserve"> i że to jest odrażające. Po</w:t>
        <w:softHyphen/>
        <w:t>tem wyrazili troskę o przyszłość narodu amerykańskiego, któ</w:t>
        <w:softHyphen/>
        <w:t>ry w tak krótkim czasie przestał być narodem pionierskim i zde- generował się zupełnie. Pierwszy odpowiedział mu na to, że na pewno nie czytał Pisma Świętego bo powinien wiedzieć, że już w Sodomie i Gomorze działy się podobne rzeczy. A także w starożytnej Grecji. Drugi uczuł się dotknięty zarzutem nieuctwa; powiedział mu parę ostrych słów i rozeszli się pokłóceni.</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xml:space="preserve">— No, </w:t>
      </w:r>
      <w:r>
        <w:rPr>
          <w:color w:val="000000"/>
          <w:spacing w:val="0"/>
          <w:w w:val="100"/>
          <w:position w:val="0"/>
          <w:shd w:val="clear" w:color="auto" w:fill="auto"/>
          <w:lang w:val="fr-FR" w:eastAsia="fr-FR" w:bidi="fr-FR"/>
        </w:rPr>
        <w:t xml:space="preserve">Johnny </w:t>
      </w:r>
      <w:r>
        <w:rPr>
          <w:color w:val="000000"/>
          <w:spacing w:val="0"/>
          <w:w w:val="100"/>
          <w:position w:val="0"/>
          <w:shd w:val="clear" w:color="auto" w:fill="auto"/>
          <w:lang w:val="pl-PL" w:eastAsia="pl-PL" w:bidi="pl-PL"/>
        </w:rPr>
        <w:t>— powiedziałem do siebie. — Zdaje się, że przeżyjesz coś dzisiaj. Wcale nie jestem pewien, czy ci się to będzie podobało.</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Hej — powiedziała ona. — Ubrał się już pan?</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Jestem najbardziej czarującą kobietką na wybrzeżu — powiedziałem. — Coś w rodzaju Debby Reynolds czy jak ona się tam nazywa.</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Pójdę i poszukam małego.</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Proszę się nie trudzić. Nie znajdzie go pani. Nie po to ściągnął moje rzeczy aby je pani znalazła. Zresztą przerobił je w międzyczasie na żagiel do łódki albo coś w tym rodzaju.</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John to potwór — powiedziała. — Ale stłukę go dzi</w:t>
        <w:softHyphen/>
        <w:t>siaj. Na swoje ostatnie urodziny podpalił dom i trzeba było wo</w:t>
        <w:softHyphen/>
        <w:t>łać straż pożarną. Moja matka rozchorowała się na serce. — Po</w:t>
        <w:softHyphen/>
        <w:t>deszła nagle do mnie i pocałowała mnie w policzek. Zrobiła to tak ładnie i naturalnie, jak by była moją siostrą. — Nie bądź zły na niego — powiedziała. Zobaczyłem znów łzy napływające do jej oczu. — Nie umiałam go wychować.</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jestem wcale zły — powiedziałem. — Nigdy nie myślałem, że będzie mi tak dobrze w tym kostiumie. Kwiatki są urocze. Robertowi też się będzie podobać.</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Jesteś bardzo miły, wiesz? Lubię cię, wiesz?</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No więc, tak się to zaczęło. Ona stała o krok ode mnie i wyciągnąłem rękę. Pocałowaliśmy się nieśmiało; raz i drugi. W międzyczasie tamci dwaj od Sodomy i Gomory pogodzili się i teraz patrząc na nas, zaczęli mówić o jakimś filmie Ingmara Berg</w:t>
        <w:softHyphen/>
        <w:t>mana w którym dwie siostry okazują sobie zbyt dużo wzlędów.</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Spokojnie, panowie — powiedziałem. — Ingmar Berg</w:t>
        <w:softHyphen/>
        <w:br w:type="page"/>
      </w:r>
      <w:r>
        <w:rPr>
          <w:color w:val="000000"/>
          <w:spacing w:val="0"/>
          <w:w w:val="100"/>
          <w:position w:val="0"/>
          <w:shd w:val="clear" w:color="auto" w:fill="auto"/>
          <w:lang w:val="pl-PL" w:eastAsia="pl-PL" w:bidi="pl-PL"/>
        </w:rPr>
        <w:t>man to gówniarz. Tak o nim powiedział Orson Welles a ja je</w:t>
        <w:softHyphen/>
        <w:t>mu wierzę. A zresztą ta pani jest moją nieślubną córką.</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W starożytnej Grecji były znane takie rzeczy — po</w:t>
        <w:softHyphen/>
        <w:t>wiedział jeden z nich; oddalili się już.</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Tamten drugi przystanął, jak by go piorun trafił.</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Niech pan przestanie imponować mi swoim klasycznym wykształceniem — krzyknął. — Ja mam tego dosyć. Pan mówi o Grecji, o Piśmie Świętym i myśli pan, że ja nie wiem kto mnie podesrał w interesie.</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A pan płacił fałszywymi czekami — rozszlochał się ten drugi. — Gdybym pana zaskarżył dostałby pan ładny kawałek czasu. To wcale nie jest śmieszne.</w:t>
      </w:r>
    </w:p>
    <w:p>
      <w:pPr>
        <w:pStyle w:val="Style37"/>
        <w:keepNext w:val="0"/>
        <w:keepLines w:val="0"/>
        <w:widowControl w:val="0"/>
        <w:shd w:val="clear" w:color="auto" w:fill="auto"/>
        <w:bidi w:val="0"/>
        <w:spacing w:before="0" w:after="260"/>
        <w:ind w:left="0" w:right="0" w:firstLine="480"/>
        <w:jc w:val="both"/>
      </w:pPr>
      <w:r>
        <w:rPr>
          <w:color w:val="000000"/>
          <w:spacing w:val="0"/>
          <w:w w:val="100"/>
          <w:position w:val="0"/>
          <w:shd w:val="clear" w:color="auto" w:fill="auto"/>
          <w:lang w:val="pl-PL" w:eastAsia="pl-PL" w:bidi="pl-PL"/>
        </w:rPr>
        <w:t>Rozeszli się znowu.</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Robert poszedł spać do siłacza wziąwszy ze sobą psa a ja usiadłem sobie na balkonie i czytałem Czechowa. Czytałem go zresztą zawsze, wożąc ze sobą te parę tomów; Robert kupił je kiedyś dla mnie i zrobił mi wykład na temat wielkości Czecho</w:t>
        <w:softHyphen/>
        <w:t>wa. Miał rację: jest wielu wielkich ale Czechow to przyjaciel. To dziwne jak czasami potrafił być okrutny. Myślę, że nie zda</w:t>
        <w:softHyphen/>
        <w:t>wał sobie sprawy z własnego okrucieństwa, nie chodziło mu o to i dlatego jego okrucieństwo jest straszne. Jego wyobraźnia pozbawiona była złości — powiedział Robert. Robert miał po</w:t>
        <w:softHyphen/>
        <w:t>mysł jak wystawić Czechowa i mówił na ten temat często i dłu</w:t>
        <w:softHyphen/>
        <w:t xml:space="preserve">go. Ostatni raz tłumaczył to jakiemuś nędzarzowi który znęcał się nad własnymi dziećmi bijąc je żelaznym prętem — Robert tłumaczył mu to w areszcie miasta </w:t>
      </w:r>
      <w:r>
        <w:rPr>
          <w:color w:val="000000"/>
          <w:spacing w:val="0"/>
          <w:w w:val="100"/>
          <w:position w:val="0"/>
          <w:shd w:val="clear" w:color="auto" w:fill="auto"/>
          <w:lang w:val="fr-FR" w:eastAsia="fr-FR" w:bidi="fr-FR"/>
        </w:rPr>
        <w:t xml:space="preserve">Jaffa. </w:t>
      </w:r>
      <w:r>
        <w:rPr>
          <w:color w:val="000000"/>
          <w:spacing w:val="0"/>
          <w:w w:val="100"/>
          <w:position w:val="0"/>
          <w:shd w:val="clear" w:color="auto" w:fill="auto"/>
          <w:lang w:val="pl-PL" w:eastAsia="pl-PL" w:bidi="pl-PL"/>
        </w:rPr>
        <w:t>Zdaje się, że tamten zrozumiał go; rozpłakał się nawet kiedy Robert odegrał mu ka</w:t>
        <w:softHyphen/>
        <w:t>wałek Wiśniowego Sadu. Bywa i tak.</w:t>
      </w:r>
    </w:p>
    <w:p>
      <w:pPr>
        <w:pStyle w:val="Style37"/>
        <w:keepNext w:val="0"/>
        <w:keepLines w:val="0"/>
        <w:widowControl w:val="0"/>
        <w:shd w:val="clear" w:color="auto" w:fill="auto"/>
        <w:bidi w:val="0"/>
        <w:spacing w:before="0" w:after="60"/>
        <w:ind w:left="0" w:right="0" w:firstLine="480"/>
        <w:jc w:val="both"/>
      </w:pPr>
      <w:r>
        <w:rPr>
          <w:color w:val="000000"/>
          <w:spacing w:val="0"/>
          <w:w w:val="100"/>
          <w:position w:val="0"/>
          <w:shd w:val="clear" w:color="auto" w:fill="auto"/>
          <w:lang w:val="pl-PL" w:eastAsia="pl-PL" w:bidi="pl-PL"/>
        </w:rPr>
        <w:t>Robert to maniak teatru. W więzieniu zawsze odgrywał dla kiblujących co tylko chcieli, w zamian za papierosy. Ustalił na</w:t>
        <w:softHyphen/>
        <w:t>wet własną taryfę za usługi natury artystycznej; monolog Mack- betha zaczynający się od słów: ,,To-morrow, tomorrow and to- morrow” w języku polskim odwalał za jednego papierosa. Po angielsku — dwa papierosy. Scena balkonowa należała do ta</w:t>
        <w:softHyphen/>
        <w:t>niego repertuaru: jednego papierosa którego dzieliliśmy na dwój</w:t>
        <w:softHyphen/>
        <w:t>kę bo to ja byłem Julią. To były najdroższe kawałki. Repertuar nowoczesny odwalałem sam i tanio. Robert nie brał się nigdy do nowoczesnego repertuaru; był kapłanem sztuki; pamiętam, że z jednym przemytnikiem, który był niegdyś w młodości człon</w:t>
        <w:softHyphen/>
        <w:t>kiem teatru amatorskiego w Kairze, odwalili Fausta a potem pobili się a właściwie pobił go Robert za szarżę i teatralność. Kiedy ich wreszcie rozdzieliliśmy, wymyślał mu jeszcze długo mówiąc, że w czasie gry aktor musi trzymać swoją duszę za</w:t>
        <w:br w:type="page"/>
      </w:r>
      <w:r>
        <w:rPr>
          <w:color w:val="000000"/>
          <w:spacing w:val="0"/>
          <w:w w:val="100"/>
          <w:position w:val="0"/>
          <w:shd w:val="clear" w:color="auto" w:fill="auto"/>
          <w:lang w:val="pl-PL" w:eastAsia="pl-PL" w:bidi="pl-PL"/>
        </w:rPr>
        <w:t>skrzydła. Ja sam byłem skromniejszy od niego; odwalałem im przeważnie filmy, a największy mój sukces to pies Goofy. Oczy</w:t>
        <w:softHyphen/>
        <w:t>wiście, że miałem więcej papierosów od Roberta a potem on palił moje papierosy i narzekał na schamienie publiczności i na kretynizm filmów.</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Robert przyjechał do Izraela z Polski i chciał robić teatr. Zaczął pracować w teatrze w Tel-Avivie, ale szybko go stamtąd wylali bo robił stale awantury że grają tak jak tego chciał Sta</w:t>
        <w:softHyphen/>
        <w:t>nisławski, a on, Robert, Stanisławskiego nie uznawał; było to dziwne, bo kochał jednocześnie Kazana i Lee Strasberga. Tak długo im w tym teatrze przeszkadzał i nudził, aż się go pozby</w:t>
        <w:softHyphen/>
        <w:t>li pod jakimś nikczemnym pretekstem. Potem założył razem z jakimiś dwoma cwaniakami kabaret literacki i udało mu się już po pierwszym występie obrazić wszystkich; wierzących i niewie</w:t>
        <w:softHyphen/>
        <w:t>rzących, świeżo przybyłych emigrantów i ludzi urodzonych tutaj; prasę, wojsko i Bóg wie jeszcze kogo. Cwaniacy uciekli taksów</w:t>
        <w:softHyphen/>
        <w:t>ką z Tel-Avivu zaraz po występie i nie zapomnieli o kasie a Robert został sam mając na karku ze trzy albo i więcej pro</w:t>
        <w:softHyphen/>
        <w:t>cesów: między innymi i za to, że nie zapłacił za salę i wtedy go właśnie posadzili. Napisał błagalny list do swoich wspólni</w:t>
        <w:softHyphen/>
        <w:t>ków, żeby go wyciągnęli, ale nie wyciągnęli go. Wobec tego za</w:t>
        <w:softHyphen/>
        <w:t>czął udzielać rad prawnych innym więźniom i wtedy go pozna</w:t>
        <w:softHyphen/>
        <w:t>łem. Siedział na pryczy: gruby, niechlujny, a jakiś ślepy czło</w:t>
        <w:softHyphen/>
        <w:t>wiek stał przed nim.</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Więc jak to było? — powiedział Robert.</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Tak mnie jakoś naszło — mówił ślepiec.</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Naszło cię, żeby chędożyć własną córkę?</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Chciałem jej tylko zapiąć stanik, bo sama o to popro</w:t>
        <w:softHyphen/>
        <w:t>siła.</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To było wiele razy?</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Można powiedzieć.</w:t>
      </w:r>
    </w:p>
    <w:p>
      <w:pPr>
        <w:pStyle w:val="Style37"/>
        <w:keepNext w:val="0"/>
        <w:keepLines w:val="0"/>
        <w:widowControl w:val="0"/>
        <w:shd w:val="clear" w:color="auto" w:fill="auto"/>
        <w:bidi w:val="0"/>
        <w:spacing w:before="0" w:after="60" w:line="240" w:lineRule="auto"/>
        <w:ind w:left="0" w:right="0" w:firstLine="460"/>
        <w:jc w:val="both"/>
      </w:pPr>
      <w:r>
        <w:rPr>
          <w:color w:val="000000"/>
          <w:spacing w:val="0"/>
          <w:w w:val="100"/>
          <w:position w:val="0"/>
          <w:shd w:val="clear" w:color="auto" w:fill="auto"/>
          <w:lang w:val="pl-PL" w:eastAsia="pl-PL" w:bidi="pl-PL"/>
        </w:rPr>
        <w:t>— Nic ci nie będzie — oświadczył pogodnie Robert. — Powiesz po prostu prokuratorowi, że nie widziałeś kogo chędo- żysz. Jesteś w końcu całkiem ślepy gość, nie?</w:t>
      </w:r>
    </w:p>
    <w:p>
      <w:pPr>
        <w:pStyle w:val="Style37"/>
        <w:keepNext w:val="0"/>
        <w:keepLines w:val="0"/>
        <w:widowControl w:val="0"/>
        <w:shd w:val="clear" w:color="auto" w:fill="auto"/>
        <w:bidi w:val="0"/>
        <w:spacing w:before="0" w:after="60" w:line="254" w:lineRule="auto"/>
        <w:ind w:left="0" w:right="0" w:firstLine="460"/>
        <w:jc w:val="both"/>
      </w:pPr>
      <w:r>
        <w:rPr>
          <w:color w:val="000000"/>
          <w:spacing w:val="0"/>
          <w:w w:val="100"/>
          <w:position w:val="0"/>
          <w:shd w:val="clear" w:color="auto" w:fill="auto"/>
          <w:lang w:val="pl-PL" w:eastAsia="pl-PL" w:bidi="pl-PL"/>
        </w:rPr>
        <w:t>Więźniowie zaśmieli się uradowani a ślepy wybuchnął pła</w:t>
        <w:softHyphen/>
        <w:t>czem. Potem Robert poznał jakiegoś gościa, który mu powie</w:t>
        <w:softHyphen/>
        <w:t>dział, że potrafi robić kukiełki i jeszcze w kryminale założyli teatr lalek. Wreszcie Roberta wypuścili a on jakoś wykombinował kau</w:t>
        <w:softHyphen/>
        <w:t>cję za tamtego od lalek; a potem przyszedł do mnie do hotelu razem z tamtym wszarzem i otworzyli warsztat. Zmusili nawet mnie, żebym robił z nimi lalki. Robiliśmy te lalki przez trzy tygodnie jedząc tylko raz dziennie humus, który tamten od lalek przynosił z narożnej arabskiej restauracji, a kiedy byli już gotowi — Robert namówił jakiegoś właściciela pół-ciężarówki</w:t>
        <w:br w:type="page"/>
      </w:r>
      <w:r>
        <w:rPr>
          <w:color w:val="000000"/>
          <w:spacing w:val="0"/>
          <w:w w:val="100"/>
          <w:position w:val="0"/>
          <w:shd w:val="clear" w:color="auto" w:fill="auto"/>
          <w:lang w:val="pl-PL" w:eastAsia="pl-PL" w:bidi="pl-PL"/>
        </w:rPr>
        <w:t>aby ich powoził: i to był ich nowy wspólnik. Dali dwa przedsta</w:t>
        <w:softHyphen/>
        <w:t>wienia w kibucach gdzieś koło syryjskiej granicy, a w czasie trze</w:t>
        <w:softHyphen/>
        <w:t>ciego pobożni Żydzi rozpieprzyli ich ten cały teatr a lalki zosta</w:t>
        <w:softHyphen/>
        <w:t>ły spalone; pobożni biegli za nimi jeszcze z kilometr plując i złorzecząc a Roberta zaskarżył właściciel ciężarówki i Robert znów usiadł — tym razem z oskarżenia prywatnego.</w:t>
      </w:r>
    </w:p>
    <w:p>
      <w:pPr>
        <w:pStyle w:val="Style37"/>
        <w:keepNext w:val="0"/>
        <w:keepLines w:val="0"/>
        <w:widowControl w:val="0"/>
        <w:shd w:val="clear" w:color="auto" w:fill="auto"/>
        <w:bidi w:val="0"/>
        <w:spacing w:before="0" w:after="60" w:line="254" w:lineRule="auto"/>
        <w:ind w:left="0" w:right="0" w:firstLine="460"/>
        <w:jc w:val="both"/>
      </w:pPr>
      <w:r>
        <w:rPr>
          <w:color w:val="000000"/>
          <w:spacing w:val="0"/>
          <w:w w:val="100"/>
          <w:position w:val="0"/>
          <w:shd w:val="clear" w:color="auto" w:fill="auto"/>
          <w:lang w:val="pl-PL" w:eastAsia="pl-PL" w:bidi="pl-PL"/>
        </w:rPr>
        <w:t>Ze mną było wtedy całkiem kiepsko. Nie mogłem dostać pozwolenia na pracę ale zaczepiłem się przy budowie bloków mieszkalnych w Bat-Yamie i tam pracowałem przez jakiś czas. Pośliznąłem się kiedyś i fatalnie złamałem rękę: dwukrotne zła</w:t>
        <w:softHyphen/>
        <w:t>manie kości z przemieszczeniem. Lekarz złożył mi rękę i powie</w:t>
        <w:softHyphen/>
        <w:t>dział, że jestem unieruchomiony na sześć tygodni. Nie miałem co jeść i było ze mną tak kiepsko jak jeszcze nigdy. W tym ho</w:t>
        <w:softHyphen/>
        <w:t>telu, w którym mieszkałem, poznałem pewnego włamywacza, chorego na astmę i on pożyczył mi forsy na hotel i żarcie. Był to miły gość; pochodził z jednego z krajów arabskich, a mówił po francusku jak paryżanin i był z tego bardzo dumny. Nie cier</w:t>
        <w:softHyphen/>
        <w:t xml:space="preserve">piał generała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 xml:space="preserve">mówił, że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wygląda jak dy</w:t>
        <w:softHyphen/>
        <w:t>rektor cyrku i że doprowadzi Francję do ruiny. Pienił się twier</w:t>
        <w:softHyphen/>
        <w:t xml:space="preserve">dząc, że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nigdy nie był oficerem frontowym, że swoją książkę o potrzebie motoryzacji armii francuskiej ściągnął od generała Guderiana; i że przez cały czas wojny siedział w Lon</w:t>
        <w:softHyphen/>
        <w:t xml:space="preserve">dynie i bredził do Francuzów przez radio a powinien być na froncie. Włamywacz ten był ogólnie znany pod przezwiskiem </w:t>
      </w:r>
      <w:r>
        <w:rPr>
          <w:color w:val="000000"/>
          <w:spacing w:val="0"/>
          <w:w w:val="100"/>
          <w:position w:val="0"/>
          <w:shd w:val="clear" w:color="auto" w:fill="auto"/>
          <w:lang w:val="fr-FR" w:eastAsia="fr-FR" w:bidi="fr-FR"/>
        </w:rPr>
        <w:t>de Gaulle.</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xml:space="preserve">Tymczasem jednak prawdziwy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rozprawił się zwy</w:t>
        <w:softHyphen/>
        <w:t>cięsko ze spiskiem spadochroniarzy a tego drugiego „de Gaul- le’a” wzięła policja, udowodniwszy mu otwarcie kasy w ja</w:t>
        <w:softHyphen/>
        <w:t>kiejś koszernej spółdzielni. Po paru dniach wzięli i mnie, bo ktoś musiał donieść, że brałem od niego forsę i w jaffskim wię</w:t>
        <w:softHyphen/>
        <w:t xml:space="preserve">zieniu spotkaliśmy się wszyscy trzej: „de </w:t>
      </w:r>
      <w:r>
        <w:rPr>
          <w:color w:val="000000"/>
          <w:spacing w:val="0"/>
          <w:w w:val="100"/>
          <w:position w:val="0"/>
          <w:shd w:val="clear" w:color="auto" w:fill="auto"/>
          <w:lang w:val="fr-FR" w:eastAsia="fr-FR" w:bidi="fr-FR"/>
        </w:rPr>
        <w:t xml:space="preserve">Gaulle”, </w:t>
      </w:r>
      <w:r>
        <w:rPr>
          <w:color w:val="000000"/>
          <w:spacing w:val="0"/>
          <w:w w:val="100"/>
          <w:position w:val="0"/>
          <w:shd w:val="clear" w:color="auto" w:fill="auto"/>
          <w:lang w:val="pl-PL" w:eastAsia="pl-PL" w:bidi="pl-PL"/>
        </w:rPr>
        <w:t>Robert i ja. Któregoś dnia wzięli mnie do sędziego śledczego a policjant chciał mnie skuć.</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Ale — powiedziałem. — Nic z tego nie będzie. Pójdę grzecznie bez biżuterii.</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To jest rozkaz — powiedział policjant.</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Nic z tego nie będzie — powtórzyłem. — Tym razem obędzie się bez rozkazu.</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Chciał mi wykręcić rękę ale odepchnąłem go. Wrócił na wartownię i słyszałem jak pyta swojego sierżanta, co ma ze mną robić.</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Na przemoc trzeba odpowiedzieć przemocą — powie</w:t>
        <w:softHyphen/>
        <w:t>dział sierżant, chociaż do dzisiaj nie wiem kogo to w ogóle do</w:t>
        <w:softHyphen/>
        <w:t>tyczyło i gdzie zachodziła przemoc. Stłukli mnie wtedy do nie</w:t>
        <w:softHyphen/>
        <w:br w:type="page"/>
      </w:r>
      <w:r>
        <w:rPr>
          <w:color w:val="000000"/>
          <w:spacing w:val="0"/>
          <w:w w:val="100"/>
          <w:position w:val="0"/>
          <w:shd w:val="clear" w:color="auto" w:fill="auto"/>
          <w:lang w:val="pl-PL" w:eastAsia="pl-PL" w:bidi="pl-PL"/>
        </w:rPr>
        <w:t>przytomności a kiedy otworzyłem oczy Robert powiedział do mnie:</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Mam pomysł.</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Nie może być — powiedziałem. — Każdy z tych cwa</w:t>
        <w:softHyphen/>
        <w:t>niaków, którzy tutaj siedzą miał jakiś pomysł.</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Mam pomysł na ciebie.</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 Jaki pomysł?</w:t>
      </w:r>
    </w:p>
    <w:p>
      <w:pPr>
        <w:pStyle w:val="Style37"/>
        <w:keepNext w:val="0"/>
        <w:keepLines w:val="0"/>
        <w:widowControl w:val="0"/>
        <w:shd w:val="clear" w:color="auto" w:fill="auto"/>
        <w:bidi w:val="0"/>
        <w:spacing w:before="0" w:after="0" w:line="257" w:lineRule="auto"/>
        <w:ind w:left="0" w:right="0" w:firstLine="440"/>
        <w:jc w:val="both"/>
      </w:pPr>
      <w:r>
        <w:rPr>
          <w:color w:val="000000"/>
          <w:spacing w:val="0"/>
          <w:w w:val="100"/>
          <w:position w:val="0"/>
          <w:shd w:val="clear" w:color="auto" w:fill="auto"/>
          <w:lang w:val="pl-PL" w:eastAsia="pl-PL" w:bidi="pl-PL"/>
        </w:rPr>
        <w:t>— Wiem jak można zrobić forsę — powiedział Robert.</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Jeszcze ze mną nikt nie zrobił forsy — rzekłem. — Chociaż owszem. Kiedyś potrącił mnie samochód a potem na</w:t>
        <w:softHyphen/>
        <w:t>leżne mnie odszkodowanie przekazano jakiemuś Węgrowi, który się jakoś tam podobnie nazywał. To wszystko. Potem już tego Węgra nigdy nie znaleziono.</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Przepadł w wirze życia — powiedział Robert. — Ale te pieniądze nie przyniosą mu szczęścia. Pewnego dnia pośliz- nie się przy schodzeniu ze schodów na skórce od pomarańczy i dokończy życia jako wzruszający inwalida. Będzie śpiewał na rogu którejś z ulic a ty tam przejdziesz i rzucisz mu miedziaka. On ciebie pozna, a ty jego nie. Potem dola jego stanie się jesz</w:t>
        <w:softHyphen/>
        <w:t>cze twardsza.</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Chyba tak.</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Dobrze się trzymałeś — powiedział Robert — kiedy ciebie bili.</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Mówisz o tym? — rzekłem podnosząc skute dłonie.</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Miałeś pięknie uniesione czoło — powiedział. — Przy</w:t>
        <w:softHyphen/>
        <w:t>puszczam, że tak wyglądał Fabrycy del Dongo kiedy szedł za</w:t>
        <w:softHyphen/>
        <w:t>znajomić się z katem.</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Niedługo je trzymałem uniesione. Jak widziałeś zresztą, kopali mnie głównie w dupę.</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I to Żydzi — powiedział gorzko jakiś alfons, który sku</w:t>
        <w:softHyphen/>
        <w:t>ty był razem z Robertem; rozmowa toczyła się w samochodzie, który wiózł nas do sędziego śledczego. — Żydzi, którzy sami byli tak bici. Człowiek przyjeżdża tutaj z idealizmu, z entuzjaz</w:t>
        <w:softHyphen/>
        <w:t>mu, a pierwsza rzecz, to policja zanim się człowiek zdąży rozglą</w:t>
        <w:softHyphen/>
        <w:t>dnąć za tym czy za owym. I to jest to państwo żydowskie, na które czekaliśmy dwa tysiące lat.</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No więc — powiedział Robert. — Jak będzie?</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Czego chcesz?</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Tego, czego i ty chciałeś. Chciałeś zostać aktorem, nie?</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Jak to złapałeś?</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To już moja sprawa.</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Rozumiem — powiedziałem. — Nie powinienem wie</w:t>
        <w:softHyphen/>
        <w:t xml:space="preserve">dzieć za dużo. Tak jak w książkach tego faceta który napisał </w:t>
      </w:r>
      <w:r>
        <w:rPr>
          <w:color w:val="000000"/>
          <w:spacing w:val="0"/>
          <w:w w:val="100"/>
          <w:position w:val="0"/>
          <w:shd w:val="clear" w:color="auto" w:fill="auto"/>
          <w:lang w:val="fr-FR" w:eastAsia="fr-FR" w:bidi="fr-FR"/>
        </w:rPr>
        <w:t xml:space="preserve">GUYS </w:t>
      </w:r>
      <w:r>
        <w:rPr>
          <w:color w:val="000000"/>
          <w:spacing w:val="0"/>
          <w:w w:val="100"/>
          <w:position w:val="0"/>
          <w:shd w:val="clear" w:color="auto" w:fill="auto"/>
          <w:lang w:val="pl-PL" w:eastAsia="pl-PL" w:bidi="pl-PL"/>
        </w:rPr>
        <w:t xml:space="preserve">AND </w:t>
      </w:r>
      <w:r>
        <w:rPr>
          <w:color w:val="000000"/>
          <w:spacing w:val="0"/>
          <w:w w:val="100"/>
          <w:position w:val="0"/>
          <w:shd w:val="clear" w:color="auto" w:fill="auto"/>
          <w:lang w:val="fr-FR" w:eastAsia="fr-FR" w:bidi="fr-FR"/>
        </w:rPr>
        <w:t xml:space="preserve">DOLL’S. </w:t>
      </w:r>
      <w:r>
        <w:rPr>
          <w:color w:val="000000"/>
          <w:spacing w:val="0"/>
          <w:w w:val="100"/>
          <w:position w:val="0"/>
          <w:shd w:val="clear" w:color="auto" w:fill="auto"/>
          <w:lang w:val="pl-PL" w:eastAsia="pl-PL" w:bidi="pl-PL"/>
        </w:rPr>
        <w:t>Ty się pewnie nazywasz Hiszpański John?</w:t>
      </w:r>
      <w:r>
        <w:br w:type="page"/>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 Mały Izydorek. A ten skurwysyn tam — powie</w:t>
        <w:softHyphen/>
        <w:t>dział wskazując na policjanta — to naprawdę Harry the Horse.</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Przylepią ci jeszcze za obrazę władzy — powiedział po</w:t>
        <w:softHyphen/>
        <w:t>licjant.</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Więc i ty to czytałeś? — powiedziałem.</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Jasne — powiedział policjant. — Ja właśnie czytałem niedawno jak Harry Koń razem z rzeźnikiem poszli otworzyć kasę w jakiejś firmie, a rzeźnik wziął ze sobą na tę robotę swo</w:t>
        <w:softHyphen/>
        <w:t>je jednoroczne dziecko, bo nie miał go z kim zostawić.</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Chcesz ze mną robić teatr? — powiedziałem do Ro</w:t>
        <w:softHyphen/>
        <w:t>berta.</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Bardzo kameralny.</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A kto będzie płacił?</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Wszystko będzie zapłacone. Już ty się o to nie bój. Za</w:t>
        <w:softHyphen/>
        <w:t>łatwię wszystko i wszystko będzie zapłacone. Masz coś prze</w:t>
        <w:softHyphen/>
        <w:t>ciw walucie amerykańskiej?</w:t>
      </w:r>
    </w:p>
    <w:p>
      <w:pPr>
        <w:pStyle w:val="Style37"/>
        <w:keepNext w:val="0"/>
        <w:keepLines w:val="0"/>
        <w:widowControl w:val="0"/>
        <w:shd w:val="clear" w:color="auto" w:fill="auto"/>
        <w:bidi w:val="0"/>
        <w:spacing w:before="0" w:after="60" w:line="254" w:lineRule="auto"/>
        <w:ind w:left="0" w:right="0" w:firstLine="480"/>
        <w:jc w:val="both"/>
      </w:pPr>
      <w:r>
        <w:rPr>
          <w:color w:val="000000"/>
          <w:spacing w:val="0"/>
          <w:w w:val="100"/>
          <w:position w:val="0"/>
          <w:shd w:val="clear" w:color="auto" w:fill="auto"/>
          <w:lang w:val="pl-PL" w:eastAsia="pl-PL" w:bidi="pl-PL"/>
        </w:rPr>
        <w:t>— Nie — powiedziałem szczerze.</w:t>
      </w:r>
    </w:p>
    <w:p>
      <w:pPr>
        <w:pStyle w:val="Style37"/>
        <w:keepNext w:val="0"/>
        <w:keepLines w:val="0"/>
        <w:widowControl w:val="0"/>
        <w:shd w:val="clear" w:color="auto" w:fill="auto"/>
        <w:bidi w:val="0"/>
        <w:spacing w:before="0" w:after="60"/>
        <w:ind w:left="0" w:right="0" w:firstLine="480"/>
        <w:jc w:val="both"/>
      </w:pPr>
      <w:r>
        <w:rPr>
          <w:color w:val="000000"/>
          <w:spacing w:val="0"/>
          <w:w w:val="100"/>
          <w:position w:val="0"/>
          <w:shd w:val="clear" w:color="auto" w:fill="auto"/>
          <w:lang w:val="pl-PL" w:eastAsia="pl-PL" w:bidi="pl-PL"/>
        </w:rPr>
        <w:t xml:space="preserve">Potem „de </w:t>
      </w:r>
      <w:r>
        <w:rPr>
          <w:color w:val="000000"/>
          <w:spacing w:val="0"/>
          <w:w w:val="100"/>
          <w:position w:val="0"/>
          <w:shd w:val="clear" w:color="auto" w:fill="auto"/>
          <w:lang w:val="fr-FR" w:eastAsia="fr-FR" w:bidi="fr-FR"/>
        </w:rPr>
        <w:t xml:space="preserve">Gaulle’a” </w:t>
      </w:r>
      <w:r>
        <w:rPr>
          <w:color w:val="000000"/>
          <w:spacing w:val="0"/>
          <w:w w:val="100"/>
          <w:position w:val="0"/>
          <w:shd w:val="clear" w:color="auto" w:fill="auto"/>
          <w:lang w:val="pl-PL" w:eastAsia="pl-PL" w:bidi="pl-PL"/>
        </w:rPr>
        <w:t>przetransportowano do długotermino</w:t>
        <w:softHyphen/>
        <w:t>wego więzienia w Akko a my z Robertem zrobiliśmy nasz pier</w:t>
        <w:softHyphen/>
        <w:t>wszy występ. Wszystko poszło dobrze: to była taka dziewczy</w:t>
        <w:softHyphen/>
        <w:t>na z Ameryki, którą potem przewieźli do kliniki chorób ner</w:t>
        <w:softHyphen/>
        <w:t>wowych. To było przeszło rok temu; myślałem o tym teraz, przechylony przez poręcz balkonu a morze w oddali pode mną by</w:t>
        <w:softHyphen/>
        <w:t>ło zamglone i martwe. Wiedziałem już, że zbliża się ten prze</w:t>
        <w:softHyphen/>
        <w:t>klęty wiatr; że nie ominie tego miasta i że będzie kiepsko z nami.</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Spojrzałem na zegarek; była godzina wpół do jedenastej i pomyślałem sobie, że niedługo będę już sam. Nie chciało mi się już czytać; nie chciało mi się nawet ruszyć z balkonu, kiedy my</w:t>
        <w:softHyphen/>
        <w:t>ślałem o tym jutrzejszym wietrze który przyjdzie z pustyni i zdła</w:t>
        <w:softHyphen/>
        <w:t xml:space="preserve">wi nas wszystkich. Myślałem o rzeczach nędznych i nieważnych; mieszało się wszystko w mojej głowie i wiedziałem, że nic na to nie można poradzić. Ni stąd, ni zowąd przypomniałem sobie dzień, w którym umarł Stalin; potem myślałem o tym, że </w:t>
      </w:r>
      <w:r>
        <w:rPr>
          <w:color w:val="000000"/>
          <w:spacing w:val="0"/>
          <w:w w:val="100"/>
          <w:position w:val="0"/>
          <w:shd w:val="clear" w:color="auto" w:fill="auto"/>
          <w:lang w:val="fr-FR" w:eastAsia="fr-FR" w:bidi="fr-FR"/>
        </w:rPr>
        <w:t>Pat</w:t>
        <w:softHyphen/>
        <w:t xml:space="preserve">terson </w:t>
      </w:r>
      <w:r>
        <w:rPr>
          <w:color w:val="000000"/>
          <w:spacing w:val="0"/>
          <w:w w:val="100"/>
          <w:position w:val="0"/>
          <w:shd w:val="clear" w:color="auto" w:fill="auto"/>
          <w:lang w:val="pl-PL" w:eastAsia="pl-PL" w:bidi="pl-PL"/>
        </w:rPr>
        <w:t>rozwalił Johannsona i że wygrałem parę funtów od ko</w:t>
        <w:softHyphen/>
        <w:t>goś kto mi ich nigdy nie oddał; a potem przypomniałem sobie, że jakichś zamożny i skąpy człowiek zaangażował mnie jako nau</w:t>
        <w:softHyphen/>
        <w:t>czyciela jazdy do swojej żony, chociaż wiedział, że nauczyciel jazdy musi mieć specjalną licencję i że nie dostanie ani grosza od towarzystwa ubezpieczeniowego jeśli jego żona rozwali wóz. Taki był skąpy.</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Umie pan jeździć? — zapytał mnie pierwszego dnia, poczęstowawszy mnie uprzednio szklanką ciepłej wody sodowej, w której nie było już gazu.</w:t>
      </w:r>
      <w:r>
        <w:br w:type="page"/>
      </w:r>
    </w:p>
    <w:p>
      <w:pPr>
        <w:pStyle w:val="Style37"/>
        <w:keepNext w:val="0"/>
        <w:keepLines w:val="0"/>
        <w:widowControl w:val="0"/>
        <w:pBdr>
          <w:top w:val="single" w:sz="4" w:space="0" w:color="auto"/>
        </w:pBdr>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Umiem.</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Dobrze?</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Dobrze.</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Jakim wozem jeździł pan ostatnio?</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Wrightem.</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Co to za samochód?</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Diesel. Piętnaście ton. Pięć biegów i reduktor.</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Miał pan wypadki?</w:t>
      </w:r>
    </w:p>
    <w:p>
      <w:pPr>
        <w:pStyle w:val="Style37"/>
        <w:keepNext w:val="0"/>
        <w:keepLines w:val="0"/>
        <w:widowControl w:val="0"/>
        <w:shd w:val="clear" w:color="auto" w:fill="auto"/>
        <w:bidi w:val="0"/>
        <w:spacing w:before="0" w:after="60" w:line="254" w:lineRule="auto"/>
        <w:ind w:left="0" w:right="0" w:firstLine="480"/>
        <w:jc w:val="both"/>
      </w:pPr>
      <w:r>
        <w:rPr>
          <w:color w:val="000000"/>
          <w:spacing w:val="0"/>
          <w:w w:val="100"/>
          <w:position w:val="0"/>
          <w:shd w:val="clear" w:color="auto" w:fill="auto"/>
          <w:lang w:val="pl-PL" w:eastAsia="pl-PL" w:bidi="pl-PL"/>
        </w:rPr>
        <w:t>— Jeden.</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Był cały pokryty potem: drżał o ten swój przeklęty samo</w:t>
        <w:softHyphen/>
        <w:t xml:space="preserve">chód — starą </w:t>
      </w:r>
      <w:r>
        <w:rPr>
          <w:color w:val="000000"/>
          <w:spacing w:val="0"/>
          <w:w w:val="100"/>
          <w:position w:val="0"/>
          <w:shd w:val="clear" w:color="auto" w:fill="auto"/>
          <w:lang w:val="fr-FR" w:eastAsia="fr-FR" w:bidi="fr-FR"/>
        </w:rPr>
        <w:t xml:space="preserve">Chevroletç </w:t>
      </w:r>
      <w:r>
        <w:rPr>
          <w:color w:val="000000"/>
          <w:spacing w:val="0"/>
          <w:w w:val="100"/>
          <w:position w:val="0"/>
          <w:shd w:val="clear" w:color="auto" w:fill="auto"/>
          <w:lang w:val="pl-PL" w:eastAsia="pl-PL" w:bidi="pl-PL"/>
        </w:rPr>
        <w:t>59 — a jednocześnie żal mu było tych paru funtów więcej na zawodowego nauczyciela. Patrzyłem na niego uważnie trzymając w ręku niedopitą szklankę ciepłej wo</w:t>
        <w:softHyphen/>
        <w:t>dy sodowej, a on drżał i pocił się.</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A będzie pan uważać?</w:t>
      </w:r>
    </w:p>
    <w:p>
      <w:pPr>
        <w:pStyle w:val="Style37"/>
        <w:keepNext w:val="0"/>
        <w:keepLines w:val="0"/>
        <w:widowControl w:val="0"/>
        <w:shd w:val="clear" w:color="auto" w:fill="auto"/>
        <w:bidi w:val="0"/>
        <w:spacing w:before="0" w:after="0" w:line="300" w:lineRule="auto"/>
        <w:ind w:left="0" w:right="0" w:firstLine="480"/>
        <w:jc w:val="both"/>
      </w:pPr>
      <w:r>
        <w:rPr>
          <w:color w:val="000000"/>
          <w:spacing w:val="0"/>
          <w:w w:val="100"/>
          <w:position w:val="0"/>
          <w:shd w:val="clear" w:color="auto" w:fill="auto"/>
          <w:lang w:val="pl-PL" w:eastAsia="pl-PL" w:bidi="pl-PL"/>
        </w:rPr>
        <w:t>— Pyta pan jak kobieta — powiedziałem. — Jasne, że bę- dę-</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Pan wygląda na takiego co lubi ostro jeździć.</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Tylko tak wyglądam.</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A dobrze pan jeździ?</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Przecież jechał pan ze mną.</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Po jednej jeździe nic nie wiadomo.</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To przejedźmy się jeszcze raz.</w:t>
      </w:r>
    </w:p>
    <w:p>
      <w:pPr>
        <w:pStyle w:val="Style37"/>
        <w:keepNext w:val="0"/>
        <w:keepLines w:val="0"/>
        <w:widowControl w:val="0"/>
        <w:shd w:val="clear" w:color="auto" w:fill="auto"/>
        <w:bidi w:val="0"/>
        <w:spacing w:before="0" w:after="60" w:line="254" w:lineRule="auto"/>
        <w:ind w:left="0" w:right="0" w:firstLine="480"/>
        <w:jc w:val="both"/>
      </w:pPr>
      <w:r>
        <w:rPr>
          <w:color w:val="000000"/>
          <w:spacing w:val="0"/>
          <w:w w:val="100"/>
          <w:position w:val="0"/>
          <w:shd w:val="clear" w:color="auto" w:fill="auto"/>
          <w:lang w:val="pl-PL" w:eastAsia="pl-PL" w:bidi="pl-PL"/>
        </w:rPr>
        <w:t>— Szkoda benzyny — powiedział. — Po dwóćh jazdach też nie wiadomo. W ogóle nic nie wiadomo. Mój wspólnik był najlepszym człowiekiem, a nagle zaczął grać w karty i nie skończył dopóki wszystkiego nie przegrał. Boże, co ja przez nie</w:t>
        <w:softHyphen/>
        <w:t>go straciłem. W ogóle nic nie wiadomo.</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Potem zacząłem uczyć jego żonę i ona uczyła się nawet wcale nieźle ale każdego dnia przychodziła zapłakana. Powie</w:t>
        <w:softHyphen/>
        <w:t>działa mi w końcu co jest: on ją począł podejrzewać, że kocha się we mnie i robił jej straszne sceny po których dostawał ata</w:t>
        <w:softHyphen/>
        <w:t>ku serca. Ani ona mi się nie podobała ani ja jej. Kiedy jej w czasie jazdy zwracałem na coś uwagę odpowiadała mi: Proszę mnie nie uczyć — chociaż przecież właśnie za to mieli mi pła</w:t>
        <w:softHyphen/>
        <w:t>cić. Mieli. Kiedy przychodziłem do niego po pieniądze wykrę</w:t>
        <w:softHyphen/>
        <w:t>cał się brakiem drobnych, a kiedy przypomniałem mu to następ</w:t>
        <w:softHyphen/>
        <w:t>nego dnia — skarżył się, że jest chory na serce i że lekarze nie ukrywają już przed nim jego ciężkiego stanu a ja mu zawra</w:t>
        <w:softHyphen/>
        <w:t>cam głowę drobiazgami. No i męczył ją ciągle tak strasznie, że pewnego dnia przemogliśmy z nią nasz wzajemny wstręt, a ja już nigdy tam nie poszedłem, bo przerażenie mnie ogarniało na myśl, że mógłbym ją zobaczyć raz jeszcze. W dodatku żarła cią</w:t>
        <w:softHyphen/>
        <w:t>gle słodycze, nawet za kierownicą samochodu; łamała pół ta</w:t>
        <w:softHyphen/>
        <w:br w:type="page"/>
      </w:r>
      <w:r>
        <w:rPr>
          <w:color w:val="000000"/>
          <w:spacing w:val="0"/>
          <w:w w:val="100"/>
          <w:position w:val="0"/>
          <w:shd w:val="clear" w:color="auto" w:fill="auto"/>
          <w:lang w:val="pl-PL" w:eastAsia="pl-PL" w:bidi="pl-PL"/>
        </w:rPr>
        <w:t xml:space="preserve">bliczki czekolady, i wzdychając ciężko pakowała </w:t>
      </w:r>
      <w:r>
        <w:rPr>
          <w:i/>
          <w:iCs/>
          <w:color w:val="000000"/>
          <w:spacing w:val="0"/>
          <w:w w:val="100"/>
          <w:position w:val="0"/>
          <w:shd w:val="clear" w:color="auto" w:fill="auto"/>
          <w:lang w:val="pl-PL" w:eastAsia="pl-PL" w:bidi="pl-PL"/>
        </w:rPr>
        <w:t>ją</w:t>
      </w:r>
      <w:r>
        <w:rPr>
          <w:color w:val="000000"/>
          <w:spacing w:val="0"/>
          <w:w w:val="100"/>
          <w:position w:val="0"/>
          <w:shd w:val="clear" w:color="auto" w:fill="auto"/>
          <w:lang w:val="pl-PL" w:eastAsia="pl-PL" w:bidi="pl-PL"/>
        </w:rPr>
        <w:t xml:space="preserve"> sobie do ust. Potem dowiedziałem się, że zaangażował do niej wreszcie za</w:t>
        <w:softHyphen/>
        <w:t>wodowego nauczyciela jazdy z licencją opłaconą z góry za trzy lata i ze znakomitymi referencjami i dopiero ten zawodowy na</w:t>
        <w:softHyphen/>
        <w:t>uczyciel rozwalił jego wóz a potem leżał w jednym szpitalu z jego żoną. Ciemne siły życia sprzysięgły się przeciwko temu kupcowi, jak to powiedział potem Robert.</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Była już godzina jedenasta i otworzyłem drzwi od balko</w:t>
        <w:softHyphen/>
        <w:t>nu aby wejść do pokoju. Tu w czasie chamsinu zamyka się okna i drzwi; tak, że otworzyłem drzwi balkonu w tym samym mo</w:t>
        <w:softHyphen/>
        <w:t>mencie, w którym ona otworzyła drzwi od pokoju.</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Staliśmy tak każde w swoich drzwiach i patrzyliśmy na sie</w:t>
        <w:softHyphen/>
        <w:t>bie.</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Zamknij drzwi — powiedziałem wreszcie. — Ten prze</w:t>
        <w:softHyphen/>
        <w:t>klęty wiatr już się zaczął.</w:t>
      </w:r>
    </w:p>
    <w:p>
      <w:pPr>
        <w:pStyle w:val="Style37"/>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 Nie mogę spać — powiedziała. — Pukałam do drzwi, ale nie słyszałeś. Pomyślałam sobie, że siedzisz na balkonie.</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xml:space="preserve">— Nie będziesz mogła spać — powiedziałem. — Tu mało kto śpi kiedy przychodzi </w:t>
      </w:r>
      <w:r>
        <w:rPr>
          <w:color w:val="000000"/>
          <w:spacing w:val="0"/>
          <w:w w:val="100"/>
          <w:position w:val="0"/>
          <w:shd w:val="clear" w:color="auto" w:fill="auto"/>
          <w:lang w:val="fr-FR" w:eastAsia="fr-FR" w:bidi="fr-FR"/>
        </w:rPr>
        <w:t>chamsin.</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A gdzie jest Robert?</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Nie ma go dzisiaj.</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Tak — powiedziała. Lubiła się uśmiechać a ja lubiłem to w niej. — Rozumiem. Dostał depeszę od swojej matki-staru- szki że jej stan uległ gwałtownemu pogorszeniu.</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 Powiedziałem mu żeby się wyniósł do wszystkich diabłów dziś wieczorem, bo czekam na ciebie.</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 sprawiłam ci niespodzianki?</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 Nie cierpię niespodzianek. Boję się ich bardziej od piekła. Tylko to sprawia radość na co człowiek czekał i cze</w:t>
        <w:softHyphen/>
        <w:t>go chciał.</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To tak jakby filozofia.</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Ależ skąd. To tylko dlatego, że ty tego chciałaś i że ja tego chciałem.</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To wielkie co powiedziałeś. Powinieneś jeszcze dodać, że w życiu jest mało szczęścia i że trzeba przeżyć coś, jeśli się wie</w:t>
        <w:softHyphen/>
        <w:t>rzy, że to będzie coś dobrego.</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Właśnie chciałem to powiedzieć, ale już ty to powie</w:t>
        <w:softHyphen/>
        <w:t>działaś. Mogę najwyżej powtórzyć to jeszcze raz.</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Słuchaj — powiedziała. — Dlaczego ja cię tak lubię? Może ty to przynajmniej wiesz.</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To pewnie dlatego tu przyszłaś.</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Czy nie powinnam cię czasem trzasnąć i wyjść stąd?</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Stracilibyśmy jedną noc — powiedziałem. — A ja mam</w:t>
        <w:br w:type="page"/>
      </w:r>
      <w:r>
        <w:rPr>
          <w:color w:val="000000"/>
          <w:spacing w:val="0"/>
          <w:w w:val="100"/>
          <w:position w:val="0"/>
          <w:shd w:val="clear" w:color="auto" w:fill="auto"/>
          <w:lang w:val="pl-PL" w:eastAsia="pl-PL" w:bidi="pl-PL"/>
        </w:rPr>
        <w:t xml:space="preserve">pieniędzy tylko na parę dni. Potem będę musiał wynieść się z tego hotelu. A propos: stłukłaś </w:t>
      </w:r>
      <w:r>
        <w:rPr>
          <w:color w:val="000000"/>
          <w:spacing w:val="0"/>
          <w:w w:val="100"/>
          <w:position w:val="0"/>
          <w:shd w:val="clear" w:color="auto" w:fill="auto"/>
          <w:lang w:val="fr-FR" w:eastAsia="fr-FR" w:bidi="fr-FR"/>
        </w:rPr>
        <w:t>Johnny’ego?</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Tak. Twoje spodnie wymienił na scyzoryk z korkocią</w:t>
        <w:softHyphen/>
        <w:t xml:space="preserve">giem. </w:t>
      </w:r>
      <w:r>
        <w:rPr>
          <w:color w:val="000000"/>
          <w:spacing w:val="0"/>
          <w:w w:val="100"/>
          <w:position w:val="0"/>
          <w:shd w:val="clear" w:color="auto" w:fill="auto"/>
          <w:lang w:val="fr-FR" w:eastAsia="fr-FR" w:bidi="fr-FR"/>
        </w:rPr>
        <w:t xml:space="preserve">Johnny </w:t>
      </w:r>
      <w:r>
        <w:rPr>
          <w:color w:val="000000"/>
          <w:spacing w:val="0"/>
          <w:w w:val="100"/>
          <w:position w:val="0"/>
          <w:shd w:val="clear" w:color="auto" w:fill="auto"/>
          <w:lang w:val="pl-PL" w:eastAsia="pl-PL" w:bidi="pl-PL"/>
        </w:rPr>
        <w:t>mówi, że to bardzo dobry scyzoryk. Przyniosłam ci go. Uważam, że należy się tobie.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Podała mi scyzoryk.</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Dziękuję — powiedziałem. — Właściwie już dawno chciałem mieć coś takiego. A co z moją koszulą?</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Wymienił na jakiegoś jaszczura.</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Może mój pies się z nim zaprzyjaźni — rzekłem.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xml:space="preserve">— Nie. Jaszczur jest wypchany. </w:t>
      </w:r>
      <w:r>
        <w:rPr>
          <w:color w:val="000000"/>
          <w:spacing w:val="0"/>
          <w:w w:val="100"/>
          <w:position w:val="0"/>
          <w:shd w:val="clear" w:color="auto" w:fill="auto"/>
          <w:lang w:val="fr-FR" w:eastAsia="fr-FR" w:bidi="fr-FR"/>
        </w:rPr>
        <w:t xml:space="preserve">Johnny </w:t>
      </w:r>
      <w:r>
        <w:rPr>
          <w:color w:val="000000"/>
          <w:spacing w:val="0"/>
          <w:w w:val="100"/>
          <w:position w:val="0"/>
          <w:shd w:val="clear" w:color="auto" w:fill="auto"/>
          <w:lang w:val="pl-PL" w:eastAsia="pl-PL" w:bidi="pl-PL"/>
        </w:rPr>
        <w:t>wymienił go na</w:t>
        <w:softHyphen/>
        <w:t>stępnie na paczkę papierosów. Przyniosłam ci również i to.</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Papierosy które mi podała były rosyjskie: grube na palec i z ustnikiem.</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Nie paliłem tego od lat — powiedziałem. — To tyl</w:t>
        <w:softHyphen/>
        <w:t xml:space="preserve">ko </w:t>
      </w:r>
      <w:r>
        <w:rPr>
          <w:color w:val="000000"/>
          <w:spacing w:val="0"/>
          <w:w w:val="100"/>
          <w:position w:val="0"/>
          <w:shd w:val="clear" w:color="auto" w:fill="auto"/>
          <w:lang w:val="fr-FR" w:eastAsia="fr-FR" w:bidi="fr-FR"/>
        </w:rPr>
        <w:t xml:space="preserve">Johnny </w:t>
      </w:r>
      <w:r>
        <w:rPr>
          <w:color w:val="000000"/>
          <w:spacing w:val="0"/>
          <w:w w:val="100"/>
          <w:position w:val="0"/>
          <w:shd w:val="clear" w:color="auto" w:fill="auto"/>
          <w:lang w:val="pl-PL" w:eastAsia="pl-PL" w:bidi="pl-PL"/>
        </w:rPr>
        <w:t>mógł wykombinować coś takiego.</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Cieszę się, że tak myślisz o moim synu.</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Chcesz spróbować?</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Bardzo. A co będzie dalej?</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Najpierw zapalimy — powiedziałem. — To uspokoi na</w:t>
        <w:softHyphen/>
        <w:t>sze napięte nerwy.</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To właściwie ja powinnam być rozdygotana a nie ty.</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Ależ skąd. To właśnie ja się boję.</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Czego się boisz?</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Żeby ciebie nie rozczarować — powiedziałem. — Te</w:t>
        <w:softHyphen/>
        <w:t>go się boję. I pojęcia nawet nie masz jak. Słuchaj, ja nie mam osiemnastu lat. Ten kraj i ten klimat zrobiły swoje.</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xml:space="preserve">— Słuchaj — powiedziała. Co drugie zdanie mówiła do mnie: </w:t>
      </w:r>
      <w:r>
        <w:rPr>
          <w:i/>
          <w:iCs/>
          <w:color w:val="000000"/>
          <w:spacing w:val="0"/>
          <w:w w:val="100"/>
          <w:position w:val="0"/>
          <w:shd w:val="clear" w:color="auto" w:fill="auto"/>
          <w:lang w:val="pl-PL" w:eastAsia="pl-PL" w:bidi="pl-PL"/>
        </w:rPr>
        <w:t xml:space="preserve">lis ten to me, list en to me. </w:t>
      </w:r>
      <w:r>
        <w:rPr>
          <w:color w:val="000000"/>
          <w:spacing w:val="0"/>
          <w:w w:val="100"/>
          <w:position w:val="0"/>
          <w:shd w:val="clear" w:color="auto" w:fill="auto"/>
          <w:lang w:val="pl-PL" w:eastAsia="pl-PL" w:bidi="pl-PL"/>
        </w:rPr>
        <w:t>— Jeśli chcesz, to ja stąd pój</w:t>
        <w:softHyphen/>
        <w:t>dę. To już mój pech, że akurat ty mi się spodobałeś w tym kra</w:t>
        <w:softHyphen/>
        <w:t>ju, gdzie wszyscy są tacy cholernie dziarscy.</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Zostań, błagam cię. Może odwaga przyjdzie. Dobre pa</w:t>
        <w:softHyphen/>
        <w:t>pierosy, prawda?</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Znakomite — powiedziała. — Nigdy nie przypuszcza</w:t>
        <w:softHyphen/>
        <w:t>łam, że smoła może tak smakować.</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Tak — powiedziałem. — Rosjanie mają dużo dobrych rzeczy. W Polsce nam ciągle kładli do głowy, co potrafią ra</w:t>
        <w:softHyphen/>
        <w:t>dzieccy uczeni.</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A co będzie jak skończymy palić?</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Opowiem ci coś ze swojego dzieciństwa. Miałem kie</w:t>
        <w:softHyphen/>
        <w:t>dyś przyjaciela który robił doświadczenia na żabach. Żaby tego strasznie nie lubiły. To było w Polsce.</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Umilkłem.</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Czy to już wszystko co pamiętasz z Polski — powiedzia</w:t>
        <w:softHyphen/>
        <w:br w:type="page"/>
      </w:r>
      <w:r>
        <w:rPr>
          <w:color w:val="000000"/>
          <w:spacing w:val="0"/>
          <w:w w:val="100"/>
          <w:position w:val="0"/>
          <w:shd w:val="clear" w:color="auto" w:fill="auto"/>
          <w:lang w:val="pl-PL" w:eastAsia="pl-PL" w:bidi="pl-PL"/>
        </w:rPr>
        <w:t>ła po strasznie długiej chwili kiedy już musiała stracić nadzieję na dalszą konwersację.</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Właściwie jedyną rzeczą z Polski, którą pamiętam na</w:t>
        <w:softHyphen/>
        <w:t>prawdę, jest twarz Chruszczowa — powiedziałem.</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Jesteś bardzo dziwnym kochankiem.</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Ja wiem. Kiedyś jednej dziewczynie tłumaczyłem przez trzy noce z rzędu na czym polega konstrukcja lokomotywy i do niczego nie doszło. A podobno jako dziecko byłem szalenie bez</w:t>
        <w:softHyphen/>
        <w:t>czelny. Muszę cię na chwilę przeprosić. Nie mamy łazienki.</w:t>
      </w:r>
    </w:p>
    <w:p>
      <w:pPr>
        <w:pStyle w:val="Style37"/>
        <w:keepNext w:val="0"/>
        <w:keepLines w:val="0"/>
        <w:widowControl w:val="0"/>
        <w:shd w:val="clear" w:color="auto" w:fill="auto"/>
        <w:bidi w:val="0"/>
        <w:spacing w:before="0" w:after="60" w:line="254" w:lineRule="auto"/>
        <w:ind w:left="0" w:right="0" w:firstLine="440"/>
        <w:jc w:val="both"/>
      </w:pPr>
      <w:r>
        <w:rPr>
          <w:color w:val="000000"/>
          <w:spacing w:val="0"/>
          <w:w w:val="100"/>
          <w:position w:val="0"/>
          <w:shd w:val="clear" w:color="auto" w:fill="auto"/>
          <w:lang w:val="pl-PL" w:eastAsia="pl-PL" w:bidi="pl-PL"/>
        </w:rPr>
        <w:t>— Dobrze — powiedziała.</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Wyszedłem na korytarz; w głowie mi szumiało i czułem rozpaczliwą pustkę. Zszedłem na dół, do portierni i stamtąd za</w:t>
        <w:softHyphen/>
        <w:t>dzwoniłem do Roberta. Usłyszałem jego głos: rześki i pełen za</w:t>
        <w:softHyphen/>
        <w:t>pału i było mi trochę lepiej.</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xml:space="preserve">— Szybko, Bobby — powiedziałem. — Zapomniałem jak idzie dalej po tych wstępnych wygłupach. To ten </w:t>
      </w:r>
      <w:r>
        <w:rPr>
          <w:color w:val="000000"/>
          <w:spacing w:val="0"/>
          <w:w w:val="100"/>
          <w:position w:val="0"/>
          <w:shd w:val="clear" w:color="auto" w:fill="auto"/>
          <w:lang w:val="fr-FR" w:eastAsia="fr-FR" w:bidi="fr-FR"/>
        </w:rPr>
        <w:t xml:space="preserve">chamsin </w:t>
      </w:r>
      <w:r>
        <w:rPr>
          <w:color w:val="000000"/>
          <w:spacing w:val="0"/>
          <w:w w:val="100"/>
          <w:position w:val="0"/>
          <w:shd w:val="clear" w:color="auto" w:fill="auto"/>
          <w:lang w:val="pl-PL" w:eastAsia="pl-PL" w:bidi="pl-PL"/>
        </w:rPr>
        <w:t>ro</w:t>
        <w:softHyphen/>
        <w:t>bi swoje. Może odłożyć to na parę dni?</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Zwariowałeś? Pomyśl o tym co ten cholerny pokój ko</w:t>
        <w:softHyphen/>
        <w:t>sztuje. Odłożyć. Niech cię szlag trafi.</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Więc jak to idzie?</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Nie dotykaj jej teraz. Opowiedz jej o tym co będziesz z nią robić, ale nie zbliżaj się nawet do niej. Czekaj, aż się załamie.</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A jak się nie załamie?</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Musi się załamać. Każda kobieta załamie się jak jej tylko dobrze opowiesz o tym co masz z nią zamiar robić. Święta Te</w:t>
        <w:softHyphen/>
        <w:t>resa od Dzieciątka Jezus też by się załamała. Czy ciebie napraw</w:t>
        <w:softHyphen/>
        <w:t>dę nie można zostawić samego? Dzieciak jesteś, nie?</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Dobra — powiedziałem. Odłożyłem słuchawkę i posze</w:t>
        <w:softHyphen/>
        <w:t>dłem do baru. Wypiłem łyk piwa i przysłuchiwałem się roz</w:t>
        <w:softHyphen/>
        <w:t xml:space="preserve">mowie jakichś dwóch niemieckich Żydów, którzy rozmawiali o Goethem. </w:t>
      </w:r>
      <w:r>
        <w:rPr>
          <w:color w:val="000000"/>
          <w:spacing w:val="0"/>
          <w:w w:val="100"/>
          <w:position w:val="0"/>
          <w:shd w:val="clear" w:color="auto" w:fill="auto"/>
          <w:vertAlign w:val="superscript"/>
          <w:lang w:val="pl-PL" w:eastAsia="pl-PL" w:bidi="pl-PL"/>
        </w:rPr>
        <w:t>f</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To był wielki człowiek — powiedział jeden.</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Co znaczy wielki? Największy.</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I taki pogodny przy tym — rozczulił się ten pierwszy.</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To był nasz największy pisarz — powiedział ten drugi. Byli obaj dobrze odżywieni i schludni, a wojnę przeczekali na pewno w Szwajcarii albo w Stanach. Popatrzyłem w lustro za barem na swoją chudą twarz i wyblakłe włosy. Dopiłem pi</w:t>
        <w:softHyphen/>
        <w:t>wa, odstawiłem szklankę i powiedziałem do nich:</w:t>
      </w:r>
    </w:p>
    <w:p>
      <w:pPr>
        <w:pStyle w:val="Style37"/>
        <w:keepNext w:val="0"/>
        <w:keepLines w:val="0"/>
        <w:widowControl w:val="0"/>
        <w:shd w:val="clear" w:color="auto" w:fill="auto"/>
        <w:bidi w:val="0"/>
        <w:spacing w:before="0" w:after="60" w:line="254" w:lineRule="auto"/>
        <w:ind w:left="0" w:right="0" w:firstLine="500"/>
        <w:jc w:val="both"/>
      </w:pPr>
      <w:r>
        <w:rPr>
          <w:i/>
          <w:iCs/>
          <w:color w:val="000000"/>
          <w:spacing w:val="0"/>
          <w:w w:val="100"/>
          <w:position w:val="0"/>
          <w:shd w:val="clear" w:color="auto" w:fill="auto"/>
          <w:lang w:val="pl-PL" w:eastAsia="pl-PL" w:bidi="pl-PL"/>
        </w:rPr>
        <w:t xml:space="preserve">— Das beste was Goethe geschrieben </w:t>
      </w:r>
      <w:r>
        <w:rPr>
          <w:i/>
          <w:iCs/>
          <w:color w:val="000000"/>
          <w:spacing w:val="0"/>
          <w:w w:val="100"/>
          <w:position w:val="0"/>
          <w:shd w:val="clear" w:color="auto" w:fill="auto"/>
          <w:lang w:val="fr-FR" w:eastAsia="fr-FR" w:bidi="fr-FR"/>
        </w:rPr>
        <w:t xml:space="preserve">bat </w:t>
      </w:r>
      <w:r>
        <w:rPr>
          <w:i/>
          <w:iCs/>
          <w:color w:val="000000"/>
          <w:spacing w:val="0"/>
          <w:w w:val="100"/>
          <w:position w:val="0"/>
          <w:shd w:val="clear" w:color="auto" w:fill="auto"/>
          <w:lang w:val="pl-PL" w:eastAsia="pl-PL" w:bidi="pl-PL"/>
        </w:rPr>
        <w:t xml:space="preserve">ist: </w:t>
      </w:r>
      <w:r>
        <w:rPr>
          <w:i/>
          <w:iCs/>
          <w:color w:val="000000"/>
          <w:spacing w:val="0"/>
          <w:w w:val="100"/>
          <w:position w:val="0"/>
          <w:shd w:val="clear" w:color="auto" w:fill="auto"/>
          <w:lang w:val="fr-FR" w:eastAsia="fr-FR" w:bidi="fr-FR"/>
        </w:rPr>
        <w:t xml:space="preserve">An </w:t>
      </w:r>
      <w:r>
        <w:rPr>
          <w:i/>
          <w:iCs/>
          <w:color w:val="000000"/>
          <w:spacing w:val="0"/>
          <w:w w:val="100"/>
          <w:position w:val="0"/>
          <w:shd w:val="clear" w:color="auto" w:fill="auto"/>
          <w:lang w:val="pl-PL" w:eastAsia="pl-PL" w:bidi="pl-PL"/>
        </w:rPr>
        <w:t xml:space="preserve">Ame- rican </w:t>
      </w:r>
      <w:r>
        <w:rPr>
          <w:i/>
          <w:iCs/>
          <w:color w:val="000000"/>
          <w:spacing w:val="0"/>
          <w:w w:val="100"/>
          <w:position w:val="0"/>
          <w:shd w:val="clear" w:color="auto" w:fill="auto"/>
          <w:lang w:val="fr-FR" w:eastAsia="fr-FR" w:bidi="fr-FR"/>
        </w:rPr>
        <w:t xml:space="preserve">in Paris, </w:t>
      </w:r>
      <w:r>
        <w:rPr>
          <w:i/>
          <w:iCs/>
          <w:color w:val="000000"/>
          <w:spacing w:val="0"/>
          <w:w w:val="100"/>
          <w:position w:val="0"/>
          <w:shd w:val="clear" w:color="auto" w:fill="auto"/>
          <w:lang w:val="pl-PL" w:eastAsia="pl-PL" w:bidi="pl-PL"/>
        </w:rPr>
        <w:t>meine Herren.</w:t>
      </w:r>
    </w:p>
    <w:p>
      <w:pPr>
        <w:pStyle w:val="Style37"/>
        <w:keepNext w:val="0"/>
        <w:keepLines w:val="0"/>
        <w:widowControl w:val="0"/>
        <w:shd w:val="clear" w:color="auto" w:fill="auto"/>
        <w:bidi w:val="0"/>
        <w:spacing w:before="0" w:after="0" w:line="240" w:lineRule="auto"/>
        <w:ind w:left="0" w:right="0" w:firstLine="500"/>
        <w:jc w:val="both"/>
      </w:pPr>
      <w:r>
        <w:rPr>
          <w:color w:val="000000"/>
          <w:spacing w:val="0"/>
          <w:w w:val="100"/>
          <w:position w:val="0"/>
          <w:shd w:val="clear" w:color="auto" w:fill="auto"/>
          <w:lang w:val="pl-PL" w:eastAsia="pl-PL" w:bidi="pl-PL"/>
        </w:rPr>
        <w:t>Ukłoniłem się im i poszedłem na górę. Ona stała obok ok</w:t>
        <w:softHyphen/>
        <w:t>na, które było zamknięte i oddychała ciężko. Czoło jej pokryte</w:t>
        <w:br w:type="page"/>
      </w:r>
      <w:r>
        <w:rPr>
          <w:color w:val="000000"/>
          <w:spacing w:val="0"/>
          <w:w w:val="100"/>
          <w:position w:val="0"/>
          <w:shd w:val="clear" w:color="auto" w:fill="auto"/>
          <w:lang w:val="pl-PL" w:eastAsia="pl-PL" w:bidi="pl-PL"/>
        </w:rPr>
        <w:t>było potem ale to jakoś nie szpeciło jej. Być może zresztą, że mi się tylko tak zdawało.</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To ten wiatr — powiedziałem. — Opowiem ci co się stało kiedyś w Haifie kiedy po czterech dniach chamsinu...</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Dobrze by było, żebyś się przymknął — powiedziała.</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 — powiedziałem. — Wszystko stanie się tak jak ja chcę i to czego chcę nie ominie mnie. Ale chcę, żeby to trwało bardzo powoli. Tak, żebym niczego nie mógł zapom</w:t>
        <w:softHyphen/>
        <w:t>nieć. Chcę o tym najpierw myśleć a potem mówić, a potem to wziąć.</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Niczego jeszcze nie powiedziałeś.</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Teraz będę mówić — powiedziałem. — Myślę teraz o tym, że za chwilę cię rozbiorę i na pewno coś się przy tym podrze. I myślę o tym, że twoje piersi są małe a nogi mocne. I na pewno brzuch twój jest twardy i mocny. A potem będzie</w:t>
        <w:softHyphen/>
        <w:t xml:space="preserve">my leżeć i palić te papierosy, które dla nas zdobył </w:t>
      </w:r>
      <w:r>
        <w:rPr>
          <w:color w:val="000000"/>
          <w:spacing w:val="0"/>
          <w:w w:val="100"/>
          <w:position w:val="0"/>
          <w:shd w:val="clear" w:color="auto" w:fill="auto"/>
          <w:lang w:val="fr-FR" w:eastAsia="fr-FR" w:bidi="fr-FR"/>
        </w:rPr>
        <w:t xml:space="preserve">John. </w:t>
      </w:r>
      <w:r>
        <w:rPr>
          <w:color w:val="000000"/>
          <w:spacing w:val="0"/>
          <w:w w:val="100"/>
          <w:position w:val="0"/>
          <w:shd w:val="clear" w:color="auto" w:fill="auto"/>
          <w:lang w:val="pl-PL" w:eastAsia="pl-PL" w:bidi="pl-PL"/>
        </w:rPr>
        <w:t>I bę</w:t>
        <w:softHyphen/>
        <w:t>dziemy na pewno mówić do siebie cicho chociaż moglibyśmy mówić głośno. I na pewno będzie nam trochę niewygodnie a twoje włosy będę czuł na moich ustach.</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Teraz już nie mów nic.</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xml:space="preserve">— Nie. Teraz właśnie będę mówić dalej. Będę mówić dopóki oboje nie zwariujemy. Myślę o tym czy brzuch twój jest mocny i czy nie zniszczył go </w:t>
      </w:r>
      <w:r>
        <w:rPr>
          <w:color w:val="000000"/>
          <w:spacing w:val="0"/>
          <w:w w:val="100"/>
          <w:position w:val="0"/>
          <w:shd w:val="clear" w:color="auto" w:fill="auto"/>
          <w:lang w:val="fr-FR" w:eastAsia="fr-FR" w:bidi="fr-FR"/>
        </w:rPr>
        <w:t xml:space="preserve">Johnny. </w:t>
      </w:r>
      <w:r>
        <w:rPr>
          <w:color w:val="000000"/>
          <w:spacing w:val="0"/>
          <w:w w:val="100"/>
          <w:position w:val="0"/>
          <w:shd w:val="clear" w:color="auto" w:fill="auto"/>
          <w:lang w:val="pl-PL" w:eastAsia="pl-PL" w:bidi="pl-PL"/>
        </w:rPr>
        <w:t>Może będą tam takie małe, jasne blizny, które można wyczuć ręką. Chciałbym, że</w:t>
        <w:softHyphen/>
        <w:t>by tam były. Może mógłbym je całować, kiedy już przestaniesz się wstydzić. A potem ja się przestanę wstydzić i ty mnie bę</w:t>
        <w:softHyphen/>
        <w:t>dziesz mogła całować. A potem znów będziemy razem. I cały pokój, łóżko, wszystko będzie pachnieć tobą. Nie mną a tobą. To wszystko zanim powiem to jedno ważne słowo.</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Ja muszę stąd wyjechać — powiedziała.</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Więc wyjedziesz. Jedz gdzie chcesz, a pamiętaj mnie tylko tak długo, jak długo będzie ci to sprawiać radość.</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A jeśli potem nic już nie będzie sprawiać radości?</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Żaden mężczyzna nie powinien być zarozumiały i myś</w:t>
        <w:softHyphen/>
        <w:t>leć, że nie potrafi go zastąpić drugi.</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Wierzysz w to co mówisz?</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I ja w to nie wierzę.</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 myśl teraz o tym — powiedziałem. — Myśl o tym, o czym mówiłem przedtem. Myśl o tym, że teraz zdejmuję z ciebie sukienkę i że jeszcze chwilę potrwa zanim zdejmę z ciebie wszystko. Myśl tylko o tym.</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Kocham cię, wiesz — powiedziała. — To dobrze, że ja</w:t>
        <w:br w:type="page"/>
      </w:r>
      <w:r>
        <w:rPr>
          <w:color w:val="000000"/>
          <w:spacing w:val="0"/>
          <w:w w:val="100"/>
          <w:position w:val="0"/>
          <w:shd w:val="clear" w:color="auto" w:fill="auto"/>
          <w:lang w:val="pl-PL" w:eastAsia="pl-PL" w:bidi="pl-PL"/>
        </w:rPr>
        <w:t>to pierwsza powiedziałam. Tak to dobrze. Słyszysz? Ja to po</w:t>
        <w:softHyphen/>
        <w:t>wiedziałam. Czy będziesz o tym pamiętać?</w:t>
      </w:r>
    </w:p>
    <w:p>
      <w:pPr>
        <w:pStyle w:val="Style37"/>
        <w:keepNext w:val="0"/>
        <w:keepLines w:val="0"/>
        <w:widowControl w:val="0"/>
        <w:shd w:val="clear" w:color="auto" w:fill="auto"/>
        <w:bidi w:val="0"/>
        <w:spacing w:before="0" w:after="340" w:line="254" w:lineRule="auto"/>
        <w:ind w:left="0" w:right="0" w:firstLine="440"/>
        <w:jc w:val="both"/>
      </w:pPr>
      <w:r>
        <w:rPr>
          <w:color w:val="000000"/>
          <w:spacing w:val="0"/>
          <w:w w:val="100"/>
          <w:position w:val="0"/>
          <w:shd w:val="clear" w:color="auto" w:fill="auto"/>
          <w:lang w:val="pl-PL" w:eastAsia="pl-PL" w:bidi="pl-PL"/>
        </w:rPr>
        <w:t>— Tak — powiedziałem. — Będę pamiętać.</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Robert przyszedł na plażę około dziesiątej. Wyglądał kiep</w:t>
        <w:softHyphen/>
        <w:t>sko. Okazuje się, że musieli spać w jednym łóżku z siłaczem, do którego w dodatku przyszła wieczorem narzeczona i zrobi</w:t>
        <w:softHyphen/>
        <w:t>ła mu awanturę, zobaczywszy, że w łóżku leży Robert. Skoń</w:t>
        <w:softHyphen/>
        <w:t>czyło się na tym, iż musieli spać wszyscy troje na tym łóżku a pies ułożył im się w nogach.</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Siłacz boi się o swoją forsę — powiedział Robert. — Nie spał przez pół nocy i mówił tylko o pieniądzach.</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Dostanie je — powiedziałem.</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Mam dla ciebie nową narzeczoną.</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Tak? Od kiedy?</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Jak tylko skończymy z tą. Ta druga przyjeżdża ze Stanów piętnastego i jedzie prosto do Twerii. Powiedżiał mi to znajo</w:t>
        <w:softHyphen/>
        <w:t>my portier z hotelu.</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On ci to powiedział dlatego, że naprzód ty do niego zadzwoniłeś — powiedziałem.</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Co za różnica. Skończymy z tą i jedziemy do Twerii.</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Nie — powiedziałem. — Teraz w Twerii za gorąco. Tam będzie około pięćdziesięciu stopni w słońcu. Uduszę się.</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Nic ci nie będzie. To podobno bardzo miła dziewczy</w:t>
        <w:softHyphen/>
        <w:t>na. Trzeba się zacząć rozglądać za jakimś psem. Mam na widoku buldoga ale chcą za niego osiemdziesiąt funtów. To za dużo.</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Rasowego psa nie kupisz taniej.</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Spróbuję w każdym razie.</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Kleks też kosztował do cholery i trochę pieniędzy.</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Ale popatrz na tego psa — powiedział Robert. — To jest ogień, to jest można powiedzieć, żywioł.</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Popatrzyłem na naszego Kleksa, za którym uganiał się ma</w:t>
        <w:softHyphen/>
        <w:t>ły John.</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Nie mogę o tym myśleć — powiedziałem. — Ile razy popatrzę na tego psa ciemno mi się robi przed oczami. Ta</w:t>
        <w:softHyphen/>
        <w:t>kiego psa nie mieliśmy jeszcze nigdy.</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Wyjątkowo miły drań. Ale co zrobić.</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Zrezygnujmy z niego.</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To niemożliwe. Dlaczego od razu nie spakować gratów i nie wynieść się stąd do wszystkich diabłów? Pamiętaj, że ja odpowiadam za tę całą imprezę. Nie przejmuj się. W Geneza</w:t>
        <w:softHyphen/>
        <w:t>ret odpoczniesz trochę. Wszystko pójdzie dobrze. Pomyśl — ty, twoja histeria, kobieta którą kochasz, jezioro które przeszedł Chrystus... Mój Boże, to nie żadna praca, to wypoczynek. Bę</w:t>
        <w:softHyphen/>
        <w:br w:type="page"/>
      </w:r>
      <w:r>
        <w:rPr>
          <w:color w:val="000000"/>
          <w:spacing w:val="0"/>
          <w:w w:val="100"/>
          <w:position w:val="0"/>
          <w:shd w:val="clear" w:color="auto" w:fill="auto"/>
          <w:lang w:val="pl-PL" w:eastAsia="pl-PL" w:bidi="pl-PL"/>
        </w:rPr>
        <w:t>dziesz mógł rzucić jakiś kawałek z Nowego Testamentu... na przykład trzynasty list Świętego Pawła do Koryntian, to o mi</w:t>
        <w:softHyphen/>
        <w:t>łości i miłosierdziu. Historyczne miejsce, miłość, nocami strze</w:t>
        <w:softHyphen/>
        <w:t>lają Arabowie, twoja histeria, huragan zmysłów — dziecinnie łat</w:t>
        <w:softHyphen/>
        <w:t>we.</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Przymknąłbyś się — powiedziałem. — Na razie nie ma czym oddychać. Myśleć nie mogę o Twerii.</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Spokojnie. Ty nie umiesz wypoczywać i to jest źle. Czy wszystko jest w porządku?</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Tak.</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Mówiłem ci.</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Miałeś rację — powiedziałem. — Przekonałem się do czego zdolny jest geniusz ludzki.</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Dobrze — powiedział. — Pójdę teraz do siłacza i pokrę</w:t>
        <w:softHyphen/>
        <w:t>cę się trochę koło forsy. Boję się, że siłacz nie będzie chciał ro</w:t>
        <w:softHyphen/>
        <w:t>bić dalej.</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Nie potrzebujemy jego forsy. Jak tę załatwimy powin</w:t>
        <w:softHyphen/>
        <w:t>niśmy mieć dosyć forsy na Twerię.</w:t>
      </w:r>
    </w:p>
    <w:p>
      <w:pPr>
        <w:pStyle w:val="Style37"/>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 Ja bym nie chciał tego sam finansować. Wszystko na pewno pójdzie dobrze, ale nie można zupełnie wykluczyć ryzy</w:t>
        <w:softHyphen/>
        <w:t xml:space="preserve">ka. Wołałbym, żeby w razie czego ktoś inny wpadł. To tak jak </w:t>
      </w:r>
      <w:r>
        <w:rPr>
          <w:b/>
          <w:bCs/>
          <w:color w:val="000000"/>
          <w:spacing w:val="0"/>
          <w:w w:val="100"/>
          <w:position w:val="0"/>
          <w:sz w:val="20"/>
          <w:szCs w:val="20"/>
          <w:shd w:val="clear" w:color="auto" w:fill="auto"/>
          <w:lang w:val="pl-PL" w:eastAsia="pl-PL" w:bidi="pl-PL"/>
        </w:rPr>
        <w:t xml:space="preserve">z </w:t>
      </w:r>
      <w:r>
        <w:rPr>
          <w:color w:val="000000"/>
          <w:spacing w:val="0"/>
          <w:w w:val="100"/>
          <w:position w:val="0"/>
          <w:shd w:val="clear" w:color="auto" w:fill="auto"/>
          <w:lang w:val="pl-PL" w:eastAsia="pl-PL" w:bidi="pl-PL"/>
        </w:rPr>
        <w:t>produkcją filmu.</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Tylko że nam nikt nie da Oscara jak się film uda — powiedziałem. — I to jest gorzkie.</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Ty jesteś aktorem a nie gwiazdą — powiedział Robert. — I tę różnicę musisz zrozumieć. Zresztą Chaplin też nie ma Oscara.</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Ma za to walutę amerykańską władowaną w szwajcar</w:t>
        <w:softHyphen/>
        <w:t>skie banki. A w dodatku płaci tylko cztery procent od docho</w:t>
        <w:softHyphen/>
        <w:t>dów.</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Ty też się dorwiesz do forsy któregoś dnia, co daj ci Boże. Dobra, pójdę już. A ty pomyśl o jeziorze Genezaret. Pa</w:t>
        <w:softHyphen/>
        <w:t>miętaj, że ty musisz mieć w sobie dużo histerii. One to lubią. Histeria przede wszystkim. Pomyśl o tym.</w:t>
      </w:r>
    </w:p>
    <w:p>
      <w:pPr>
        <w:pStyle w:val="Style37"/>
        <w:keepNext w:val="0"/>
        <w:keepLines w:val="0"/>
        <w:widowControl w:val="0"/>
        <w:shd w:val="clear" w:color="auto" w:fill="auto"/>
        <w:bidi w:val="0"/>
        <w:spacing w:before="0" w:after="60" w:line="254" w:lineRule="auto"/>
        <w:ind w:left="0" w:right="0" w:firstLine="480"/>
        <w:jc w:val="both"/>
      </w:pPr>
      <w:r>
        <w:rPr>
          <w:color w:val="000000"/>
          <w:spacing w:val="0"/>
          <w:w w:val="100"/>
          <w:position w:val="0"/>
          <w:shd w:val="clear" w:color="auto" w:fill="auto"/>
          <w:lang w:val="pl-PL" w:eastAsia="pl-PL" w:bidi="pl-PL"/>
        </w:rPr>
        <w:t>— Wystarczy jak ty o tym myślisz — powiedziałem.</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xml:space="preserve">Robert poszedł. Po jakiejś chwili rozległ się straszny krzyk, który musiano słyszeć chyba aż pod Tronem Niebieskim. Zda- je się że tym razem poczucie humoru zawiodło małego John» </w:t>
      </w:r>
      <w:r>
        <w:rPr>
          <w:color w:val="000000"/>
          <w:spacing w:val="0"/>
          <w:w w:val="100"/>
          <w:position w:val="0"/>
          <w:shd w:val="clear" w:color="auto" w:fill="auto"/>
          <w:lang w:val="fr-FR" w:eastAsia="fr-FR" w:bidi="fr-FR"/>
        </w:rPr>
        <w:t xml:space="preserve">ny’ego </w:t>
      </w:r>
      <w:r>
        <w:rPr>
          <w:color w:val="000000"/>
          <w:spacing w:val="0"/>
          <w:w w:val="100"/>
          <w:position w:val="0"/>
          <w:shd w:val="clear" w:color="auto" w:fill="auto"/>
          <w:lang w:val="pl-PL" w:eastAsia="pl-PL" w:bidi="pl-PL"/>
        </w:rPr>
        <w:t>zbyt daleko; oto jakaś pani wypłynęła na gumowej łód</w:t>
        <w:softHyphen/>
        <w:t>ce na morze ale celny cios noża zamienił piękną łódkę w nędz</w:t>
        <w:softHyphen/>
        <w:t xml:space="preserve">ny pęcherz. Widziałem jak ratownik niesie małego </w:t>
      </w:r>
      <w:r>
        <w:rPr>
          <w:color w:val="000000"/>
          <w:spacing w:val="0"/>
          <w:w w:val="100"/>
          <w:position w:val="0"/>
          <w:shd w:val="clear" w:color="auto" w:fill="auto"/>
          <w:lang w:val="fr-FR" w:eastAsia="fr-FR" w:bidi="fr-FR"/>
        </w:rPr>
        <w:t xml:space="preserve">Johnny’ego </w:t>
      </w:r>
      <w:r>
        <w:rPr>
          <w:color w:val="000000"/>
          <w:spacing w:val="0"/>
          <w:w w:val="100"/>
          <w:position w:val="0"/>
          <w:shd w:val="clear" w:color="auto" w:fill="auto"/>
          <w:lang w:val="pl-PL" w:eastAsia="pl-PL" w:bidi="pl-PL"/>
        </w:rPr>
        <w:t>pod pachą podczas gdy grupa lekarzy-amatorów zabrała się do cucenia nieszczęsnej. I wiedziałem już, że ratownik idzie ku mnie nieubłaganie, jak przeznaczenie; i tak się też stało.</w:t>
      </w:r>
      <w:r>
        <w:br w:type="page"/>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Czy to pański syn? — zapytał ratownik i widziałem, że trzęsie się przy tym.</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Tak strasznie gorąco — powiedziałem. — Zostaw pan to trudne pytanie na potem.</w:t>
      </w:r>
    </w:p>
    <w:p>
      <w:pPr>
        <w:pStyle w:val="Style37"/>
        <w:keepNext w:val="0"/>
        <w:keepLines w:val="0"/>
        <w:widowControl w:val="0"/>
        <w:shd w:val="clear" w:color="auto" w:fill="auto"/>
        <w:bidi w:val="0"/>
        <w:spacing w:before="0" w:after="0" w:line="257" w:lineRule="auto"/>
        <w:ind w:left="0" w:right="0" w:firstLine="480"/>
        <w:jc w:val="both"/>
      </w:pPr>
      <w:r>
        <w:rPr>
          <w:color w:val="000000"/>
          <w:spacing w:val="0"/>
          <w:w w:val="100"/>
          <w:position w:val="0"/>
          <w:shd w:val="clear" w:color="auto" w:fill="auto"/>
          <w:lang w:val="pl-PL" w:eastAsia="pl-PL" w:bidi="pl-PL"/>
        </w:rPr>
        <w:t>— A wie pan co ja teraz zrobię?</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Zupełnie nie.</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Wlepię mu w tyłek tak dokładnie, że będzie tydzień pełzać na brzuchu. Wszyscy ludzie mają go dosyć.</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To całkiem miłe dziecko — powiedziałem. — Iw ogó</w:t>
        <w:softHyphen/>
        <w:t>le puść go pan natychmiast. Krew mu może uderzyć do główki.</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Pan odpowiada za niego?</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Jasne.</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Jest pan tego zupełnie pewien?</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Najzupełniej.</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xml:space="preserve">Puścił małego </w:t>
      </w:r>
      <w:r>
        <w:rPr>
          <w:color w:val="000000"/>
          <w:spacing w:val="0"/>
          <w:w w:val="100"/>
          <w:position w:val="0"/>
          <w:shd w:val="clear" w:color="auto" w:fill="auto"/>
          <w:lang w:val="fr-FR" w:eastAsia="fr-FR" w:bidi="fr-FR"/>
        </w:rPr>
        <w:t xml:space="preserve">Johnny’ego </w:t>
      </w:r>
      <w:r>
        <w:rPr>
          <w:color w:val="000000"/>
          <w:spacing w:val="0"/>
          <w:w w:val="100"/>
          <w:position w:val="0"/>
          <w:shd w:val="clear" w:color="auto" w:fill="auto"/>
          <w:lang w:val="pl-PL" w:eastAsia="pl-PL" w:bidi="pl-PL"/>
        </w:rPr>
        <w:t>który zdążył jeszcze wgryźć mu się gdzieś w okolice wątroby. Ratownik zerwał z głowy piękną czapkę ozdobioną miedzianą kotwicą i napisem: „Life guard” i odrzucił ją.</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Jestem teraz prywatnie — powiedział. — Wstawaj pan z tego leżaka. I pośpiesz się pan.</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xml:space="preserve">— Gorąco — powiedziałem. — Przyjdź pan jak ten </w:t>
      </w:r>
      <w:r>
        <w:rPr>
          <w:color w:val="000000"/>
          <w:spacing w:val="0"/>
          <w:w w:val="100"/>
          <w:position w:val="0"/>
          <w:shd w:val="clear" w:color="auto" w:fill="auto"/>
          <w:lang w:val="fr-FR" w:eastAsia="fr-FR" w:bidi="fr-FR"/>
        </w:rPr>
        <w:t>cham</w:t>
        <w:softHyphen/>
        <w:t xml:space="preserve">sin </w:t>
      </w:r>
      <w:r>
        <w:rPr>
          <w:color w:val="000000"/>
          <w:spacing w:val="0"/>
          <w:w w:val="100"/>
          <w:position w:val="0"/>
          <w:shd w:val="clear" w:color="auto" w:fill="auto"/>
          <w:lang w:val="pl-PL" w:eastAsia="pl-PL" w:bidi="pl-PL"/>
        </w:rPr>
        <w:t>się skończy.</w:t>
      </w:r>
    </w:p>
    <w:p>
      <w:pPr>
        <w:pStyle w:val="Style37"/>
        <w:keepNext w:val="0"/>
        <w:keepLines w:val="0"/>
        <w:widowControl w:val="0"/>
        <w:shd w:val="clear" w:color="auto" w:fill="auto"/>
        <w:bidi w:val="0"/>
        <w:spacing w:before="0" w:after="60" w:line="254" w:lineRule="auto"/>
        <w:ind w:left="0" w:right="0" w:firstLine="480"/>
        <w:jc w:val="both"/>
      </w:pPr>
      <w:r>
        <w:rPr>
          <w:color w:val="000000"/>
          <w:spacing w:val="0"/>
          <w:w w:val="100"/>
          <w:position w:val="0"/>
          <w:shd w:val="clear" w:color="auto" w:fill="auto"/>
          <w:lang w:val="pl-PL" w:eastAsia="pl-PL" w:bidi="pl-PL"/>
        </w:rPr>
        <w:t>— Bądź pan u mnie mężczyzną — powiedział ratownik.</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W jego głosie było tyle prośby iż musiałem wstać. Rąbnął mnie w szczękę z taką siłą iż poleciałem z powrotem na leżak, który rozleciał się w kawałki. Ale i on stracił równowagę: pod</w:t>
        <w:softHyphen/>
        <w:t>niosłem go za włosy i kopnąłem w brzuch. Skurczył się ale zdążył mnie rąbnąć raz jeszcze, a ja ostatkiem sił lunąłem go na odlew. Siedzieliśmy na piasku oddychając ciężko.</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Zdaje się, że dalszego ciągu nie będzie — powiedzia</w:t>
        <w:softHyphen/>
        <w:t>łem. — Zabrakło mi tchu. To ten przeklęty wiatr.</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Ma pan rację — powiedział. — Ja też jestem dzisiaj do niczego. Trzeba by napić się dobrej kawy.</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Bijąc, zapomina pan o pracy nóg. Dlatego stracił pan równowagę.</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Pan też mógłby lepiej kopać. Chciał mnie pan kopnąć w brzuch a dostałem w pachwinę.</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Najlepiej byłoby nauczyć się karato — powiedziałem. — Wtedy mógłbym pana zabić za pomocą uderzenia kantem dłoni w jabłko Adama.</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Jeśli by się panu udało — powiedział ratownik masu</w:t>
        <w:softHyphen/>
        <w:t>jąc sobie brzuch. — Mógłbym zrobić unik i wtedy uderzył</w:t>
        <w:softHyphen/>
        <w:t>bym pana w nasadę kości nosowej. Wtedy kość wchodzi do mózgu i śmierć następuje momentalnie.</w:t>
      </w:r>
      <w:r>
        <w:br w:type="page"/>
      </w:r>
    </w:p>
    <w:p>
      <w:pPr>
        <w:pStyle w:val="Style37"/>
        <w:keepNext w:val="0"/>
        <w:keepLines w:val="0"/>
        <w:widowControl w:val="0"/>
        <w:pBdr>
          <w:top w:val="single" w:sz="4" w:space="0" w:color="auto"/>
        </w:pBdr>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Karata to mądra rzecz.</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Ale trzeba to dobrze znać. Jest poza tym bardzo dobry cios czubkami palców w splot. Trzeba tylko uważać, aby nie złamać ręki. Najlepiej dłoń owinąć chustką. Bardzo ciasno.</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Umilkliśmy na chwilę. Wciąż jeszcze oddychaliśmy cięż</w:t>
        <w:softHyphen/>
        <w:t>ko; on masował brzuch a ja szczękę.</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Straciłem pracę przez tego szczeniaka — powiedział ra</w:t>
        <w:softHyphen/>
        <w:t>townik po chwili. — Ale już nie mogłem dać sobie rady. Przez ostatnie trzy dni chodzę tylko za nim a nim go zdążę upilno</w:t>
        <w:softHyphen/>
        <w:t>wać to i tak zrobi swoje. Wczoraj zdobył gdzieś szkło powięk</w:t>
        <w:softHyphen/>
        <w:t>szające i przepalał słońcem kieszenie tych gości w których by</w:t>
        <w:softHyphen/>
        <w:t>ły pieniądze. Niosłem go teraz i coś pękało we mnie ze złości. Straciłem pracę ale niech to cholera weźmie.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Znajdzie pan coś innego — powiedziałem.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bardzo. Teraz już prawie po sezonie. Wszystkie ho</w:t>
        <w:softHyphen/>
        <w:t>tele mają ratowników. Nic już nie znajdę.</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Jedz pan do Ejlatu — powiedziałem.</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I co tam będę robić?</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Mam tam znajomych chłopaków. Urządzą pana w ko</w:t>
        <w:softHyphen/>
        <w:t>palni Salomona. Może w porcie.</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Wołałbym w porcie.</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To się chyba da załatwić.</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Myśl nie jest zła — powiedział. — W Ejlacie nie trzeba płacić podatków. Pan to mówi na serio?</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Jasne. Niech pan tam zapyta o Abrama Szafira. To swój chłopak. Mieszkałem u niego dwa lata temu. On już pana urzą</w:t>
        <w:softHyphen/>
        <w:t>dzi. Umie pan grać w karty?</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Ma się rozumieć.</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Jedz pan śmiało. Tam każdy dobry gracz jest na wa</w:t>
        <w:softHyphen/>
        <w:t>gę złota. W Ejlacie chłopaki nudzą się jak nieszczęście.</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Może mi pan dać jakąś kartkę do niego?</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Napisałem mu kartkę i były ratownik wstał. Podniósł z zie</w:t>
        <w:softHyphen/>
        <w:t>mi swoją piękną czapkę i podał mi ją.</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Daj pan to temu małemu ode mnie — powiedział. — Właściwie to nigdy nie chciałem być ratownikiem.</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Poszedł. Wstałem i odszukałem małego. Był zajęty budo</w:t>
        <w:softHyphen/>
        <w:t>waniem fortecy na ciele jakiegoś starszego pana, który obserwo</w:t>
        <w:softHyphen/>
        <w:t>wał go z życzliwością.</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Powinien mu pan kupić jakąś zabawkę — powiedział starszy pan do mnie. — Może jakiś harpun albo coś w tym ro</w:t>
        <w:softHyphen/>
        <w:t>dzaju.</w:t>
      </w:r>
    </w:p>
    <w:p>
      <w:pPr>
        <w:pStyle w:val="Style37"/>
        <w:keepNext w:val="0"/>
        <w:keepLines w:val="0"/>
        <w:widowControl w:val="0"/>
        <w:shd w:val="clear" w:color="auto" w:fill="auto"/>
        <w:bidi w:val="0"/>
        <w:spacing w:before="0" w:line="257" w:lineRule="auto"/>
        <w:ind w:left="0" w:right="0" w:firstLine="460"/>
        <w:jc w:val="both"/>
      </w:pPr>
      <w:r>
        <w:rPr>
          <w:color w:val="000000"/>
          <w:spacing w:val="0"/>
          <w:w w:val="100"/>
          <w:position w:val="0"/>
          <w:shd w:val="clear" w:color="auto" w:fill="auto"/>
          <w:lang w:val="pl-PL" w:eastAsia="pl-PL" w:bidi="pl-PL"/>
        </w:rPr>
        <w:t>— Pan go nie zna — rzekłem. — Jedyną zabawką jaka sprawiłaby mu odrobinę satysfakcji jest miotacz ognia. No, John-</w:t>
        <w:br w:type="page"/>
      </w:r>
      <w:r>
        <w:rPr>
          <w:color w:val="000000"/>
          <w:spacing w:val="0"/>
          <w:w w:val="100"/>
          <w:position w:val="0"/>
          <w:shd w:val="clear" w:color="auto" w:fill="auto"/>
          <w:lang w:val="pl-PL" w:eastAsia="pl-PL" w:bidi="pl-PL"/>
        </w:rPr>
        <w:t>ny. Chodź ze mną kochanie. Zdaje się, że mamy sobie coś do powiedzenia.</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Wstał i poszedł ze mną.</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Wczoraj sprzedałeś moje spodnie i koszulę — powie</w:t>
        <w:softHyphen/>
        <w:t>działem. — Wpuściłeś naszego psa do koszernej jatki i nażarł się tak, że jeszcze dzisiaj nie ma apetytu. Ten leżak, który po</w:t>
        <w:softHyphen/>
        <w:t>łamał ratownik za pomocą mojej osoby też będzie kosztował ze trzydzieści funtów. Chciałem cię tylko zawiadomić, że Święci Pańscy nie zrzucają mi forsy z nieba i nie liczę się z tą możli</w:t>
        <w:softHyphen/>
        <w:t>wością w przyszłości. — Przytrzymałem go mocno za ramiona i obróciłem ku sobie. — Ja jestem po prostu biednym facetem, John — powiedziałem. — Przykro mi, że muszę ci o tym mó</w:t>
        <w:softHyphen/>
        <w:t>wić.</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Nie masz pieniędzy?</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Nie, John. Nigdy ich nie miałem.</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Spróbuj je robić.</w:t>
      </w:r>
    </w:p>
    <w:p>
      <w:pPr>
        <w:pStyle w:val="Style37"/>
        <w:keepNext w:val="0"/>
        <w:keepLines w:val="0"/>
        <w:widowControl w:val="0"/>
        <w:shd w:val="clear" w:color="auto" w:fill="auto"/>
        <w:bidi w:val="0"/>
        <w:spacing w:before="0"/>
        <w:ind w:left="0" w:right="0" w:firstLine="460"/>
        <w:jc w:val="both"/>
      </w:pPr>
      <w:r>
        <w:rPr>
          <w:color w:val="000000"/>
          <w:spacing w:val="0"/>
          <w:w w:val="100"/>
          <w:position w:val="0"/>
          <w:shd w:val="clear" w:color="auto" w:fill="auto"/>
          <w:lang w:val="pl-PL" w:eastAsia="pl-PL" w:bidi="pl-PL"/>
        </w:rPr>
        <w:t>— To jest dobra rada, John. Ale nie mam ich teraz.</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Wyciągnął do mnie rękę.</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Przykro mi — powiedział.</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Już jest w porządku — powiedziałem.</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Chcesz może sprzedać twojego psa?</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Nie, Johnny. </w:t>
      </w:r>
      <w:r>
        <w:rPr>
          <w:color w:val="000000"/>
          <w:spacing w:val="0"/>
          <w:w w:val="100"/>
          <w:position w:val="0"/>
          <w:shd w:val="clear" w:color="auto" w:fill="auto"/>
          <w:lang w:val="pl-PL" w:eastAsia="pl-PL" w:bidi="pl-PL"/>
        </w:rPr>
        <w:t>Pies nie jest do sprzedania.</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Chciałbym go mieć — powiedział. — To dobry pies. Wszyscy Amerykanie lubią psy.</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Tak. Ja to wiem. Najbardziej ze wszystkich ludzi na świecie, Amerykanie lubią psy. Ale nie mogę sprzedać Kleksa.</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Kleks by się czuł dobrze w Ameryce.</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Wiem, John. Ale nie mogę ci go sprzedać. Teraz jest już za późno i nie potrafię tego zmienić.</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Za późno?</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Źle się wyraziłem. Kleks zostanie tutaj i koniec. To mój jedyny przyjaciel.</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A Robert?</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Słuchaj, John. Pies nie pojedzie do Ameryki. Koniec.</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Jest jedna rada — powiedział John. — Zdaje się, że wiem jak tego psa wziąć do Ameryki.</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O czy myślisz?</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Czy mogę mówić do ciebie jak do mężczyzny?</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Możesz spróbować.</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Zdaje się, że matka cię kocha, wiesz?</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Wiem — powiedziałem.</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A ty ją kochasz?</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I ja ją kocham, John.</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Słuchaj — powiedział. — Czy wyście pomyśleli co to</w:t>
        <w:br w:type="page"/>
      </w:r>
      <w:r>
        <w:rPr>
          <w:color w:val="000000"/>
          <w:spacing w:val="0"/>
          <w:w w:val="100"/>
          <w:position w:val="0"/>
          <w:shd w:val="clear" w:color="auto" w:fill="auto"/>
          <w:lang w:val="pl-PL" w:eastAsia="pl-PL" w:bidi="pl-PL"/>
        </w:rPr>
        <w:t>będzie, jak przyjdzie ojciec? Człowieku, on wykopie piekło z ciebie.</w:t>
      </w:r>
    </w:p>
    <w:p>
      <w:pPr>
        <w:pStyle w:val="Style37"/>
        <w:keepNext w:val="0"/>
        <w:keepLines w:val="0"/>
        <w:widowControl w:val="0"/>
        <w:shd w:val="clear" w:color="auto" w:fill="auto"/>
        <w:bidi w:val="0"/>
        <w:spacing w:before="0" w:line="254" w:lineRule="auto"/>
        <w:ind w:left="0" w:right="0" w:firstLine="440"/>
        <w:jc w:val="both"/>
      </w:pPr>
      <w:r>
        <w:rPr>
          <w:color w:val="000000"/>
          <w:spacing w:val="0"/>
          <w:w w:val="100"/>
          <w:position w:val="0"/>
          <w:shd w:val="clear" w:color="auto" w:fill="auto"/>
          <w:lang w:val="pl-PL" w:eastAsia="pl-PL" w:bidi="pl-PL"/>
        </w:rPr>
        <w:t>— Będę się bronić. Nie umiem inaczej.</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Popatrzył na mnie i uśmiechnął się krzywo.</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Nie masz szans — powiedział.</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Nawet jeśli nie mam szans. Muszę się bronić tak, czy owak. A co ty byś zrobił na moim miejscu?</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Teź bym się bronił. Ale mi ciebie żal. Ja znam swo</w:t>
        <w:softHyphen/>
        <w:t>jego ojca. Czy pocałowałeś mamę?</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Pocałowałem ją.</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A ona?</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I ona mnie pocałowała.</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To nie wygląda dobrze dla ciebie. Słuchaj, nie powiedz tego tylko czasem mojemu ojcu. Ja wiem, że to nie jest O.K. z mojej strony, ale ja się o ciebie boję. Byłoby całkiem źle z tobą. I tak jest już kiepsko. Czy opowiadałem ci, jak ojca za</w:t>
        <w:softHyphen/>
        <w:t>czepili w barze na Russian Hill w San Francisco?</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Nie.</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Właściwie to nie ma o czym dużo mówić. Skończył tych gości tak jak chciał. W każdym razie pamiętaj o tym, co ci po</w:t>
        <w:softHyphen/>
        <w:t>wiedziałem.</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Dobrze. Będę pamiętać.</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Chciał już odejść ale wciąż jeszcze patrzył na mnie.</w:t>
      </w:r>
    </w:p>
    <w:p>
      <w:pPr>
        <w:pStyle w:val="Style37"/>
        <w:keepNext w:val="0"/>
        <w:keepLines w:val="0"/>
        <w:widowControl w:val="0"/>
        <w:shd w:val="clear" w:color="auto" w:fill="auto"/>
        <w:bidi w:val="0"/>
        <w:spacing w:before="0" w:line="254" w:lineRule="auto"/>
        <w:ind w:left="0" w:right="0" w:firstLine="440"/>
        <w:jc w:val="both"/>
      </w:pPr>
      <w:r>
        <w:rPr>
          <w:color w:val="000000"/>
          <w:spacing w:val="0"/>
          <w:w w:val="100"/>
          <w:position w:val="0"/>
          <w:shd w:val="clear" w:color="auto" w:fill="auto"/>
          <w:lang w:val="pl-PL" w:eastAsia="pl-PL" w:bidi="pl-PL"/>
        </w:rPr>
        <w:t>— Właściwie to jesteś całkiem porządny gość — powie</w:t>
        <w:softHyphen/>
        <w:t>dział. — Z tym ratownikiem nie byłeś zły. Masz świetny re</w:t>
        <w:softHyphen/>
        <w:t>fleks.</w:t>
      </w:r>
    </w:p>
    <w:p>
      <w:pPr>
        <w:pStyle w:val="Style37"/>
        <w:keepNext w:val="0"/>
        <w:keepLines w:val="0"/>
        <w:widowControl w:val="0"/>
        <w:shd w:val="clear" w:color="auto" w:fill="auto"/>
        <w:bidi w:val="0"/>
        <w:spacing w:before="0" w:after="220"/>
        <w:ind w:left="0" w:right="0" w:firstLine="440"/>
        <w:jc w:val="both"/>
      </w:pPr>
      <w:r>
        <w:rPr>
          <w:color w:val="000000"/>
          <w:spacing w:val="0"/>
          <w:w w:val="100"/>
          <w:position w:val="0"/>
          <w:shd w:val="clear" w:color="auto" w:fill="auto"/>
          <w:lang w:val="pl-PL" w:eastAsia="pl-PL" w:bidi="pl-PL"/>
        </w:rPr>
        <w:t>Poszedł wziąwszy ze sobą psa. Taki kochany mały. Jękną</w:t>
        <w:softHyphen/>
        <w:t xml:space="preserve">łem cicho, poruszywszy się nieostrożnie; ten ratownik dołożył mi jednak zdrowo. Było mi całkiem kiepsko i postanowiłem się upić dzisiaj wieczorem. Pomyślałem sobie, że ten łotr wiszący na krzyżu obok Chrystusa, to łagodny baranek w porównaniu z </w:t>
      </w:r>
      <w:r>
        <w:rPr>
          <w:color w:val="000000"/>
          <w:spacing w:val="0"/>
          <w:w w:val="100"/>
          <w:position w:val="0"/>
          <w:shd w:val="clear" w:color="auto" w:fill="auto"/>
          <w:lang w:val="fr-FR" w:eastAsia="fr-FR" w:bidi="fr-FR"/>
        </w:rPr>
        <w:t xml:space="preserve">Johnny’m. </w:t>
      </w:r>
      <w:r>
        <w:rPr>
          <w:color w:val="000000"/>
          <w:spacing w:val="0"/>
          <w:w w:val="100"/>
          <w:position w:val="0"/>
          <w:shd w:val="clear" w:color="auto" w:fill="auto"/>
          <w:lang w:val="pl-PL" w:eastAsia="pl-PL" w:bidi="pl-PL"/>
        </w:rPr>
        <w:t>I była to chyba prawda. A potem, po jakimś czasie pomyślałem o tym jego ojcu i zrobiło mi się jeszcze gorzej.</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Ale nie upiłem się wieczorem. Leżałem trzymając jej głowę na ramieniu a uprzednio otworzyłem drzwi balkonu i patrzyliś</w:t>
        <w:softHyphen/>
        <w:t>my na morze: nieruchome i nieme. Księżyc czepiał się nieba zdławionego mgłami; świat był pusty i ciemny.</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Przejdzie ten cholerny wiatr i znowu zacznie gadać — powiedziałem.</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Myślisz o morzu?</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Tak.</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Dlaczego myślisz, że morze jest rodzaju męskiego? Gra</w:t>
        <w:softHyphen/>
        <w:t>matyka angielska jest na ten temat innego zdania.</w:t>
      </w:r>
      <w:r>
        <w:br w:type="page"/>
      </w:r>
    </w:p>
    <w:p>
      <w:pPr>
        <w:pStyle w:val="Style37"/>
        <w:keepNext w:val="0"/>
        <w:keepLines w:val="0"/>
        <w:widowControl w:val="0"/>
        <w:pBdr>
          <w:top w:val="single" w:sz="4" w:space="0" w:color="auto"/>
        </w:pBdr>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Do cholery z tym. Chcę żeby zaczęło gadać. To wszystko.</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W Kalifornii też jest wybrzeże — powiedziała cicho.</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zaczynaj z tym.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chciałbyś tam pojechać?</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xml:space="preserve">— Kiedy patrzę na ciebie i na </w:t>
      </w:r>
      <w:r>
        <w:rPr>
          <w:color w:val="000000"/>
          <w:spacing w:val="0"/>
          <w:w w:val="100"/>
          <w:position w:val="0"/>
          <w:shd w:val="clear" w:color="auto" w:fill="auto"/>
          <w:lang w:val="fr-FR" w:eastAsia="fr-FR" w:bidi="fr-FR"/>
        </w:rPr>
        <w:t>Johnny’ego...</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Przerwałem jej.</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To nie patrz na nas. Nie pojadę tam.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Ale chcesz pojechać do Australii.</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Mam tam pracę.</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Myślisz, że w Ameryce nie dostaniesz pracy? Wesoły jes</w:t>
        <w:softHyphen/>
        <w:t>teś.</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Jestem za stary na Amerykę. Boję się jej. Zbyt bardzo kocham Amerykę, aby tam przeżyć rozczarowanie. Dziwne, ale tak jest. Ja jestem Polak. Wszyscy Polacy to kaleki. Ameryce nie trzeba kalek.</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Dlaczego tak o sobie myślisz?</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 Bo to jest prawda — powiedziałem. — Tego nie można zmienić. Najpierw chciałem być aktorem, ale nic z tego nie wy</w:t>
        <w:softHyphen/>
        <w:t>szło. Nie przyjęli mnie do szkoły aktorskiej, bo nie miałem ma</w:t>
        <w:softHyphen/>
        <w:t>tury. Potem nawet mogłem spróbować, ale nie miałem odwagi. Potem zacząłem pisać i to również zdało się diabłu na pamiątkę. Do cholery z tym. A potem przyjechałem tutaj, bo chciałem zo</w:t>
        <w:softHyphen/>
        <w:t>baczyć kraj Biblii. Siedzę tu bez prawa pracy, a co dwa tygodnie muszę chodzić na policję i mówić skąd biorę pieniądze. Ale teraz dosyć już z tym wszystkim.</w:t>
      </w:r>
    </w:p>
    <w:p>
      <w:pPr>
        <w:pStyle w:val="Style37"/>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 Spokojnie — powiedziała. — Uspokój się. To tylko ten wiatr, który robi z ludzi wariatów. Przyjedziesz do mnie.</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Nigdy tego nie powiedziałem.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Powiesz to jutro.</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xml:space="preserve">— Słuchaj — powiedziałem. Ja też zacząłem mówić: </w:t>
      </w:r>
      <w:r>
        <w:rPr>
          <w:i/>
          <w:iCs/>
          <w:color w:val="000000"/>
          <w:spacing w:val="0"/>
          <w:w w:val="100"/>
          <w:position w:val="0"/>
          <w:shd w:val="clear" w:color="auto" w:fill="auto"/>
          <w:lang w:val="pl-PL" w:eastAsia="pl-PL" w:bidi="pl-PL"/>
        </w:rPr>
        <w:t>lis ten to me, lis ten to me.</w:t>
      </w:r>
      <w:r>
        <w:rPr>
          <w:color w:val="000000"/>
          <w:spacing w:val="0"/>
          <w:w w:val="100"/>
          <w:position w:val="0"/>
          <w:shd w:val="clear" w:color="auto" w:fill="auto"/>
          <w:lang w:val="pl-PL" w:eastAsia="pl-PL" w:bidi="pl-PL"/>
        </w:rPr>
        <w:t xml:space="preserve"> Ona i mały John zrobili swoje. — To nie chodzi o to. Ja jestem przegrywacz. Będę przegrywał po tej i po tamtej stronie morza. Ja lubię jasne sytuacje. Australia to dla mnie koniec drogi i ja wiem o tym. A w Ameryce potrwa jesz</w:t>
        <w:softHyphen/>
        <w:t>cze jakiś czas zanim pozbędę się złudzeń.</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To nie chodzi o Amerykę czy o Australię, tylko o mnie i o ciebie.</w:t>
      </w:r>
    </w:p>
    <w:p>
      <w:pPr>
        <w:pStyle w:val="Style37"/>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I na to nie ma rady — powiedziałem. — Słuchaj, kiedy się ma dwadzieścia lat, to człowiek gardzi kompromisem. Póź</w:t>
        <w:softHyphen/>
        <w:t>niej robi się kompromisy, bo inaczej nie można. Ale pewnego dnia człowiek jest szczęśliwy, że ta kobieta którą kocha po pro</w:t>
        <w:softHyphen/>
        <w:t>stu żyje i że gdzieś jest. I to nie ważne z jakim mężczyzną ona jest. Po prostu jest się szczęśliwym, że gdzieś żyje, że istnieje,</w:t>
        <w:br w:type="page"/>
      </w:r>
      <w:r>
        <w:rPr>
          <w:color w:val="000000"/>
          <w:spacing w:val="0"/>
          <w:w w:val="100"/>
          <w:position w:val="0"/>
          <w:shd w:val="clear" w:color="auto" w:fill="auto"/>
          <w:lang w:val="pl-PL" w:eastAsia="pl-PL" w:bidi="pl-PL"/>
        </w:rPr>
        <w:t>że porusza się. — Umilkłem; po długiej chwili powiedziałem: — I to jest właśnie starość, która przyszła zbyt szybko.</w:t>
      </w:r>
    </w:p>
    <w:p>
      <w:pPr>
        <w:pStyle w:val="Style37"/>
        <w:keepNext w:val="0"/>
        <w:keepLines w:val="0"/>
        <w:widowControl w:val="0"/>
        <w:shd w:val="clear" w:color="auto" w:fill="auto"/>
        <w:bidi w:val="0"/>
        <w:spacing w:before="0" w:after="0" w:line="262" w:lineRule="auto"/>
        <w:ind w:left="0" w:right="0" w:firstLine="480"/>
        <w:jc w:val="both"/>
      </w:pPr>
      <w:r>
        <w:rPr>
          <w:color w:val="000000"/>
          <w:spacing w:val="0"/>
          <w:w w:val="100"/>
          <w:position w:val="0"/>
          <w:shd w:val="clear" w:color="auto" w:fill="auto"/>
          <w:lang w:val="pl-PL" w:eastAsia="pl-PL" w:bidi="pl-PL"/>
        </w:rPr>
        <w:t xml:space="preserve">— Miałeś aż tak dużo miłości w życiu, że możesz z </w:t>
      </w:r>
      <w:r>
        <w:rPr>
          <w:i/>
          <w:iCs/>
          <w:color w:val="000000"/>
          <w:spacing w:val="0"/>
          <w:w w:val="100"/>
          <w:position w:val="0"/>
          <w:shd w:val="clear" w:color="auto" w:fill="auto"/>
          <w:lang w:val="pl-PL" w:eastAsia="pl-PL" w:bidi="pl-PL"/>
        </w:rPr>
        <w:t>tą</w:t>
      </w:r>
      <w:r>
        <w:rPr>
          <w:color w:val="000000"/>
          <w:spacing w:val="0"/>
          <w:w w:val="100"/>
          <w:position w:val="0"/>
          <w:shd w:val="clear" w:color="auto" w:fill="auto"/>
          <w:lang w:val="pl-PL" w:eastAsia="pl-PL" w:bidi="pl-PL"/>
        </w:rPr>
        <w:t xml:space="preserve"> skoń</w:t>
        <w:softHyphen/>
        <w:t>czyć?</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 skończę z nią. Właśnie to powiedziałem. Będę ist</w:t>
        <w:softHyphen/>
        <w:t>nieć dalej. I moja miłość będzie istnieć dalej. Coś ładnego co się przeżyło i o czym chce się pamiętać. Bez tego przeklętego la</w:t>
        <w:softHyphen/>
        <w:t>tania za pieniędzmi i tłumaczenia wszystkim jak to się stało, że przez te wszystkie lata nie zdobyłem porządnego zawodu.</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 mam dużo pieniędzy — powiedziała. — Ojciec zo</w:t>
        <w:softHyphen/>
        <w:t>stawił mi trochę umierając. Weź je i spróbuj z nimi coś zro</w:t>
        <w:softHyphen/>
        <w:t>bić.</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Z pieniędzmi również nie umiem niczego zrobić.</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Już znajdziemy jakiś sposób, żeby zrobić porządek z tą forsą. Spróbujmy być tak długo szczęśliwi, jak tylko można.</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xml:space="preserve">— Wcale nie można — powiedziałem. Bolała mnie wciąż szczęka od uderzenia ratownika. W głowie mi huczało i czułem przeraźliwą pustkę. Nie mogłem sobie przypomnieć co takiego miałem jej odpowiedzieć, a nie chciało mi się schodzić do hallu i stamtąd telefonować do Roberta. Przypomniałem sobie nagle, że widziałem dzisiaj rano potężnego mężczyznę o szczęce goryla leżącego na plaży i obserwującego małego </w:t>
      </w:r>
      <w:r>
        <w:rPr>
          <w:color w:val="000000"/>
          <w:spacing w:val="0"/>
          <w:w w:val="100"/>
          <w:position w:val="0"/>
          <w:shd w:val="clear" w:color="auto" w:fill="auto"/>
          <w:lang w:val="fr-FR" w:eastAsia="fr-FR" w:bidi="fr-FR"/>
        </w:rPr>
        <w:t xml:space="preserve">Johnny’ego. </w:t>
      </w:r>
      <w:r>
        <w:rPr>
          <w:color w:val="000000"/>
          <w:spacing w:val="0"/>
          <w:w w:val="100"/>
          <w:position w:val="0"/>
          <w:shd w:val="clear" w:color="auto" w:fill="auto"/>
          <w:lang w:val="pl-PL" w:eastAsia="pl-PL" w:bidi="pl-PL"/>
        </w:rPr>
        <w:t>I pomyś</w:t>
        <w:softHyphen/>
        <w:t>lałem, że John zrobi jutro coś strasznego a wtedy goryl wstanie z piasku i podejdzie do mnie. Zrobiło mi się zimno z przeraże</w:t>
        <w:softHyphen/>
        <w:t>nia. Słyszałem w ciemności swój chrapliwy oddech; wstałem, za</w:t>
        <w:softHyphen/>
        <w:t>paliłem światło i podszedłem do lustra. Oparłem czato o szkło ale i to nie pomogło: szkło było ciepłe i śliskie.</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Idź spać — powiedziałem.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zostawię cię teraz samego.</w:t>
      </w:r>
    </w:p>
    <w:p>
      <w:pPr>
        <w:pStyle w:val="Style37"/>
        <w:keepNext w:val="0"/>
        <w:keepLines w:val="0"/>
        <w:widowControl w:val="0"/>
        <w:shd w:val="clear" w:color="auto" w:fill="auto"/>
        <w:bidi w:val="0"/>
        <w:spacing w:before="0"/>
        <w:ind w:left="0" w:right="0" w:firstLine="480"/>
        <w:jc w:val="both"/>
      </w:pPr>
      <w:r>
        <w:rPr>
          <w:color w:val="000000"/>
          <w:spacing w:val="0"/>
          <w:w w:val="100"/>
          <w:position w:val="0"/>
          <w:shd w:val="clear" w:color="auto" w:fill="auto"/>
          <w:lang w:val="pl-PL" w:eastAsia="pl-PL" w:bidi="pl-PL"/>
        </w:rPr>
        <w:t>— Idź teraz stąd i daj mi spać. To wszystko zbyt głupie i ten wiatr mnie dręczy. Idź do cholery razem z tym co ci zo</w:t>
        <w:softHyphen/>
        <w:t>stawił twój ojciec. To właśnie po to przyszedłem do tego ho</w:t>
        <w:softHyphen/>
        <w:t>telu, aby wyłudzić od ciebie trochę pieniędzy a Robert miał mi w tym pomagać. Miało być jeszcze wiele innych rzeczy, ale do</w:t>
        <w:softHyphen/>
        <w:t>brze, że to się skończyło. — Odwróciłem się od lustra i spró</w:t>
        <w:softHyphen/>
        <w:t>bowałem przymknąć oczy a wtedy znów zobaczyłem tego olbrzy</w:t>
        <w:softHyphen/>
        <w:t>miego mężczyznę, który zbliżał się ku mnie powoli a jego goryla szczęka drgała złowieszczo. Otworzyłem oczy i napotkałem jej spojrzenie; rozbawione i czujne zarazem. — Przedtem wyłudzałem od innych — powiedziałem. — A teraz mam dosyć. Nie dla</w:t>
        <w:softHyphen/>
        <w:t>tego, że stałem się lepszy. Nie dlatego, że chcę zacząć nowe ży</w:t>
        <w:softHyphen/>
        <w:t>cie. Chcę tak żyć tysiąc lat, ale źle się dzisiaj czuję. Potem po- jadę do Twerii a Robert pojedzie ze mną i tam spróbujemy</w:t>
        <w:br w:type="page"/>
      </w:r>
      <w:r>
        <w:rPr>
          <w:color w:val="000000"/>
          <w:spacing w:val="0"/>
          <w:w w:val="100"/>
          <w:position w:val="0"/>
          <w:shd w:val="clear" w:color="auto" w:fill="auto"/>
          <w:lang w:val="pl-PL" w:eastAsia="pl-PL" w:bidi="pl-PL"/>
        </w:rPr>
        <w:t>złapać jakąś dziewczynę z forsą. Nie jadę do żadnej Australii. Nawet nie wiem gdzie to jest.</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Roześmiała się.</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Dlaczego mi nie powiesz, że masz jeszcze dziewczynę i dziecko, na które musisz zarabiać?</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 mam żadnego dziecka. Wydałem w swoim życiu wię</w:t>
        <w:softHyphen/>
        <w:t>cej na skrobanki niż wynosi budżet państwa Watykańskiego. Uważam zresztą. Powinnaś to zauważyć.</w:t>
      </w:r>
    </w:p>
    <w:p>
      <w:pPr>
        <w:pStyle w:val="Style37"/>
        <w:keepNext w:val="0"/>
        <w:keepLines w:val="0"/>
        <w:widowControl w:val="0"/>
        <w:shd w:val="clear" w:color="auto" w:fill="auto"/>
        <w:bidi w:val="0"/>
        <w:spacing w:before="0" w:line="254" w:lineRule="auto"/>
        <w:ind w:left="0" w:right="0" w:firstLine="480"/>
        <w:jc w:val="both"/>
      </w:pPr>
      <w:r>
        <w:rPr>
          <w:color w:val="000000"/>
          <w:spacing w:val="0"/>
          <w:w w:val="100"/>
          <w:position w:val="0"/>
          <w:shd w:val="clear" w:color="auto" w:fill="auto"/>
          <w:lang w:val="pl-PL" w:eastAsia="pl-PL" w:bidi="pl-PL"/>
        </w:rPr>
        <w:t>— Spokojnie — powiedziała. — Spokojnie. To minie. To tylko ten wiatr. Nie mów nic. Nie musisz mówić. Ja jestem z tobą.</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Objęła mnie tak mocno, że nie mogłem się ruszyć. Było zu</w:t>
        <w:softHyphen/>
        <w:t xml:space="preserve">pełnie cicho; słyszałem tylko powolne i bolesne bicie własnego serca i jej cichy szept. Pewno tak samo mówiła do </w:t>
      </w:r>
      <w:r>
        <w:rPr>
          <w:color w:val="000000"/>
          <w:spacing w:val="0"/>
          <w:w w:val="100"/>
          <w:position w:val="0"/>
          <w:shd w:val="clear" w:color="auto" w:fill="auto"/>
          <w:lang w:val="fr-FR" w:eastAsia="fr-FR" w:bidi="fr-FR"/>
        </w:rPr>
        <w:t xml:space="preserve">Johnny’ego </w:t>
      </w:r>
      <w:r>
        <w:rPr>
          <w:color w:val="000000"/>
          <w:spacing w:val="0"/>
          <w:w w:val="100"/>
          <w:position w:val="0"/>
          <w:shd w:val="clear" w:color="auto" w:fill="auto"/>
          <w:lang w:val="pl-PL" w:eastAsia="pl-PL" w:bidi="pl-PL"/>
        </w:rPr>
        <w:t>kiedy był zupełnie mały i nie chciał zasnąć. Przypuszczam, że Bóg ją po to stworzył aby dawała mężczyznom miłość, spokój i sen. Aby ich męczyła i usypiała; i myślę, że Bóg jej wszystko wy</w:t>
        <w:softHyphen/>
        <w:t>baczał.</w:t>
      </w:r>
    </w:p>
    <w:p>
      <w:pPr>
        <w:pStyle w:val="Style37"/>
        <w:keepNext w:val="0"/>
        <w:keepLines w:val="0"/>
        <w:widowControl w:val="0"/>
        <w:shd w:val="clear" w:color="auto" w:fill="auto"/>
        <w:bidi w:val="0"/>
        <w:spacing w:before="0" w:line="254" w:lineRule="auto"/>
        <w:ind w:left="0" w:right="0" w:firstLine="480"/>
        <w:jc w:val="both"/>
      </w:pPr>
      <w:r>
        <w:rPr>
          <w:color w:val="000000"/>
          <w:spacing w:val="0"/>
          <w:w w:val="100"/>
          <w:position w:val="0"/>
          <w:shd w:val="clear" w:color="auto" w:fill="auto"/>
          <w:lang w:val="pl-PL" w:eastAsia="pl-PL" w:bidi="pl-PL"/>
        </w:rPr>
        <w:t>— Jestem tylko małym alfonsem — powiedziałem. — To nie moja wina, że nie chcesz mi uwierzyć.</w:t>
      </w:r>
    </w:p>
    <w:p>
      <w:pPr>
        <w:pStyle w:val="Style37"/>
        <w:keepNext w:val="0"/>
        <w:keepLines w:val="0"/>
        <w:widowControl w:val="0"/>
        <w:shd w:val="clear" w:color="auto" w:fill="auto"/>
        <w:bidi w:val="0"/>
        <w:spacing w:before="0" w:line="254" w:lineRule="auto"/>
        <w:ind w:left="0" w:right="0" w:firstLine="480"/>
        <w:jc w:val="both"/>
      </w:pPr>
      <w:r>
        <w:rPr>
          <w:color w:val="000000"/>
          <w:spacing w:val="0"/>
          <w:w w:val="100"/>
          <w:position w:val="0"/>
          <w:shd w:val="clear" w:color="auto" w:fill="auto"/>
          <w:lang w:val="pl-PL" w:eastAsia="pl-PL" w:bidi="pl-PL"/>
        </w:rPr>
        <w:t>— Jesteś dużym chłopcem — powiedziała. — Pewnie za wcześnie zacząłeś się golić. W Ameryce kupisz sobie samochód i rozbijesz go. Sama ci w tym pomogę. A teraz śpij. Bądź spo</w:t>
        <w:softHyphen/>
        <w:t>kojny i śpij. To tylko ten wiatr.</w:t>
      </w:r>
    </w:p>
    <w:p>
      <w:pPr>
        <w:pStyle w:val="Style37"/>
        <w:keepNext w:val="0"/>
        <w:keepLines w:val="0"/>
        <w:widowControl w:val="0"/>
        <w:shd w:val="clear" w:color="auto" w:fill="auto"/>
        <w:bidi w:val="0"/>
        <w:spacing w:before="0" w:after="60" w:line="254" w:lineRule="auto"/>
        <w:ind w:left="0" w:right="0" w:firstLine="480"/>
        <w:jc w:val="both"/>
      </w:pPr>
      <w:r>
        <w:rPr>
          <w:color w:val="000000"/>
          <w:spacing w:val="0"/>
          <w:w w:val="100"/>
          <w:position w:val="0"/>
          <w:shd w:val="clear" w:color="auto" w:fill="auto"/>
          <w:lang w:val="pl-PL" w:eastAsia="pl-PL" w:bidi="pl-PL"/>
        </w:rPr>
        <w:t>Nic nie odpowiedziałem. Nie wiedziałem zresztą co mam powiedzieć; wygłosiłem jej własny tekst nie uzgodniwszy tego uprzednio z Robertem, a teraz zabrakło mi dalszego ciągu. Ro</w:t>
        <w:softHyphen/>
        <w:t>bert by wiedział co powinienem powiedzieć ale nie było go tu</w:t>
        <w:softHyphen/>
        <w:t>taj. Leżałem obok niej i domyślałem się jej twarzy w ciemności. I to było przyjemne: właśnie leżeć obok niej bez ruchu i domyś</w:t>
        <w:softHyphen/>
        <w:t>lać się jej twarzy; jej dobrej, ładnej twarzy, którą mogłem uj</w:t>
        <w:softHyphen/>
        <w:t xml:space="preserve">rzeć po włączeniu światła. Ale nie włączyłem światła; leżałem obok niej bez ruchu, myślałem o jej twarzy; potem myślałem o jej brzuchu łagodnie płaskim i o tym, że widziałem tam małe, jasne blizny, które pojawiły się po urodzeniu </w:t>
      </w:r>
      <w:r>
        <w:rPr>
          <w:color w:val="000000"/>
          <w:spacing w:val="0"/>
          <w:w w:val="100"/>
          <w:position w:val="0"/>
          <w:shd w:val="clear" w:color="auto" w:fill="auto"/>
          <w:lang w:val="fr-FR" w:eastAsia="fr-FR" w:bidi="fr-FR"/>
        </w:rPr>
        <w:t xml:space="preserve">Johnny’ego. </w:t>
      </w:r>
      <w:r>
        <w:rPr>
          <w:color w:val="000000"/>
          <w:spacing w:val="0"/>
          <w:w w:val="100"/>
          <w:position w:val="0"/>
          <w:shd w:val="clear" w:color="auto" w:fill="auto"/>
          <w:lang w:val="pl-PL" w:eastAsia="pl-PL" w:bidi="pl-PL"/>
        </w:rPr>
        <w:t>I myślałem jeszcze o tym, że pachniała tak jak powinna pach</w:t>
        <w:softHyphen/>
        <w:t>nąć kobieta i że ten zapach ma w sobie coś z zapachu dojrza</w:t>
        <w:softHyphen/>
        <w:t>łego zboża, bo jest łagodny a jednak mocny i nie da gó się z ni</w:t>
        <w:softHyphen/>
        <w:t>czym porównać; a teraz łóżko i ten mały, ciemny pokój prze</w:t>
        <w:softHyphen/>
        <w:t>jęły jej zapach. Powoli przesunąłem ręką po płaskim i ciepłym brzuchu a potem ona uwięziła moją dłoń między udami i czu</w:t>
        <w:softHyphen/>
        <w:t>łem teraz, po odrzuceniu prześcieradła, że zapach staje się os</w:t>
        <w:softHyphen/>
        <w:t>trzejszy. Pomyślałem sobie, że kiedy pójdzie stąd rano zapach ten zniknie po jakimś czasie, a przecież dobrze by było gdyby</w:t>
        <w:br w:type="page"/>
      </w:r>
      <w:r>
        <w:rPr>
          <w:color w:val="000000"/>
          <w:spacing w:val="0"/>
          <w:w w:val="100"/>
          <w:position w:val="0"/>
          <w:shd w:val="clear" w:color="auto" w:fill="auto"/>
          <w:lang w:val="pl-PL" w:eastAsia="pl-PL" w:bidi="pl-PL"/>
        </w:rPr>
        <w:t>ten pokój i to miasto zachowało ten zapach na zawsze; wtedy mógłbym zawsze myśleć o tym, że była ze mną i byłoby mi łat</w:t>
        <w:softHyphen/>
        <w:t>wiej; może mógłbym o tym myśleć w Twerii dokąd pojedzie- my z Robertem; i jeszcze potem kiedyś, kiedy będę z innymi kobietami.</w:t>
      </w:r>
    </w:p>
    <w:p>
      <w:pPr>
        <w:pStyle w:val="Style37"/>
        <w:keepNext w:val="0"/>
        <w:keepLines w:val="0"/>
        <w:widowControl w:val="0"/>
        <w:shd w:val="clear" w:color="auto" w:fill="auto"/>
        <w:bidi w:val="0"/>
        <w:spacing w:before="0" w:after="60"/>
        <w:ind w:left="0" w:right="0" w:firstLine="480"/>
        <w:jc w:val="both"/>
      </w:pPr>
      <w:r>
        <w:rPr>
          <w:color w:val="000000"/>
          <w:spacing w:val="0"/>
          <w:w w:val="100"/>
          <w:position w:val="0"/>
          <w:shd w:val="clear" w:color="auto" w:fill="auto"/>
          <w:lang w:val="pl-PL" w:eastAsia="pl-PL" w:bidi="pl-PL"/>
        </w:rPr>
        <w:t>Powinienem jej tyle powiedzieć. I nie potrzeba by mi by</w:t>
        <w:softHyphen/>
        <w:t>ło do tego Roberta i jego przeklętych dobrych rad. Mógłbym jej tyle opowiedzieć o sobie i o swoim życiu ale nie uwierzyłaby mi chyba. Mógłbym jej opowiedzieć o tym, że mając lat pięt</w:t>
        <w:softHyphen/>
        <w:t>naście dokonałem napadu rabunkowego i nigdy mnie nie złapa</w:t>
        <w:softHyphen/>
        <w:t>no. I o tym, że w trzy miesiące później okradliśmy kasę ko</w:t>
        <w:softHyphen/>
        <w:t>lejową z kolegą; jego złapano a ja dobrowolnie poszedłem za nim do więzienia bo mi się bez niego nudziło. Ale nie uwie</w:t>
        <w:softHyphen/>
        <w:t>rzyłaby mi. Nie uwierzyłaby mi również, gdybym jej opowie</w:t>
        <w:softHyphen/>
        <w:t>dział, że mając lat dwanaście straciłem cnotę za sprawą pew</w:t>
        <w:softHyphen/>
        <w:t>nej Niemki, która była już dorosłą kobietą a stało się to na jej własnych zaręczynach z pewnym porucznikiem. Nie uwie</w:t>
        <w:softHyphen/>
        <w:t>rzyłaby mi również, gdybym jej opowiedział o pewnym nie</w:t>
        <w:softHyphen/>
        <w:t>mieckim żołnierzu, który poszczuł mnie psem a potem skopał mnie i złamał mi nos tylko dlatego, że chciałem pobawić się z jego psem — miałem wtedy siedem lat. I nie uwierzyłaby chyba również i w to, że widziałem w czterdziestym czwartym roku w Warszawie, jak sześciu Ukraińców zgwałciło jedną dziew</w:t>
        <w:softHyphen/>
        <w:t>czynę z naszego domu a potem wyjęli jej oczy łyżką do her</w:t>
        <w:softHyphen/>
        <w:t>baty; i śmieli się przy tym i dowcipkowali. Być może, że ja już sam w to wszystko nie wierzyłem. I powinienem jej jesz</w:t>
        <w:softHyphen/>
        <w:t>cze o tym powiedzieć, że nie czuję żalu do Niemców za to, że wybili mi rodzinę i jeszcze parę milionów innych Pola</w:t>
        <w:softHyphen/>
        <w:t>ków, bo żyłem potem w komunizmie i wiem dobrze, że gło</w:t>
        <w:softHyphen/>
        <w:t>dem, strachem i terrorem można ludzi zmusić do wszystkie</w:t>
        <w:softHyphen/>
        <w:t>go na świecie i że jedni ludzie nie są ani odrobinę lepsi od drugich, a każdy kto twierdzi coś podobnego należy do naj</w:t>
        <w:softHyphen/>
        <w:t>gorszej kategorii żyjących i powinno mu się odebrać prawo do życia.</w:t>
      </w:r>
    </w:p>
    <w:p>
      <w:pPr>
        <w:pStyle w:val="Style37"/>
        <w:keepNext w:val="0"/>
        <w:keepLines w:val="0"/>
        <w:widowControl w:val="0"/>
        <w:shd w:val="clear" w:color="auto" w:fill="auto"/>
        <w:bidi w:val="0"/>
        <w:spacing w:before="0" w:after="60"/>
        <w:ind w:left="0" w:right="0" w:firstLine="480"/>
        <w:jc w:val="both"/>
      </w:pPr>
      <w:r>
        <w:rPr>
          <w:color w:val="000000"/>
          <w:spacing w:val="0"/>
          <w:w w:val="100"/>
          <w:position w:val="0"/>
          <w:shd w:val="clear" w:color="auto" w:fill="auto"/>
          <w:lang w:val="pl-PL" w:eastAsia="pl-PL" w:bidi="pl-PL"/>
        </w:rPr>
        <w:t xml:space="preserve">Powinienem jej powiedzieć: </w:t>
      </w:r>
      <w:r>
        <w:rPr>
          <w:i/>
          <w:iCs/>
          <w:color w:val="000000"/>
          <w:spacing w:val="0"/>
          <w:w w:val="100"/>
          <w:position w:val="0"/>
          <w:shd w:val="clear" w:color="auto" w:fill="auto"/>
          <w:lang w:val="pl-PL" w:eastAsia="pl-PL" w:bidi="pl-PL"/>
        </w:rPr>
        <w:t xml:space="preserve">Listen, </w:t>
      </w:r>
      <w:r>
        <w:rPr>
          <w:i/>
          <w:iCs/>
          <w:color w:val="000000"/>
          <w:spacing w:val="0"/>
          <w:w w:val="100"/>
          <w:position w:val="0"/>
          <w:shd w:val="clear" w:color="auto" w:fill="auto"/>
          <w:lang w:val="fr-FR" w:eastAsia="fr-FR" w:bidi="fr-FR"/>
        </w:rPr>
        <w:t xml:space="preserve">l’m </w:t>
      </w:r>
      <w:r>
        <w:rPr>
          <w:i/>
          <w:iCs/>
          <w:color w:val="000000"/>
          <w:spacing w:val="0"/>
          <w:w w:val="100"/>
          <w:position w:val="0"/>
          <w:shd w:val="clear" w:color="auto" w:fill="auto"/>
          <w:lang w:val="pl-PL" w:eastAsia="pl-PL" w:bidi="pl-PL"/>
        </w:rPr>
        <w:t>just a fucking Po- lack;</w:t>
      </w:r>
      <w:r>
        <w:rPr>
          <w:color w:val="000000"/>
          <w:spacing w:val="0"/>
          <w:w w:val="100"/>
          <w:position w:val="0"/>
          <w:shd w:val="clear" w:color="auto" w:fill="auto"/>
          <w:lang w:val="pl-PL" w:eastAsia="pl-PL" w:bidi="pl-PL"/>
        </w:rPr>
        <w:t xml:space="preserve"> i powinienem jej powiedzieć, że moje doświadczenie życio</w:t>
        <w:softHyphen/>
        <w:t>we nie pasuje do żadnego innego; i że nigdy w życiu na nic mi się nie przyda, tak jak i ja sam na nic nie przydam się nikomu; i że nigdy nie uda mi się uczynić czegoś dobrego i wartościowego dla innych ludzi, bo nikt mi nigdy nie uwie</w:t>
        <w:softHyphen/>
        <w:t>rzy w to co miałbym do powiedzenia. I to by była ta prawda. Ale nie powiedziałem nic. Leżałem obok niej i ciepło jej ciała ogarniało mnie i usypiało; i to było to, o czym chciałem teraz jedynie myśleć i co chciałem czuć.</w:t>
      </w:r>
      <w:r>
        <w:br w:type="page"/>
      </w:r>
    </w:p>
    <w:p>
      <w:pPr>
        <w:pStyle w:val="Style37"/>
        <w:keepNext w:val="0"/>
        <w:keepLines w:val="0"/>
        <w:widowControl w:val="0"/>
        <w:shd w:val="clear" w:color="auto" w:fill="auto"/>
        <w:bidi w:val="0"/>
        <w:spacing w:before="0" w:after="80"/>
        <w:ind w:left="0" w:right="0" w:firstLine="460"/>
        <w:jc w:val="both"/>
      </w:pPr>
      <w:r>
        <w:rPr>
          <w:color w:val="000000"/>
          <w:spacing w:val="0"/>
          <w:w w:val="100"/>
          <w:position w:val="0"/>
          <w:shd w:val="clear" w:color="auto" w:fill="auto"/>
          <w:lang w:val="pl-PL" w:eastAsia="pl-PL" w:bidi="pl-PL"/>
        </w:rPr>
        <w:t>Dobrze by było powiedzieć jej to wszystko. Dobrze by by</w:t>
        <w:softHyphen/>
        <w:t>ło powiedzieć jej o tej rodzinie żydowskiej, która ukrywała się podczas wojny w naszym sąsiedztwie, a którą wybili Niemcy. Był to mężczyzna, kobieta i troje dzieci; wszyscy leżeli już na ziemi a potem Niemcy zwołali paru przechodniów i kazali szczać na te trupy; jeden z nich zawołał mnie i ja także szczałem trzęsąc się ze strachu podczas gdy oni fotografowali tych szcza</w:t>
        <w:softHyphen/>
        <w:t>jących i tych nieżywych. I dobrze byłoby opowiedzieć jej o tym, jak pewnego dnia szedłem do szkoły w Warszawie a Niemcy zamknęli ulicę i patrzyliśmy wszyscy jak wieszają lu</w:t>
        <w:softHyphen/>
        <w:t>dzi na balkonach i nikt się nawet nie ruszył ani nie krzyknął; nikt z wieszanych i nikt z patrzących. Ale jak o tym wszystkim opowiedzieć? Nie wiedziałem. I jak opowiedzieć o dziewczy</w:t>
        <w:softHyphen/>
        <w:t>nie, która zakochała się w niemieckim żołnierzu, nie uczyniła nikomu nic złego a pewnego dnia nasi ludzie z podziemia wtło</w:t>
        <w:softHyphen/>
        <w:t>czyli jej do pochwy półlitrową butelkę po wódce i rozgnietli ją tak, że dziewczyna umarła po paru dniach. I mógłbym jesz</w:t>
        <w:softHyphen/>
        <w:t>cze trochę poględzić na temat żydowskich matek, które w ro</w:t>
        <w:softHyphen/>
        <w:t>ku czterdziestym trzecim wrzucały swoje dzieci do ognia, uno</w:t>
        <w:softHyphen/>
        <w:t>sząc je przedtem wysoko nad głową, niby w wyrazie trium</w:t>
        <w:softHyphen/>
        <w:t>fu, podczas gdy Polacy stojący po drugiej stronie muru getta czynili wiele zabawnych uwag. Ale przypuszczam, że kazałaby mi zamknąć pysk zaraz po kilku słowach. Próbowałem już o tym wszystkim mówić wielu różnym ludziom, ale nie myślę, aby chociaż jeden z nich wziął to na serio.</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Zgarnąłem z niej prześcieradło i ostrożnie zapaliłem lam</w:t>
        <w:softHyphen/>
        <w:t>pę. Spała cicho i spokojnie jak dziecko. Brzuch jej był brą</w:t>
        <w:softHyphen/>
        <w:t>zowy i nitka włosów biegnących od łona w górę wydawała się złota. Nogi miała trochę ciężkie a piersi małe; można ją było ubrać w koronki i zabawić się w fałszowanie renesanso</w:t>
        <w:softHyphen/>
        <w:t>wych portretów. Te małe, jasne blizny były prawie niewidocz</w:t>
        <w:softHyphen/>
        <w:t>ne; wyczuwałem je czubkami palców a potem ona otworzyła oczy i uczułem jej ręce spokojnie i wolno przywołujące moją chęć. A potem powiedziała cicho:</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Pojedziesz ze mną, prawda?</w:t>
      </w:r>
    </w:p>
    <w:p>
      <w:pPr>
        <w:pStyle w:val="Style37"/>
        <w:keepNext w:val="0"/>
        <w:keepLines w:val="0"/>
        <w:widowControl w:val="0"/>
        <w:shd w:val="clear" w:color="auto" w:fill="auto"/>
        <w:bidi w:val="0"/>
        <w:spacing w:before="0" w:after="260" w:line="254" w:lineRule="auto"/>
        <w:ind w:left="0" w:right="0" w:firstLine="460"/>
        <w:jc w:val="both"/>
      </w:pPr>
      <w:r>
        <w:rPr>
          <w:color w:val="000000"/>
          <w:spacing w:val="0"/>
          <w:w w:val="100"/>
          <w:position w:val="0"/>
          <w:shd w:val="clear" w:color="auto" w:fill="auto"/>
          <w:lang w:val="pl-PL" w:eastAsia="pl-PL" w:bidi="pl-PL"/>
        </w:rPr>
        <w:t>— Nie — powiedziałem.</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Obudziłem się po jakichś dwóch godzinach. Jej już nie by</w:t>
        <w:softHyphen/>
        <w:t>ło. Znów zacząłem myśleć o tym gorylu i o tym, co on ze mną zrobi. W dodatku wyczułem językiem, że część mojego pod</w:t>
        <w:softHyphen/>
        <w:t>niebienia jest spuchnięta. Dobrze mi ten ratownik dołożył. Po</w:t>
        <w:softHyphen/>
        <w:t>myślałem sobie, że jutro będę zupełnie spuchnięty i trzeba bę</w:t>
        <w:softHyphen/>
        <w:t>dzie pójść do dentysty aby to przeciął. W poczekalni dentysty będę siedzieć pewnie godzinę albo i dłużej, a każdy z ludzi</w:t>
        <w:br w:type="page"/>
      </w:r>
      <w:r>
        <w:rPr>
          <w:color w:val="000000"/>
          <w:spacing w:val="0"/>
          <w:w w:val="100"/>
          <w:position w:val="0"/>
          <w:shd w:val="clear" w:color="auto" w:fill="auto"/>
          <w:lang w:val="pl-PL" w:eastAsia="pl-PL" w:bidi="pl-PL"/>
        </w:rPr>
        <w:t>którzy tam będą czekać razem ze mną, opowie coś na temat spuchnięć i strasznych tego skutków.</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Wszystko wydało mi się przerażające i nie do zniesienia. Świat był ciemnym, plugawym zaułkiem, po którym będę się pętać bez końca. Jak w koszmarze pijaka lub idioty. Powtarza</w:t>
        <w:softHyphen/>
        <w:t>łem sobie, że to tylko ten wiatr i brak powietrza, ale nie po</w:t>
        <w:softHyphen/>
        <w:t>magało mi to. Ogarnęło mnie przeczucie jakiegoś nieszczęścia, które ma nastąpić i nie wiedziałem dokąd się schronić i uciec.</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Ubrałem się i zeszedłem na dół. Portier spał przykrywszy głowę gazetą i musiałem nim długo potrząsać zanim się obu</w:t>
        <w:softHyphen/>
        <w:t>dził.</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Chcę wiedzieć, ile jesteśmy winni — powiedziałem.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Odjeżdża pan już teraz?</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Jutro. Więc ile?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Panowie płacicie razem, czy osobno?</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Razem.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xml:space="preserve">Poszperał w swoich rachunkach; nie zgadzało mu się, </w:t>
      </w:r>
      <w:r>
        <w:rPr>
          <w:b/>
          <w:bCs/>
          <w:color w:val="000000"/>
          <w:spacing w:val="0"/>
          <w:w w:val="100"/>
          <w:position w:val="0"/>
          <w:sz w:val="20"/>
          <w:szCs w:val="20"/>
          <w:shd w:val="clear" w:color="auto" w:fill="auto"/>
          <w:lang w:val="pl-PL" w:eastAsia="pl-PL" w:bidi="pl-PL"/>
        </w:rPr>
        <w:t>do</w:t>
        <w:softHyphen/>
      </w:r>
      <w:r>
        <w:rPr>
          <w:color w:val="000000"/>
          <w:spacing w:val="0"/>
          <w:w w:val="100"/>
          <w:position w:val="0"/>
          <w:shd w:val="clear" w:color="auto" w:fill="auto"/>
          <w:lang w:val="pl-PL" w:eastAsia="pl-PL" w:bidi="pl-PL"/>
        </w:rPr>
        <w:t>dawał i odejmował, wreszcie powiedział:</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Sto trzydzieści funtów. Czy panowie będą jedli śnia</w:t>
        <w:softHyphen/>
        <w:t>danie?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Tak.</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To będzie sto trzydzieści pięć.</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Dobrze.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Pański kolega zapłacił już sto. To będzie tylko trzy</w:t>
        <w:softHyphen/>
        <w:t>dzieści pięć.</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Pomyślałem sobie, że teraz już nie można wyrwać się z hotelu. Nie było po co: Robert zapłacił forsę którą dostał od siłacza i teraz już trzeba będzie sprawę ciągnąć do końca. Si</w:t>
        <w:softHyphen/>
        <w:t>łacz znalazłby nas nawet w piekle i wiedziałby jak wydusić tę forsę z powrotem.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Spojrzałem na zegar; była pierwsza. Wyszedłem na dwór i zacząłem iść w stronę miasta. Wiedziałem, że niczego nie uda mi się dokonać, że wszystko co uczynię będzie głupie i bez</w:t>
        <w:softHyphen/>
        <w:t>sensowne, ale mimo to szedłem ciemnymi ulicami a jakiś kot biegł za mną uniósłszy prawie pionowo swój ogon. Potem wsze</w:t>
        <w:softHyphen/>
        <w:t>dłem do domu, w którym mieszkał Azderbal. Zapukałem w drzwi, ale nikt nie otwierał. Z ciemności patrzył na mnie kot swymi miodowobrązowymi oczyma.</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Nacisnąłem klamkę i wszedłem do środka. Przeszedłem przez pusty pokój stołowy a kot szedł za mną. Potem wszedłem do sypialni i zapaliłem światło. Azderbala nie było; była tylko ta dziewczyna, która spała mocno. Usiadłem na łóżku koło niej i usiłowałem myśleć i przypomnieć sobie po co tu przysze</w:t>
        <w:softHyphen/>
        <w:t>dłem. Potem przypomniałem sobie siłacza, który już zainwes</w:t>
        <w:softHyphen/>
        <w:br w:type="page"/>
      </w:r>
      <w:r>
        <w:rPr>
          <w:color w:val="000000"/>
          <w:spacing w:val="0"/>
          <w:w w:val="100"/>
          <w:position w:val="0"/>
          <w:shd w:val="clear" w:color="auto" w:fill="auto"/>
          <w:lang w:val="pl-PL" w:eastAsia="pl-PL" w:bidi="pl-PL"/>
        </w:rPr>
        <w:t>tował we mnie forsę; przypomniałem sobie również goryla cze</w:t>
        <w:softHyphen/>
        <w:t xml:space="preserve">kającego na mnie na plaży i ojca </w:t>
      </w:r>
      <w:r>
        <w:rPr>
          <w:color w:val="000000"/>
          <w:spacing w:val="0"/>
          <w:w w:val="100"/>
          <w:position w:val="0"/>
          <w:shd w:val="clear" w:color="auto" w:fill="auto"/>
          <w:lang w:val="fr-FR" w:eastAsia="fr-FR" w:bidi="fr-FR"/>
        </w:rPr>
        <w:t xml:space="preserve">Johnny’ego, </w:t>
      </w:r>
      <w:r>
        <w:rPr>
          <w:color w:val="000000"/>
          <w:spacing w:val="0"/>
          <w:w w:val="100"/>
          <w:position w:val="0"/>
          <w:shd w:val="clear" w:color="auto" w:fill="auto"/>
          <w:lang w:val="pl-PL" w:eastAsia="pl-PL" w:bidi="pl-PL"/>
        </w:rPr>
        <w:t>który mnie za</w:t>
        <w:softHyphen/>
        <w:t>łatwi jednym uderzeniem. Potem spojrzałem na kota, który wier</w:t>
        <w:softHyphen/>
        <w:t>nie usadowił się u moich stóp.</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Chodź do mnie, Stanisławie — powiedziałem do kota i kot wskoczył mi na kolana. I wtedy ta dziewczyna obudziła się. Patrzyła na mnie i na kota.</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Kot nazywa się Stanisław — powiedziałem po chwili.</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Czego chcesz?</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Forsy — powiedziałem. — Chcę sprzedać Stanisława. Gdzie jest ten twój samczyk?</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Pojechał do Haify.</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Kiedy wróci?</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Za dwa dni.</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mogę czekać — powiedziałem. — Musisz mi dać dwieście trzydzieści funtów. Stanisław jest twój.</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Dlaczego przyszedłeś do mnie?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Bo jesteś wariatką. Ja też jestem wariatem. Do kogo miałem pójść?</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A jeśli nie kupię Stanisława?</w:t>
      </w:r>
    </w:p>
    <w:p>
      <w:pPr>
        <w:pStyle w:val="Style37"/>
        <w:keepNext w:val="0"/>
        <w:keepLines w:val="0"/>
        <w:widowControl w:val="0"/>
        <w:shd w:val="clear" w:color="auto" w:fill="auto"/>
        <w:bidi w:val="0"/>
        <w:spacing w:before="0" w:after="60" w:line="254" w:lineRule="auto"/>
        <w:ind w:left="0" w:right="0" w:firstLine="460"/>
        <w:jc w:val="both"/>
      </w:pPr>
      <w:r>
        <w:rPr>
          <w:color w:val="000000"/>
          <w:spacing w:val="0"/>
          <w:w w:val="100"/>
          <w:position w:val="0"/>
          <w:shd w:val="clear" w:color="auto" w:fill="auto"/>
          <w:lang w:val="pl-PL" w:eastAsia="pl-PL" w:bidi="pl-PL"/>
        </w:rPr>
        <w:t>— Kupisz go — powiedziałem. — Potrafię cię zmusić.</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Wstała z łóżka i podeszła do lustra. Poprawiła sobie wło</w:t>
        <w:softHyphen/>
        <w:t>sy wiedząc, że patrzę na nią i przysiągłbym, że chciała się po</w:t>
        <w:softHyphen/>
        <w:t>dobać nie tylko mnie ale i Stanisławowi.</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Chcesz się czegoś napić?</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Chciałbym napić się koniaku — powiedziałem. — Masz coś w lodówce?</w:t>
      </w:r>
    </w:p>
    <w:p>
      <w:pPr>
        <w:pStyle w:val="Style37"/>
        <w:keepNext w:val="0"/>
        <w:keepLines w:val="0"/>
        <w:widowControl w:val="0"/>
        <w:shd w:val="clear" w:color="auto" w:fill="auto"/>
        <w:bidi w:val="0"/>
        <w:spacing w:before="0" w:after="60"/>
        <w:ind w:left="0" w:right="0" w:firstLine="460"/>
        <w:jc w:val="both"/>
      </w:pPr>
      <w:r>
        <w:rPr>
          <w:color w:val="000000"/>
          <w:spacing w:val="0"/>
          <w:w w:val="100"/>
          <w:position w:val="0"/>
          <w:shd w:val="clear" w:color="auto" w:fill="auto"/>
          <w:lang w:val="pl-PL" w:eastAsia="pl-PL" w:bidi="pl-PL"/>
        </w:rPr>
        <w:t>— Możesz sprawdzić.</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Podszedłem do lodówki; wyjąłem stamtąd butelkę koniaku i rybę dla Stanisława. Potem wróciłem do pokoju; podałem jej szklankę i sam sobie też nalałem.</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Więc ile ci potrzeba? — zapytała po chwili.</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Dwieście trzydzieści funtów — powiedziałem. — To już z jutrzejszym śniadaniem. Muszę zapłacić za hotel.</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Do tego czasu wyprowadzałeś się zawsze ze wszystkich hoteli bez płacenia i było dobrze. Kiedyś zostawiłeś w hotelu dziewczynę, która musiała za ciebie płacić. A tą dziewczyną by</w:t>
        <w:softHyphen/>
        <w:t>łam ja.</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Racja — powiedziałem. — Nie przyszło mi to do gło</w:t>
        <w:softHyphen/>
        <w:t>wy tym razem. Zrobię jak mówisz.</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Potrzeba ci pieniędzy na kobietę. Tam jest kobieta, prawda?</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Tak.</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A ty nie chcesz jej zrobić jakiegoś świństwa.</w:t>
      </w:r>
      <w:r>
        <w:br w:type="page"/>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mogę się wyprowadzić — powiedziałem. — Za</w:t>
        <w:softHyphen/>
        <w:t>pomniałem, że Robert zapłacił już te pieniądze. Musimy ko</w:t>
        <w:softHyphen/>
        <w:t>muś oddać. Inaczej będzie źle.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Z tobą nigdy nie będzie źle. Jeśli nie da ci jedna ko</w:t>
        <w:softHyphen/>
        <w:t>bieta, to pójdziesz do drugiej i któraś ci w końcu da.</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Kot zjadł rybę i miauknął. Wstałem, wyjąłem z lodówki następną rybę i dałem mu.</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Biedna, stara męska kurwa — powiedziała ona patrząc na mnie. — Tyle musi się nalatać po nocy kiedy inni ludzie śpią i nikt mu nie chce dać forsy.</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Ty mi dasz — powiedziałem. — Chcesz jeszcze brandy?</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Proszę.</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Wypiliśmy, a ja zagapiłem się na jej nogi. Była właściwie ładna i powiedziałem do niej:</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Pięć lat temu musiałaś wyglądać jak młode drzewo. Czy nosiłaś kiedyś białe sukienki?</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Tak.</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Masz jeszcze jedną taką?</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Podeszła do szafy i wyjęła stamtąd sukienkę.</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Już nikt takich nie nosi — powiedziała. — Wtedy była moda na długie sukienki.</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Włóż ją na siebie — powiedziałem.</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Popatrzyła chwilę na sukienkę a potem odrzuciła ją na łóżko. Usiadła przy stole i nalała sobie pół szklanki.</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Ciągle tak dużo pijesz? — zapytałem.</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A ty?</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Nie mam forsy. Robert nie cierpi alkoholu.</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To co robicie z forsą, która wam wpadnle?</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Nic. Chodzimy do kina. Robert dużo je. Wysokie kosz</w:t>
        <w:softHyphen/>
        <w:t>ta własne.</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Mam tylko sto funtów — powiedziała. — Mogę ci je dać.</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Wyjęła z torebki pięć dwudziestek i podała mi. Wsadzi</w:t>
        <w:softHyphen/>
        <w:t>łem pieniądze do kieszeni.</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Nie — powiedziała. — Zapomniałam czegoś.</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Wyciągnęła rękę i podałem jej z powrotem pieniądze. Po</w:t>
        <w:softHyphen/>
        <w:t>łożyła je na podłodze i potem pochyliła się i plunęła na nie.</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Teraz możesz je wziąć — powiedziała. — Teraz są już twoje.</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Pochyliłem się i wziąłem pieniądze. Popatrzyłem na nią; wybuchnęła płaczem i rzuciła się na łóżko.</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Wyjdź stąd — powiedziała po chwili.</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I wyszedłem.</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Czułem już, idąc pustymi ulicami, że wiatr nadchodzi z</w:t>
        <w:br w:type="page"/>
      </w:r>
      <w:r>
        <w:rPr>
          <w:color w:val="000000"/>
          <w:spacing w:val="0"/>
          <w:w w:val="100"/>
          <w:position w:val="0"/>
          <w:shd w:val="clear" w:color="auto" w:fill="auto"/>
          <w:lang w:val="pl-PL" w:eastAsia="pl-PL" w:bidi="pl-PL"/>
        </w:rPr>
        <w:t xml:space="preserve">innej strony. Niebo nad morzem poczęło jaśnieć i poczułem się odrobinę lepiej. Wiedziałem, źe przechodzi </w:t>
      </w:r>
      <w:r>
        <w:rPr>
          <w:color w:val="000000"/>
          <w:spacing w:val="0"/>
          <w:w w:val="100"/>
          <w:position w:val="0"/>
          <w:shd w:val="clear" w:color="auto" w:fill="auto"/>
          <w:lang w:val="fr-FR" w:eastAsia="fr-FR" w:bidi="fr-FR"/>
        </w:rPr>
        <w:t xml:space="preserve">chamsin. </w:t>
      </w:r>
      <w:r>
        <w:rPr>
          <w:color w:val="000000"/>
          <w:spacing w:val="0"/>
          <w:w w:val="100"/>
          <w:position w:val="0"/>
          <w:shd w:val="clear" w:color="auto" w:fill="auto"/>
          <w:lang w:val="pl-PL" w:eastAsia="pl-PL" w:bidi="pl-PL"/>
        </w:rPr>
        <w:t>Chcia- łem skręcić do swojego hotelu ale przypomniałem sobie nagle, że w hotelu na Allenby siedzi przed klozetem mój znajomy garbus, który też nie sypiał po nocach i zachciało mi się z nim pogadać. Poszedłem schodami na górę i przeszedłem na palcach obok portiera Harry</w:t>
      </w:r>
      <w:r>
        <w:rPr>
          <w:color w:val="000000"/>
          <w:spacing w:val="0"/>
          <w:w w:val="100"/>
          <w:position w:val="0"/>
          <w:shd w:val="clear" w:color="auto" w:fill="auto"/>
          <w:lang w:val="fr-FR" w:eastAsia="fr-FR" w:bidi="fr-FR"/>
        </w:rPr>
        <w:t xml:space="preserve">’ego, </w:t>
      </w:r>
      <w:r>
        <w:rPr>
          <w:color w:val="000000"/>
          <w:spacing w:val="0"/>
          <w:w w:val="100"/>
          <w:position w:val="0"/>
          <w:shd w:val="clear" w:color="auto" w:fill="auto"/>
          <w:lang w:val="pl-PL" w:eastAsia="pl-PL" w:bidi="pl-PL"/>
        </w:rPr>
        <w:t>który spał trzymając w ręku, jak zwykle, powieść kryminalną. Spojrzałem z ciekawości na okładkę: to by</w:t>
        <w:softHyphen/>
        <w:t>ła historia o tym jak Mikę Hammer zabił swoją kochankę strzelając jej w brzuch z czterdziestki piątki. Znałem już tę hi</w:t>
        <w:softHyphen/>
        <w:t xml:space="preserve">storię. W więzieniu nie wolno było czytać Mikę </w:t>
      </w:r>
      <w:r>
        <w:rPr>
          <w:color w:val="000000"/>
          <w:spacing w:val="0"/>
          <w:w w:val="100"/>
          <w:position w:val="0"/>
          <w:shd w:val="clear" w:color="auto" w:fill="auto"/>
          <w:lang w:val="fr-FR" w:eastAsia="fr-FR" w:bidi="fr-FR"/>
        </w:rPr>
        <w:t xml:space="preserve">Spillane’a </w:t>
      </w:r>
      <w:r>
        <w:rPr>
          <w:color w:val="000000"/>
          <w:spacing w:val="0"/>
          <w:w w:val="100"/>
          <w:position w:val="0"/>
          <w:shd w:val="clear" w:color="auto" w:fill="auto"/>
          <w:lang w:val="pl-PL" w:eastAsia="pl-PL" w:bidi="pl-PL"/>
        </w:rPr>
        <w:t>i książki jego cieszyły się najmiększym powodzeniem. Pamiętam, że za przeczytanie tej książki zapłaciłem trzy czy cztery papierosy.</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Garbus siedział jak zwykle na swoim miejscu.</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Nie mogę spać — powiedziałem.</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Mnie to mówisz, człowieku?</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Może masz coś na spanie?</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Popatrzył na mnie.</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To ty powinieneś mieć — powiedział. — Zmieniłeś zawód.</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Spojrzałem na zegarek.</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Teraz już czwarta — powiedziałem. — Nie opłaca się brać żadnych proszków. Trzeba przynajmniej sześciu godzin, aby je odespać.</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Jak sprawy</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Dobrze. A jak twoi księża? Dali ci trochę forsy?</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Tak. Dostałem dzisiaj wieczorem razem z książką o mi</w:t>
        <w:softHyphen/>
        <w:t>sjonarzach. Właśnie ją czytam. Okazuje się, że najbardziej mor</w:t>
        <w:softHyphen/>
        <w:t>dowali misjonarzy w Chinach.</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Słuchaj. Chcesz jeszcze iść na dziewczyny? Coś mi przy</w:t>
        <w:softHyphen/>
        <w:t>szło do głowy.</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Co?</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Chodź ze mną — powiedziałem. — Nic cię nie będzie kosztować.</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Popatrzył na mnie niepewnie.</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Ty to mówisz poważnie?</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Jasne. Zrobimy wykwintny żart towarzyski.</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Poczekaj — powiedział. — Wezmę tylko trochę węgla. Ten mój nieszczęsny żołądek.</w:t>
      </w:r>
    </w:p>
    <w:p>
      <w:pPr>
        <w:pStyle w:val="Style37"/>
        <w:keepNext w:val="0"/>
        <w:keepLines w:val="0"/>
        <w:widowControl w:val="0"/>
        <w:shd w:val="clear" w:color="auto" w:fill="auto"/>
        <w:bidi w:val="0"/>
        <w:spacing w:before="0" w:after="260"/>
        <w:ind w:left="0" w:right="0" w:firstLine="460"/>
        <w:jc w:val="both"/>
      </w:pPr>
      <w:r>
        <w:rPr>
          <w:color w:val="000000"/>
          <w:spacing w:val="0"/>
          <w:w w:val="100"/>
          <w:position w:val="0"/>
          <w:shd w:val="clear" w:color="auto" w:fill="auto"/>
          <w:lang w:val="pl-PL" w:eastAsia="pl-PL" w:bidi="pl-PL"/>
        </w:rPr>
        <w:t>Kiedy przyszliśmy pod dom Azderbala światło było zga</w:t>
        <w:softHyphen/>
        <w:t>szone. Ten garbus wpakował się szybko do jej łóżka a ja od</w:t>
        <w:softHyphen/>
        <w:t>szedłem. Obudziłem się gdzieś koło jedenastej i czułem się cał</w:t>
        <w:softHyphen/>
        <w:t>kiem nieźle. Pomyślałem sobie o tej dziewczynie; o tym, źe mu</w:t>
        <w:softHyphen/>
        <w:t>si mieć potwornego katza i o tym, że garbus to właściwie</w:t>
        <w:br w:type="page"/>
      </w:r>
      <w:r>
        <w:rPr>
          <w:color w:val="000000"/>
          <w:spacing w:val="0"/>
          <w:w w:val="100"/>
          <w:position w:val="0"/>
          <w:shd w:val="clear" w:color="auto" w:fill="auto"/>
          <w:lang w:val="pl-PL" w:eastAsia="pl-PL" w:bidi="pl-PL"/>
        </w:rPr>
        <w:t>wszystko co jej potrzebne przy czterdziestu stopniach upału. A potem pomyślałem, że nie podzielę tej forsy, którą od niej do</w:t>
        <w:softHyphen/>
        <w:t>stałem, z Robertem i poczułem się jeszcze lepiej. Zawsze ogar</w:t>
        <w:softHyphen/>
        <w:t>nia mnie jakiś podniosły nastrój kiedy już wiem jak wyrolo- wać wspólnika. To jakiś stan błogości i spokoju, którego nie można zupełnie z niczym porównać. Wziąłem prysznic i ze</w:t>
        <w:softHyphen/>
        <w:t>szedłem na śniadanie kłaniając się wszystkim paniom spotka</w:t>
        <w:softHyphen/>
        <w:t>nym po drodze i zamówiłem jajecznicę z czterech jajek. Ro</w:t>
        <w:softHyphen/>
        <w:t>bert był niewyspany i blady; pod oczyma miał wielkie krę</w:t>
        <w:softHyphen/>
        <w:t>gi; im tam nie zbyt wygodnie z siłaczem do spółki. A potem poszliśmy na plażę. O tej godzinie ta dziewczyna od oszusta- Azderbala musiała się już chyba obudzić i spostrzec, że to je</w:t>
        <w:softHyphen/>
        <w:t>dnak nie ja wróciłem do niej po nocy aby ją obsypać pieszczo</w:t>
        <w:softHyphen/>
        <w:t>tami. Kto wie, co jest naprawdę zabawne.</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Po południu autobusem pojechaliśmy do Jaffy. Robert miał tam jednego gościa który obiecał sprzedać mu psa, ale nie mo</w:t>
        <w:softHyphen/>
        <w:t>gliśmy go jakoś znaleźć. Weszliśmy do kawiarni gdzie on przy</w:t>
        <w:softHyphen/>
        <w:t>chodził i zamówiliśmy kawę. Potem przyszedł ten gość i po</w:t>
        <w:softHyphen/>
        <w:t>wiedział, że zaraz przyprowadzi psa.</w:t>
      </w:r>
    </w:p>
    <w:p>
      <w:pPr>
        <w:pStyle w:val="Style37"/>
        <w:keepNext w:val="0"/>
        <w:keepLines w:val="0"/>
        <w:widowControl w:val="0"/>
        <w:shd w:val="clear" w:color="auto" w:fill="auto"/>
        <w:bidi w:val="0"/>
        <w:spacing w:before="0" w:after="0" w:line="283" w:lineRule="auto"/>
        <w:ind w:left="0" w:right="0" w:firstLine="440"/>
        <w:jc w:val="both"/>
      </w:pPr>
      <w:r>
        <w:rPr>
          <w:color w:val="000000"/>
          <w:spacing w:val="0"/>
          <w:w w:val="100"/>
          <w:position w:val="0"/>
          <w:shd w:val="clear" w:color="auto" w:fill="auto"/>
          <w:lang w:val="pl-PL" w:eastAsia="pl-PL" w:bidi="pl-PL"/>
        </w:rPr>
        <w:t>— Wiesz, Robert — powiedziałem. — Wczoraj nie było ciebie i zapomniałem tekstu tak, że musiałem powiedzieć włas</w:t>
        <w:softHyphen/>
        <w:t>ny-</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I co jej powiedziałeś?</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Powiedziałem jej, że to wszystko teatr i że chcemy wy- rolować ją na forsę.</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Powiedziałeś jej to? — zapytał straszliwie blady.</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Powiedziałem. Ale nie bój się, nie uwierzyła w to. To zagrało wspaniale. Teraz będę to zawsze robić.</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Rober siedział nieruchomy i milczący.</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Nie podoba ci się — powiedziałem. — Dlatego, że ja to sam wymyśliłem. Powiedz szczerze, że jesteś zazdrosny. No, Bobby. Śmiało.</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To nas mogło dużo kosztować.</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Nic nas nie kosztowało. A ja zyskałem na tak zwanym wewnętrznym wizerunku. Jestem człowiekiem psychicznie skom</w:t>
        <w:softHyphen/>
        <w:t>plikowanym, o podrażnionej ambicji, nieszczęsnym — czego ty jeszcze chcesz?</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Czy powiedziałeś jej wszystko?</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Powiedziałem jej co trzeba.</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Czy powiedziałeś jej o dziewczynie z Bostonu?</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Nie.</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Nie powiedziałeś jej, że popełniła samobójstwo?</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Nie.</w:t>
      </w:r>
      <w:r>
        <w:br w:type="page"/>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Powinieneś jej powiedzieć o wszystkim. O tym, że ta dziewczyna była w klinice dla nerwowo chorych, i o tym, że w rok potem...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lubię o tym mówić.</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No więc nie mów tego nigdy. Nie bój się, ja o tym nie zapomniałem. Ty jesteś człowiekiem skłóconym ze sobą, nie</w:t>
        <w:softHyphen/>
        <w:t>zrównoważonym, ale sama myśl, że mógłbyś wziąć forsę od kobiety wydaje ci się niemożliwa. To ci nawet nie przychodzi do głowy. Ja cię eksponuję inaczej i nowocześniej. Nie powi</w:t>
        <w:softHyphen/>
        <w:t>nieneś zapominać o czasie. Ja pokazuje cię tylko w zasadni</w:t>
        <w:softHyphen/>
        <w:t>czych sytuacjach dla twojego charakteru — kiedy jesteś zroz</w:t>
        <w:softHyphen/>
        <w:t>paczony, kiedy jesteś wściekły, kiedy jesteś zakochany a resz</w:t>
        <w:softHyphen/>
        <w:t>tę niech ona sobie sama odtworzy. Zobacz jak Amerykanie ro</w:t>
        <w:softHyphen/>
        <w:t>bią filmy. Oni pokazują tylko sytuacje kluczowe, najważniej</w:t>
        <w:softHyphen/>
        <w:t>sze, popychające akcję i dlatego się im wierzy.</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Więc wymyśl coś innego na to miejsce. Tam jest ja</w:t>
        <w:softHyphen/>
        <w:t>kaś luka, Robert, i ja to wczoraj czułem. Jest puste miejsce i ja nie wiem jak to zagrać. Po tym miejscu kiedy odrzucam jej ofertę na temat wyjazdu — Robert, to jest puste miejsce.</w:t>
      </w:r>
    </w:p>
    <w:p>
      <w:pPr>
        <w:pStyle w:val="Style37"/>
        <w:keepNext w:val="0"/>
        <w:keepLines w:val="0"/>
        <w:widowControl w:val="0"/>
        <w:shd w:val="clear" w:color="auto" w:fill="auto"/>
        <w:bidi w:val="0"/>
        <w:spacing w:before="0" w:after="60"/>
        <w:ind w:left="0" w:right="0" w:firstLine="460"/>
        <w:jc w:val="both"/>
      </w:pPr>
      <w:r>
        <w:rPr>
          <w:color w:val="000000"/>
          <w:spacing w:val="0"/>
          <w:w w:val="100"/>
          <w:position w:val="0"/>
          <w:shd w:val="clear" w:color="auto" w:fill="auto"/>
          <w:lang w:val="pl-PL" w:eastAsia="pl-PL" w:bidi="pl-PL"/>
        </w:rPr>
        <w:t>— Po tym miejscu powinieneś być spokojny. Już jesteś zdecydowany. Jesteś jak skazaniec, którego prowadzą na roz</w:t>
        <w:softHyphen/>
        <w:t>wałkę i którego inteligencja pracuje w porządku i facet wie, że to już koniec. Taki masz być. Każ sobie opowiedzieć coś o Ameryce, pytaj o małe rzeczy o ceny lodów, o to z jaką szybkością można jeździć w stanie Kalifornia — musi nastąpić między wami moment spokoju, moment ciszy bo potem idzie ta najważniejsza scena i w tej najważniejszej scenie nie masz już słów, sama akcja i ty musisz wypaść wspaniale.</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Spuściłem wzrok.</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W porządku — powiedziałem.</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Sam wywołałem diabła z ciemności mówiąc mu o tym wszystkim. A teraz on wsiadł na swojego konia i już się nie mógł przymknąć.</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Nie masz wyczucia czasu i to jest źle. Nie myślisz o całości; myślisz tylko o pojedynczych scenach. Czytałem gdzieś jak Marlon Brando powiedział, że aktor musi być trochę poe</w:t>
        <w:softHyphen/>
        <w:t>tą. I to jest wielka prawda. Brando zawsze panuje nad ca</w:t>
        <w:softHyphen/>
        <w:t>łością materiału i to się widzi. Zasada jest zresztą bardzo pro</w:t>
        <w:softHyphen/>
        <w:t>sta; jeśli zamknę się w ciemnym pokoju po jakimś czasie przy</w:t>
        <w:softHyphen/>
        <w:t>zwyczaisz się do ciemności. Ale jeśli od czasu do czasu będę zapalać i gasić światło, to męka twoja stanie się nie do znie</w:t>
        <w:softHyphen/>
        <w:t>sienia, bo za każdym razem będziesz musiał przyzwyczajać się do światła i do zmroku. Dlatego właśnie po twoich krzykach, że nie pojedziesz z nią do Ameryki — przyjdzie długi okres</w:t>
        <w:br w:type="page"/>
      </w:r>
      <w:r>
        <w:rPr>
          <w:color w:val="000000"/>
          <w:spacing w:val="0"/>
          <w:w w:val="100"/>
          <w:position w:val="0"/>
          <w:shd w:val="clear" w:color="auto" w:fill="auto"/>
          <w:lang w:val="pl-PL" w:eastAsia="pl-PL" w:bidi="pl-PL"/>
        </w:rPr>
        <w:t>spokoju i ciszy między wami. Wiecie, że czeka was jeszcze wiele trudu ale boicie się rozpoczynać rozmowę na ten temat ponieważ boicie się skaleczyć psychicznie... jedno drugie. I to jest właśnie ten moment ciszy przed burzą, który jest bardzo straszny. Nie czytałeś nigdy książki o-morzu, o żeglarzach?</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 powiedziałem. — Jako dziecko czytałem tyl</w:t>
        <w:softHyphen/>
        <w:t>ko przygody Ken Maynarda. To były takie małe cienkie ze</w:t>
        <w:softHyphen/>
        <w:t>szyciki, które czytało się pod ławką w szkole.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Gdzie zacząłeś chodzić do szkoły?</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W Warszawie u sióstr zakonnych — powiedziałem szyb</w:t>
        <w:softHyphen/>
        <w:t>ko, aby zmienić temat. — Byłem fatalnym uczniem. Kiedyś któraś z sióstr wpadła na pomysł, aby zrobić z papieru wielkie ośle uszy i ja te uszy nosiłem przez prawie cztery lata.</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Sadystyczny pomysł.</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To były sadystki. Któregoś dnia umarł biskup diece</w:t>
        <w:softHyphen/>
        <w:t>zji warszawskiej i wszystkie szkoły zakonne chodziły modlić się za niego. Biskup leżał w kaplicy, jedna ręka w rękawiczce zwi</w:t>
        <w:softHyphen/>
        <w:t>sała mu bezwładnie, a wszystkie dzieci klękały koło niego i całowały tę zimną, sztywną rękę. Kiedy przyszła moja kolej po</w:t>
        <w:softHyphen/>
        <w:t>wiedziałem, że nie chcę go pocałować, ale te zakonnice wyp</w:t>
        <w:softHyphen/>
        <w:t>chnęły mnie jakoś siłą a ja dostałem furii i wgryzłem się te</w:t>
        <w:softHyphen/>
        <w:t>mu martwemu w rękę, tak, że mnie tam w parę osób odcią</w:t>
        <w:softHyphen/>
        <w:t>gali a nawet trumna poruszyła się trochę.</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Ile miałeś wtedy lat?</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pamiętam. Może dziewięć.</w:t>
      </w:r>
    </w:p>
    <w:p>
      <w:pPr>
        <w:pStyle w:val="Style37"/>
        <w:keepNext w:val="0"/>
        <w:keepLines w:val="0"/>
        <w:widowControl w:val="0"/>
        <w:shd w:val="clear" w:color="auto" w:fill="auto"/>
        <w:bidi w:val="0"/>
        <w:spacing w:before="0" w:after="120"/>
        <w:ind w:left="0" w:right="0" w:firstLine="460"/>
        <w:jc w:val="both"/>
      </w:pPr>
      <w:r>
        <w:rPr>
          <w:color w:val="000000"/>
          <w:spacing w:val="0"/>
          <w:w w:val="100"/>
          <w:position w:val="0"/>
          <w:shd w:val="clear" w:color="auto" w:fill="auto"/>
          <w:lang w:val="pl-PL" w:eastAsia="pl-PL" w:bidi="pl-PL"/>
        </w:rPr>
        <w:t>— To dobre — powiedział Robert. — Opowiedz to tej swojej kurwie. Amerykanie uwielbiają analizowanie tego ro</w:t>
        <w:softHyphen/>
        <w:t>dzaju faktów. Będzie miała jakieś zajęcie umysłowe na najbliż</w:t>
        <w:softHyphen/>
        <w:t>sze parę minut. Mała rzecz a cieszy. Tak jak k...</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Wszedł ten człowiek z psem. I on, i jego pies; obaj wy</w:t>
        <w:softHyphen/>
        <w:t>glądali na podleców. Pies był bokserem; podczas gdy Robert rozpoczął targowanie, ja zacząłem bawić się z psem. Był tro</w:t>
        <w:softHyphen/>
        <w:t>chę chudawy i jasne było dla mnie i dla Roberta, że musi- my go fest podkarmić zanim pojedziemy do Twerii. Najgor</w:t>
        <w:softHyphen/>
        <w:t>sze było to, że nie mieliśmy gdzie dla niego gotować. Po</w:t>
        <w:softHyphen/>
        <w:t>myślałem sobie, że trzeba będzie przeprowadzić się z tego ho</w:t>
        <w:softHyphen/>
        <w:t xml:space="preserve">telu z powrotem do hotelu </w:t>
      </w:r>
      <w:r>
        <w:rPr>
          <w:color w:val="000000"/>
          <w:spacing w:val="0"/>
          <w:w w:val="100"/>
          <w:position w:val="0"/>
          <w:shd w:val="clear" w:color="auto" w:fill="auto"/>
          <w:lang w:val="fr-FR" w:eastAsia="fr-FR" w:bidi="fr-FR"/>
        </w:rPr>
        <w:t xml:space="preserve">Harry’ego </w:t>
      </w:r>
      <w:r>
        <w:rPr>
          <w:color w:val="000000"/>
          <w:spacing w:val="0"/>
          <w:w w:val="100"/>
          <w:position w:val="0"/>
          <w:shd w:val="clear" w:color="auto" w:fill="auto"/>
          <w:lang w:val="pl-PL" w:eastAsia="pl-PL" w:bidi="pl-PL"/>
        </w:rPr>
        <w:t>i pożyczyć skądś ma</w:t>
        <w:softHyphen/>
        <w:t>szynkę do gotowania. Może nawet Harry będzie mu gotował za niewielką opłatą.</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Jak się pies nazywa? — zapytałem.</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Nazwijcie go jak chcecie — powiedział handlarz. — To przecież wasz pies.</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Jeszcze nie — rzekł Robert. — Jeszcześmy go nie ku</w:t>
        <w:softHyphen/>
        <w:br w:type="page"/>
      </w:r>
      <w:r>
        <w:rPr>
          <w:color w:val="000000"/>
          <w:spacing w:val="0"/>
          <w:w w:val="100"/>
          <w:position w:val="0"/>
          <w:shd w:val="clear" w:color="auto" w:fill="auto"/>
          <w:lang w:val="pl-PL" w:eastAsia="pl-PL" w:bidi="pl-PL"/>
        </w:rPr>
        <w:t xml:space="preserve">pili. To w ogóle nie jest pies, to jest wspomnienie psa. </w:t>
      </w:r>
      <w:r>
        <w:rPr>
          <w:b/>
          <w:bCs/>
          <w:color w:val="000000"/>
          <w:spacing w:val="0"/>
          <w:w w:val="100"/>
          <w:position w:val="0"/>
          <w:sz w:val="20"/>
          <w:szCs w:val="20"/>
          <w:shd w:val="clear" w:color="auto" w:fill="auto"/>
          <w:lang w:val="pl-PL" w:eastAsia="pl-PL" w:bidi="pl-PL"/>
        </w:rPr>
        <w:t xml:space="preserve">Co </w:t>
      </w:r>
      <w:r>
        <w:rPr>
          <w:color w:val="000000"/>
          <w:spacing w:val="0"/>
          <w:w w:val="100"/>
          <w:position w:val="0"/>
          <w:shd w:val="clear" w:color="auto" w:fill="auto"/>
          <w:lang w:val="pl-PL" w:eastAsia="pl-PL" w:bidi="pl-PL"/>
        </w:rPr>
        <w:t>ty mu dawałeś do żarcia? Chyba tylko barbituraty.</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To jest rasowy pies. Nie ma prawa być tłusty. Do</w:t>
        <w:softHyphen/>
        <w:t>bry kogut też nie może być gruby.</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Damy ci za tego psa osiemdziesiąt funtów ale musisz go potrzymać jeszcze ze trzy, cztery dni. Masz tu pięćdziesiąt funtów zaliczki i bądź dla niego dobry.</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xml:space="preserve">— Ja wcale nie powiedziałem, że sprzedaję tego psa </w:t>
      </w:r>
      <w:r>
        <w:rPr>
          <w:b/>
          <w:bCs/>
          <w:color w:val="000000"/>
          <w:spacing w:val="0"/>
          <w:w w:val="100"/>
          <w:position w:val="0"/>
          <w:sz w:val="20"/>
          <w:szCs w:val="20"/>
          <w:shd w:val="clear" w:color="auto" w:fill="auto"/>
          <w:lang w:val="pl-PL" w:eastAsia="pl-PL" w:bidi="pl-PL"/>
        </w:rPr>
        <w:t xml:space="preserve">za </w:t>
      </w:r>
      <w:r>
        <w:rPr>
          <w:color w:val="000000"/>
          <w:spacing w:val="0"/>
          <w:w w:val="100"/>
          <w:position w:val="0"/>
          <w:shd w:val="clear" w:color="auto" w:fill="auto"/>
          <w:lang w:val="pl-PL" w:eastAsia="pl-PL" w:bidi="pl-PL"/>
        </w:rPr>
        <w:t>osiemdziesiąt funtów.</w:t>
      </w:r>
    </w:p>
    <w:p>
      <w:pPr>
        <w:pStyle w:val="Style37"/>
        <w:keepNext w:val="0"/>
        <w:keepLines w:val="0"/>
        <w:widowControl w:val="0"/>
        <w:shd w:val="clear" w:color="auto" w:fill="auto"/>
        <w:bidi w:val="0"/>
        <w:spacing w:before="0" w:after="60"/>
        <w:ind w:left="0" w:right="0" w:firstLine="480"/>
        <w:jc w:val="both"/>
      </w:pPr>
      <w:r>
        <w:rPr>
          <w:color w:val="000000"/>
          <w:spacing w:val="0"/>
          <w:w w:val="100"/>
          <w:position w:val="0"/>
          <w:shd w:val="clear" w:color="auto" w:fill="auto"/>
          <w:lang w:val="pl-PL" w:eastAsia="pl-PL" w:bidi="pl-PL"/>
        </w:rPr>
        <w:t>— To ja ci to mówię.</w:t>
      </w:r>
    </w:p>
    <w:p>
      <w:pPr>
        <w:pStyle w:val="Style37"/>
        <w:keepNext w:val="0"/>
        <w:keepLines w:val="0"/>
        <w:widowControl w:val="0"/>
        <w:shd w:val="clear" w:color="auto" w:fill="auto"/>
        <w:bidi w:val="0"/>
        <w:spacing w:before="0" w:after="60"/>
        <w:ind w:left="0" w:right="0" w:firstLine="480"/>
        <w:jc w:val="both"/>
      </w:pPr>
      <w:r>
        <w:rPr>
          <w:color w:val="000000"/>
          <w:spacing w:val="0"/>
          <w:w w:val="100"/>
          <w:position w:val="0"/>
          <w:shd w:val="clear" w:color="auto" w:fill="auto"/>
          <w:lang w:val="pl-PL" w:eastAsia="pl-PL" w:bidi="pl-PL"/>
        </w:rPr>
        <w:t xml:space="preserve">Kłócili się znowu. Odwróciłem się od nich i popatrzyłem na Jaffę. Na tej ulicy było wszystko, czego tylko człowiek mógł zapragnąć: wojskowe </w:t>
      </w:r>
      <w:r>
        <w:rPr>
          <w:color w:val="000000"/>
          <w:spacing w:val="0"/>
          <w:w w:val="100"/>
          <w:position w:val="0"/>
          <w:shd w:val="clear" w:color="auto" w:fill="auto"/>
          <w:lang w:val="fr-FR" w:eastAsia="fr-FR" w:bidi="fr-FR"/>
        </w:rPr>
        <w:t xml:space="preserve">Willys’y </w:t>
      </w:r>
      <w:r>
        <w:rPr>
          <w:color w:val="000000"/>
          <w:spacing w:val="0"/>
          <w:w w:val="100"/>
          <w:position w:val="0"/>
          <w:shd w:val="clear" w:color="auto" w:fill="auto"/>
          <w:lang w:val="pl-PL" w:eastAsia="pl-PL" w:bidi="pl-PL"/>
        </w:rPr>
        <w:t xml:space="preserve">i muły, dziewczyny i żołnierze, Arabowie i biali; ulica pachniała rozgrzaną miedzią i ostrym jedzeniem, mułami i kremem do włosów, morskim wiatrem i benzyną; a teraz, o godzinie szóstej po południu kładł się </w:t>
      </w:r>
      <w:r>
        <w:rPr>
          <w:b/>
          <w:bCs/>
          <w:color w:val="000000"/>
          <w:spacing w:val="0"/>
          <w:w w:val="100"/>
          <w:position w:val="0"/>
          <w:sz w:val="20"/>
          <w:szCs w:val="20"/>
          <w:shd w:val="clear" w:color="auto" w:fill="auto"/>
          <w:lang w:val="pl-PL" w:eastAsia="pl-PL" w:bidi="pl-PL"/>
        </w:rPr>
        <w:t xml:space="preserve">na </w:t>
      </w:r>
      <w:r>
        <w:rPr>
          <w:color w:val="000000"/>
          <w:spacing w:val="0"/>
          <w:w w:val="100"/>
          <w:position w:val="0"/>
          <w:shd w:val="clear" w:color="auto" w:fill="auto"/>
          <w:lang w:val="pl-PL" w:eastAsia="pl-PL" w:bidi="pl-PL"/>
        </w:rPr>
        <w:t>to wszystko cień dwóch smukłych wież. Pomyślałem sobie z żalem, że Robert kończy już swoje pertraktacje handlowe i że trzeba będzie wracać do Tel-Aviv’u zatłoczonym autobusem — a przecież najlepsze co można by uczynić, to pozostać na tej ulicy, zamówić piwo i tak doczekać zmierzchu kiedy rozpłynie się już cień tych smukłych wież i popioły nieba zejdą nad miasto.</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Wbrew temu co pomyślałem, autobus nie był zatłoczony; my z Robertem i jeszcze jakichś kilku robotników, którzy spa</w:t>
        <w:softHyphen/>
        <w:t>li. Kierowca jechał szybko przez wąskie ulice; skręcił w kie</w:t>
        <w:softHyphen/>
        <w:t>runku morza i czuliśmy teraz chłodny, świeży wiatr, zaczyna</w:t>
        <w:softHyphen/>
        <w:t>jący się jeszcze przed porą przypływu. Gdzieś odpłynął zapach miedzi, i mułów, i kremu do włosów; z okna autobusu mo</w:t>
        <w:softHyphen/>
        <w:t>rze wydawało się chłodne i jasne. Podnosiły się już gwiazdy i teraz dopiero przypomniałem sobie, że w Polsce ludzie mo</w:t>
        <w:softHyphen/>
        <w:t>dląc się do Matki Boskiej używają określenia „gwiazdo zaran</w:t>
        <w:softHyphen/>
        <w:t>na”. Zapytałem Roberta czy to dlatego, iż najdłużej świecącą gwiazdę nazywają gwiazdą nadziei; Robert odpowiedział mi, że</w:t>
        <w:softHyphen/>
        <w:t>bym lepiej pomyślał o Twerii i o tym jak nazwać psa.</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To musi być imię jak piorun — powiedział Robert. — Pies wchodzi na scenę, zaszczeka dwa razy, my znamy jego imię i już dzieje się jakaś sprawa. Zobacz jak Dostojewski na</w:t>
        <w:softHyphen/>
        <w:t>zywał swoich bohaterów — Dymitr Karamazow. W tym imie</w:t>
        <w:softHyphen/>
        <w:t>niu jest dynamit. Siła, prawda o ludzkim charakterze — wszyst</w:t>
        <w:softHyphen/>
        <w:t>ko co chcesz.</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Co wiesz o tej dziewczynie z Twerii?</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To rozwódka. Wszystko pójdzie dobrze. Mąż nie speł</w:t>
        <w:softHyphen/>
        <w:t>nił jej pragnień o człowieku czystym a silnym. Nie potrafił wejść</w:t>
        <w:br w:type="page"/>
      </w:r>
      <w:r>
        <w:rPr>
          <w:color w:val="000000"/>
          <w:spacing w:val="0"/>
          <w:w w:val="100"/>
          <w:position w:val="0"/>
          <w:shd w:val="clear" w:color="auto" w:fill="auto"/>
          <w:lang w:val="pl-PL" w:eastAsia="pl-PL" w:bidi="pl-PL"/>
        </w:rPr>
        <w:t>w świat jej marzeń i nie umiał dostrzec jej wrażliwości moral</w:t>
        <w:softHyphen/>
        <w:t>nej. Dlatego zaczęła się puszczać z własnym szoferem szantażu</w:t>
        <w:softHyphen/>
        <w:t>jąc go w dodatku tym, że straci pracę, a zanim straci pracę to ona porozmawia z jego żoną jak kobieta z kobietą. Szofer wy</w:t>
        <w:softHyphen/>
        <w:t>lądował w klinice psychiatrycznej na koszt jej męża. Teraz na scenę wchodzisz ty.</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Wszystko brednia — powiedziałem. — Kto może so</w:t>
        <w:softHyphen/>
        <w:t>bie w Ameryce pozwolić na własnego szofera.</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Mąż jej był krótkowidzem. Nie chciało mu się cho</w:t>
        <w:softHyphen/>
        <w:t>dzić ani do kina, ani czytać książek. Szoferowi oczywiście nie płacił pełnej stawki. Możesz być o niego spokojny.</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Chciałbym, żeby to wszystko kiedyś się wreszcie skoń</w:t>
        <w:softHyphen/>
        <w:t>czyło — powiedziałem. — Dlaczego musiałem się urodzić taki cholernie biedny?</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A ja?</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Nawet gdyby mi wpadła jakaś gruba forsa to i tak nie potrafiłbym już nic z tym zacząć — powiedziałem. — A teraz za późno jest aby się tego nauczyć. Pewnie bym to stra</w:t>
        <w:softHyphen/>
        <w:t>cił na głupstwa a potem znów zacząłbym od nowa.</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Szofer zatrzymał wóz.</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Wy dwaj — powiedział.</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Wysiedliśmy.</w:t>
      </w:r>
    </w:p>
    <w:p>
      <w:pPr>
        <w:pStyle w:val="Style37"/>
        <w:keepNext w:val="0"/>
        <w:keepLines w:val="0"/>
        <w:widowControl w:val="0"/>
        <w:shd w:val="clear" w:color="auto" w:fill="auto"/>
        <w:bidi w:val="0"/>
        <w:spacing w:before="0" w:after="0" w:line="262" w:lineRule="auto"/>
        <w:ind w:left="0" w:right="0" w:firstLine="460"/>
        <w:jc w:val="both"/>
      </w:pPr>
      <w:r>
        <w:rPr>
          <w:color w:val="000000"/>
          <w:spacing w:val="0"/>
          <w:w w:val="100"/>
          <w:position w:val="0"/>
          <w:shd w:val="clear" w:color="auto" w:fill="auto"/>
          <w:lang w:val="pl-PL" w:eastAsia="pl-PL" w:bidi="pl-PL"/>
        </w:rPr>
        <w:t>— Już wiem jak nazwać tego psa — powiedziałem do Ro</w:t>
        <w:softHyphen/>
        <w:t>berta.</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No?</w:t>
      </w:r>
    </w:p>
    <w:p>
      <w:pPr>
        <w:pStyle w:val="Style37"/>
        <w:keepNext w:val="0"/>
        <w:keepLines w:val="0"/>
        <w:widowControl w:val="0"/>
        <w:shd w:val="clear" w:color="auto" w:fill="auto"/>
        <w:bidi w:val="0"/>
        <w:spacing w:before="0" w:after="0"/>
        <w:ind w:left="0" w:right="0" w:firstLine="460"/>
        <w:jc w:val="both"/>
      </w:pPr>
      <w:r>
        <w:rPr>
          <w:i/>
          <w:iCs/>
          <w:color w:val="000000"/>
          <w:spacing w:val="0"/>
          <w:w w:val="100"/>
          <w:position w:val="0"/>
          <w:shd w:val="clear" w:color="auto" w:fill="auto"/>
          <w:lang w:val="pl-PL" w:eastAsia="pl-PL" w:bidi="pl-PL"/>
        </w:rPr>
        <w:t>— Loser.</w:t>
      </w:r>
      <w:r>
        <w:rPr>
          <w:color w:val="000000"/>
          <w:spacing w:val="0"/>
          <w:w w:val="100"/>
          <w:position w:val="0"/>
          <w:shd w:val="clear" w:color="auto" w:fill="auto"/>
          <w:lang w:val="pl-PL" w:eastAsia="pl-PL" w:bidi="pl-PL"/>
        </w:rPr>
        <w:t xml:space="preserve"> To na zasadzie reakcji paradoksalnej. Jak by</w:t>
        <w:softHyphen/>
        <w:t>łem ostatnio w szpitalu to siedziałem z takimi których odzwy</w:t>
        <w:softHyphen/>
        <w:t>czajano od proszków nasennych. Ci ludzie strasznie cierpieli. Niektórym z nim dawano przed pójściem spać olbrzymią fili</w:t>
        <w:softHyphen/>
        <w:t>żankę czarnej, mocnej kawy i ci faceci zasypiali. To właśnie lekarze nazywali reakcją paradoksalną. Tak będzie z naszym psem. Pies jest ładny, mocny, będzie żarł za trzech, i to powinno za</w:t>
        <w:softHyphen/>
        <w:t>grać. Co myślisz?</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Dobrze. Będziesz mógł nawiązać w dialogach do tego psa, ale bardzo delikatnie, nie na chama. Zresztą sam ci po</w:t>
        <w:softHyphen/>
        <w:t>wiem co i jak.</w:t>
      </w:r>
    </w:p>
    <w:p>
      <w:pPr>
        <w:pStyle w:val="Style37"/>
        <w:keepNext w:val="0"/>
        <w:keepLines w:val="0"/>
        <w:widowControl w:val="0"/>
        <w:shd w:val="clear" w:color="auto" w:fill="auto"/>
        <w:bidi w:val="0"/>
        <w:spacing w:before="0" w:after="200" w:line="262" w:lineRule="auto"/>
        <w:ind w:left="0" w:right="0" w:firstLine="460"/>
        <w:jc w:val="both"/>
      </w:pPr>
      <w:r>
        <w:rPr>
          <w:color w:val="000000"/>
          <w:spacing w:val="0"/>
          <w:w w:val="100"/>
          <w:position w:val="0"/>
          <w:shd w:val="clear" w:color="auto" w:fill="auto"/>
          <w:lang w:val="pl-PL" w:eastAsia="pl-PL" w:bidi="pl-PL"/>
        </w:rPr>
        <w:t>— Oczywiście — rzekłem. — Ty już będziesz wiedział co i jak.</w:t>
      </w:r>
    </w:p>
    <w:p>
      <w:pPr>
        <w:pStyle w:val="Style37"/>
        <w:keepNext w:val="0"/>
        <w:keepLines w:val="0"/>
        <w:widowControl w:val="0"/>
        <w:shd w:val="clear" w:color="auto" w:fill="auto"/>
        <w:bidi w:val="0"/>
        <w:spacing w:before="0" w:after="100"/>
        <w:ind w:left="0" w:right="0" w:firstLine="460"/>
        <w:jc w:val="both"/>
      </w:pPr>
      <w:r>
        <w:rPr>
          <w:color w:val="000000"/>
          <w:spacing w:val="0"/>
          <w:w w:val="100"/>
          <w:position w:val="0"/>
          <w:shd w:val="clear" w:color="auto" w:fill="auto"/>
          <w:lang w:val="pl-PL" w:eastAsia="pl-PL" w:bidi="pl-PL"/>
        </w:rPr>
        <w:t>Wieczorem siedzieliśmy przy kolacji; Robert, ja i mały John. W tym hotelu było wszystko jakoś obrzydliwie familij</w:t>
        <w:softHyphen/>
        <w:t>nie; musiałem się kłaniać tym wszystkim leniom i brać udział w rozmowach na temat jedzenia, piękności kraju i pogody. To</w:t>
      </w:r>
    </w:p>
    <w:p>
      <w:pPr>
        <w:pStyle w:val="Style6"/>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sz w:val="13"/>
          <w:szCs w:val="13"/>
          <w:shd w:val="clear" w:color="auto" w:fill="auto"/>
          <w:lang w:val="pl-PL" w:eastAsia="pl-PL" w:bidi="pl-PL"/>
        </w:rPr>
        <w:t>10</w:t>
        <w:br w:type="page"/>
      </w:r>
      <w:r>
        <w:rPr>
          <w:rStyle w:val="CharStyle38"/>
        </w:rPr>
        <w:t>było straszne; Robertowi wychodziło to lepiej. Robert mógł go</w:t>
        <w:softHyphen/>
        <w:t>dzinami rozmawiać o czym tylko ludzie chcieli.</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Gdzie mama? — zapytałem małego.</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Idź do piekła — powiedział. — Robi się na piękną. Pytasz tak, jakbyś nie wiedział. — Odwrócił się do Roberta: — Czy on zawsze był takim kretynem?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Robert przerwał na chwilę rozmowę z jakimś człowiekiem który, sądząc z wyglądu, dawno powinien był być w grobie i powiedział:</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Słucham cię, kochanie?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Nic — powiedział John. — Ty też nie jesteś lepszy.</w:t>
      </w:r>
    </w:p>
    <w:p>
      <w:pPr>
        <w:pStyle w:val="Style37"/>
        <w:keepNext w:val="0"/>
        <w:keepLines w:val="0"/>
        <w:widowControl w:val="0"/>
        <w:shd w:val="clear" w:color="auto" w:fill="auto"/>
        <w:bidi w:val="0"/>
        <w:spacing w:before="0" w:after="0" w:line="254" w:lineRule="auto"/>
        <w:ind w:left="0" w:right="0" w:firstLine="240"/>
        <w:jc w:val="both"/>
      </w:pPr>
      <w:r>
        <w:rPr>
          <w:color w:val="000000"/>
          <w:spacing w:val="0"/>
          <w:w w:val="100"/>
          <w:position w:val="0"/>
          <w:shd w:val="clear" w:color="auto" w:fill="auto"/>
          <w:lang w:val="pl-PL" w:eastAsia="pl-PL" w:bidi="pl-PL"/>
        </w:rPr>
        <w:t>Jakieś towarzystwo przy sąsiednim stoliku wybuchnęło śmie</w:t>
        <w:softHyphen/>
        <w:t>chem. Zaczerwieniłem się i wstałem dość gwałtownie. Posze</w:t>
        <w:softHyphen/>
        <w:t>dłem do windy i czekałem tam nacisnąwszy guzik. Ktoś nale</w:t>
        <w:softHyphen/>
        <w:t>żący do tego towarzystwa siedzącego obok nas — jakiś mężczy</w:t>
        <w:softHyphen/>
        <w:t>zna koło pięćdziesiątki o zadowolonej z siebie twarzy bandy</w:t>
        <w:softHyphen/>
        <w:t>ty, który ma już dosyć forsy i wstąpił na uczciwą drogę — pod</w:t>
        <w:softHyphen/>
        <w:t>szedł do windy i tam chwilę patrzył na mnie.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Ale pana ten mały zrobił — powiedział.</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—-Tak myślisz? — powiedziałem.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Wepchnąłem go do windy i zatrząsnąłem drzwi. Sam po</w:t>
        <w:softHyphen/>
        <w:t>szedłem schodami w górę. Otworzyłem drzwi do jej pokoju; siedziała na łóżku obracając w ręku niezapalonego papierosa.</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Żle się czujesz? — zapytałem mądrze.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Niebardzo.</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Co ci jest?</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xml:space="preserve">— Właściwie nic. Ojciec </w:t>
      </w:r>
      <w:r>
        <w:rPr>
          <w:color w:val="000000"/>
          <w:spacing w:val="0"/>
          <w:w w:val="100"/>
          <w:position w:val="0"/>
          <w:shd w:val="clear" w:color="auto" w:fill="auto"/>
          <w:lang w:val="fr-FR" w:eastAsia="fr-FR" w:bidi="fr-FR"/>
        </w:rPr>
        <w:t xml:space="preserve">Johnny’ego </w:t>
      </w:r>
      <w:r>
        <w:rPr>
          <w:color w:val="000000"/>
          <w:spacing w:val="0"/>
          <w:w w:val="100"/>
          <w:position w:val="0"/>
          <w:shd w:val="clear" w:color="auto" w:fill="auto"/>
          <w:lang w:val="pl-PL" w:eastAsia="pl-PL" w:bidi="pl-PL"/>
        </w:rPr>
        <w:t>przyjdzie dziś wie</w:t>
        <w:softHyphen/>
        <w:t>czór.</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Skąd wiesz?</w:t>
      </w:r>
    </w:p>
    <w:p>
      <w:pPr>
        <w:pStyle w:val="Style37"/>
        <w:keepNext w:val="0"/>
        <w:keepLines w:val="0"/>
        <w:widowControl w:val="0"/>
        <w:shd w:val="clear" w:color="auto" w:fill="auto"/>
        <w:bidi w:val="0"/>
        <w:spacing w:before="0" w:after="0" w:line="259" w:lineRule="auto"/>
        <w:ind w:left="0" w:right="0" w:firstLine="460"/>
        <w:jc w:val="both"/>
      </w:pPr>
      <w:r>
        <w:rPr>
          <w:color w:val="000000"/>
          <w:spacing w:val="0"/>
          <w:w w:val="100"/>
          <w:position w:val="0"/>
          <w:shd w:val="clear" w:color="auto" w:fill="auto"/>
          <w:lang w:val="pl-PL" w:eastAsia="pl-PL" w:bidi="pl-PL"/>
        </w:rPr>
        <w:t>— Dzwonił tutaj do mnie i pytał czy może przyjść. Po</w:t>
        <w:softHyphen/>
        <w:t>wiedziałem, że tak.</w:t>
      </w:r>
    </w:p>
    <w:p>
      <w:pPr>
        <w:pStyle w:val="Style37"/>
        <w:keepNext w:val="0"/>
        <w:keepLines w:val="0"/>
        <w:widowControl w:val="0"/>
        <w:shd w:val="clear" w:color="auto" w:fill="auto"/>
        <w:bidi w:val="0"/>
        <w:spacing w:before="0" w:after="0" w:line="259" w:lineRule="auto"/>
        <w:ind w:left="0" w:right="0" w:firstLine="460"/>
        <w:jc w:val="both"/>
      </w:pPr>
      <w:r>
        <w:rPr>
          <w:color w:val="000000"/>
          <w:spacing w:val="0"/>
          <w:w w:val="100"/>
          <w:position w:val="0"/>
          <w:shd w:val="clear" w:color="auto" w:fill="auto"/>
          <w:lang w:val="pl-PL" w:eastAsia="pl-PL" w:bidi="pl-PL"/>
        </w:rPr>
        <w:t>— Wszystko będzie dobrze. Zapal tego papierosa i chodź ze mną.</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Myślisz, że będzie dobrze?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Dlaczego miałoby być źle?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Ty nie wiesz czym dla tego małego jest ojciec — po</w:t>
        <w:softHyphen/>
        <w:t>wiedziała. — I to niestety moja wina. To ja mówiłam mu cią</w:t>
        <w:softHyphen/>
        <w:t>gle, że jego ojciec jest silny, i mądry i wszystko co tylko chciał o nim słyszeć. A teraz on wierzy w to wszystko i czeka na swe</w:t>
        <w:softHyphen/>
        <w:t>go wspaniałego ojca.</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Nie bardzo wiem, co tu by można zmienić.</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Nic. Ale on jest za mały aby to zrozumiał. On wie</w:t>
        <w:softHyphen/>
        <w:t>rzy w to, że za chwilę wejdzie silny, wspaniały facet i powie mu: John, to ja, twój papa.</w:t>
      </w:r>
      <w:r>
        <w:br w:type="page"/>
      </w:r>
    </w:p>
    <w:p>
      <w:pPr>
        <w:pStyle w:val="Style37"/>
        <w:keepNext w:val="0"/>
        <w:keepLines w:val="0"/>
        <w:widowControl w:val="0"/>
        <w:pBdr>
          <w:top w:val="single" w:sz="4" w:space="0" w:color="auto"/>
        </w:pBdr>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Czy on wygląda źle?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Sama już nie wiem — powiedziała. — Ale na pewno nie tak, jak mały by tego chciał. — Rozpłakała się nagle i zno</w:t>
        <w:softHyphen/>
        <w:t>wu tak jak za pierwszym razem: bezradnie i nienatarczywie, jak dziecko. — Ale nie chciałam, żeby on cierpiał — powie</w:t>
        <w:softHyphen/>
        <w:t>działa. — Żeby się czuł niekochany. Nic innego nie umiałam wy</w:t>
        <w:softHyphen/>
        <w:t>myślić.</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Chodź — powiedziałem. — Nic złego nie może się stać.</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Podniosła na mnie oczy; uśmiechnęła się.</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Tak myślisz?</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Jeszcze ja tam jestem — powiedziałem. — I wuj Ro</w:t>
        <w:softHyphen/>
        <w:t>bert. I pies.</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Zeszliśmy na dół. Ten bandyta który zagadnął mnie koło windy patrzył na mnie napuszony i zły. Usiadłem.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Ogarnął mnie jakiś dziwny spokój; to zawsze ze mną tak. I kiedy ten człowiek wszedł na salę, wiedziałem już prawie wszystko co się stanie. Poznał mnie od razu; to był ten nie</w:t>
        <w:softHyphen/>
        <w:t>szczęsny pijaczek który prosił Roberta o forsę na piwo i któ</w:t>
        <w:softHyphen/>
        <w:t>rego ja odpędziłem. Był teraz bardziej pijany niż zazwyczaj: na twarzy jego błąkał się idiotyczny uśmiech; chciał dodać so</w:t>
        <w:softHyphen/>
        <w:t>bie pewności siebie. A potem zobaczył mnie: i teraz, patrząc na niego, wiedziałem już co się stanie. W jego pijanym, nie</w:t>
        <w:softHyphen/>
        <w:t>szczęśliwym mózgu odżyło wspomnienie; uśmiech jego znikł. Podszedł ku nam; zatoczył się przy tym na kelnera, który po</w:t>
        <w:softHyphen/>
        <w:t>dawał zupę i kelner wylał wszystko na nogi tamtych pań i pa</w:t>
        <w:softHyphen/>
        <w:t>nów.</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Ty kurwo — powiedział do niej.</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Wstałem.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To zamiast przywitania, nie? — powiedziałem.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Ty kurwo — powtórzył.</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Ona złapała moją rękę.</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Popatrzyliśmy na siebie i widocznie zrozumiał wszystko. Zrobiło się cicho. Uderzył mnie w twarz z taką siłą, że aż dwie siedzące z boku kobiety krzyknęły. Chwyciłem go za gar</w:t>
        <w:softHyphen/>
        <w:t>dło ale wtedy napotkałem spojrzenie tego małego. Patrzył na mnie blady i przerażony; jego zadarty nos skurczył się niby u psa i górna warga odsłoniła zęby.</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Nie powiedziałem nic. Odepchnąłem go a raczej tylko puś</w:t>
        <w:softHyphen/>
        <w:t>ciłem i zatoczył się odrobinę. W ciszy poszedłem na górę; po drodze jeszcze odrzuciłem serwetkę, którą machinalnie wziąłem ze stołu. Kiedy wyszedłem już z jadalni, wszyscy wybuchnęli wrzaskiem.</w:t>
      </w:r>
      <w:r>
        <w:br w:type="page"/>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Na schodach dogonił mnie Robert. Był blady, pokryty po</w:t>
        <w:softHyphen/>
        <w:t>tem.</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Teraz — powiedział. — Nie czekaj. Teraz, od razu. Wszystko się nam zgodziło, teraz wszystko zagra.</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Nie dzisiaj — powiedziałem. — Jutro.</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Pocałował mnie w rękę i czułem drżenie jego warg.</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Byłeś wielki, wspaniały — powiedział. — Teraz, teraz. Jutro już nie będzie to samo. Nie czekaj.</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Dobrze — powiedziałem.</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Weszliśmy do pokoju. Robert wyciągnął z walizki pisto</w:t>
        <w:softHyphen/>
        <w:t>let i ładował go trzęsącymi się rękami. Podszedłem do okna i patrzyłem na morze. On mówił coś tam za moimi plecami, ale nie słyszałem go. Patrzyłem na naszego psa, który biegał po plaży; uganiały się za nim dzieci a pies szczekał głośno.</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Już — powiedział Robert.</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Odwróciłem się i wziąłem od niego pistolet.</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Tylko nie uderz mnie za mocno — powiedział.</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Czy uderzyłem cię kiedy za mocno?</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Nie. Jesteś wielki, wielki.</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Chodźmy już.</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Jeszcze raz chcę spojrzeć.</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Nie ma czasu.</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Zeszliśmy; od połowy schodów zacząłem biec a on sa</w:t>
        <w:softHyphen/>
        <w:t>dził za mną długimi krokami.</w:t>
      </w:r>
    </w:p>
    <w:p>
      <w:pPr>
        <w:pStyle w:val="Style3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To szaleństwo — krzyczał. — Zatrzymajcie go.</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Miałem go uderzyć, ale odepchnąłem go tylko. W mil</w:t>
        <w:softHyphen/>
        <w:t>czeniu przeszedłem przez salę i zszedłem w dół, na plażę. O tej porze wiatr był już silny i prawie nikogo na plaży. Zawo</w:t>
        <w:softHyphen/>
        <w:t>łałem Kleksa i pies biegł ku mnie długimi susami; strzelałem raz po raz, ale nie udało mi się wystrzelać całego magazynka. Przypuszczam, że już po dwóch albo trzech strzałach był mar</w:t>
        <w:softHyphen/>
        <w:t>twy a teraz leżał u moich nóg. Rzuciłem koło niego pistolet i wróciłem na górę.</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Te trzy tubki Nembutalu leżały już na stole. Wziąłem szklankę wody, przygotowaną przez Roberta i zacząłem po</w:t>
        <w:softHyphen/>
        <w:t>łykać te pastylki. Robert pisał list a krople potu spływały na papier.</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Co tam piszesz? — zapytałem.</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Módlcie się za moją duszę — powiedział.</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Napisz: wybaczcie mi wszystko i módlcie się za moją nieszczęśliwą duszę. I napisz jeszcze: nikt z was nie lubił mnie nigdy naprawdę i ja nikogo nie lubiłem z was naprawdę.</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Tylko raz: módlcie się za moją duszę. To silniej</w:t>
        <w:softHyphen/>
      </w:r>
      <w:r>
        <w:rPr>
          <w:color w:val="000000"/>
          <w:spacing w:val="0"/>
          <w:w w:val="100"/>
          <w:position w:val="0"/>
          <w:shd w:val="clear" w:color="auto" w:fill="auto"/>
          <w:lang w:val="pl-PL" w:eastAsia="pl-PL" w:bidi="pl-PL"/>
        </w:rPr>
        <w:t>sze.</w:t>
      </w:r>
      <w:r>
        <w:br w:type="page"/>
      </w:r>
    </w:p>
    <w:p>
      <w:pPr>
        <w:pStyle w:val="Style37"/>
        <w:keepNext w:val="0"/>
        <w:keepLines w:val="0"/>
        <w:widowControl w:val="0"/>
        <w:pBdr>
          <w:top w:val="single" w:sz="4" w:space="0" w:color="auto"/>
        </w:pBdr>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Położyłem się na łóżku.</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Idź już — powiedziałem.</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Już czujesz?</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Nie. Ale wiem, że zaraz będę to czuć. Idź już.</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Stał niezdecydowanie.</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Idź już — powtórzyłem.</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Dobrze — rzekł. — Trzymaj się stary. Za dwa dni bę</w:t>
        <w:softHyphen/>
        <w:t>dzie po wszystkim. Nie będziesz nawet czuć.</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Wyszedł. Wiedziałem, że teraz przez parę chwil będę czuł kołysanie i tak rzeczywiście było. Płynąłem na jakiejś ciemnej i łagodnej fali, ale nie usnąłem jeszcze. Wiedziałem, że to co przyjdzie teraz będzie najgorsze ze wszystkiego i tego jednego bałem się naprawdę.</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Bo już teraz nie leżałem w tym tanim i kiepskim pokoju hotelowym. I już nie było pode mną tej łagodnej fali. Teraz już szedłem po jakiejś drodze i widziałem z daleka na polu dziew</w:t>
        <w:softHyphen/>
        <w:t>czynę odwróconą do mnie tyłem; widziałem jej długie włosy, piękne i smukłe nogi i opaleniznę jej ramion. Była pochylona nad czymś czego nie widziałem i wiedziałem już, że nigdy tego nie zobaczę. I potem znowu znalazłem się na tym łóżku i w tym pokoju z pretensjami do banalnej elegancji a za chwilę już patrzyłem znów na jej piękną postać i wiedziałem, że teraz uj</w:t>
        <w:softHyphen/>
        <w:t>rzę jej twarz.</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Nie wstydź się — powiedziałem głośno. — Ja już tam idę.</w:t>
      </w:r>
    </w:p>
    <w:p>
      <w:pPr>
        <w:pStyle w:val="Style37"/>
        <w:keepNext w:val="0"/>
        <w:keepLines w:val="0"/>
        <w:widowControl w:val="0"/>
        <w:shd w:val="clear" w:color="auto" w:fill="auto"/>
        <w:bidi w:val="0"/>
        <w:spacing w:before="0" w:after="200" w:line="254" w:lineRule="auto"/>
        <w:ind w:left="0" w:right="0" w:firstLine="440"/>
        <w:jc w:val="both"/>
      </w:pPr>
      <w:r>
        <w:rPr>
          <w:color w:val="000000"/>
          <w:spacing w:val="0"/>
          <w:w w:val="100"/>
          <w:position w:val="0"/>
          <w:shd w:val="clear" w:color="auto" w:fill="auto"/>
          <w:lang w:val="pl-PL" w:eastAsia="pl-PL" w:bidi="pl-PL"/>
        </w:rPr>
        <w:t>I wtedy odwróciła się do mnie; dojrzałem jej twarz sta</w:t>
        <w:softHyphen/>
        <w:t>rą i wstrętną i uśmiechnęła się do mnie ukazując popsute zęby. I czułem nawet jej straszny oddech. A wtedy wiedziałem już, że jestem poza wzgórzem.</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Trzeciego dnia było już po wszystkim. Leżałem na tara</w:t>
        <w:softHyphen/>
        <w:t>sie małego, luksusowego hotelu i udawałem, że śpię. Było bar</w:t>
        <w:softHyphen/>
        <w:t>dzo spokojnie, gdyż wszyscy ludzie poszli spać po obiedzie i dlatego słyszałem o czym Robert z nią mówi. Znałem to już na pamięć, ale lubiłem słuchać o czym on mówi.</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Nareszcie się wyśpi — powiedział Robert. — On ni</w:t>
        <w:softHyphen/>
        <w:t>gdy nie sypiał dobrze.</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Jak myślisz? Może lepiej, żebym stąd poszła — po</w:t>
        <w:softHyphen/>
        <w:t>wiedziała ona. — Boję się, że jak się obudzi to będzie mu głupio.</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Powinno mu być głupio — powiedział Robert, a ja przysiągłbym, że twarz jego była w tej chwili surowa i że wy</w:t>
        <w:softHyphen/>
        <w:t>glądał jak aktor w amerykańskim filmie, który gra Indianina posyłającego kogoś tam na śmierć. — Ja nie myślę, żeby to</w:t>
        <w:br w:type="page"/>
      </w:r>
      <w:r>
        <w:rPr>
          <w:color w:val="000000"/>
          <w:spacing w:val="0"/>
          <w:w w:val="100"/>
          <w:position w:val="0"/>
          <w:shd w:val="clear" w:color="auto" w:fill="auto"/>
          <w:lang w:val="pl-PL" w:eastAsia="pl-PL" w:bidi="pl-PL"/>
        </w:rPr>
        <w:t>było śmieszne. Jeśli już to robi, powinien starać się tak, że</w:t>
        <w:softHyphen/>
        <w:t>by mu to wyszło.</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Nie bądź okrutny.</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xml:space="preserve">-— Biedny, głupi </w:t>
      </w:r>
      <w:r>
        <w:rPr>
          <w:i/>
          <w:iCs/>
          <w:color w:val="000000"/>
          <w:spacing w:val="0"/>
          <w:w w:val="100"/>
          <w:position w:val="0"/>
          <w:shd w:val="clear" w:color="auto" w:fill="auto"/>
          <w:lang w:val="pl-PL" w:eastAsia="pl-PL" w:bidi="pl-PL"/>
        </w:rPr>
        <w:t>loser —</w:t>
      </w:r>
      <w:r>
        <w:rPr>
          <w:color w:val="000000"/>
          <w:spacing w:val="0"/>
          <w:w w:val="100"/>
          <w:position w:val="0"/>
          <w:shd w:val="clear" w:color="auto" w:fill="auto"/>
          <w:lang w:val="pl-PL" w:eastAsia="pl-PL" w:bidi="pl-PL"/>
        </w:rPr>
        <w:t xml:space="preserve"> powiedział Robert. — Nawet nie potrafił się skończyć.</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Skończyłby się gdybyś nie wrócił — powiedziała.</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Tak. To był przypadek. Zapomniałem paszportu, a rano miałem coś do załatwienia. Nie chciałem was rano budzić.</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Chwilę milczeli oboje.</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Ten biedny pies, to było wszystko co on miał — po</w:t>
        <w:softHyphen/>
        <w:t>wiedział Robert. — Nie wiem dlaczego go zastrzelił. Przypusz</w:t>
        <w:softHyphen/>
        <w:t>czam, że po tym jak dostał po pysku od twego męża nie wie</w:t>
        <w:softHyphen/>
        <w:t>dział po prostu co zrobić ze swoją furią. No i zabił tego psa.</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Nie powinien tego zrobić.</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Całe szczęście, że to zrobił.</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Dlaczego?</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Bo wywalił w niego wszystkie kule, jakie miał. Tak, że nie mógł zastrzelić samego siebie. Zostały mu tylko te głupie proszki.</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I to wszystko przez tego małego pijaczynę.</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Nie. To dlatego, że twój mały tam siedział. Ten mały uratował swojego ojca. On nie chciał go uderzyć ze względu na dziecko.</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xml:space="preserve">— Wiem o tym. Któregoś dnia </w:t>
      </w:r>
      <w:r>
        <w:rPr>
          <w:color w:val="000000"/>
          <w:spacing w:val="0"/>
          <w:w w:val="100"/>
          <w:position w:val="0"/>
          <w:shd w:val="clear" w:color="auto" w:fill="auto"/>
          <w:lang w:val="fr-FR" w:eastAsia="fr-FR" w:bidi="fr-FR"/>
        </w:rPr>
        <w:t xml:space="preserve">Johnny </w:t>
      </w:r>
      <w:r>
        <w:rPr>
          <w:color w:val="000000"/>
          <w:spacing w:val="0"/>
          <w:w w:val="100"/>
          <w:position w:val="0"/>
          <w:shd w:val="clear" w:color="auto" w:fill="auto"/>
          <w:lang w:val="pl-PL" w:eastAsia="pl-PL" w:bidi="pl-PL"/>
        </w:rPr>
        <w:t>zrozumie to także.</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Napiszcie do niego — powiedział Robert. — On bę</w:t>
        <w:softHyphen/>
        <w:t>dzie się cieszył.</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Gdzie mamy do niego napisać?</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Napiszcie na mój adres a ja mu to już jakoś prześlę.</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On pojedzie ze mną — powiedziała.</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Boję się, że go nie znasz — rzekł Robert.</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W tej historii jest coś, co się nie zgadza. Coś, czego nie rozumiem. Dlaczego on ma jechać do Australii i tam pra</w:t>
        <w:softHyphen/>
        <w:t>cować? Dlaczego nie miałby pojechać do Ameryki i tam zacząć, skoro już ja tam jestem. Tu się coś nie zgadza, Bobby.</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Wszystko się zgadza. On się boi.</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Czego się boi?</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Nie wiem, czy mogę ci powiedzieć.</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Bobby, ty jesteś jedynym jego przyjacielem. Jeśli ty te</w:t>
        <w:softHyphen/>
        <w:t>go nie zrobisz, to kto to zrobi za ciebie? Dlaczego nie chcesz mi pomóc?</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Jego historia nie jest romantyczna — powiedział Ro</w:t>
        <w:softHyphen/>
        <w:t>bert. — Czy widziałaś tam u niego w pokoju takie zdjęcie sta</w:t>
        <w:softHyphen/>
        <w:t>rej pani?</w:t>
      </w:r>
    </w:p>
    <w:p>
      <w:pPr>
        <w:pStyle w:val="Style37"/>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Mówisz o jego matce?</w:t>
      </w:r>
      <w:r>
        <w:br w:type="page"/>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Tak — powiedział Robert, a ja przypomniałem sobie zdjęcie matki siłacza. — Widzisz jego matka była bardzo cho</w:t>
        <w:softHyphen/>
        <w:t>ra i on zapożyczył się tutaj, żeby wysłać jej pieniądze na ope</w:t>
        <w:softHyphen/>
        <w:t>rację i na szpital. Niestety, nie na wiele się to przydało.</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Biedny — powiedziała ona, a ja pomyślałem o swojej matce która jest zdrowa, a wódkę pije jak huzar.</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Żeby opuścić Izrael musi mieć paszport. A jego pasz</w:t>
        <w:softHyphen/>
        <w:t>port leży u adwokata tych ludzi, którzy pożyczyli mu na za</w:t>
        <w:softHyphen/>
        <w:t>płacenie kosztów operacji. On poszedł tam i powiedział im, że jedzie do Australii i pokazał im kontrakt pracy; oni zgodzili się wypuścić go pod tym warunkiem, że jego firma będzie mu po</w:t>
        <w:softHyphen/>
        <w:t>trącać i im przesyłać. Rozumiesz?</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A dlaczego nie może im przesyłać z Ameryki?</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Bo jest Polakiem, kochanie — powiedział Robert. — I na wizę emigracyjną będzie musiał czekać może osiem lat, może sześć, ale nie mniej. Tak, że do Ameryki może pojechać tylko jako turysta. Zdawałoby się, że komu jak komu, ale tu</w:t>
        <w:softHyphen/>
        <w:t>ryście trzeba forsy.</w:t>
      </w:r>
    </w:p>
    <w:p>
      <w:pPr>
        <w:pStyle w:val="Style37"/>
        <w:keepNext w:val="0"/>
        <w:keepLines w:val="0"/>
        <w:widowControl w:val="0"/>
        <w:shd w:val="clear" w:color="auto" w:fill="auto"/>
        <w:bidi w:val="0"/>
        <w:spacing w:before="0" w:after="0" w:line="262" w:lineRule="auto"/>
        <w:ind w:left="0" w:right="0" w:firstLine="440"/>
        <w:jc w:val="both"/>
      </w:pPr>
      <w:r>
        <w:rPr>
          <w:color w:val="000000"/>
          <w:spacing w:val="0"/>
          <w:w w:val="100"/>
          <w:position w:val="0"/>
          <w:shd w:val="clear" w:color="auto" w:fill="auto"/>
          <w:lang w:val="pl-PL" w:eastAsia="pl-PL" w:bidi="pl-PL"/>
        </w:rPr>
        <w:t>— Ile on jest winien tym ludziom?</w:t>
      </w:r>
    </w:p>
    <w:p>
      <w:pPr>
        <w:pStyle w:val="Style37"/>
        <w:keepNext w:val="0"/>
        <w:keepLines w:val="0"/>
        <w:widowControl w:val="0"/>
        <w:shd w:val="clear" w:color="auto" w:fill="auto"/>
        <w:bidi w:val="0"/>
        <w:spacing w:before="0" w:after="0" w:line="262" w:lineRule="auto"/>
        <w:ind w:left="0" w:right="0" w:firstLine="440"/>
        <w:jc w:val="both"/>
      </w:pPr>
      <w:r>
        <w:rPr>
          <w:color w:val="000000"/>
          <w:spacing w:val="0"/>
          <w:w w:val="100"/>
          <w:position w:val="0"/>
          <w:shd w:val="clear" w:color="auto" w:fill="auto"/>
          <w:lang w:val="pl-PL" w:eastAsia="pl-PL" w:bidi="pl-PL"/>
        </w:rPr>
        <w:t>— Dwa tysiące trzysta osiemdziesiąt dolarów.</w:t>
      </w:r>
    </w:p>
    <w:p>
      <w:pPr>
        <w:pStyle w:val="Style37"/>
        <w:keepNext w:val="0"/>
        <w:keepLines w:val="0"/>
        <w:widowControl w:val="0"/>
        <w:shd w:val="clear" w:color="auto" w:fill="auto"/>
        <w:bidi w:val="0"/>
        <w:spacing w:before="0" w:after="0" w:line="262" w:lineRule="auto"/>
        <w:ind w:left="0" w:right="0" w:firstLine="440"/>
        <w:jc w:val="both"/>
      </w:pPr>
      <w:r>
        <w:rPr>
          <w:color w:val="000000"/>
          <w:spacing w:val="0"/>
          <w:w w:val="100"/>
          <w:position w:val="0"/>
          <w:shd w:val="clear" w:color="auto" w:fill="auto"/>
          <w:lang w:val="pl-PL" w:eastAsia="pl-PL" w:bidi="pl-PL"/>
        </w:rPr>
        <w:t>— I ty chcesz mi powiedzieć, że on chciał się zabić dla dwóch tysięcy dolarów?</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Ja tego wcale nie powiedziałem. Ja mogę tylko domyś</w:t>
        <w:softHyphen/>
        <w:t>lać się co się działo w jego głowie, ale ja tam przecież nie mieszkam. Dostał wreszcie tę pracę i poznał ciebie. Potem już nie chciało mu się jechać do Australii a chciał pojechać z to</w:t>
        <w:softHyphen/>
        <w:t>bą do Ameryki. Ten cholerny adwokat nie chciał mu oddać paszportu. Potem zjawił się twój mąż i dał mu po pysku a on nie chciał go uderzyć ze względu na twoje dziecko. Potem roz</w:t>
        <w:softHyphen/>
        <w:t>walił swojego psa i wszystko mu się na koniec pomieszało. Nie wiem jak było. To ty powinnaś lepiej wiedzieć.</w:t>
      </w:r>
    </w:p>
    <w:p>
      <w:pPr>
        <w:pStyle w:val="Style37"/>
        <w:keepNext w:val="0"/>
        <w:keepLines w:val="0"/>
        <w:widowControl w:val="0"/>
        <w:shd w:val="clear" w:color="auto" w:fill="auto"/>
        <w:bidi w:val="0"/>
        <w:spacing w:before="0" w:after="0" w:line="262" w:lineRule="auto"/>
        <w:ind w:left="0" w:right="0" w:firstLine="440"/>
        <w:jc w:val="both"/>
      </w:pPr>
      <w:r>
        <w:rPr>
          <w:color w:val="000000"/>
          <w:spacing w:val="0"/>
          <w:w w:val="100"/>
          <w:position w:val="0"/>
          <w:shd w:val="clear" w:color="auto" w:fill="auto"/>
          <w:lang w:val="pl-PL" w:eastAsia="pl-PL" w:bidi="pl-PL"/>
        </w:rPr>
        <w:t>Głos jego był teraz szorstki i surowy. Po chwili ona za</w:t>
        <w:softHyphen/>
        <w:t>pytała cicho:</w:t>
      </w:r>
    </w:p>
    <w:p>
      <w:pPr>
        <w:pStyle w:val="Style37"/>
        <w:keepNext w:val="0"/>
        <w:keepLines w:val="0"/>
        <w:widowControl w:val="0"/>
        <w:shd w:val="clear" w:color="auto" w:fill="auto"/>
        <w:bidi w:val="0"/>
        <w:spacing w:before="0" w:after="0" w:line="266" w:lineRule="auto"/>
        <w:ind w:left="0" w:right="0" w:firstLine="440"/>
        <w:jc w:val="both"/>
      </w:pPr>
      <w:r>
        <w:rPr>
          <w:color w:val="000000"/>
          <w:spacing w:val="0"/>
          <w:w w:val="100"/>
          <w:position w:val="0"/>
          <w:shd w:val="clear" w:color="auto" w:fill="auto"/>
          <w:lang w:val="pl-PL" w:eastAsia="pl-PL" w:bidi="pl-PL"/>
        </w:rPr>
        <w:t>— Dlaczego przypuszczasz, że ja powinnam o tym lepiej wiedzieć, Bobby?</w:t>
      </w:r>
    </w:p>
    <w:p>
      <w:pPr>
        <w:pStyle w:val="Style37"/>
        <w:keepNext w:val="0"/>
        <w:keepLines w:val="0"/>
        <w:widowControl w:val="0"/>
        <w:shd w:val="clear" w:color="auto" w:fill="auto"/>
        <w:bidi w:val="0"/>
        <w:spacing w:before="0" w:after="0" w:line="264" w:lineRule="auto"/>
        <w:ind w:left="0" w:right="0" w:firstLine="440"/>
        <w:jc w:val="both"/>
      </w:pPr>
      <w:r>
        <w:rPr>
          <w:color w:val="000000"/>
          <w:spacing w:val="0"/>
          <w:w w:val="100"/>
          <w:position w:val="0"/>
          <w:shd w:val="clear" w:color="auto" w:fill="auto"/>
          <w:lang w:val="pl-PL" w:eastAsia="pl-PL" w:bidi="pl-PL"/>
        </w:rPr>
        <w:t>— Bo on cię kocha — powiedział tym samym surowym głosem Robert. — I ty go kochasz.</w:t>
      </w:r>
    </w:p>
    <w:p>
      <w:pPr>
        <w:pStyle w:val="Style37"/>
        <w:keepNext w:val="0"/>
        <w:keepLines w:val="0"/>
        <w:widowControl w:val="0"/>
        <w:shd w:val="clear" w:color="auto" w:fill="auto"/>
        <w:bidi w:val="0"/>
        <w:spacing w:before="0" w:after="0" w:line="264" w:lineRule="auto"/>
        <w:ind w:left="0" w:right="0" w:firstLine="440"/>
        <w:jc w:val="both"/>
      </w:pPr>
      <w:r>
        <w:rPr>
          <w:color w:val="000000"/>
          <w:spacing w:val="0"/>
          <w:w w:val="100"/>
          <w:position w:val="0"/>
          <w:shd w:val="clear" w:color="auto" w:fill="auto"/>
          <w:lang w:val="pl-PL" w:eastAsia="pl-PL" w:bidi="pl-PL"/>
        </w:rPr>
        <w:t>— Czy bardzo będziesz mnie przeklinać, jeśli on stąd wy- jedzie?</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xml:space="preserve">— Nie. To ja jestem </w:t>
      </w:r>
      <w:r>
        <w:rPr>
          <w:i/>
          <w:iCs/>
          <w:color w:val="000000"/>
          <w:spacing w:val="0"/>
          <w:w w:val="100"/>
          <w:position w:val="0"/>
          <w:shd w:val="clear" w:color="auto" w:fill="auto"/>
          <w:lang w:val="pl-PL" w:eastAsia="pl-PL" w:bidi="pl-PL"/>
        </w:rPr>
        <w:t>loser.</w:t>
      </w:r>
      <w:r>
        <w:rPr>
          <w:color w:val="000000"/>
          <w:spacing w:val="0"/>
          <w:w w:val="100"/>
          <w:position w:val="0"/>
          <w:shd w:val="clear" w:color="auto" w:fill="auto"/>
          <w:lang w:val="pl-PL" w:eastAsia="pl-PL" w:bidi="pl-PL"/>
        </w:rPr>
        <w:t xml:space="preserve"> Nie przeklinam nikogo. — Mil</w:t>
        <w:softHyphen/>
        <w:t xml:space="preserve">czał przez chwilę a potem powtórzył: — To ja jestem </w:t>
      </w:r>
      <w:r>
        <w:rPr>
          <w:i/>
          <w:iCs/>
          <w:color w:val="000000"/>
          <w:spacing w:val="0"/>
          <w:w w:val="100"/>
          <w:position w:val="0"/>
          <w:shd w:val="clear" w:color="auto" w:fill="auto"/>
          <w:lang w:val="pl-PL" w:eastAsia="pl-PL" w:bidi="pl-PL"/>
        </w:rPr>
        <w:t>loser.</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Wiesz jak to załatwić z tym jego adwokatem?</w:t>
      </w:r>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Trzeba żeby tam poszedł i zapłacił.</w:t>
      </w:r>
      <w:r>
        <w:br w:type="page"/>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Przecież on sam nie pójdzie. Nie weźmie ode mnie tych pieniędzy.</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Robert milczał przez chwilę a potem roześmiał się.</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Czego się śmiejesz, Bobby? — zapytała po chwili ona.</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Z tego, że znam go tyle lat — powiedział on. — Z tego, że przeszedłem z nim przez tyle. I z tego, że wszystko co mogę dla niego zrobić, to pomóc mu stąd wyjechać i roz</w:t>
        <w:softHyphen/>
        <w:t>łączyć się z nim. Dobrze. Zrobię to dla niego.</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Znowu milczeli. Z okna mego pokoju nie widać było mo</w:t>
        <w:softHyphen/>
        <w:t>rza, ale słyszałem jego szum. Z tamtego hotelu wyrzucili nas wszystkich natychmiast i teraz mieszkaliśmy wszyscy czworo w tym małym luksusowym hotelu, którego właściciel był nie</w:t>
        <w:softHyphen/>
        <w:t>mieckim Żydem; spokojnym, starszym panem o wypielęgnowa</w:t>
        <w:softHyphen/>
        <w:t>nych rękach. Robert dopiero dzisiaj wziął mnie ze szpitala i musiał podpisać lekarzom, iż chory opuszcza szpital wbrew ra</w:t>
        <w:softHyphen/>
        <w:t>dom lekarskim. A teraz leżałem tutaj, koło mojego łóżka stał bukiet kwiatów i przyjemnie było myśleć o twarzy Roberta w chwili, kiedy kupował te róże.</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Zrobisz trochę kawy, Bobby?</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Dobrze — powiedział. — Ale możemy zejść na dół, na kawę jeśli tylko chcesz.</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Bobby — powiedziała. — Ja ciągle nie rozumiem dla</w:t>
        <w:softHyphen/>
        <w:t>czego on zastrzelił tego psa.</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Nie wiem — powiedział. — Przypuszczam, że chciał zniszczyć wszystko co tylko miał. Może chciał sobie ułatwić roz</w:t>
        <w:softHyphen/>
        <w:t>stanie z tobą? Nie wiem. W każdym razie pies był jego. To wszystko co miał.</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xml:space="preserve">— Nie wiem jak to powiedzieć </w:t>
      </w:r>
      <w:r>
        <w:rPr>
          <w:color w:val="000000"/>
          <w:spacing w:val="0"/>
          <w:w w:val="100"/>
          <w:position w:val="0"/>
          <w:shd w:val="clear" w:color="auto" w:fill="auto"/>
          <w:lang w:val="fr-FR" w:eastAsia="fr-FR" w:bidi="fr-FR"/>
        </w:rPr>
        <w:t xml:space="preserve">Johnny’emu. </w:t>
      </w:r>
      <w:r>
        <w:rPr>
          <w:color w:val="000000"/>
          <w:spacing w:val="0"/>
          <w:w w:val="100"/>
          <w:position w:val="0"/>
          <w:shd w:val="clear" w:color="auto" w:fill="auto"/>
          <w:lang w:val="pl-PL" w:eastAsia="pl-PL" w:bidi="pl-PL"/>
        </w:rPr>
        <w:t>Ty wiesz Bob</w:t>
        <w:softHyphen/>
        <w:t>by, że Amerykanie lubią psy.</w:t>
      </w:r>
    </w:p>
    <w:p>
      <w:pPr>
        <w:pStyle w:val="Style37"/>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xml:space="preserve">— Będziesz mu musiała powiedzieć, że pies był chory i musiał go zastrzelić. Powiesz mu, że w westernach </w:t>
      </w:r>
      <w:r>
        <w:rPr>
          <w:i/>
          <w:iCs/>
          <w:color w:val="000000"/>
          <w:spacing w:val="0"/>
          <w:w w:val="100"/>
          <w:position w:val="0"/>
          <w:shd w:val="clear" w:color="auto" w:fill="auto"/>
          <w:lang w:val="pl-PL" w:eastAsia="pl-PL" w:bidi="pl-PL"/>
        </w:rPr>
        <w:t xml:space="preserve">cowboy'z </w:t>
      </w:r>
      <w:r>
        <w:rPr>
          <w:color w:val="000000"/>
          <w:spacing w:val="0"/>
          <w:w w:val="100"/>
          <w:position w:val="0"/>
          <w:shd w:val="clear" w:color="auto" w:fill="auto"/>
          <w:lang w:val="pl-PL" w:eastAsia="pl-PL" w:bidi="pl-PL"/>
        </w:rPr>
        <w:t>zabijają swoje konie i wszyscy się cieszą. A kiedy będzie star</w:t>
        <w:softHyphen/>
        <w:t>szy, powiesz mu, że zastrzelił psa, bo się zakochał w tobie i myślał, że będzie musiał się z tobą rozstać. Więc zastrzelił te</w:t>
        <w:softHyphen/>
        <w:t>go psa, aby się wydać okrutnym i głupim. Po prostu dlatego, abyś nie cierpiała.</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Więc to tak było, Bob?</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Idziemy teraz na kawę — powiedział.</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Dlaczego ja jestem taka głupia — powiedziała. — Dla</w:t>
        <w:softHyphen/>
        <w:t>czego sama nie potrafiłam do tego dojść. On zabił, bo chciał abym go przestała kochać, tak, Bobby?</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Idziemy teraz na kawę — powiedział Robert.</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Powinnam była sama o tym pomyśleć.</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Będziesz miała czas o tym pomyśleć — powiedział. —</w:t>
      </w:r>
      <w:r>
        <w:br w:type="page"/>
      </w:r>
    </w:p>
    <w:p>
      <w:pPr>
        <w:pStyle w:val="Style37"/>
        <w:keepNext w:val="0"/>
        <w:keepLines w:val="0"/>
        <w:widowControl w:val="0"/>
        <w:shd w:val="clear" w:color="auto" w:fill="auto"/>
        <w:bidi w:val="0"/>
        <w:spacing w:before="0" w:after="220" w:line="240" w:lineRule="auto"/>
        <w:ind w:left="440" w:right="0" w:hanging="440"/>
        <w:jc w:val="both"/>
      </w:pPr>
      <w:r>
        <w:rPr>
          <w:color w:val="000000"/>
          <w:spacing w:val="0"/>
          <w:w w:val="100"/>
          <w:position w:val="0"/>
          <w:shd w:val="clear" w:color="auto" w:fill="auto"/>
          <w:lang w:val="pl-PL" w:eastAsia="pl-PL" w:bidi="pl-PL"/>
        </w:rPr>
        <w:t>Przyrzekam ci to. A teraz chodź. Ja też chcę się napić kawy. Odwróciłem się i usnąłem.</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Następnego dnia oni odjeżdżali. Po śniadaniu zawołałem taksówkę i chciałem znieść jej walizkę na dół.</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Nie — powiedziała wyjmując mi walizkę z ręki. — Jeszcze jesteś za słaby.</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Nie będę się z tobą żegnać — powiedziałem.</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Dlaczego?</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U nas ludzie mówią, że lepiej jest witać się jak że</w:t>
        <w:softHyphen/>
        <w:t>gnać.</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Stała przede mną uśmiechając się a potem odwróciła się i weszła do taksówki. Już siedząc tam powiedziała do mnie:</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John chce mówić z tobą.</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Czy to będzie bardzo bolesne?</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To tylko on wie.</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Odwróciłem się: mały stał za mną twardo, jak głaz. Ro</w:t>
        <w:softHyphen/>
        <w:t>bert kłócił się z taksówkarzem o cenę.</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Chcesz ze mną mówić? — zapytałem go.</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Tak — powiedział. — Ale nie tutaj. Odejdźmy gdzieś na bok.</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Odeszliśmy na bok tak jak chciał. Ale nie mówił nic; stał nieruchomy i zasępiony patrząc chyba na własne buty.</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O co ci chodzi, John?</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Słuchaj — powiedział poderwawszy nagle głowę. — Ja wiem, że ty mogłeś zrobić z moim ojcem co tylko chciałeś.</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Zrobiłem z nim przecież to co chciałem.</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Ja wiem, że mogłeś z niego wykopać piekło — po</w:t>
        <w:softHyphen/>
        <w:t>wiedział. — I wiem dlaczego tego nie zrobiłeś.</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Czy mama ci to powiedziała?</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Nikt mi nie musiał mówić. Ja to sam skapowałem. A jeśli ci o to chodzi, to matka mi nic nie powiedziała.</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W porządku — powiedziałem. — Nie musimy nic mó</w:t>
        <w:softHyphen/>
        <w:t>wić na ten temat. Dziękuję ci, John.</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Ale nie odchodził jeszcze. Zobaczyłem nagle jego łzy; przy</w:t>
        <w:softHyphen/>
        <w:t>klęknąłem przy nim i objąłem go a on zarzucił mi ręce na szyję-</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Chcę cię o coś spytać — powiedział.</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Możesz mnie spytać o wszystko co tylko chcesz — po</w:t>
        <w:softHyphen/>
        <w:t>wiedziałem.</w:t>
      </w:r>
    </w:p>
    <w:p>
      <w:pPr>
        <w:pStyle w:val="Style37"/>
        <w:keepNext w:val="0"/>
        <w:keepLines w:val="0"/>
        <w:widowControl w:val="0"/>
        <w:shd w:val="clear" w:color="auto" w:fill="auto"/>
        <w:bidi w:val="0"/>
        <w:spacing w:before="0" w:after="0" w:line="262" w:lineRule="auto"/>
        <w:ind w:left="0" w:right="0" w:firstLine="460"/>
        <w:jc w:val="both"/>
      </w:pPr>
      <w:r>
        <w:rPr>
          <w:color w:val="000000"/>
          <w:spacing w:val="0"/>
          <w:w w:val="100"/>
          <w:position w:val="0"/>
          <w:shd w:val="clear" w:color="auto" w:fill="auto"/>
          <w:lang w:val="pl-PL" w:eastAsia="pl-PL" w:bidi="pl-PL"/>
        </w:rPr>
        <w:t>— Czy jak przyjedziesz do Stanów, będę mógł do ciebie mówić „tato”?</w:t>
      </w:r>
    </w:p>
    <w:p>
      <w:pPr>
        <w:pStyle w:val="Style37"/>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Jasne — powiedziałem. — Możesz tak do mnie mó</w:t>
        <w:softHyphen/>
        <w:t>wić już teraz.</w:t>
      </w:r>
      <w:r>
        <w:br w:type="page"/>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Odszedł; wsiadł do taksówki i taksówka odjechała. W tej chwili, jak spod ziemi zjawił się siłacz. Nigdy już nie do</w:t>
        <w:softHyphen/>
        <w:t>wiem się, gdzie stał tak cwanie, że nikt go nie dojrzał; ani Robert, ani oni, ani ja. Siłacz promieniał; wyglądał teraz jak inteligentny kartofel.</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Dobra — powiedział. — Teraz załatwiamy sprawy.</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Usiedli; ja z nimi. Nie słuchałem ich; ulicą Yaarkon prze</w:t>
        <w:softHyphen/>
        <w:t>chodziła grupa umundurowanych dziewcząt i śpiewała. Patrzy</w:t>
        <w:softHyphen/>
        <w:t>łem chwilę za nimi a potem odwróciłem się. Moja część for</w:t>
        <w:softHyphen/>
        <w:t>sy leżała już przede mną i nie sprawdzając włożyłem pienią</w:t>
        <w:softHyphen/>
        <w:t>dze do kieszeni. Robert i siłacz kłócili się już. Normalnie byli z sobą na ty ale kiedy zaczynali mówić o pieniądzach prze</w:t>
        <w:softHyphen/>
        <w:t>chodzili na formę „pan”. Tak im było wygodniej.</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Gdzie pan był? — mówił Robert.</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Byłem u Wu,</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Wu w ogóle nie znał tego interesu. Ja panu mówi</w:t>
        <w:softHyphen/>
        <w:t>łem, żeby poszedł do Ef.</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Pan mi nie będzie rozkazywać.</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 A pan mnie nie będzie rolować.</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Przypomniałem sobie, że muszę pojechać do Jaffy po te</w:t>
        <w:softHyphen/>
        <w:t>go psa, a poza tym nie chciało mi się słuchać ich kłótni. Wsta</w:t>
        <w:softHyphen/>
        <w:t>łem od stolika ale nawet nie zauważyli tego; i zacząłem iść przed siebie ulicą Yaarkon. Znałem Roberta i jego kłótnie; teraz znałem już i siłacza. Idąc wolno przed siebie myślałem, że właściwie znam całe miasto i cały kraj. Przechodziłem te</w:t>
        <w:softHyphen/>
        <w:t>raz obok nocnego klubu, który był zamknięty; znałem i ten klub i znałem Murzyna grającego tam na bębnie; tak więc; przechodząc tu teraz pomyślałem sobie, że skóra bębna po</w:t>
        <w:softHyphen/>
        <w:t>kryta jest kurzem i pokryta będzie kurzem aż do wieczora kie</w:t>
        <w:softHyphen/>
        <w:t xml:space="preserve">dy to śmigłe palce Murzyna wzniecą z niej rytm pieśni. A potem przechodziłem koło małego hotelu, którego portier był pederastą i kochał mnie, a ja wyciągałem z niego forsę w ten sposób, iż krajałem sobie twarz maszynką do golenia i zmuszałem go do patrzenia na to. To wtedy kiedy było bardzo </w:t>
      </w:r>
      <w:r>
        <w:rPr>
          <w:i/>
          <w:iCs/>
          <w:color w:val="000000"/>
          <w:spacing w:val="0"/>
          <w:w w:val="100"/>
          <w:position w:val="0"/>
          <w:shd w:val="clear" w:color="auto" w:fill="auto"/>
          <w:lang w:val="pl-PL" w:eastAsia="pl-PL" w:bidi="pl-PL"/>
        </w:rPr>
        <w:t>źle.</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Znałem tu wiele miejsc i wielu ludzi. Ale dlaczego nie potrafiłem o tym pisać? Dlaczego potrafiłem to czuć, a nie umiałem o tym mówić — nie wiem. Dlaczego nie powiedzia</w:t>
        <w:softHyphen/>
        <w:t>łem i nie napisałem nigdy, iż nie ma większego nieszczęścia jak życie w nieświadomości Boga; jak życie wbrew Jego przy</w:t>
        <w:softHyphen/>
        <w:t>kazaniom — nie wiem. Dlaczego nie umiałem nigdy powie</w:t>
        <w:softHyphen/>
        <w:t>dzieć, że największym grzechem jest stracenie miłości drugie</w:t>
        <w:softHyphen/>
        <w:t>go człowieka — nie wiem. Może było za gorąco, a może po prostu zapomniałem. Miałem teraz w kieszeni siedemset do</w:t>
        <w:softHyphen/>
        <w:br w:type="page"/>
      </w:r>
      <w:r>
        <w:rPr>
          <w:color w:val="000000"/>
          <w:spacing w:val="0"/>
          <w:w w:val="100"/>
          <w:position w:val="0"/>
          <w:shd w:val="clear" w:color="auto" w:fill="auto"/>
          <w:lang w:val="pl-PL" w:eastAsia="pl-PL" w:bidi="pl-PL"/>
        </w:rPr>
        <w:t>larów amerykańskich i jeszcze trochę funtów. Siedemset do</w:t>
        <w:softHyphen/>
        <w:t>larów to nie mało jak na Izrael. Będę mógł wynająć sobie po</w:t>
        <w:softHyphen/>
        <w:t>kój dla siebie samego a może jeszcze coś poderwiemy w Twerii. I będę mógł sobie kupić dużo książek i czytać je; będę wie</w:t>
        <w:softHyphen/>
        <w:t>czorami chodził do taniego kina na ulicę Ben-Jehuda, a noca</w:t>
        <w:softHyphen/>
        <w:t>mi będę słuchał deszczu spadającego na miasto. I tak będzie aż do wiosny. I aż do wiosny nie będę do nikogo mówił o miłości; aż do wiosny nie pójdę nigdy za żadną z nich. Ale dlaczego nie miałem więcej pieniędzy; dlaczego nie urodziłem się w łóżku jednego z tych skurwysyńskich bogaczy; mógłbym wtedy żyć jak na pustyni między milionem ludzi; mógłbym brać udział w radościach ludzkich zamiast dzielić ich zmęczenie. No już inaczej nie będzie.</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Więc szedłem teraz po tego cholernego buldoga. Na ro</w:t>
        <w:softHyphen/>
        <w:t>gu ulicy Yaarkon siedział taki jeden biedny facet, który in</w:t>
        <w:softHyphen/>
        <w:t>nym ludziom czyścił buty. Podszedłem tam, usiadłem i patrzy</w:t>
        <w:softHyphen/>
        <w:t>łem na jego stare ręce czyszczące mi buty. Potem skończył; wyciągnąłem z kieszeni funta, zgniotłem go w kulkę i rzuci</w:t>
        <w:softHyphen/>
        <w:t>łem mu.</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Dziękuję ci, panie — powiedział. — Bóg zawsze na</w:t>
        <w:softHyphen/>
        <w:t>gradza dobre uczynki.</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Dobrze — powiedziałem.</w:t>
      </w:r>
    </w:p>
    <w:p>
      <w:pPr>
        <w:pStyle w:val="Style37"/>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Wyciągnąłem z kieszeni drugiego funta; znów zgniotłem go w kulkę i rzuciłem mu. Patrzył na mnie pełen oczekiwa</w:t>
        <w:softHyphen/>
        <w:t>nia.</w:t>
      </w:r>
    </w:p>
    <w:p>
      <w:pPr>
        <w:pStyle w:val="Style37"/>
        <w:keepNext w:val="0"/>
        <w:keepLines w:val="0"/>
        <w:widowControl w:val="0"/>
        <w:shd w:val="clear" w:color="auto" w:fill="auto"/>
        <w:bidi w:val="0"/>
        <w:spacing w:before="0" w:after="120" w:line="254" w:lineRule="auto"/>
        <w:ind w:left="0" w:right="0" w:firstLine="440"/>
        <w:jc w:val="both"/>
      </w:pPr>
      <w:r>
        <w:rPr>
          <w:color w:val="000000"/>
          <w:spacing w:val="0"/>
          <w:w w:val="100"/>
          <w:position w:val="0"/>
          <w:shd w:val="clear" w:color="auto" w:fill="auto"/>
          <w:lang w:val="pl-PL" w:eastAsia="pl-PL" w:bidi="pl-PL"/>
        </w:rPr>
        <w:t>— To dobre, co mówisz — powiedziałem. — Ja tu będę wracał za godzinę z takim jednym psem. Wtedy powiesz mi to jeszcze raz.</w:t>
      </w:r>
    </w:p>
    <w:p>
      <w:pPr>
        <w:pStyle w:val="Style37"/>
        <w:keepNext w:val="0"/>
        <w:keepLines w:val="0"/>
        <w:widowControl w:val="0"/>
        <w:shd w:val="clear" w:color="auto" w:fill="auto"/>
        <w:bidi w:val="0"/>
        <w:spacing w:before="0" w:after="0" w:line="240" w:lineRule="auto"/>
        <w:ind w:left="0" w:right="480" w:firstLine="0"/>
        <w:jc w:val="right"/>
        <w:sectPr>
          <w:headerReference w:type="default" r:id="rId23"/>
          <w:headerReference w:type="even" r:id="rId24"/>
          <w:footnotePr>
            <w:pos w:val="pageBottom"/>
            <w:numFmt w:val="chicago"/>
            <w:numStart w:val="1"/>
            <w:numRestart w:val="continuous"/>
            <w15:footnoteColumns w:val="1"/>
          </w:footnotePr>
          <w:pgSz w:w="7024" w:h="11295"/>
          <w:pgMar w:top="919" w:left="575" w:right="581" w:bottom="414" w:header="0" w:footer="3" w:gutter="0"/>
          <w:pgNumType w:start="69"/>
          <w:cols w:space="720"/>
          <w:noEndnote/>
          <w:rtlGutter w:val="0"/>
          <w:docGrid w:linePitch="360"/>
        </w:sectPr>
      </w:pPr>
      <w:r>
        <w:rPr>
          <w:i/>
          <w:iCs/>
          <w:color w:val="000000"/>
          <w:spacing w:val="0"/>
          <w:w w:val="100"/>
          <w:position w:val="0"/>
          <w:shd w:val="clear" w:color="auto" w:fill="auto"/>
          <w:lang w:val="pl-PL" w:eastAsia="pl-PL" w:bidi="pl-PL"/>
        </w:rPr>
        <w:t>Marek HŁASKO</w:t>
      </w:r>
    </w:p>
    <w:p>
      <w:pPr>
        <w:pStyle w:val="Style42"/>
        <w:keepNext/>
        <w:keepLines/>
        <w:widowControl w:val="0"/>
        <w:shd w:val="clear" w:color="auto" w:fill="auto"/>
        <w:bidi w:val="0"/>
        <w:spacing w:before="2400" w:after="780" w:line="240" w:lineRule="auto"/>
        <w:ind w:left="0" w:right="0" w:firstLine="0"/>
        <w:jc w:val="both"/>
      </w:pPr>
      <w:bookmarkStart w:id="66" w:name="bookmark66"/>
      <w:bookmarkStart w:id="67" w:name="bookmark67"/>
      <w:r>
        <w:rPr>
          <w:color w:val="000000"/>
          <w:spacing w:val="0"/>
          <w:w w:val="100"/>
          <w:position w:val="0"/>
          <w:shd w:val="clear" w:color="auto" w:fill="auto"/>
          <w:lang w:val="pl-PL" w:eastAsia="pl-PL" w:bidi="pl-PL"/>
        </w:rPr>
        <w:t>Wiersze Josifa Brodskiego</w:t>
      </w:r>
      <w:bookmarkEnd w:id="66"/>
      <w:bookmarkEnd w:id="67"/>
    </w:p>
    <w:p>
      <w:pPr>
        <w:pStyle w:val="Style37"/>
        <w:keepNext w:val="0"/>
        <w:keepLines w:val="0"/>
        <w:widowControl w:val="0"/>
        <w:shd w:val="clear" w:color="auto" w:fill="auto"/>
        <w:bidi w:val="0"/>
        <w:spacing w:before="0" w:after="200"/>
        <w:ind w:left="0" w:right="0" w:firstLine="0"/>
        <w:jc w:val="center"/>
      </w:pPr>
      <w:r>
        <w:rPr>
          <w:color w:val="000000"/>
          <w:spacing w:val="0"/>
          <w:w w:val="100"/>
          <w:position w:val="0"/>
          <w:shd w:val="clear" w:color="auto" w:fill="auto"/>
          <w:lang w:val="pl-PL" w:eastAsia="pl-PL" w:bidi="pl-PL"/>
        </w:rPr>
        <w:t>KOMENTARZ TŁUMACZA</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Czytając zeznania świadków obrony w skandalicznym proce</w:t>
        <w:softHyphen/>
        <w:t>sie Josifa Brodskiego, trzeba było przyjmować na wiarę ich za</w:t>
        <w:softHyphen/>
        <w:t>pewnienia, że chodzi o prawdziwego poetę. Zresztą, pokreślano głównie jego wartość jako tłumacza poezji, także polskiej. A wiadomo, że bywają doskonali tłumacze, którzy jako poeci nie reprezentują większej pozycji. I odwrotnie — nawet wybitny poeta nie musi być dobrym tłumaczem.</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xml:space="preserve">I oto dostaliśmy do rąk sporą garść wierszy Brodskiego. Pisane już w łagrze pod Archangielskim gdzie nadal przebywa. Przeważnie drobiazgi, ale jest także dłuższy, bardzo ambitny w zamierzeniu utwór „Wielka elegia na Johna </w:t>
      </w:r>
      <w:r>
        <w:rPr>
          <w:color w:val="000000"/>
          <w:spacing w:val="0"/>
          <w:w w:val="100"/>
          <w:position w:val="0"/>
          <w:shd w:val="clear" w:color="auto" w:fill="auto"/>
          <w:lang w:val="fr-FR" w:eastAsia="fr-FR" w:bidi="fr-FR"/>
        </w:rPr>
        <w:t xml:space="preserve">Donne’a”. </w:t>
      </w:r>
      <w:r>
        <w:rPr>
          <w:color w:val="000000"/>
          <w:spacing w:val="0"/>
          <w:w w:val="100"/>
          <w:position w:val="0"/>
          <w:shd w:val="clear" w:color="auto" w:fill="auto"/>
          <w:lang w:val="pl-PL" w:eastAsia="pl-PL" w:bidi="pl-PL"/>
        </w:rPr>
        <w:t>Teraz już wiemy z kim mamy do czynienia. I wiemy również dlaczego go skazano na dłuższy pobyt w okolicach podbiegunowych. Bo nie ulega wątpliwości, że oskarżenie o antyspołeczną postawę i systematyczne unikanie pracy było tylko pretekstem. W isto</w:t>
        <w:softHyphen/>
        <w:t>cie skazano go za wiersze, wyglądające wręcz skandalicznie w zestawieniu z „polityką kulturalną”, uprawianą w Sowietach.</w:t>
      </w:r>
    </w:p>
    <w:p>
      <w:pPr>
        <w:pStyle w:val="Style37"/>
        <w:keepNext w:val="0"/>
        <w:keepLines w:val="0"/>
        <w:widowControl w:val="0"/>
        <w:shd w:val="clear" w:color="auto" w:fill="auto"/>
        <w:bidi w:val="0"/>
        <w:spacing w:before="0" w:after="0"/>
        <w:ind w:left="0" w:right="0" w:firstLine="460"/>
        <w:jc w:val="both"/>
        <w:sectPr>
          <w:headerReference w:type="default" r:id="rId25"/>
          <w:headerReference w:type="even" r:id="rId26"/>
          <w:footnotePr>
            <w:pos w:val="pageBottom"/>
            <w:numFmt w:val="decimal"/>
            <w:numRestart w:val="continuous"/>
            <w15:footnoteColumns w:val="1"/>
          </w:footnotePr>
          <w:pgSz w:w="7024" w:h="11295"/>
          <w:pgMar w:top="884" w:left="595" w:right="602" w:bottom="704" w:header="456" w:footer="276" w:gutter="0"/>
          <w:pgNumType w:start="158"/>
          <w:cols w:space="720"/>
          <w:noEndnote/>
          <w:rtlGutter w:val="0"/>
          <w:docGrid w:linePitch="360"/>
        </w:sectPr>
      </w:pPr>
      <w:r>
        <w:rPr>
          <w:color w:val="000000"/>
          <w:spacing w:val="0"/>
          <w:w w:val="100"/>
          <w:position w:val="0"/>
          <w:shd w:val="clear" w:color="auto" w:fill="auto"/>
          <w:lang w:val="pl-PL" w:eastAsia="pl-PL" w:bidi="pl-PL"/>
        </w:rPr>
        <w:t>Brodskij jest autentycznym poetą, chociaż bardzo jeszcze niedojrzałym, dopiero poszukującym właściwego wyrazu. Przyj</w:t>
        <w:softHyphen/>
        <w:t>dzie to z czasem, jak wolno sądzić, bardzo niedługim. Często staje się mętny, ciągnie za włosy metafory, wysilone w swej oryginalności, a pozbawione czytelnego klucza, wpada w pseu- dopoetyckie niezrozumialstwo: druty są zanadto od siebie odda</w:t>
        <w:softHyphen/>
        <w:t>lone i elektryczna iskra nie może przeskoczyć. Ale jest w tym wszystkim autentyczne wnętrze, jest silny ładunek, tyle że au</w:t>
        <w:softHyphen/>
        <w:t xml:space="preserve">tor nie zawsze potrafi go właściwie wykorzystać. Trafiają się </w:t>
      </w:r>
    </w:p>
    <w:p>
      <w:pPr>
        <w:pStyle w:val="Style37"/>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przecież zwroty bez zastrzeżeń świetne, jak choćby owe „Pan Bóg — światło z oddalonych okien, co w mglistą noc podróż</w:t>
        <w:softHyphen/>
        <w:t>nym czasem mignie...”</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Poziom zaprezentowanych tu wierszy jest nierówny, skala bardzo szeroka. Od błahych wierszyków, zwykłych notatek lirycz</w:t>
        <w:softHyphen/>
        <w:t>nych, domagających się bardziej precyzyjnego opracowania, do ut</w:t>
        <w:softHyphen/>
        <w:t>worów o szerokim oddechu, jak wspomniana już „Elegia”. Psu</w:t>
        <w:softHyphen/>
        <w:t>je ją nazbyt rozgadana pierwsza część, w której młody poeta nie</w:t>
        <w:softHyphen/>
        <w:t>mal z obsesją przeciąga w nieskończoność listę rzeczy i przed</w:t>
        <w:softHyphen/>
        <w:t>miotów, wyglądających jak spis inwentarza, jak sklepowy rema</w:t>
        <w:softHyphen/>
        <w:t>nent. Kto wie, czy nie chodzi o obsesję, usprawiedliwioną wa</w:t>
        <w:softHyphen/>
        <w:t>runkami życiowymi: autor z prawdziwą lubością smakuje w wy</w:t>
        <w:softHyphen/>
        <w:t>obraźni te wszystkie meble i przedmioty codziennego użytku, ja</w:t>
        <w:softHyphen/>
        <w:t>kich w szarej sowieckiej rzeczywistości nigdy zapewne nie widział.</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Poezja Brodskiego wychyla się zdecydowanie ku sprawom os</w:t>
        <w:softHyphen/>
        <w:t>tatecznym, a tym samym ma ambicje na najwyższą miarę. I tu właśnie śpi pogrzebany pies. Jest to autor bardzo nie sowiecki, sprawiający wrażenie na tle typowej liryki rosyjskiej dnia dzisiej</w:t>
        <w:softHyphen/>
        <w:t>szego wrażenie wręcz egzotyczne. Z lekka przyćmiony, a jednak widoczny wpływ Borysa Pasternaka dotyczy tu nie tylko strony formalnej.</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Nie należy się dziwić, że zbiurokratyzowane czynniki, kieru</w:t>
        <w:softHyphen/>
        <w:t>jące życiem literackim, zareagowały na wiersze młodego debiu</w:t>
        <w:softHyphen/>
        <w:t>tanta ze skrajną niechęcią. Cóż to za sowiecki pisarz, biorący na warsztat takie tematy i taką problematykę! Elegia to prawdzi</w:t>
        <w:softHyphen/>
        <w:t xml:space="preserve">we wyzwanie pod adresem wciąż jeszcze obowiązującego soc-re- alizmu. Już sama postać takiego poety, jak </w:t>
      </w:r>
      <w:r>
        <w:rPr>
          <w:color w:val="000000"/>
          <w:spacing w:val="0"/>
          <w:w w:val="100"/>
          <w:position w:val="0"/>
          <w:shd w:val="clear" w:color="auto" w:fill="auto"/>
          <w:lang w:val="fr-FR" w:eastAsia="fr-FR" w:bidi="fr-FR"/>
        </w:rPr>
        <w:t xml:space="preserve">John Donne, </w:t>
      </w:r>
      <w:r>
        <w:rPr>
          <w:color w:val="000000"/>
          <w:spacing w:val="0"/>
          <w:w w:val="100"/>
          <w:position w:val="0"/>
          <w:shd w:val="clear" w:color="auto" w:fill="auto"/>
          <w:lang w:val="pl-PL" w:eastAsia="pl-PL" w:bidi="pl-PL"/>
        </w:rPr>
        <w:t>wybra</w:t>
        <w:softHyphen/>
        <w:t>na do udziału w rozmowie, wygląda bardziej niż podejrzanie. A do tego cheruby, szatan, Pan Bóg, święty Paweł, trąba archaniel</w:t>
        <w:softHyphen/>
        <w:t>ska, Jeźdźcy z Apokalipsy — zaiste, trzeba wariata, żeby z takim bagażem pchać się do literatury sowieckiej. Toteż normalnym try</w:t>
        <w:softHyphen/>
        <w:t>bem rzeczy wysłano zuchwałego młodzika do „niezbyt oddalonych stron”, aby mu zdrożne myśli wywietrzały z głowy przy rozrzu</w:t>
        <w:softHyphen/>
        <w:t>caniu gnoju na polach, lub obijaniu klepek. Wariat jest jednak niepoprawny i nie tylko nie zrezygnował z archanielskich trąb, ale w płochych wierszykach daje upust brzydkim myślom pod adresem sędziego Saweljewej.</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Nie piszę tu recenzji z przełożonych wierszy. Niech same się bronią przed trybunałem polskiego czytelnika. Jedno tylko: przy wszystkich wadach i niedociągnięciach, zrozumiałych u poety w tak młodym wieku, Brodskij jest k i m ś i jeżeli jego rozwój nie zostanie zahamowany lub wykrzywiony przez wiadome środki ad</w:t>
        <w:softHyphen/>
        <w:t>ministracyjne, poezja rosyjska (wyraźnie — rosyjska nie sowiecka) uzyska tęgą pozycję. To nie jest nawet najdalszy</w:t>
        <w:br w:type="page"/>
      </w:r>
      <w:r>
        <w:rPr>
          <w:color w:val="000000"/>
          <w:spacing w:val="0"/>
          <w:w w:val="100"/>
          <w:position w:val="0"/>
          <w:shd w:val="clear" w:color="auto" w:fill="auto"/>
          <w:lang w:val="pl-PL" w:eastAsia="pl-PL" w:bidi="pl-PL"/>
        </w:rPr>
        <w:t>krewny różnych jewtuszenków — siódmej wody po kisielu maja- kowszczyzny w gorszym wydaniu.</w:t>
      </w:r>
    </w:p>
    <w:p>
      <w:pPr>
        <w:pStyle w:val="Style37"/>
        <w:keepNext w:val="0"/>
        <w:keepLines w:val="0"/>
        <w:widowControl w:val="0"/>
        <w:shd w:val="clear" w:color="auto" w:fill="auto"/>
        <w:bidi w:val="0"/>
        <w:spacing w:before="0" w:after="200"/>
        <w:ind w:left="0" w:right="0" w:firstLine="460"/>
        <w:jc w:val="both"/>
      </w:pPr>
      <w:r>
        <w:rPr>
          <w:color w:val="000000"/>
          <w:spacing w:val="0"/>
          <w:w w:val="100"/>
          <w:position w:val="0"/>
          <w:shd w:val="clear" w:color="auto" w:fill="auto"/>
          <w:lang w:val="pl-PL" w:eastAsia="pl-PL" w:bidi="pl-PL"/>
        </w:rPr>
        <w:t>Przekłady szły niżej podpisanemu bardzo opornie, gdyż kom</w:t>
        <w:softHyphen/>
        <w:t>plikacje były wyjątkowo duże. Kosztem tego oporu, a więc po</w:t>
        <w:softHyphen/>
        <w:t>dwojonego wysiłku udało się zachować daleko posuniętą wierność oryginałowi niemal wszędzie. Liczne chropowatości, które czytel</w:t>
        <w:softHyphen/>
        <w:t>nik bez trudu zauważy, należy złożyć na karb właśnie wiernoś</w:t>
        <w:softHyphen/>
        <w:t>ci tłumacza. Brodskij raz po raz łamie się z formą i trzeba to by</w:t>
        <w:softHyphen/>
        <w:t>ło uwydatnić.</w:t>
      </w:r>
    </w:p>
    <w:p>
      <w:pPr>
        <w:pStyle w:val="Style37"/>
        <w:keepNext w:val="0"/>
        <w:keepLines w:val="0"/>
        <w:widowControl w:val="0"/>
        <w:shd w:val="clear" w:color="auto" w:fill="auto"/>
        <w:bidi w:val="0"/>
        <w:spacing w:before="0" w:after="1000"/>
        <w:ind w:left="0" w:right="460" w:firstLine="0"/>
        <w:jc w:val="right"/>
      </w:pPr>
      <w:r>
        <w:rPr>
          <w:i/>
          <w:iCs/>
          <w:color w:val="000000"/>
          <w:spacing w:val="0"/>
          <w:w w:val="100"/>
          <w:position w:val="0"/>
          <w:shd w:val="clear" w:color="auto" w:fill="auto"/>
          <w:lang w:val="pl-PL" w:eastAsia="pl-PL" w:bidi="pl-PL"/>
        </w:rPr>
        <w:t>Józef ŁOBODOWSKI</w:t>
      </w:r>
    </w:p>
    <w:p>
      <w:pPr>
        <w:pStyle w:val="Style37"/>
        <w:keepNext w:val="0"/>
        <w:keepLines w:val="0"/>
        <w:widowControl w:val="0"/>
        <w:shd w:val="clear" w:color="auto" w:fill="auto"/>
        <w:bidi w:val="0"/>
        <w:spacing w:before="0" w:after="200" w:line="240" w:lineRule="auto"/>
        <w:ind w:left="0" w:right="0" w:firstLine="0"/>
        <w:jc w:val="center"/>
      </w:pPr>
      <w:r>
        <w:rPr>
          <w:color w:val="000000"/>
          <w:spacing w:val="0"/>
          <w:w w:val="100"/>
          <w:position w:val="0"/>
          <w:shd w:val="clear" w:color="auto" w:fill="auto"/>
          <w:lang w:val="pl-PL" w:eastAsia="pl-PL" w:bidi="pl-PL"/>
        </w:rPr>
        <w:t>ZE SMUTKIEM I CZUŁOŚCIĄ</w:t>
      </w:r>
    </w:p>
    <w:p>
      <w:pPr>
        <w:pStyle w:val="Style32"/>
        <w:keepNext w:val="0"/>
        <w:keepLines w:val="0"/>
        <w:widowControl w:val="0"/>
        <w:shd w:val="clear" w:color="auto" w:fill="auto"/>
        <w:bidi w:val="0"/>
        <w:spacing w:before="0" w:after="420" w:line="240" w:lineRule="auto"/>
        <w:ind w:left="0" w:right="0" w:firstLine="0"/>
        <w:jc w:val="right"/>
      </w:pPr>
      <w:r>
        <w:rPr>
          <w:i/>
          <w:iCs/>
          <w:color w:val="000000"/>
          <w:spacing w:val="0"/>
          <w:w w:val="100"/>
          <w:position w:val="0"/>
          <w:shd w:val="clear" w:color="auto" w:fill="auto"/>
          <w:lang w:val="pl-PL" w:eastAsia="pl-PL" w:bidi="pl-PL"/>
        </w:rPr>
        <w:t>A. Gorbunowowi</w:t>
      </w:r>
    </w:p>
    <w:p>
      <w:pPr>
        <w:pStyle w:val="Style37"/>
        <w:keepNext w:val="0"/>
        <w:keepLines w:val="0"/>
        <w:widowControl w:val="0"/>
        <w:shd w:val="clear" w:color="auto" w:fill="auto"/>
        <w:bidi w:val="0"/>
        <w:spacing w:before="0" w:after="0"/>
        <w:ind w:left="940" w:right="0" w:firstLine="40"/>
        <w:jc w:val="both"/>
      </w:pPr>
      <w:r>
        <w:rPr>
          <w:i/>
          <w:iCs/>
          <w:color w:val="000000"/>
          <w:spacing w:val="0"/>
          <w:w w:val="100"/>
          <w:position w:val="0"/>
          <w:shd w:val="clear" w:color="auto" w:fill="auto"/>
          <w:lang w:val="pl-PL" w:eastAsia="pl-PL" w:bidi="pl-PL"/>
        </w:rPr>
        <w:t>I znowu dali kluski. A Mickiewicz,</w:t>
      </w:r>
    </w:p>
    <w:p>
      <w:pPr>
        <w:pStyle w:val="Style37"/>
        <w:keepNext w:val="0"/>
        <w:keepLines w:val="0"/>
        <w:widowControl w:val="0"/>
        <w:shd w:val="clear" w:color="auto" w:fill="auto"/>
        <w:bidi w:val="0"/>
        <w:spacing w:before="0" w:after="0"/>
        <w:ind w:left="940" w:right="0" w:firstLine="40"/>
        <w:jc w:val="both"/>
      </w:pPr>
      <w:r>
        <w:rPr>
          <w:i/>
          <w:iCs/>
          <w:color w:val="000000"/>
          <w:spacing w:val="0"/>
          <w:w w:val="100"/>
          <w:position w:val="0"/>
          <w:shd w:val="clear" w:color="auto" w:fill="auto"/>
          <w:lang w:val="pl-PL" w:eastAsia="pl-PL" w:bidi="pl-PL"/>
        </w:rPr>
        <w:t>z niechęcią odsunąwszy miskę,</w:t>
      </w:r>
    </w:p>
    <w:p>
      <w:pPr>
        <w:pStyle w:val="Style37"/>
        <w:keepNext w:val="0"/>
        <w:keepLines w:val="0"/>
        <w:widowControl w:val="0"/>
        <w:shd w:val="clear" w:color="auto" w:fill="auto"/>
        <w:bidi w:val="0"/>
        <w:spacing w:before="0" w:after="0"/>
        <w:ind w:left="940" w:right="0" w:firstLine="40"/>
        <w:jc w:val="both"/>
      </w:pPr>
      <w:r>
        <w:rPr>
          <w:i/>
          <w:iCs/>
          <w:color w:val="000000"/>
          <w:spacing w:val="0"/>
          <w:w w:val="100"/>
          <w:position w:val="0"/>
          <w:shd w:val="clear" w:color="auto" w:fill="auto"/>
          <w:lang w:val="pl-PL" w:eastAsia="pl-PL" w:bidi="pl-PL"/>
        </w:rPr>
        <w:t>że dziś wieczerzać nie chce, wyrzekł w gniewie, Więc bez obawy, że się po tym wszystkim mogę narazić opiece medycznej, za tobą do ustępu-m wyszedł, nim sygnał nocną zapowiedział ciszę.</w:t>
      </w:r>
    </w:p>
    <w:p>
      <w:pPr>
        <w:pStyle w:val="Style37"/>
        <w:keepNext w:val="0"/>
        <w:keepLines w:val="0"/>
        <w:widowControl w:val="0"/>
        <w:shd w:val="clear" w:color="auto" w:fill="auto"/>
        <w:bidi w:val="0"/>
        <w:spacing w:before="0" w:after="200"/>
        <w:ind w:left="940" w:right="0" w:firstLine="40"/>
        <w:jc w:val="both"/>
      </w:pPr>
      <w:r>
        <w:rPr>
          <w:i/>
          <w:iCs/>
          <w:color w:val="000000"/>
          <w:spacing w:val="0"/>
          <w:w w:val="100"/>
          <w:position w:val="0"/>
          <w:shd w:val="clear" w:color="auto" w:fill="auto"/>
          <w:lang w:val="pl-PL" w:eastAsia="pl-PL" w:bidi="pl-PL"/>
        </w:rPr>
        <w:t>„Zawsze nadchodzi luty w ślad za styczniem. A potem marzec”. Krótki strzęp rozmowy. Błyszczące kafle, blask porcelanowy, woda dźwięczała krystalicznie.</w:t>
      </w:r>
    </w:p>
    <w:p>
      <w:pPr>
        <w:pStyle w:val="Style37"/>
        <w:keepNext w:val="0"/>
        <w:keepLines w:val="0"/>
        <w:widowControl w:val="0"/>
        <w:shd w:val="clear" w:color="auto" w:fill="auto"/>
        <w:bidi w:val="0"/>
        <w:spacing w:before="0" w:after="0"/>
        <w:ind w:left="940" w:right="0" w:firstLine="40"/>
        <w:jc w:val="both"/>
      </w:pPr>
      <w:r>
        <w:rPr>
          <w:i/>
          <w:iCs/>
          <w:color w:val="000000"/>
          <w:spacing w:val="0"/>
          <w:w w:val="100"/>
          <w:position w:val="0"/>
          <w:shd w:val="clear" w:color="auto" w:fill="auto"/>
          <w:lang w:val="pl-PL" w:eastAsia="pl-PL" w:bidi="pl-PL"/>
        </w:rPr>
        <w:t>Mickiewicz leżał. Niewidzące oczy wlepił w żarówkę. (Może los swój mroczny ujrzał tej chwili). A właśnie Babanow wywołał pielęgniarza na korytarz.</w:t>
      </w:r>
    </w:p>
    <w:p>
      <w:pPr>
        <w:pStyle w:val="Style37"/>
        <w:keepNext w:val="0"/>
        <w:keepLines w:val="0"/>
        <w:widowControl w:val="0"/>
        <w:shd w:val="clear" w:color="auto" w:fill="auto"/>
        <w:bidi w:val="0"/>
        <w:spacing w:before="0" w:after="0"/>
        <w:ind w:left="940" w:right="0" w:firstLine="40"/>
        <w:jc w:val="both"/>
      </w:pPr>
      <w:r>
        <w:rPr>
          <w:i/>
          <w:iCs/>
          <w:color w:val="000000"/>
          <w:spacing w:val="0"/>
          <w:w w:val="100"/>
          <w:position w:val="0"/>
          <w:shd w:val="clear" w:color="auto" w:fill="auto"/>
          <w:lang w:val="pl-PL" w:eastAsia="pl-PL" w:bidi="pl-PL"/>
        </w:rPr>
        <w:t>Huczała telewizja gdzieś za ścianą, od okna wiała noc niesamowita.</w:t>
      </w:r>
    </w:p>
    <w:p>
      <w:pPr>
        <w:pStyle w:val="Style37"/>
        <w:keepNext w:val="0"/>
        <w:keepLines w:val="0"/>
        <w:widowControl w:val="0"/>
        <w:shd w:val="clear" w:color="auto" w:fill="auto"/>
        <w:bidi w:val="0"/>
        <w:spacing w:before="0" w:after="0"/>
        <w:ind w:left="940" w:right="0" w:firstLine="40"/>
        <w:jc w:val="both"/>
      </w:pPr>
      <w:r>
        <w:rPr>
          <w:i/>
          <w:iCs/>
          <w:color w:val="000000"/>
          <w:spacing w:val="0"/>
          <w:w w:val="100"/>
          <w:position w:val="0"/>
          <w:shd w:val="clear" w:color="auto" w:fill="auto"/>
          <w:lang w:val="pl-PL" w:eastAsia="pl-PL" w:bidi="pl-PL"/>
        </w:rPr>
        <w:t>„Spójrz, przyjacielu, jakie tam poczwary...” „A jakie ślepia!” „A czy widzisz narośl przy płetwie?” „Widzę — wrzód jak gdyby”.</w:t>
      </w:r>
    </w:p>
    <w:p>
      <w:pPr>
        <w:pStyle w:val="Style37"/>
        <w:keepNext w:val="0"/>
        <w:keepLines w:val="0"/>
        <w:widowControl w:val="0"/>
        <w:shd w:val="clear" w:color="auto" w:fill="auto"/>
        <w:bidi w:val="0"/>
        <w:spacing w:before="0" w:after="200"/>
        <w:ind w:left="940" w:right="0" w:firstLine="40"/>
        <w:jc w:val="both"/>
      </w:pPr>
      <w:r>
        <w:rPr>
          <w:i/>
          <w:iCs/>
          <w:color w:val="000000"/>
          <w:spacing w:val="0"/>
          <w:w w:val="100"/>
          <w:position w:val="0"/>
          <w:shd w:val="clear" w:color="auto" w:fill="auto"/>
          <w:lang w:val="pl-PL" w:eastAsia="pl-PL" w:bidi="pl-PL"/>
        </w:rPr>
        <w:t>Tak w lutym, przez okienne szyby gapiliśmy się na gwiaździste Ryby, łby łysiejące zsunąwszy po społu.</w:t>
      </w:r>
      <w:r>
        <w:br w:type="page"/>
      </w:r>
    </w:p>
    <w:p>
      <w:pPr>
        <w:pStyle w:val="Style37"/>
        <w:keepNext w:val="0"/>
        <w:keepLines w:val="0"/>
        <w:widowControl w:val="0"/>
        <w:pBdr>
          <w:top w:val="single" w:sz="4" w:space="0" w:color="auto"/>
        </w:pBdr>
        <w:shd w:val="clear" w:color="auto" w:fill="auto"/>
        <w:bidi w:val="0"/>
        <w:spacing w:before="0" w:after="720" w:line="257" w:lineRule="auto"/>
        <w:ind w:left="1020" w:right="0" w:firstLine="20"/>
        <w:jc w:val="both"/>
      </w:pPr>
      <w:r>
        <w:rPr>
          <w:i/>
          <w:iCs/>
          <w:color w:val="000000"/>
          <w:spacing w:val="0"/>
          <w:w w:val="100"/>
          <w:position w:val="0"/>
          <w:shd w:val="clear" w:color="auto" w:fill="auto"/>
          <w:lang w:val="pl-PL" w:eastAsia="pl-PL" w:bidi="pl-PL"/>
        </w:rPr>
        <w:t>Gdzie brud, plwociny i zdecblacy wszelcy; gdzie czasem rybę podają do stołu, ale nie dają noży ni widelcy.</w:t>
      </w:r>
    </w:p>
    <w:p>
      <w:pPr>
        <w:pStyle w:val="Style37"/>
        <w:keepNext w:val="0"/>
        <w:keepLines w:val="0"/>
        <w:widowControl w:val="0"/>
        <w:shd w:val="clear" w:color="auto" w:fill="auto"/>
        <w:bidi w:val="0"/>
        <w:spacing w:before="0" w:after="0"/>
        <w:ind w:left="1020" w:right="0" w:firstLine="20"/>
        <w:jc w:val="both"/>
      </w:pPr>
      <w:r>
        <w:rPr>
          <w:i/>
          <w:iCs/>
          <w:color w:val="000000"/>
          <w:spacing w:val="0"/>
          <w:w w:val="100"/>
          <w:position w:val="0"/>
          <w:shd w:val="clear" w:color="auto" w:fill="auto"/>
          <w:lang w:val="pl-PL" w:eastAsia="pl-PL" w:bidi="pl-PL"/>
        </w:rPr>
        <w:t>Do Archangielska, do żony bednarz pojechał, zmarł kołodziej, a styczeń jak byk rozjuszony hałasuje na codzień.</w:t>
      </w:r>
    </w:p>
    <w:p>
      <w:pPr>
        <w:pStyle w:val="Style37"/>
        <w:keepNext w:val="0"/>
        <w:keepLines w:val="0"/>
        <w:widowControl w:val="0"/>
        <w:shd w:val="clear" w:color="auto" w:fill="auto"/>
        <w:bidi w:val="0"/>
        <w:spacing w:before="0" w:after="200"/>
        <w:ind w:left="1020" w:right="0" w:firstLine="20"/>
        <w:jc w:val="both"/>
      </w:pPr>
      <w:r>
        <w:rPr>
          <w:i/>
          <w:iCs/>
          <w:color w:val="000000"/>
          <w:spacing w:val="0"/>
          <w:w w:val="100"/>
          <w:position w:val="0"/>
          <w:shd w:val="clear" w:color="auto" w:fill="auto"/>
          <w:lang w:val="pl-PL" w:eastAsia="pl-PL" w:bidi="pl-PL"/>
        </w:rPr>
        <w:t>Stoi ratownik cebrzyków, w krąg obcych ludzi bez liku, i w nagłej ciszy jak trzęsą się portki, słyszy.</w:t>
      </w:r>
    </w:p>
    <w:p>
      <w:pPr>
        <w:pStyle w:val="Style37"/>
        <w:keepNext w:val="0"/>
        <w:keepLines w:val="0"/>
        <w:widowControl w:val="0"/>
        <w:shd w:val="clear" w:color="auto" w:fill="auto"/>
        <w:bidi w:val="0"/>
        <w:spacing w:before="0" w:after="0"/>
        <w:ind w:left="1020" w:right="0" w:firstLine="20"/>
        <w:jc w:val="both"/>
      </w:pPr>
      <w:r>
        <w:rPr>
          <w:i/>
          <w:iCs/>
          <w:color w:val="000000"/>
          <w:spacing w:val="0"/>
          <w:w w:val="100"/>
          <w:position w:val="0"/>
          <w:shd w:val="clear" w:color="auto" w:fill="auto"/>
          <w:lang w:val="pl-PL" w:eastAsia="pl-PL" w:bidi="pl-PL"/>
        </w:rPr>
        <w:t>Tu od spojrzeń spodełba, fetujących, rzucanych z boku, rosyjszczyzna się zmełła na urzędowy protokół.</w:t>
      </w:r>
    </w:p>
    <w:p>
      <w:pPr>
        <w:pStyle w:val="Style37"/>
        <w:keepNext w:val="0"/>
        <w:keepLines w:val="0"/>
        <w:widowControl w:val="0"/>
        <w:shd w:val="clear" w:color="auto" w:fill="auto"/>
        <w:bidi w:val="0"/>
        <w:spacing w:before="0" w:after="200"/>
        <w:ind w:left="1020" w:right="0" w:firstLine="20"/>
        <w:jc w:val="both"/>
      </w:pPr>
      <w:r>
        <w:rPr>
          <w:i/>
          <w:iCs/>
          <w:color w:val="000000"/>
          <w:spacing w:val="0"/>
          <w:w w:val="100"/>
          <w:position w:val="0"/>
          <w:shd w:val="clear" w:color="auto" w:fill="auto"/>
          <w:lang w:val="pl-PL" w:eastAsia="pl-PL" w:bidi="pl-PL"/>
        </w:rPr>
        <w:t>A nieznany Hefajstos patrzy jak w dal wichrzastą, poprzez śniegi i lody idzie konwój z W oto gdy.</w:t>
      </w:r>
    </w:p>
    <w:p>
      <w:pPr>
        <w:pStyle w:val="Style37"/>
        <w:keepNext w:val="0"/>
        <w:keepLines w:val="0"/>
        <w:widowControl w:val="0"/>
        <w:shd w:val="clear" w:color="auto" w:fill="auto"/>
        <w:bidi w:val="0"/>
        <w:spacing w:before="0" w:after="460"/>
        <w:ind w:left="1020" w:right="0" w:firstLine="20"/>
        <w:jc w:val="both"/>
      </w:pPr>
      <w:r>
        <w:rPr>
          <w:i/>
          <w:iCs/>
          <w:color w:val="000000"/>
          <w:spacing w:val="0"/>
          <w:w w:val="100"/>
          <w:position w:val="0"/>
          <w:shd w:val="clear" w:color="auto" w:fill="auto"/>
          <w:lang w:val="pl-PL" w:eastAsia="pl-PL" w:bidi="pl-PL"/>
        </w:rPr>
        <w:t>Bo z więzienia, bez winy, w lesie pilnie się zwija i w tylnej straży zimy wciąż obręcze nabija, a kiedy oczy dostrzegą w cebrzyku twarz sędziego Sawieljewej, to potajemnie młotkiem wali ją w ciemię.</w:t>
      </w:r>
    </w:p>
    <w:p>
      <w:pPr>
        <w:pStyle w:val="Style37"/>
        <w:keepNext w:val="0"/>
        <w:keepLines w:val="0"/>
        <w:widowControl w:val="0"/>
        <w:shd w:val="clear" w:color="auto" w:fill="auto"/>
        <w:bidi w:val="0"/>
        <w:spacing w:before="0" w:after="200"/>
        <w:ind w:left="0" w:right="0" w:firstLine="0"/>
        <w:jc w:val="center"/>
      </w:pPr>
      <w:r>
        <w:rPr>
          <w:color w:val="000000"/>
          <w:spacing w:val="0"/>
          <w:w w:val="100"/>
          <w:position w:val="0"/>
          <w:shd w:val="clear" w:color="auto" w:fill="auto"/>
          <w:lang w:val="pl-PL" w:eastAsia="pl-PL" w:bidi="pl-PL"/>
        </w:rPr>
        <w:t>OKNA</w:t>
      </w:r>
    </w:p>
    <w:p>
      <w:pPr>
        <w:pStyle w:val="Style37"/>
        <w:keepNext w:val="0"/>
        <w:keepLines w:val="0"/>
        <w:widowControl w:val="0"/>
        <w:shd w:val="clear" w:color="auto" w:fill="auto"/>
        <w:bidi w:val="0"/>
        <w:spacing w:before="0" w:after="0"/>
        <w:ind w:left="760" w:right="880" w:firstLine="0"/>
        <w:jc w:val="both"/>
      </w:pPr>
      <w:r>
        <w:rPr>
          <w:i/>
          <w:iCs/>
          <w:color w:val="000000"/>
          <w:spacing w:val="0"/>
          <w:w w:val="100"/>
          <w:position w:val="0"/>
          <w:shd w:val="clear" w:color="auto" w:fill="auto"/>
          <w:lang w:val="pl-PL" w:eastAsia="pl-PL" w:bidi="pl-PL"/>
        </w:rPr>
        <w:t>Dom na odludziu powstrzymuje błoto, rosnące w przestrzeń. Ta leży samotna.</w:t>
      </w:r>
    </w:p>
    <w:p>
      <w:pPr>
        <w:pStyle w:val="Style37"/>
        <w:keepNext w:val="0"/>
        <w:keepLines w:val="0"/>
        <w:widowControl w:val="0"/>
        <w:shd w:val="clear" w:color="auto" w:fill="auto"/>
        <w:bidi w:val="0"/>
        <w:spacing w:before="0" w:after="340"/>
        <w:ind w:left="760" w:right="880" w:firstLine="0"/>
        <w:jc w:val="both"/>
      </w:pPr>
      <w:r>
        <w:rPr>
          <w:i/>
          <w:iCs/>
          <w:color w:val="000000"/>
          <w:spacing w:val="0"/>
          <w:w w:val="100"/>
          <w:position w:val="0"/>
          <w:shd w:val="clear" w:color="auto" w:fill="auto"/>
          <w:lang w:val="pl-PL" w:eastAsia="pl-PL" w:bidi="pl-PL"/>
        </w:rPr>
        <w:t>I dom z przestrzenią łączność ma, jak dotąd, tylko przez dym z komina i przez okna. Szafy na mglistą spoglądają pluchę, w myśli zwężając drzwi, i lęk w nich tętni. Trzy czujne lampy z wytężonym. słuchem. Jedynie szyby patrzą obojętnie.</w:t>
      </w:r>
      <w:r>
        <w:br w:type="page"/>
      </w:r>
    </w:p>
    <w:p>
      <w:pPr>
        <w:pStyle w:val="Style37"/>
        <w:keepNext w:val="0"/>
        <w:keepLines w:val="0"/>
        <w:widowControl w:val="0"/>
        <w:shd w:val="clear" w:color="auto" w:fill="auto"/>
        <w:bidi w:val="0"/>
        <w:spacing w:before="0" w:after="0"/>
        <w:ind w:left="800" w:right="0" w:firstLine="20"/>
        <w:jc w:val="both"/>
      </w:pPr>
      <w:r>
        <w:rPr>
          <w:i/>
          <w:iCs/>
          <w:color w:val="000000"/>
          <w:spacing w:val="0"/>
          <w:w w:val="100"/>
          <w:position w:val="0"/>
          <w:shd w:val="clear" w:color="auto" w:fill="auto"/>
          <w:lang w:val="pl-PL" w:eastAsia="pl-PL" w:bidi="pl-PL"/>
        </w:rPr>
        <w:t>Chociaż, być może, przyznać by wypadło, że szkło przemiotom współczuć też potrafi, lecz szyby nie są po prostu zwierciadłem przywidzeń, śniących się krzesłom czy szafie. Tylko gdy mrok wszystko wokół ogarnie, szyby wołają — i to nie bez racji — do wód złączonych w szturmującą armię, że dom nie myśli o kapitulacji.</w:t>
      </w:r>
    </w:p>
    <w:p>
      <w:pPr>
        <w:pStyle w:val="Style37"/>
        <w:keepNext w:val="0"/>
        <w:keepLines w:val="0"/>
        <w:widowControl w:val="0"/>
        <w:shd w:val="clear" w:color="auto" w:fill="auto"/>
        <w:bidi w:val="0"/>
        <w:spacing w:before="0" w:after="640"/>
        <w:ind w:left="800" w:right="0" w:firstLine="20"/>
        <w:jc w:val="both"/>
      </w:pPr>
      <w:r>
        <w:rPr>
          <w:i/>
          <w:iCs/>
          <w:color w:val="000000"/>
          <w:spacing w:val="0"/>
          <w:w w:val="100"/>
          <w:position w:val="0"/>
          <w:shd w:val="clear" w:color="auto" w:fill="auto"/>
          <w:lang w:val="pl-PL" w:eastAsia="pl-PL" w:bidi="pl-PL"/>
        </w:rPr>
        <w:t>Zdaje się mówić: zwycięstwo nie twoje, choćby pod ganek szły rozlewy kałuż; dopóki światło pali się w pokojach, nic, że na zewnątrz ciemności nastały. Nawet nie wtedy, gdy uśpiony staruch widzi, choć światło zgasło, świat daleki, co w owej chwili jak przelotna mara wpływa pod jego spuszczone powieki.</w:t>
      </w:r>
    </w:p>
    <w:p>
      <w:pPr>
        <w:pStyle w:val="Style37"/>
        <w:keepNext w:val="0"/>
        <w:keepLines w:val="0"/>
        <w:widowControl w:val="0"/>
        <w:shd w:val="clear" w:color="auto" w:fill="auto"/>
        <w:bidi w:val="0"/>
        <w:spacing w:before="0" w:after="0" w:line="240" w:lineRule="auto"/>
        <w:ind w:left="800" w:right="0" w:firstLine="20"/>
        <w:jc w:val="both"/>
      </w:pPr>
      <w:r>
        <w:rPr>
          <w:i/>
          <w:iCs/>
          <w:color w:val="000000"/>
          <w:spacing w:val="0"/>
          <w:w w:val="100"/>
          <w:position w:val="0"/>
          <w:shd w:val="clear" w:color="auto" w:fill="auto"/>
          <w:lang w:val="pl-PL" w:eastAsia="pl-PL" w:bidi="pl-PL"/>
        </w:rPr>
        <w:t>Palono w piecu. Nikłe światła iskier wśród opalonych głowni w mroku drżały. Myśli o zimie z każdym mżącym błyskiem w jakiś dziwaczny sposób powracały.</w:t>
      </w:r>
    </w:p>
    <w:p>
      <w:pPr>
        <w:pStyle w:val="Style37"/>
        <w:keepNext w:val="0"/>
        <w:keepLines w:val="0"/>
        <w:widowControl w:val="0"/>
        <w:shd w:val="clear" w:color="auto" w:fill="auto"/>
        <w:bidi w:val="0"/>
        <w:spacing w:before="0" w:after="0" w:line="240" w:lineRule="auto"/>
        <w:ind w:left="800" w:right="0" w:firstLine="20"/>
        <w:jc w:val="both"/>
      </w:pPr>
      <w:r>
        <w:rPr>
          <w:color w:val="000000"/>
          <w:spacing w:val="0"/>
          <w:w w:val="100"/>
          <w:position w:val="0"/>
          <w:shd w:val="clear" w:color="auto" w:fill="auto"/>
          <w:lang w:val="pl-PL" w:eastAsia="pl-PL" w:bidi="pl-PL"/>
        </w:rPr>
        <w:t xml:space="preserve">Z </w:t>
      </w:r>
      <w:r>
        <w:rPr>
          <w:i/>
          <w:iCs/>
          <w:color w:val="000000"/>
          <w:spacing w:val="0"/>
          <w:w w:val="100"/>
          <w:position w:val="0"/>
          <w:shd w:val="clear" w:color="auto" w:fill="auto"/>
          <w:lang w:val="pl-PL" w:eastAsia="pl-PL" w:bidi="pl-PL"/>
        </w:rPr>
        <w:t>jakichż-to smutków rodzi się przyczyna, że zamiast parku, co twoim sąsiadem, mglisty krajobraz musisz przypominać i wiesz, że nie ma, że zginął bez śladu. Tak — to po wszystkim, to już kres i spokój — od stu, od dwustu lat, czy też od wczoraj —, lecz myślą ciągle błądzisz w leśnym mroku i wciąż nie słyszysz uderzeń topora. Drzewa i krzaki przystanęły blisko, posępne wzgórza, czarna przepaść lasu.</w:t>
      </w:r>
    </w:p>
    <w:p>
      <w:pPr>
        <w:pStyle w:val="Style37"/>
        <w:keepNext w:val="0"/>
        <w:keepLines w:val="0"/>
        <w:widowControl w:val="0"/>
        <w:shd w:val="clear" w:color="auto" w:fill="auto"/>
        <w:bidi w:val="0"/>
        <w:spacing w:before="0" w:after="220" w:line="240" w:lineRule="auto"/>
        <w:ind w:left="800" w:right="0" w:firstLine="20"/>
        <w:jc w:val="both"/>
      </w:pPr>
      <w:r>
        <w:rPr>
          <w:i/>
          <w:iCs/>
          <w:color w:val="000000"/>
          <w:spacing w:val="0"/>
          <w:w w:val="100"/>
          <w:position w:val="0"/>
          <w:shd w:val="clear" w:color="auto" w:fill="auto"/>
          <w:lang w:val="pl-PL" w:eastAsia="pl-PL" w:bidi="pl-PL"/>
        </w:rPr>
        <w:t>A księżyc płonie — ogień w palenisku — i pnie przepala. Ale bez hałasu.</w:t>
      </w:r>
    </w:p>
    <w:p>
      <w:pPr>
        <w:pStyle w:val="Style37"/>
        <w:keepNext w:val="0"/>
        <w:keepLines w:val="0"/>
        <w:widowControl w:val="0"/>
        <w:shd w:val="clear" w:color="auto" w:fill="auto"/>
        <w:bidi w:val="0"/>
        <w:spacing w:before="0" w:after="320" w:line="240" w:lineRule="auto"/>
        <w:ind w:left="0" w:right="400" w:firstLine="0"/>
        <w:jc w:val="right"/>
      </w:pPr>
      <w:r>
        <mc:AlternateContent>
          <mc:Choice Requires="wps">
            <w:drawing>
              <wp:anchor distT="0" distB="0" distL="114300" distR="114300" simplePos="0" relativeHeight="125829382" behindDoc="0" locked="0" layoutInCell="1" allowOverlap="1">
                <wp:simplePos x="0" y="0"/>
                <wp:positionH relativeFrom="page">
                  <wp:posOffset>439420</wp:posOffset>
                </wp:positionH>
                <wp:positionV relativeFrom="paragraph">
                  <wp:posOffset>12700</wp:posOffset>
                </wp:positionV>
                <wp:extent cx="297180" cy="157480"/>
                <wp:wrapSquare wrapText="right"/>
                <wp:docPr id="35" name="Shape 35"/>
                <a:graphic xmlns:a="http://schemas.openxmlformats.org/drawingml/2006/main">
                  <a:graphicData uri="http://schemas.microsoft.com/office/word/2010/wordprocessingShape">
                    <wps:wsp>
                      <wps:cNvSpPr txBox="1"/>
                      <wps:spPr>
                        <a:xfrm>
                          <a:ext cx="297180" cy="157480"/>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1964</w:t>
                            </w:r>
                          </w:p>
                        </w:txbxContent>
                      </wps:txbx>
                      <wps:bodyPr wrap="none" lIns="0" tIns="0" rIns="0" bIns="0">
                        <a:noAutoFit/>
                      </wps:bodyPr>
                    </wps:wsp>
                  </a:graphicData>
                </a:graphic>
              </wp:anchor>
            </w:drawing>
          </mc:Choice>
          <mc:Fallback>
            <w:pict>
              <v:shape id="_x0000_s1061" type="#_x0000_t202" style="position:absolute;margin-left:34.600000000000001pt;margin-top:1.pt;width:23.399999999999999pt;height:12.4pt;z-index:-125829371;mso-wrap-distance-left:9.pt;mso-wrap-distance-right:9.pt;mso-position-horizontal-relative:page" filled="f" stroked="f">
                <v:textbox inset="0,0,0,0">
                  <w:txbxContent>
                    <w:p>
                      <w:pPr>
                        <w:pStyle w:val="Style3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1964</w:t>
                      </w:r>
                    </w:p>
                  </w:txbxContent>
                </v:textbox>
                <w10:wrap type="square" side="right" anchorx="page"/>
              </v:shape>
            </w:pict>
          </mc:Fallback>
        </mc:AlternateContent>
      </w:r>
      <w:r>
        <w:rPr>
          <w:color w:val="000000"/>
          <w:spacing w:val="0"/>
          <w:w w:val="100"/>
          <w:position w:val="0"/>
          <w:shd w:val="clear" w:color="auto" w:fill="auto"/>
          <w:lang w:val="pl-PL" w:eastAsia="pl-PL" w:bidi="pl-PL"/>
        </w:rPr>
        <w:t>Josif BRODSKIJ</w:t>
      </w:r>
    </w:p>
    <w:p>
      <w:pPr>
        <w:pStyle w:val="Style32"/>
        <w:keepNext w:val="0"/>
        <w:keepLines w:val="0"/>
        <w:widowControl w:val="0"/>
        <w:shd w:val="clear" w:color="auto" w:fill="auto"/>
        <w:bidi w:val="0"/>
        <w:spacing w:before="0" w:after="260" w:line="223" w:lineRule="auto"/>
        <w:ind w:left="0" w:right="0" w:firstLine="360"/>
        <w:jc w:val="both"/>
        <w:sectPr>
          <w:headerReference w:type="default" r:id="rId27"/>
          <w:headerReference w:type="even" r:id="rId28"/>
          <w:footnotePr>
            <w:pos w:val="pageBottom"/>
            <w:numFmt w:val="decimal"/>
            <w:numRestart w:val="continuous"/>
            <w15:footnoteColumns w:val="1"/>
          </w:footnotePr>
          <w:pgSz w:w="7024" w:h="11295"/>
          <w:pgMar w:top="884" w:left="595" w:right="602" w:bottom="704" w:header="0" w:footer="3" w:gutter="0"/>
          <w:pgNumType w:start="157"/>
          <w:cols w:space="720"/>
          <w:noEndnote/>
          <w:rtlGutter w:val="0"/>
          <w:docGrid w:linePitch="360"/>
        </w:sectPr>
      </w:pPr>
      <w:r>
        <w:rPr>
          <w:color w:val="000000"/>
          <w:spacing w:val="0"/>
          <w:w w:val="100"/>
          <w:position w:val="0"/>
          <w:shd w:val="clear" w:color="auto" w:fill="auto"/>
          <w:lang w:val="pl-PL" w:eastAsia="pl-PL" w:bidi="pl-PL"/>
        </w:rPr>
        <w:t>Ponieważ przekłady otrzymaliśmy już po zamknięciu numeru — reszta wierszy J. Brodskiego ukaże się w nrze marcowym „Kultury”. — (Redak</w:t>
        <w:softHyphen/>
        <w:t>cja).</w:t>
      </w:r>
    </w:p>
    <w:p>
      <w:pPr>
        <w:pStyle w:val="Style72"/>
        <w:keepNext/>
        <w:keepLines/>
        <w:widowControl w:val="0"/>
        <w:shd w:val="clear" w:color="auto" w:fill="auto"/>
        <w:bidi w:val="0"/>
        <w:spacing w:before="0" w:after="780" w:line="240" w:lineRule="auto"/>
        <w:ind w:left="0" w:right="0" w:firstLine="0"/>
        <w:jc w:val="right"/>
      </w:pPr>
      <w:bookmarkStart w:id="68" w:name="bookmark68"/>
      <w:bookmarkStart w:id="69" w:name="bookmark69"/>
      <w:r>
        <w:rPr>
          <w:color w:val="000000"/>
          <w:spacing w:val="0"/>
          <w:w w:val="100"/>
          <w:position w:val="0"/>
          <w:shd w:val="clear" w:color="auto" w:fill="auto"/>
          <w:lang w:val="pl-PL" w:eastAsia="pl-PL" w:bidi="pl-PL"/>
        </w:rPr>
        <w:t>Kraj</w:t>
      </w:r>
      <w:bookmarkEnd w:id="68"/>
      <w:bookmarkEnd w:id="69"/>
    </w:p>
    <w:p>
      <w:pPr>
        <w:pStyle w:val="Style42"/>
        <w:keepNext/>
        <w:keepLines/>
        <w:widowControl w:val="0"/>
        <w:shd w:val="clear" w:color="auto" w:fill="auto"/>
        <w:bidi w:val="0"/>
        <w:spacing w:before="0" w:after="420" w:line="230" w:lineRule="auto"/>
        <w:ind w:left="0" w:right="0" w:firstLine="0"/>
        <w:jc w:val="left"/>
      </w:pPr>
      <w:bookmarkStart w:id="70" w:name="bookmark70"/>
      <w:bookmarkStart w:id="71" w:name="bookmark71"/>
      <w:r>
        <w:rPr>
          <w:color w:val="000000"/>
          <w:spacing w:val="0"/>
          <w:w w:val="100"/>
          <w:position w:val="0"/>
          <w:shd w:val="clear" w:color="auto" w:fill="auto"/>
          <w:lang w:val="pl-PL" w:eastAsia="pl-PL" w:bidi="pl-PL"/>
        </w:rPr>
        <w:t>Trzy zagadki sprawy Wańkowicza</w:t>
      </w:r>
      <w:bookmarkEnd w:id="70"/>
      <w:bookmarkEnd w:id="71"/>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 xml:space="preserve">Dziś, 9 października (1964 </w:t>
      </w:r>
      <w:r>
        <w:rPr>
          <w:color w:val="000000"/>
          <w:spacing w:val="0"/>
          <w:w w:val="100"/>
          <w:position w:val="0"/>
          <w:shd w:val="clear" w:color="auto" w:fill="auto"/>
          <w:lang w:val="fr-FR" w:eastAsia="fr-FR" w:bidi="fr-FR"/>
        </w:rPr>
        <w:t xml:space="preserve">r.) </w:t>
      </w:r>
      <w:r>
        <w:rPr>
          <w:color w:val="000000"/>
          <w:spacing w:val="0"/>
          <w:w w:val="100"/>
          <w:position w:val="0"/>
          <w:shd w:val="clear" w:color="auto" w:fill="auto"/>
          <w:lang w:val="pl-PL" w:eastAsia="pl-PL" w:bidi="pl-PL"/>
        </w:rPr>
        <w:t>w XVI sali sądu wojewódz</w:t>
        <w:softHyphen/>
        <w:t>kiego na Lesznie w Warszawie, ogłoszony został wyrok na zna</w:t>
        <w:softHyphen/>
        <w:t>nego, zasłużonego i starego pisarza polskiego Melchiora Wań</w:t>
        <w:softHyphen/>
        <w:t>kowicza. Proces ten organicznie się łączy ze sprawą 34 intelek</w:t>
        <w:softHyphen/>
        <w:t>tualistów polskich, czyli, że to, co poniżej napiszę, stanowi dal</w:t>
        <w:softHyphen/>
        <w:t>szy ciąg mego o tym artykułu, ogłoszonego w październikowym numerze „Kultury”.</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Jak wiadomo, we wrześniu odbył się walny zjazd delegatów Związku Literatów w Lublinie na który przyjechał sam Gomuł</w:t>
        <w:softHyphen/>
        <w:t>ka. Najbardziej polityczną mowę na tym zjeździe wygłosił znany pisarz Stefan Kisielewski, który w naszym kraju uprawia za</w:t>
        <w:softHyphen/>
        <w:t xml:space="preserve">wód Stańczyka — mówi prawdę ubraną w formę żartu. Ale w Lublinie Kisielewski mówił poważnie, odważnie i opozycyjnie, natomiast kunsztem Stańczyka popisał się Alfred Kaszowski z </w:t>
      </w:r>
      <w:r>
        <w:rPr>
          <w:color w:val="000000"/>
          <w:spacing w:val="0"/>
          <w:w w:val="100"/>
          <w:position w:val="0"/>
          <w:shd w:val="clear" w:color="auto" w:fill="auto"/>
          <w:lang w:val="fr-FR" w:eastAsia="fr-FR" w:bidi="fr-FR"/>
        </w:rPr>
        <w:t xml:space="preserve">PAX’u, </w:t>
      </w:r>
      <w:r>
        <w:rPr>
          <w:color w:val="000000"/>
          <w:spacing w:val="0"/>
          <w:w w:val="100"/>
          <w:position w:val="0"/>
          <w:shd w:val="clear" w:color="auto" w:fill="auto"/>
          <w:lang w:val="pl-PL" w:eastAsia="pl-PL" w:bidi="pl-PL"/>
        </w:rPr>
        <w:t>z przemówienia którego dobrotliwie zaśmiewał się Go</w:t>
        <w:softHyphen/>
        <w:t>mułka, a Kisielewski widział z nim poparcie swoich tez.</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Wańkowicz nie był delegatem i stąd nie chciał do Lublina przyjeżdżać — co zresztą zrobiło szereg innych literatów nie bę</w:t>
        <w:softHyphen/>
        <w:t>dących delegatami — zjawiając się w Lublinie na własny koszt i bez prawa głosowania, lecz z prawem przemawiania. Natomiast Wańkowicz przygotował referat dla jakiegoś kolegi X. który by chciał go wygłosić. Przygotował on argumenty przeciwko pa</w:t>
        <w:softHyphen/>
        <w:t>nującej w kraju cenzurze, argumenty trzeba przyznać wypowie</w:t>
        <w:softHyphen/>
        <w:t>dziane bez obwijania samej rzeczy w bawełnę. Wiadomo było nawet, kogo sobie Wańkowicz upatrzył na tego, który by jego myśli powtórzył, ale ten upatrzony w ogóle do Lublina nie po</w:t>
        <w:softHyphen/>
        <w:t>jechał.</w:t>
      </w:r>
    </w:p>
    <w:p>
      <w:pPr>
        <w:pStyle w:val="Style37"/>
        <w:keepNext w:val="0"/>
        <w:keepLines w:val="0"/>
        <w:widowControl w:val="0"/>
        <w:shd w:val="clear" w:color="auto" w:fill="auto"/>
        <w:bidi w:val="0"/>
        <w:spacing w:before="0" w:after="0" w:line="228" w:lineRule="auto"/>
        <w:ind w:left="0" w:right="0" w:firstLine="380"/>
        <w:jc w:val="both"/>
        <w:sectPr>
          <w:headerReference w:type="default" r:id="rId29"/>
          <w:footerReference w:type="default" r:id="rId30"/>
          <w:headerReference w:type="even" r:id="rId31"/>
          <w:footerReference w:type="even" r:id="rId32"/>
          <w:footnotePr>
            <w:pos w:val="pageBottom"/>
            <w:numFmt w:val="decimal"/>
            <w:numRestart w:val="continuous"/>
            <w15:footnoteColumns w:val="1"/>
          </w:footnotePr>
          <w:pgSz w:w="7024" w:h="11295"/>
          <w:pgMar w:top="884" w:left="595" w:right="602" w:bottom="704" w:header="456" w:footer="3" w:gutter="0"/>
          <w:pgNumType w:start="163"/>
          <w:cols w:space="720"/>
          <w:noEndnote/>
          <w:rtlGutter w:val="0"/>
          <w:docGrid w:linePitch="360"/>
        </w:sectPr>
      </w:pPr>
      <w:r>
        <w:rPr>
          <w:color w:val="000000"/>
          <w:spacing w:val="0"/>
          <w:w w:val="100"/>
          <w:position w:val="0"/>
          <w:shd w:val="clear" w:color="auto" w:fill="auto"/>
          <w:lang w:val="pl-PL" w:eastAsia="pl-PL" w:bidi="pl-PL"/>
        </w:rPr>
        <w:t>Teraz przystępuję do tego co nazwę pierwszą zagadką spra</w:t>
        <w:softHyphen/>
        <w:t>wy Wańkowicza. Oto po swoim powrocie do kraju był tu wy</w:t>
        <w:softHyphen/>
        <w:t>raźnie faworyzowany. Ogłaszał swe artykuły we wszystkich naj</w:t>
        <w:softHyphen/>
        <w:t>poczytniejszych w kraju pismach. Wygłaszał odczyty organizo</w:t>
        <w:softHyphen/>
        <w:t>wane przez instytucje jak najbardziej państwowe i komunis</w:t>
        <w:softHyphen/>
      </w:r>
    </w:p>
    <w:p>
      <w:pPr>
        <w:pStyle w:val="Style37"/>
        <w:keepNext w:val="0"/>
        <w:keepLines w:val="0"/>
        <w:widowControl w:val="0"/>
        <w:shd w:val="clear" w:color="auto" w:fill="auto"/>
        <w:bidi w:val="0"/>
        <w:spacing w:before="0" w:after="0" w:line="228" w:lineRule="auto"/>
        <w:ind w:left="0" w:right="0" w:firstLine="0"/>
        <w:jc w:val="both"/>
      </w:pPr>
      <w:r>
        <w:rPr>
          <w:color w:val="000000"/>
          <w:spacing w:val="0"/>
          <w:w w:val="100"/>
          <w:position w:val="0"/>
          <w:shd w:val="clear" w:color="auto" w:fill="auto"/>
          <w:lang w:val="pl-PL" w:eastAsia="pl-PL" w:bidi="pl-PL"/>
        </w:rPr>
        <w:t>tyczne. Wydawano mu książki, — wydano, ze skreśleniami co prawda, same „Monte Cassino”, wznawiano inne jego prace, jesz</w:t>
        <w:softHyphen/>
        <w:t>cze przedwojenne, nawet „Szczenięce Lata”, które tak łatwo jest zaliczyć do kategorii wspomnień kresowo-ziemiańskich, w któ</w:t>
        <w:softHyphen/>
        <w:t>rych zazwyczaj nie gustują obecne wydawnictwa, będące insty</w:t>
        <w:softHyphen/>
        <w:t>tucjami państwowymi, pochłoniętymi troską o propagowanie słuszności oddania ziem jagiellońskich. Radio i telewizja wy</w:t>
        <w:softHyphen/>
        <w:t>rywały sobie Wańkowicza. Jednym słowem pływał jak pączek w maśle. I oto raptem latem r. 1963 to wszystko się zmieniło, i to zmieniło zupełnie raptownie. Wańkowicz pisze książkę o Ken</w:t>
        <w:softHyphen/>
        <w:t>nedy m, jak najbardziej cenzuralną z punktu widzenia komunis</w:t>
        <w:softHyphen/>
        <w:t>tycznych zasad i polityki, i książka ta zostaje odwalona przez wydawców i nie wydana nawet wtedy, kiedy tragiczna śmierć Prezydenta Kennedy'ego uczyniła ją specjalnie aktualną. Wszyst</w:t>
        <w:softHyphen/>
        <w:t>kie czasopisma po kolei zrzekają się współpracownictwa z tym pisarzem, telewizja mu wymawia, o wznawianiu książek nie ma mowy; wydawnictwa, które uprzednio zawarły z nim kontrakty, nie honorują własnych obietnic.</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Skąd to wszystko? Trzeba pokreślić, że Wańkowicz był pi</w:t>
        <w:softHyphen/>
        <w:t>sarzem najpopularniejszym w kraju, że jego książki były wprost rozchwytywane w księgarniach i wypożyczalniach. Skąd więc to prześladowanie, ten ostracyzm? — Co to za dziwna tajemni</w:t>
        <w:softHyphen/>
        <w:t>ca, która eksplodowała latem 1963? Czy też może zagrały tu względy konkurencyjne? — Pisarstwo w Polsce jest jednym z za</w:t>
        <w:softHyphen/>
        <w:t>wodów, z którego można się utrzymać nie dopomagając sobie kradzieżami, łapownictwem, czy innymi nadużyciami. Toteż pi</w:t>
        <w:softHyphen/>
        <w:t>sarstwo w dzisiejszej Polsce wygląda jak tramwaj warszawski. Jedzie z mnóstwem ludzi uczepionych na schodkach. Nazywa się ich winogronami i te winogrona bardzo deklasują wygląd sto</w:t>
        <w:softHyphen/>
        <w:t>łecznego miasta. Otóż ludzie i ludzięta składający się na wino</w:t>
        <w:softHyphen/>
        <w:t>grona robią wszystko co mogą, aby się nawzajem pozbyć, aby siebie nawzajem wypchać, sobie nawzajem dalszą jazdę uniemoż</w:t>
        <w:softHyphen/>
        <w:t>liwić. Podobnie pisarstwo składa się z pisarzy prawdziwych i uta</w:t>
        <w:softHyphen/>
        <w:t>lentowanych i z grafomanów w stosunku mniej więcej jeden do dziesięciu. Toteż ścisk i robienie łokciami jest tu bardzo in</w:t>
        <w:softHyphen/>
        <w:t>tensywne.</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 Czy więc Wańkowicz padł ofiarą jakiejś zmowy grafoma</w:t>
        <w:softHyphen/>
        <w:t>nów na tle konkurencyjnym?</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 Nie przypuszczam.</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Sądzę, że przyczyny są... jak tu powiedzieć... jeśli nie głębsze, to bardziej tajemnicze.</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Po zjeździe lubelskim, dnia 5 Października, miało miejsce w Warszawie, w Związku Literatów, wielkie zebranie już na Zjeź</w:t>
        <w:softHyphen/>
        <w:t>dzie Lubelskim zapowiedziane. Odczytano stenogram przemówie</w:t>
        <w:softHyphen/>
        <w:t>nia pani Dąbrowskiej o którym obszernie pisałem w swoim po</w:t>
        <w:softHyphen/>
        <w:t>przednim artykule. Przemówienie to — powtarzam raz jeszcze — było wspaniałą obroną postępowania „34”, silnym atakiem na cenzurę i mistrzowskim, choć spokojnym wyśmianiem, wy</w:t>
        <w:softHyphen/>
        <w:t>szydzeniem akcji spędu literatów do podpisywania protestu</w:t>
        <w:br w:type="page"/>
      </w:r>
      <w:r>
        <w:rPr>
          <w:color w:val="000000"/>
          <w:spacing w:val="0"/>
          <w:w w:val="100"/>
          <w:position w:val="0"/>
          <w:shd w:val="clear" w:color="auto" w:fill="auto"/>
          <w:lang w:val="pl-PL" w:eastAsia="pl-PL" w:bidi="pl-PL"/>
        </w:rPr>
        <w:t>przeciwko wystąpieniu „34”. Jednak pani Maria Dąbrowska, już po wygłoszeniu tego przemówienia, otrzymała gratulacje jubile</w:t>
        <w:softHyphen/>
        <w:t>uszowe od ministra kultury i innych, dygnitarzy. Teraz, po prze</w:t>
        <w:softHyphen/>
        <w:t>czytaniu jej przemówienia, bo pani Dąbrowska jest chora i znaj</w:t>
        <w:softHyphen/>
        <w:t>dowała się wtedy w szpitalu, zabrał głos sam Kliszko, — druga po Gomułce osoba w partii— i polemizował z tym przemówie</w:t>
        <w:softHyphen/>
        <w:t>niem, ale spokojnie i kurtuazyjnie, natomiast atakował dwóch ludzi: Słonimskiego i Wańkowicza przy tym padły z ust jego wyrazy, które wtedy jeszcze należytego wrażenia na słuchaczach nie wywarły. Kliszko wtedy powiedział: a co do sprawy Wań</w:t>
        <w:softHyphen/>
        <w:t>kowicza, to dziwię się, że nią się nie zajął prokurator.</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Potem były inne przemówienia. Słonimski bronił się w spo</w:t>
        <w:softHyphen/>
        <w:t>sób bardzo ostry. Fiderkiewicz, jak zawsze, atakował Stanisława Mackiewicza. Zebrani jednak rozeszli się pod wrażeniem, że na</w:t>
        <w:softHyphen/>
        <w:t>stępuje odprężenie, zapowiadane, jak się zdawało, na zjeździe lu</w:t>
        <w:softHyphen/>
        <w:t>belskim.</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Wrażenie to było całkowicie mylne. Jeszcze zebrani nie wró</w:t>
        <w:softHyphen/>
        <w:t>cili do domów, kiedy przed dom Wańkowicza zajechał proku</w:t>
        <w:softHyphen/>
        <w:t>rator i urzędnicy bezpieczeństwa. Państwo Wańkowiczowie po</w:t>
        <w:softHyphen/>
        <w:t>wrócili właśnie z Krakowa swoim mercedesem. Nigdy się ni</w:t>
        <w:softHyphen/>
        <w:t>czego podobnego nie spodziewali. O 10 wieczór Wańkowicz zo</w:t>
        <w:softHyphen/>
        <w:t>stał zaaresztowany i przewieziony do gmachu prokuratury. Z początku zdawało się, że chodzi tu o przetrzymanie tylko przez 24 godziny, jak to było z Lipskim zatrzymanym zaraz po za</w:t>
        <w:softHyphen/>
        <w:t>cytowaniu listu „34" przez Wolną Europę w marcu. Ale póź</w:t>
        <w:softHyphen/>
        <w:t>niej Wańkowicz przewieziony został do pałacu Mostowskich, siedziby głównej Milicji Obywatelskiej.</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Został oskarżony, że przekazał zagranicę ten właśnie swój memoriał, napisany przed zjazdem Lubelskim. Jak się okazało ustęp tego memoriału znalazł się w audycji Wolnej Europy, czy też w piśmie: „Na Antenie” i tu znowu przychodzą dwie za</w:t>
        <w:softHyphen/>
        <w:t>gadki nie wyjaśnione aż do końca rozprawy.</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Oskarżenie twierdziło, że Wańkowicz nie tylko dał do prze</w:t>
        <w:softHyphen/>
        <w:t>słania zagranicę swój memoriał, ale dołączył do tego kawałek papieru na którym napisał: „proszę tego nie publikować pod moim nazwiskiem”, czy też: „jeśli będziecie publikować, to nie pod moim nazwiskiem". Powtarzam te wiadomości tylko z plo</w:t>
        <w:softHyphen/>
        <w:t>tek krążących, ponieważ, choć rozprawa odbyła się przy drzwiach otwartych, to jednak jedyny świadek oskarżenia, jakiś Cibor, zeznawał dlaczegoś przy drzwiach zamkniętych.</w:t>
      </w:r>
    </w:p>
    <w:p>
      <w:pPr>
        <w:pStyle w:val="Style3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Zagadka pierwsza polega na tym, że tego karteluszka ze sło</w:t>
        <w:softHyphen/>
        <w:t>wami rzekomo przez Wańkowicza napisanymi nie było w aktach sądu. Ulotnił się on, nie wiadomo, czy w kraju, czy zagranicą. Sam Wańkowicz twierdził, że na kawałku papieru napisał: „pro</w:t>
        <w:softHyphen/>
        <w:t>szę tego nie publikować”.</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Zagadka druga to fakt iż w ogóle memoriał Wańkowicza, o który został oskarżony, nie znajdował się w aktach sądu. By</w:t>
        <w:softHyphen/>
        <w:t>ła tylko jego fotokopia. Otóż nasuwają się pytania dlaczego jeśli urząd bezpieczeństwa mógł sfotografować wysyłany zagra</w:t>
        <w:softHyphen/>
        <w:br w:type="page"/>
      </w:r>
      <w:r>
        <w:rPr>
          <w:color w:val="000000"/>
          <w:spacing w:val="0"/>
          <w:w w:val="100"/>
          <w:position w:val="0"/>
          <w:shd w:val="clear" w:color="auto" w:fill="auto"/>
          <w:lang w:val="pl-PL" w:eastAsia="pl-PL" w:bidi="pl-PL"/>
        </w:rPr>
        <w:t xml:space="preserve">nicę dokument,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przeszkodził jego wysłaniu, do czego był uprawniony? A może sfotografowanie dokumentu nastąpiło do</w:t>
        <w:softHyphen/>
        <w:t>piero zagranicą?</w:t>
      </w:r>
    </w:p>
    <w:p>
      <w:pPr>
        <w:pStyle w:val="Style37"/>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Do końca rozprawy nie zostało to wyjaśnione. To są te stro</w:t>
        <w:softHyphen/>
        <w:t>nice powieści kryminalnej, wetknięte w historię o aresztowaniu i skazaniu 73 letniego starca, jednego z najpoczytniejszych pi</w:t>
        <w:softHyphen/>
        <w:t>sarzy polskich.</w:t>
      </w:r>
    </w:p>
    <w:p>
      <w:pPr>
        <w:pStyle w:val="Style37"/>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Wańkowicz został oskarżony z 23 artykułu małego kodek</w:t>
        <w:softHyphen/>
        <w:t>su karnego, przewidującego rozpowszechnianie wiadomości fał</w:t>
        <w:softHyphen/>
        <w:t>szywych lub ubliżających powadze państwa. Artykuł ten prze</w:t>
        <w:softHyphen/>
        <w:t>widuje karę od trzech do piętnastu lat więzienia i nie można, w razie skazania, zastosować zawieszenia kary, ponieważ prze</w:t>
        <w:softHyphen/>
        <w:t>stępcy skazani z artykułów przewidujących jako dolną grani</w:t>
        <w:softHyphen/>
        <w:t>cę kary trzy lata więzienia nie korzystają z instytucji zawie</w:t>
        <w:softHyphen/>
        <w:t>szenia.</w:t>
      </w:r>
    </w:p>
    <w:p>
      <w:pPr>
        <w:pStyle w:val="Style37"/>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Rozprawa w sądzie wojewódzkim zaczęła się w poniedziałek 26 października. Odbywała się przy drzwiach otwartych, ale sala mieściła tylko czterdzieści osób więc wpuszczano za przepust</w:t>
        <w:softHyphen/>
        <w:t>kami. Zwróciło uwagę, że na sali byli obecnie dyrektorowie głównych wydawnictw, jak PIWu, Czytelnika, Książki i Wiedzy itp. jakby chciano im powiedzieć: Patrzcie co to za rodzaj człowieka. Poza tym nie można byłoby zarzucić nic niestosow</w:t>
        <w:softHyphen/>
        <w:t>nego postępowaniu sądu, czy prokuratora. Ten ostatni, nazwi</w:t>
        <w:softHyphen/>
        <w:t>skiem Sanecki, był nawet bardzo kurtuazyjny wobec oskarżo</w:t>
        <w:softHyphen/>
        <w:t>nego, mówił: „dzieła Wańkowicza należą do całego narodu pol</w:t>
        <w:softHyphen/>
        <w:t>skiego” i wygłaszał inne podobne zdania, unikając jakiejkolwiek brutalności.</w:t>
      </w:r>
    </w:p>
    <w:p>
      <w:pPr>
        <w:pStyle w:val="Style37"/>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Poza salą sądową popularność Wańkowicza wzrosła ogrom</w:t>
        <w:softHyphen/>
        <w:t>nie. O niczym innym tylko o sprawie Wańkowicza rozmawiała Polska w miastach, miasteczkach i wsiach. Ktoś żartobliwie wygłosił zdanie, że gdyby teraz były wybory Prezydenta na spo</w:t>
        <w:softHyphen/>
        <w:t>sób amerykański, to obrano by Wańkowicza. W kraju pozba</w:t>
        <w:softHyphen/>
        <w:t>wionym normalnego życia politycznego tego rodzaju wydarzenia organizują pseudo-opinię publiczną.</w:t>
      </w:r>
    </w:p>
    <w:p>
      <w:pPr>
        <w:pStyle w:val="Style37"/>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Na pierwszej rozprawie załatwiono czynności wstępne. Na</w:t>
        <w:softHyphen/>
        <w:t>stępne posiedzenie sądu odbyło się we wtorek 3 listopada. Os</w:t>
        <w:softHyphen/>
        <w:t>karżony wygłosił długą mowę obrończą. Miejscami szczęśliwa nie była. Powiedział dwie rzeczy, których niech mu Pan Bóg nie pamięta, tym bardziej, że nie były potrzebne i mogły do niego zrazić tych właśnie, którzy go bronią i nim się zachwy</w:t>
        <w:softHyphen/>
        <w:t>cają. Ale poza tymi potknięciami, które mogły wypływać z prze</w:t>
        <w:softHyphen/>
        <w:t>męczenia nerwowego, z owych nocy przy zapalonej w celi ża</w:t>
        <w:softHyphen/>
        <w:t>rówce, na które się uskarżał, obrona była zręczna, zbudowana na twierdzeniu: oto przyjechałem do kraju, myślałem że będę mógł pracować jak każdy pisarz, tymczasem znalazłem się w więzieniu.</w:t>
      </w:r>
    </w:p>
    <w:p>
      <w:pPr>
        <w:pStyle w:val="Style3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We środę 4 listopada zeznawał przy drzwiach zamkniętych ów zagadkowy Cibor, o zagadkowej fizjonomii, oraz świadkowie powołani przez oskarżonego: Czeszko, Koźniewski, Kozicki, Ne</w:t>
        <w:softHyphen/>
        <w:br w:type="page"/>
      </w:r>
      <w:r>
        <w:rPr>
          <w:color w:val="000000"/>
          <w:spacing w:val="0"/>
          <w:w w:val="100"/>
          <w:position w:val="0"/>
          <w:shd w:val="clear" w:color="auto" w:fill="auto"/>
          <w:lang w:val="pl-PL" w:eastAsia="pl-PL" w:bidi="pl-PL"/>
        </w:rPr>
        <w:t>werly. Wszystko to są literaci, którzy nie podpisali listu „34”, a natomiast wszyscy uczestniczyli w spędzie 600. Ich zeznania nic specjalnie ciekawego nie wniosły. Oczywiście miały miejsce przemówienia stron, to jest prokuratora i obrony składającej się z trzech adwokatów: Rutkowskiej, Pocieja i Domańskiego.</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We czwartek poza dyskusją prokuratora i obrońców wy</w:t>
        <w:softHyphen/>
        <w:t>głoszone zostało ostatnie słowo oskarżonego. Przypadło ono bar</w:t>
        <w:softHyphen/>
        <w:t>dziej do serca słuchaczom niż główna mowa obrończa Wańko</w:t>
        <w:softHyphen/>
        <w:t>wicza. Teraz oświadczył, że jego proces to dalszy ciąg nie tyl</w:t>
        <w:softHyphen/>
        <w:t>ko listu „34”, ale i zachowania się tych 57 pisarzy partyjnych, którzy w spędzie 600 nie uczestniczyli. Powiedział także iż za komunistę się nie uważa. Prosił o wyrok uniewinniający, ale dodawał, że prosi także o uzasadnienie tego uniewinnienia. Przed</w:t>
        <w:softHyphen/>
        <w:t xml:space="preserve">tem prokurator wnosił o zastosowanie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23 z tym, iż sam wymiar kary pozostawiał uznaniu sądu, czym pośrednio zrze</w:t>
        <w:softHyphen/>
        <w:t>kał się apelacji o ile artykuł 23 będzie zastosowany. Obrona, przeciwnie, prosiła o zastosowanie innego artykułu kodeksu, po</w:t>
        <w:softHyphen/>
        <w:t xml:space="preserve">nieważ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23 mówi o wiadomościach fałszywych, a w memo</w:t>
        <w:softHyphen/>
        <w:t>riale Wańkowicza nie było żadnych wiadomości, a tylko wyrażał on poglądy.</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 xml:space="preserve">Wyrok został ogłoszony w poniedziałek o 2-giej po południu. Jak wiadomo, Wańkowicz skazany został z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23 na trzy la</w:t>
        <w:softHyphen/>
        <w:t>ta więzienia, przy tym półtora roku mu zdjęto na mocy ja</w:t>
        <w:softHyphen/>
        <w:t>kiejś amnestii. Wyrok nie jest pełnomocny i obrona zapowie</w:t>
        <w:softHyphen/>
        <w:t>działa odwołanie się do Sądu Najwyższego. Wreszcie Sąd pod przewodnictwem p. Sikorskiego przychylił się do wniosku obro</w:t>
        <w:softHyphen/>
        <w:t>ny i zmienił dotychczasowy środek zapobiegawczy. Sędziwy pi</w:t>
        <w:softHyphen/>
        <w:t>sarz został z miejsca wypuszczony i w towarzystwie swej żony, pani Zofii z Małagowskich, bohaterki z czasów okupacji nie</w:t>
        <w:softHyphen/>
        <w:t>mieckiej, odjechał do domu.</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Jeśli sala była zbyt ciasna, żeby pomieścić sprawozdawców prasowych, którym i tak zresztą nie wolno byłoby pisać o tej rozprawie, to jednak nie można zbytnio narzekać. Nie poka</w:t>
        <w:softHyphen/>
        <w:t>zano i nie powiedziano nam wszystkiego, ale uchylono trochę okna. Gorzej będzie w innych wypadkach. Oto przechodzi te</w:t>
        <w:softHyphen/>
        <w:t>raz fala procesów o wielkie nadużycia sięgające kroci milio</w:t>
        <w:softHyphen/>
        <w:t>nów. Prasa już wie o tym, że nie wolno jej będzie wdawać się w szczegóły rozprawy. Jak wiadomo w procesie mięsnym figuruje ten Titkow, który na CK nazywał Słowackiego „pi</w:t>
        <w:softHyphen/>
        <w:t>łą”. Na mięsie zna się on, jak widać, lepiej niż na Słowac</w:t>
        <w:softHyphen/>
        <w:t>kim.</w:t>
      </w:r>
    </w:p>
    <w:p>
      <w:pPr>
        <w:pStyle w:val="Style37"/>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A teraz chcę zakończyć te ponure relacje pewną krotochwi- lą. Zresztą krotochwila to będzie dla czytelników, natomiast dla poszkodowanego starca było wielką tragedią. Ponieważ wyglą</w:t>
        <w:softHyphen/>
        <w:t>da to jak farsa, więc zastrzegam się, że wiadomość jest arcy- prawdziwa. Oto trzeba się cofnąć do czasów „kultu jednost</w:t>
        <w:softHyphen/>
        <w:t>ki”, dziś rzekomo niemodnego, do roku 1948, ale nie wychodzić poza obręb wiadomości z sali sądowej. W tym 1948 r. odbywał się w Warszawie jakiś międzynarodowy zjazd partyjny. W imię-</w:t>
        <w:br w:type="page"/>
      </w:r>
      <w:r>
        <w:rPr>
          <w:color w:val="000000"/>
          <w:spacing w:val="0"/>
          <w:w w:val="100"/>
          <w:position w:val="0"/>
          <w:shd w:val="clear" w:color="auto" w:fill="auto"/>
          <w:lang w:val="pl-PL" w:eastAsia="pl-PL" w:bidi="pl-PL"/>
        </w:rPr>
        <w:t>niu kolejarzy z Kędzierzyna brał w nim udział staruszek, p. Sta</w:t>
        <w:softHyphen/>
        <w:t>nisław Bolenbach, urodzony w Galicji, który przez całe życie miał zamiłowanie do nauk humanistycznych, do łaciny i greki. Na tym zjeździe międzynarodowym przemawia delegat komu</w:t>
        <w:softHyphen/>
        <w:t>nistów greckich opowiadający o zmaganiach się narodu grec</w:t>
        <w:softHyphen/>
        <w:t>kiego z terrorem monarcho-faszystów. Mówi oczywiście po ro</w:t>
        <w:softHyphen/>
        <w:t>syjsku. Pan Bolenbach ucieszony, że ma okazję do spożytko</w:t>
        <w:softHyphen/>
        <w:t>wania swej znajomości greczyzny podchodzi do tego greckiego komunisty i odzywa się do niego przepięknym zdaniem: „Aza</w:t>
        <w:softHyphen/>
        <w:t>li Ateńczyku długo barbarzyńcy będą się znęcać nad Ojczyzną twoją”. Komunista grecki wytrzeszcza oczy i wreszcie powia</w:t>
        <w:softHyphen/>
        <w:t xml:space="preserve">da: </w:t>
      </w:r>
      <w:r>
        <w:rPr>
          <w:i/>
          <w:iCs/>
          <w:color w:val="000000"/>
          <w:spacing w:val="0"/>
          <w:w w:val="100"/>
          <w:position w:val="0"/>
          <w:shd w:val="clear" w:color="auto" w:fill="auto"/>
          <w:lang w:val="pl-PL" w:eastAsia="pl-PL" w:bidi="pl-PL"/>
        </w:rPr>
        <w:t>ni czierta nie ponimaju”.</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Po powrocie do Kędzierzyna pan Stanisław Bolenbach opo</w:t>
        <w:softHyphen/>
        <w:t>wiada na zebraniu relacyjnym o tym incydencie. Obecni na ze</w:t>
        <w:softHyphen/>
        <w:t>braniu kolejarze śląscy wybuchają śmiechem i wołają: „a to pieron, greka udawał". Ale UB ma inny humor. Proces karny — i p. Bolenbach zostaje skazany na trzy lata więzienia, prze</w:t>
        <w:softHyphen/>
        <w:t>padek mienia i pozbawienia praw obywatelskich. Staruszek sie</w:t>
        <w:softHyphen/>
        <w:t>dział dwanaście i pół miesiąca w więzieniu, ale na szczęście na</w:t>
        <w:softHyphen/>
        <w:t>deszły inne czasy i został zwolniony, a także zwrócono mu pra</w:t>
        <w:softHyphen/>
        <w:t>wa obywatelskie.</w:t>
      </w:r>
    </w:p>
    <w:p>
      <w:pPr>
        <w:pStyle w:val="Style37"/>
        <w:keepNext w:val="0"/>
        <w:keepLines w:val="0"/>
        <w:widowControl w:val="0"/>
        <w:shd w:val="clear" w:color="auto" w:fill="auto"/>
        <w:bidi w:val="0"/>
        <w:spacing w:before="0" w:after="0" w:line="228" w:lineRule="auto"/>
        <w:ind w:left="0" w:right="0" w:firstLine="380"/>
        <w:jc w:val="both"/>
      </w:pPr>
      <w:r>
        <w:rPr>
          <w:i/>
          <w:iCs/>
          <w:color w:val="000000"/>
          <w:spacing w:val="0"/>
          <w:w w:val="100"/>
          <w:position w:val="0"/>
          <w:shd w:val="clear" w:color="auto" w:fill="auto"/>
          <w:lang w:val="fr-FR" w:eastAsia="fr-FR" w:bidi="fr-FR"/>
        </w:rPr>
        <w:t>Et voila!</w:t>
      </w:r>
    </w:p>
    <w:p>
      <w:pPr>
        <w:pStyle w:val="Style37"/>
        <w:keepNext w:val="0"/>
        <w:keepLines w:val="0"/>
        <w:widowControl w:val="0"/>
        <w:shd w:val="clear" w:color="auto" w:fill="auto"/>
        <w:bidi w:val="0"/>
        <w:spacing w:before="0" w:after="180" w:line="228" w:lineRule="auto"/>
        <w:ind w:left="0" w:right="440" w:firstLine="0"/>
        <w:jc w:val="right"/>
      </w:pPr>
      <w:r>
        <w:rPr>
          <w:i/>
          <w:iCs/>
          <w:color w:val="000000"/>
          <w:spacing w:val="0"/>
          <w:w w:val="100"/>
          <w:position w:val="0"/>
          <w:shd w:val="clear" w:color="auto" w:fill="auto"/>
          <w:lang w:val="fr-FR" w:eastAsia="fr-FR" w:bidi="fr-FR"/>
        </w:rPr>
        <w:t xml:space="preserve">Gaston </w:t>
      </w:r>
      <w:r>
        <w:rPr>
          <w:i/>
          <w:iCs/>
          <w:color w:val="000000"/>
          <w:spacing w:val="0"/>
          <w:w w:val="100"/>
          <w:position w:val="0"/>
          <w:shd w:val="clear" w:color="auto" w:fill="auto"/>
          <w:lang w:val="pl-PL" w:eastAsia="pl-PL" w:bidi="pl-PL"/>
        </w:rPr>
        <w:t>de CERIZAY</w:t>
      </w:r>
    </w:p>
    <w:p>
      <w:pPr>
        <w:pStyle w:val="Style37"/>
        <w:keepNext w:val="0"/>
        <w:keepLines w:val="0"/>
        <w:widowControl w:val="0"/>
        <w:shd w:val="clear" w:color="auto" w:fill="auto"/>
        <w:bidi w:val="0"/>
        <w:spacing w:before="0" w:after="540" w:line="228" w:lineRule="auto"/>
        <w:ind w:left="0" w:right="0" w:firstLine="380"/>
        <w:jc w:val="both"/>
      </w:pPr>
      <w:r>
        <w:rPr>
          <w:i/>
          <w:iCs/>
          <w:color w:val="000000"/>
          <w:spacing w:val="0"/>
          <w:w w:val="100"/>
          <w:position w:val="0"/>
          <w:shd w:val="clear" w:color="auto" w:fill="auto"/>
          <w:lang w:val="fr-FR" w:eastAsia="fr-FR" w:bidi="fr-FR"/>
        </w:rPr>
        <w:t>P. S.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Poprzedni mój artykuł w „Kulturze" ucierpiał od błę</w:t>
        <w:softHyphen/>
        <w:t>dów korektorskich. Przede wszystkim zniekształcony został pod</w:t>
        <w:softHyphen/>
        <w:t>pis. Po drugie dowcip Słonimskiego, który na zalecenie, aby „pi</w:t>
        <w:softHyphen/>
        <w:t>sał, jak Mickiewicz” odpowiedział: „Próbowałem, trudno” a nie „trudne”, jak zostało wydrukowane.</w:t>
      </w:r>
    </w:p>
    <w:p>
      <w:pPr>
        <w:pStyle w:val="Style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rPr>
          <w:sz w:val="24"/>
          <w:szCs w:val="24"/>
        </w:rPr>
      </w:pPr>
      <w:r>
        <w:rPr>
          <w:rFonts w:ascii="Arial" w:eastAsia="Arial" w:hAnsi="Arial" w:cs="Arial"/>
          <w:b/>
          <w:bCs/>
          <w:color w:val="000000"/>
          <w:spacing w:val="0"/>
          <w:w w:val="100"/>
          <w:position w:val="0"/>
          <w:sz w:val="24"/>
          <w:szCs w:val="24"/>
          <w:shd w:val="clear" w:color="auto" w:fill="auto"/>
          <w:lang w:val="pl-PL" w:eastAsia="pl-PL" w:bidi="pl-PL"/>
        </w:rPr>
        <w:t>EDWARD RACZYŃSKI</w:t>
      </w:r>
    </w:p>
    <w:p>
      <w:pPr>
        <w:pStyle w:val="Style1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40" w:line="240" w:lineRule="auto"/>
        <w:ind w:left="0" w:right="0" w:firstLine="0"/>
        <w:jc w:val="center"/>
      </w:pPr>
      <w:r>
        <w:rPr>
          <w:color w:val="000000"/>
          <w:spacing w:val="0"/>
          <w:w w:val="100"/>
          <w:position w:val="0"/>
          <w:shd w:val="clear" w:color="auto" w:fill="auto"/>
          <w:lang w:val="pl-PL" w:eastAsia="pl-PL" w:bidi="pl-PL"/>
        </w:rPr>
        <w:t>ROGALIN I JEGO MIESZKAŃCY</w:t>
      </w:r>
    </w:p>
    <w:p>
      <w:pPr>
        <w:pStyle w:val="Style3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w oprawie graficznej i drukiem Oficyny Stanisława Gliwy</w:t>
      </w:r>
    </w:p>
    <w:p>
      <w:pPr>
        <w:pStyle w:val="Style3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40" w:line="223" w:lineRule="auto"/>
        <w:ind w:left="0" w:right="0" w:firstLine="0"/>
        <w:jc w:val="center"/>
      </w:pPr>
      <w:r>
        <w:rPr>
          <w:color w:val="000000"/>
          <w:spacing w:val="0"/>
          <w:w w:val="100"/>
          <w:position w:val="0"/>
          <w:shd w:val="clear" w:color="auto" w:fill="auto"/>
          <w:lang w:val="pl-PL" w:eastAsia="pl-PL" w:bidi="pl-PL"/>
        </w:rPr>
        <w:t>Tom obejmuje 260 stron formatu 9” X 5 3/4” w tym 232 + 8</w:t>
        <w:br/>
        <w:t>stron tekstu i 33 ilustracje na 20 stronach pięknego papieru</w:t>
        <w:br/>
      </w:r>
      <w:r>
        <w:rPr>
          <w:color w:val="000000"/>
          <w:spacing w:val="0"/>
          <w:w w:val="100"/>
          <w:position w:val="0"/>
          <w:shd w:val="clear" w:color="auto" w:fill="auto"/>
          <w:lang w:val="fr-FR" w:eastAsia="fr-FR" w:bidi="fr-FR"/>
        </w:rPr>
        <w:t xml:space="preserve">„Vellum </w:t>
      </w:r>
      <w:r>
        <w:rPr>
          <w:color w:val="000000"/>
          <w:spacing w:val="0"/>
          <w:w w:val="100"/>
          <w:position w:val="0"/>
          <w:shd w:val="clear" w:color="auto" w:fill="auto"/>
          <w:lang w:val="pl-PL" w:eastAsia="pl-PL" w:bidi="pl-PL"/>
        </w:rPr>
        <w:t>Art Matt”.</w:t>
      </w:r>
    </w:p>
    <w:p>
      <w:pPr>
        <w:pStyle w:val="Style3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80" w:line="223" w:lineRule="auto"/>
        <w:ind w:left="0" w:right="0" w:firstLine="0"/>
        <w:jc w:val="center"/>
      </w:pPr>
      <w:r>
        <w:rPr>
          <w:color w:val="000000"/>
          <w:spacing w:val="0"/>
          <w:w w:val="100"/>
          <w:position w:val="0"/>
          <w:shd w:val="clear" w:color="auto" w:fill="auto"/>
          <w:lang w:val="pl-PL" w:eastAsia="pl-PL" w:bidi="pl-PL"/>
        </w:rPr>
        <w:t>Cena za egzemplarz £ 2.10, Fr. Fr. 37.50, U.S.A. $ 7.50</w:t>
        <w:br/>
        <w:t>Ograniczona ilość egzemplarzy edycji bibliofilskiej, oprawnych w skórę,</w:t>
        <w:br/>
        <w:t>jest do nabycia w cenie £ 5.0.0, Fr. Fr. 75.00, U.S.A. $ 15.00</w:t>
        <w:br/>
        <w:t>Ceny obejmują koszta przesyłki.</w:t>
      </w:r>
    </w:p>
    <w:p>
      <w:pPr>
        <w:pStyle w:val="Style3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1300" w:right="0" w:hanging="1040"/>
        <w:jc w:val="both"/>
      </w:pPr>
      <w:r>
        <w:rPr>
          <w:color w:val="000000"/>
          <w:spacing w:val="0"/>
          <w:w w:val="100"/>
          <w:position w:val="0"/>
          <w:shd w:val="clear" w:color="auto" w:fill="auto"/>
          <w:lang w:val="pl-PL" w:eastAsia="pl-PL" w:bidi="pl-PL"/>
        </w:rPr>
        <w:t xml:space="preserve">Zamówienia i należność należy przesyłać czekiem lub M.O. na adres: </w:t>
      </w:r>
      <w:r>
        <w:rPr>
          <w:color w:val="000000"/>
          <w:spacing w:val="0"/>
          <w:w w:val="100"/>
          <w:position w:val="0"/>
          <w:shd w:val="clear" w:color="auto" w:fill="auto"/>
          <w:lang w:val="fr-FR" w:eastAsia="fr-FR" w:bidi="fr-FR"/>
        </w:rPr>
        <w:t xml:space="preserve">THE </w:t>
      </w:r>
      <w:r>
        <w:rPr>
          <w:color w:val="000000"/>
          <w:spacing w:val="0"/>
          <w:w w:val="100"/>
          <w:position w:val="0"/>
          <w:shd w:val="clear" w:color="auto" w:fill="auto"/>
          <w:lang w:val="pl-PL" w:eastAsia="pl-PL" w:bidi="pl-PL"/>
        </w:rPr>
        <w:t xml:space="preserve">POLISH RESEARCH </w:t>
      </w:r>
      <w:r>
        <w:rPr>
          <w:color w:val="000000"/>
          <w:spacing w:val="0"/>
          <w:w w:val="100"/>
          <w:position w:val="0"/>
          <w:shd w:val="clear" w:color="auto" w:fill="auto"/>
          <w:lang w:val="fr-FR" w:eastAsia="fr-FR" w:bidi="fr-FR"/>
        </w:rPr>
        <w:t>CENTRE</w:t>
      </w:r>
    </w:p>
    <w:p>
      <w:pPr>
        <w:pStyle w:val="Style3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40" w:line="223" w:lineRule="auto"/>
        <w:ind w:left="1260" w:right="0" w:firstLine="0"/>
        <w:jc w:val="both"/>
        <w:sectPr>
          <w:headerReference w:type="default" r:id="rId33"/>
          <w:footerReference w:type="default" r:id="rId34"/>
          <w:headerReference w:type="even" r:id="rId35"/>
          <w:footerReference w:type="even" r:id="rId36"/>
          <w:footnotePr>
            <w:pos w:val="pageBottom"/>
            <w:numFmt w:val="decimal"/>
            <w:numRestart w:val="continuous"/>
            <w15:footnoteColumns w:val="1"/>
          </w:footnotePr>
          <w:pgSz w:w="7024" w:h="11295"/>
          <w:pgMar w:top="884" w:left="595" w:right="602" w:bottom="704" w:header="0" w:footer="3" w:gutter="0"/>
          <w:pgNumType w:start="162"/>
          <w:cols w:space="720"/>
          <w:noEndnote/>
          <w:rtlGutter w:val="0"/>
          <w:docGrid w:linePitch="360"/>
        </w:sectPr>
      </w:pPr>
      <w:r>
        <w:rPr>
          <w:color w:val="000000"/>
          <w:spacing w:val="0"/>
          <w:w w:val="100"/>
          <w:position w:val="0"/>
          <w:shd w:val="clear" w:color="auto" w:fill="auto"/>
          <w:lang w:val="pl-PL" w:eastAsia="pl-PL" w:bidi="pl-PL"/>
        </w:rPr>
        <w:t>26 PONT STREET — LONDON, S.W.l.</w:t>
      </w:r>
    </w:p>
    <w:p>
      <w:pPr>
        <w:pStyle w:val="Style72"/>
        <w:keepNext/>
        <w:keepLines/>
        <w:widowControl w:val="0"/>
        <w:shd w:val="clear" w:color="auto" w:fill="auto"/>
        <w:bidi w:val="0"/>
        <w:spacing w:before="0" w:after="1020" w:line="240" w:lineRule="auto"/>
        <w:ind w:left="2100" w:right="0" w:firstLine="0"/>
        <w:jc w:val="left"/>
      </w:pPr>
      <w:bookmarkStart w:id="72" w:name="bookmark72"/>
      <w:bookmarkEnd w:id="72"/>
      <w:bookmarkStart w:id="73" w:name="bookmark73"/>
      <w:bookmarkEnd w:id="73"/>
      <w:r>
        <w:rPr>
          <w:color w:val="000000"/>
          <w:spacing w:val="0"/>
          <w:w w:val="100"/>
          <w:position w:val="0"/>
          <w:shd w:val="clear" w:color="auto" w:fill="auto"/>
          <w:lang w:val="pl-PL" w:eastAsia="pl-PL" w:bidi="pl-PL"/>
        </w:rPr>
        <w:t>Archiwum polityczne</w:t>
      </w:r>
    </w:p>
    <w:p>
      <w:pPr>
        <w:pStyle w:val="Style42"/>
        <w:keepNext/>
        <w:keepLines/>
        <w:widowControl w:val="0"/>
        <w:shd w:val="clear" w:color="auto" w:fill="auto"/>
        <w:bidi w:val="0"/>
        <w:spacing w:before="0" w:after="740" w:line="240" w:lineRule="auto"/>
        <w:ind w:left="0" w:right="0" w:firstLine="0"/>
        <w:jc w:val="left"/>
      </w:pPr>
      <w:bookmarkStart w:id="74" w:name="bookmark74"/>
      <w:bookmarkStart w:id="75" w:name="bookmark75"/>
      <w:r>
        <w:rPr>
          <w:color w:val="000000"/>
          <w:spacing w:val="0"/>
          <w:w w:val="100"/>
          <w:position w:val="0"/>
          <w:shd w:val="clear" w:color="auto" w:fill="auto"/>
          <w:lang w:val="pl-PL" w:eastAsia="pl-PL" w:bidi="pl-PL"/>
        </w:rPr>
        <w:t>Ideologia samobójstwa</w:t>
      </w:r>
      <w:bookmarkEnd w:id="74"/>
      <w:bookmarkEnd w:id="75"/>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Ci, którzy uważają, że komunizm i Związek Sowiecki nie podlegają wpływom zewnętrznym i nie ewoluują — często sami stanowią przykład ewolucji, choć nie zawsze w pożądanym kie</w:t>
        <w:softHyphen/>
        <w:t>runku. Na emigracji znam ludzi, którzy dziesiątkami lat przy</w:t>
        <w:softHyphen/>
        <w:t>należeli do lewicy, lecz z artykułów tych panów dziś nikt by się tego nie domyślił. Ludzie ci — skąd inąd światli i wykształ</w:t>
        <w:softHyphen/>
        <w:t>ceni — ulegli w ogniu ideologicznego konfliktu znamiennej ewo</w:t>
        <w:softHyphen/>
        <w:t>lucji. Gdyby trzeba ich ewolucję określić jednym zdaniem na</w:t>
        <w:softHyphen/>
        <w:t>leżałoby stwierdzić, że zwątpili w liberalizm.</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 xml:space="preserve">W umysłach tych panów — </w:t>
      </w:r>
      <w:r>
        <w:rPr>
          <w:i/>
          <w:iCs/>
          <w:color w:val="000000"/>
          <w:spacing w:val="0"/>
          <w:w w:val="100"/>
          <w:position w:val="0"/>
          <w:shd w:val="clear" w:color="auto" w:fill="auto"/>
          <w:lang w:val="pl-PL" w:eastAsia="pl-PL" w:bidi="pl-PL"/>
        </w:rPr>
        <w:t>appeasement,</w:t>
      </w:r>
      <w:r>
        <w:rPr>
          <w:color w:val="000000"/>
          <w:spacing w:val="0"/>
          <w:w w:val="100"/>
          <w:position w:val="0"/>
          <w:shd w:val="clear" w:color="auto" w:fill="auto"/>
          <w:lang w:val="pl-PL" w:eastAsia="pl-PL" w:bidi="pl-PL"/>
        </w:rPr>
        <w:t xml:space="preserve"> ustępliwość, go</w:t>
        <w:softHyphen/>
        <w:t>towość do kompromisu — kojarzy się nierozerwalnie z libera</w:t>
        <w:softHyphen/>
        <w:t>lizmem. Gdyby tych starszych panów przycisnąć do muru praw</w:t>
        <w:softHyphen/>
        <w:t>dopodobnie przyznaliby — że w oparciu o wieloletnie obserwa</w:t>
        <w:softHyphen/>
        <w:t>cje doszli do przekonania, że w stosunku do Sowietów libera</w:t>
        <w:softHyphen/>
        <w:t>lizm prowadzi do katastrofy. Innymi słowy albo musimy porzu</w:t>
        <w:softHyphen/>
        <w:t>cić „ideologię” liberalizmu albo zrezygnować ze zwycięstwa.</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Tak oto dokonuje się na naszych oczach ewolucja lecz nie w pożądanym kierunku. Zamiast by liberałów przybywało w Sowietach — ubywa ich na Zachodzie. To nie my wpływamy na ewolucję poglądów obywateli sowieckich — lecz odwrotnie, So</w:t>
        <w:softHyphen/>
        <w:t>wiety wpływają na rewizję naszej tradycyjnej, europejskiej po</w:t>
        <w:softHyphen/>
        <w:t>stawy kulturalnej.</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To odstępstwo od liberalizmu można wytłumaczyć, a na</w:t>
        <w:softHyphen/>
        <w:t>wet częściowo usprawiedliwić u starszych wiekiem emigrantów, których gorycz i zwątpienie mają niezmiernie konkretne przy</w:t>
        <w:softHyphen/>
        <w:t>czyny. Przedmiotem naszych rozważań nie są jednak emigranci lecz przemiany w społeczeństwie amerykańskim, które musimy śledzić z niemniejszą uwagą jak śledzimy przemiany w społe</w:t>
        <w:softHyphen/>
        <w:t>czeństwie sowieckim.</w:t>
      </w:r>
    </w:p>
    <w:p>
      <w:pPr>
        <w:pStyle w:val="Style37"/>
        <w:keepNext w:val="0"/>
        <w:keepLines w:val="0"/>
        <w:widowControl w:val="0"/>
        <w:shd w:val="clear" w:color="auto" w:fill="auto"/>
        <w:bidi w:val="0"/>
        <w:spacing w:before="0" w:after="0" w:line="228" w:lineRule="auto"/>
        <w:ind w:left="0" w:right="0" w:firstLine="360"/>
        <w:jc w:val="both"/>
        <w:sectPr>
          <w:headerReference w:type="default" r:id="rId37"/>
          <w:footerReference w:type="default" r:id="rId38"/>
          <w:headerReference w:type="even" r:id="rId39"/>
          <w:footerReference w:type="even" r:id="rId40"/>
          <w:footnotePr>
            <w:pos w:val="pageBottom"/>
            <w:numFmt w:val="decimal"/>
            <w:numRestart w:val="continuous"/>
            <w15:footnoteColumns w:val="1"/>
          </w:footnotePr>
          <w:pgSz w:w="7024" w:h="11295"/>
          <w:pgMar w:top="884" w:left="595" w:right="602" w:bottom="704" w:header="456" w:footer="276" w:gutter="0"/>
          <w:pgNumType w:start="169"/>
          <w:cols w:space="720"/>
          <w:noEndnote/>
          <w:rtlGutter w:val="0"/>
          <w:docGrid w:linePitch="360"/>
        </w:sectPr>
      </w:pPr>
      <w:r>
        <w:rPr>
          <w:color w:val="000000"/>
          <w:spacing w:val="0"/>
          <w:w w:val="100"/>
          <w:position w:val="0"/>
          <w:shd w:val="clear" w:color="auto" w:fill="auto"/>
          <w:lang w:val="pl-PL" w:eastAsia="pl-PL" w:bidi="pl-PL"/>
        </w:rPr>
        <w:t>Mówiąc o ewolucji mamy zawsze na myśli blok państw ko</w:t>
        <w:softHyphen/>
        <w:t>munistycznych. Lecz nie tylko my wpływamy na świat komu</w:t>
        <w:softHyphen/>
        <w:t>nistyczny — lecz i świat komunistyczny wpływa na nas.</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Ewolucję powodowaną ciśnieniem komunizmu można mie</w:t>
        <w:softHyphen/>
        <w:t>rzyć rozmaicie. Dla jednych miernikiem wpływów komunistycz</w:t>
        <w:softHyphen/>
        <w:t>nych będzie wzrost liberalizmu o zabarwieniu lewicowym. In</w:t>
        <w:softHyphen/>
        <w:t>ny obserwator napór komunizmu mierzyć będzie nasileniem re</w:t>
        <w:softHyphen/>
        <w:t>akcji prawicowej.</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Załóżmy, że w Sowietach pojawia się nowy Stalin. Zmar- twychwstają ucisk, terror, zbrojenia i widmo wojny atomowej. W takiej sytuacji w Stanach Zjednoczonych konserwatyści, an- ty-liberałowie, skrajni prawicowcy podnieśliby głowę i — być może — doszliby do władzy. Sytuacja uległaby skontrastowa- niu: po jednej stronie skrajna prawica — po drugiej stronie skrajny komunizm.</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W mojej opinii obie metody mierzenia reakcji na komunizm są błędne. Ani wzrost lewicowego liberalizmu ani nasilenie na</w:t>
        <w:softHyphen/>
        <w:t>strojów skrajnie prawicowych nie mogą stanowić wskaźnika ewo</w:t>
        <w:softHyphen/>
        <w:t>lucji, która dokonuje się na Zachodzie pod wpływem ciśnienia komunizmu. Jedynym obiektywnym wskaźnikiem w tej sprawie będzie odpowiedź na pytanie czy ewolucja o której mówimy jest zgodna czy nie zgodna z założeniami zachodniej cywiliza</w:t>
        <w:softHyphen/>
        <w:t>cji?</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Prawicowe, reakcyjne, stotalizowane Stany Zjednoczone z całą pewnością łatwiej pobiłyby Sowiety niż Stany Zjednoczone tradycyjnie liberalne i pokój miłujące.</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Lecz co jest naszym celem — pobicie Związku Sowieckiego czy uratowanie cywilizacji Zachodniej?</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Bronimy zachodniej cywilizacji ponieważ uważamy, że sta</w:t>
        <w:softHyphen/>
        <w:t>nowi najwyższe zbiorowe ludzkie osiągnięcie na tym globie. Gdyby jednak nacisk komunizmu miał kiedyś spowodować zwy</w:t>
        <w:softHyphen/>
        <w:t>rodnienie podstawowych założeń naszej cywilizacji — nie byłoby czego bronić.</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Z tych powodów w analizie przemian jakie zarysowują się w świecie zachodnim pod naciskiem zagrożenia komunistycz</w:t>
        <w:softHyphen/>
        <w:t>nego — musimy odróżnić pozytywne zmiany ewolucyjne od negatywnych oznak zwyrodnienia. Za negatywne oznaki zwyrod</w:t>
        <w:softHyphen/>
        <w:t>nienia uznać należy przemiany, które są sprzeczne z zasadniczą linią rozwojową naszej cywilizacji.</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 xml:space="preserve">Uwagi powyższe nasunęła mi lektura książki Jamesa Burn- hama pod wymownym tytułem: </w:t>
      </w:r>
      <w:r>
        <w:rPr>
          <w:color w:val="000000"/>
          <w:spacing w:val="0"/>
          <w:w w:val="100"/>
          <w:position w:val="0"/>
          <w:shd w:val="clear" w:color="auto" w:fill="auto"/>
          <w:lang w:val="fr-FR" w:eastAsia="fr-FR" w:bidi="fr-FR"/>
        </w:rPr>
        <w:t xml:space="preserve">„Suicide </w:t>
      </w:r>
      <w:r>
        <w:rPr>
          <w:color w:val="000000"/>
          <w:spacing w:val="0"/>
          <w:w w:val="100"/>
          <w:position w:val="0"/>
          <w:shd w:val="clear" w:color="auto" w:fill="auto"/>
          <w:lang w:val="pl-PL" w:eastAsia="pl-PL" w:bidi="pl-PL"/>
        </w:rPr>
        <w:t xml:space="preserve">of the West — </w:t>
      </w:r>
      <w:r>
        <w:rPr>
          <w:color w:val="000000"/>
          <w:spacing w:val="0"/>
          <w:w w:val="100"/>
          <w:position w:val="0"/>
          <w:shd w:val="clear" w:color="auto" w:fill="auto"/>
          <w:lang w:val="fr-FR" w:eastAsia="fr-FR" w:bidi="fr-FR"/>
        </w:rPr>
        <w:t xml:space="preserve">An </w:t>
      </w:r>
      <w:r>
        <w:rPr>
          <w:color w:val="000000"/>
          <w:spacing w:val="0"/>
          <w:w w:val="100"/>
          <w:position w:val="0"/>
          <w:shd w:val="clear" w:color="auto" w:fill="auto"/>
          <w:lang w:val="pl-PL" w:eastAsia="pl-PL" w:bidi="pl-PL"/>
        </w:rPr>
        <w:t>Essay on the Meaning and Destiny of Liberalism”.</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Praca Burnhama jest świetnie napisana. Autor zmobilizo</w:t>
        <w:softHyphen/>
        <w:t>wał całą swoją imponującą wiedzę i talent analityczny by za</w:t>
        <w:softHyphen/>
        <w:t>prezentować czytelnikowi amerykańskiemu nieubłaganą i zwar</w:t>
        <w:softHyphen/>
        <w:t>tą krytykę liberalizmu.</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Swój temat Burnham ujmuje z właściwą sobie lapidarnoś</w:t>
        <w:softHyphen/>
        <w:t>cią w jednym zdaniu: „Ta książka stanowi zbiór różnorodnych rozważań na temat jednej i prostej tezy: to co Amerykanie na</w:t>
        <w:softHyphen/>
        <w:t>zywają „liberalizmem” stanowi ideologię samobójstwa Zacho</w:t>
        <w:softHyphen/>
        <w:t>du”.</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Burnham pokreślą również, że liberalizm jest jedyną ame</w:t>
        <w:softHyphen/>
        <w:br w:type="page"/>
      </w:r>
      <w:r>
        <w:rPr>
          <w:color w:val="000000"/>
          <w:spacing w:val="0"/>
          <w:w w:val="100"/>
          <w:position w:val="0"/>
          <w:shd w:val="clear" w:color="auto" w:fill="auto"/>
          <w:lang w:val="pl-PL" w:eastAsia="pl-PL" w:bidi="pl-PL"/>
        </w:rPr>
        <w:t>rykańską ideologią, akceptowaną przez większość obywateli Sta</w:t>
        <w:softHyphen/>
        <w:t>nów Zjednoczonych. Terminu „ideologia” w odniesieniu do libe</w:t>
        <w:softHyphen/>
        <w:t>ralizmu autor używa z całą premedytacją i stara się uzasadnić swą decyzję.</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W mojej opinii Burnham wychodzi z fałszywych założeń. Liberalizm nie jest żadną ideologią — natomiast anty-liberało- wie w 90 wypadkach na 100 są wyznawcami takich czy innych ideologii. Cechą wszystkich ideologii jest dogmatyzm. Liberalizm jest anty-dogmatyczny i tym samym jest anty-ideologiczny.</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 xml:space="preserve">Ustalenie rodowodu liberalizmu nie przedstawia trudności. </w:t>
      </w:r>
      <w:r>
        <w:rPr>
          <w:color w:val="000000"/>
          <w:spacing w:val="0"/>
          <w:w w:val="100"/>
          <w:position w:val="0"/>
          <w:shd w:val="clear" w:color="auto" w:fill="auto"/>
          <w:lang w:val="fr-FR" w:eastAsia="fr-FR" w:bidi="fr-FR"/>
        </w:rPr>
        <w:t xml:space="preserve">Prof. Michael </w:t>
      </w:r>
      <w:r>
        <w:rPr>
          <w:color w:val="000000"/>
          <w:spacing w:val="0"/>
          <w:w w:val="100"/>
          <w:position w:val="0"/>
          <w:shd w:val="clear" w:color="auto" w:fill="auto"/>
          <w:lang w:val="pl-PL" w:eastAsia="pl-PL" w:bidi="pl-PL"/>
        </w:rPr>
        <w:t>Oakeshott identyfikuje liberalizm z racjonaliz</w:t>
        <w:softHyphen/>
        <w:t>mem i dopatruje się jego korzeni w racjonaliźmie 17 wieku. Wiek 18-ty, Oświecenie — to wszystko są źródła liberalizmu. Można stwierdzić bez przesady, że liberalizm jest dziedzicem całego intelektualnego dorobku od czasów Odrodzenia po dzień dzisiejszy. Bez liberalizmu i racjonalizmu nie byłoby demokra</w:t>
        <w:softHyphen/>
        <w:t>cji, nie byłoby rewolucji przemysłowej, nie byłoby cywilizacji zachodniej w jej obecnej formie i treści.</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Burnham choć analizuje liberalizm na 300 stronach druku we wszystkich jego aspektach od polityki po filozofię — od ekonomii po religię — nie zwrócił uwagi na rzecz najistotniej</w:t>
        <w:softHyphen/>
        <w:t>szą. Każdy z nas, członków wspólnoty cywilizacji zachodniej — jeżeli nie jest komunistą lub faszystą (ideologie!) w większym lub mniejszym stopniu jest liberałem. Zerwać z liberalizmem</w:t>
      </w:r>
    </w:p>
    <w:p>
      <w:pPr>
        <w:pStyle w:val="Style37"/>
        <w:keepNext w:val="0"/>
        <w:keepLines w:val="0"/>
        <w:widowControl w:val="0"/>
        <w:numPr>
          <w:ilvl w:val="0"/>
          <w:numId w:val="17"/>
        </w:numPr>
        <w:shd w:val="clear" w:color="auto" w:fill="auto"/>
        <w:tabs>
          <w:tab w:pos="316" w:val="left"/>
        </w:tabs>
        <w:bidi w:val="0"/>
        <w:spacing w:before="0" w:after="0" w:line="228" w:lineRule="auto"/>
        <w:ind w:left="0" w:right="0" w:firstLine="0"/>
        <w:jc w:val="both"/>
      </w:pPr>
      <w:r>
        <w:rPr>
          <w:color w:val="000000"/>
          <w:spacing w:val="0"/>
          <w:w w:val="100"/>
          <w:position w:val="0"/>
          <w:shd w:val="clear" w:color="auto" w:fill="auto"/>
          <w:lang w:val="pl-PL" w:eastAsia="pl-PL" w:bidi="pl-PL"/>
        </w:rPr>
        <w:t>oznacza zerwać z cywilizacją zachodnią. Liberalizm nie jest ideologią, nie jest programem partyjnym lecz w swej istocie jest postawą kulturalną człowieka Zachodu. Triumf liberaliz</w:t>
        <w:softHyphen/>
        <w:t>mu polega na tym, że jego przekonanymi zwolennikami są często ludzie, którzy nigdy nie określiliby siebie mianem libe</w:t>
        <w:softHyphen/>
        <w:t>rałów. Zdobycze liberalizmu przyjmuje się dziś jako rzeczy oczy</w:t>
        <w:softHyphen/>
        <w:t>wiste nie wymagające dyskusji. Żaden oświecony katolik, pro</w:t>
        <w:softHyphen/>
        <w:t>testant, konserwatysta czy socjalista — nie podda w wątpli</w:t>
        <w:softHyphen/>
        <w:t>wość zasadniczych założeń liberalizmu. Wszyscy są za wolnoś</w:t>
        <w:softHyphen/>
        <w:t>cią słowa mówionego i drukowanego, za wolnością przekonań politycznych i religijnych, za wolnością zgromadzeń i stowarzy</w:t>
        <w:softHyphen/>
        <w:t>szeń, za demokratyczną formą rządu, za równością wszystkich wobec prawa itd. Przeciwnikami powyższych zasad są tylko wyznawcy ideologii, tzn. komuniści i faszyści.</w:t>
      </w:r>
    </w:p>
    <w:p>
      <w:pPr>
        <w:pStyle w:val="Style37"/>
        <w:keepNext w:val="0"/>
        <w:keepLines w:val="0"/>
        <w:widowControl w:val="0"/>
        <w:shd w:val="clear" w:color="auto" w:fill="auto"/>
        <w:bidi w:val="0"/>
        <w:spacing w:before="0" w:after="0" w:line="228" w:lineRule="auto"/>
        <w:ind w:left="0" w:right="0" w:firstLine="340"/>
        <w:jc w:val="both"/>
      </w:pPr>
      <w:r>
        <w:rPr>
          <w:color w:val="000000"/>
          <w:spacing w:val="0"/>
          <w:w w:val="100"/>
          <w:position w:val="0"/>
          <w:shd w:val="clear" w:color="auto" w:fill="auto"/>
          <w:lang w:val="pl-PL" w:eastAsia="pl-PL" w:bidi="pl-PL"/>
        </w:rPr>
        <w:t>Tam gdzie kończy się liberalizm — kończy się tolerancja,</w:t>
      </w:r>
    </w:p>
    <w:p>
      <w:pPr>
        <w:pStyle w:val="Style37"/>
        <w:keepNext w:val="0"/>
        <w:keepLines w:val="0"/>
        <w:widowControl w:val="0"/>
        <w:numPr>
          <w:ilvl w:val="0"/>
          <w:numId w:val="17"/>
        </w:numPr>
        <w:shd w:val="clear" w:color="auto" w:fill="auto"/>
        <w:tabs>
          <w:tab w:pos="313" w:val="left"/>
        </w:tabs>
        <w:bidi w:val="0"/>
        <w:spacing w:before="0" w:after="0" w:line="228" w:lineRule="auto"/>
        <w:ind w:left="0" w:right="0" w:firstLine="0"/>
        <w:jc w:val="both"/>
      </w:pPr>
      <w:r>
        <w:rPr>
          <w:color w:val="000000"/>
          <w:spacing w:val="0"/>
          <w:w w:val="100"/>
          <w:position w:val="0"/>
          <w:shd w:val="clear" w:color="auto" w:fill="auto"/>
          <w:lang w:val="pl-PL" w:eastAsia="pl-PL" w:bidi="pl-PL"/>
        </w:rPr>
        <w:t>owa czołowa zdobycz cywilizacji zachodniej. Burnhama iry</w:t>
        <w:softHyphen/>
        <w:t>tuje relatywizm liberalizmu. Racjonalistyczne podejście do spraw tego świata jest a-dogmatyczne, tym samym relatywne i w konsekwencji tolerancyjne.</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Wszystkie próby zerwania z tradycją liberalizmu prowadziły nieuchronnie do upadku demokracji, do totalizmu, do całko</w:t>
        <w:softHyphen/>
        <w:t>witej negacji wartości, które tworzą cywilizację zachodnią. Fa</w:t>
        <w:softHyphen/>
        <w:t>szyzm, hitleryzm, komunizm-stalinizm — oto pomniki buntu prze</w:t>
        <w:softHyphen/>
        <w:t>ciwko liberalizmowi.</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Największą zbrodnią liberałów w oczach Burnhama jest ich</w:t>
        <w:br w:type="page"/>
      </w:r>
      <w:r>
        <w:rPr>
          <w:color w:val="000000"/>
          <w:spacing w:val="0"/>
          <w:w w:val="100"/>
          <w:position w:val="0"/>
          <w:shd w:val="clear" w:color="auto" w:fill="auto"/>
          <w:lang w:val="pl-PL" w:eastAsia="pl-PL" w:bidi="pl-PL"/>
        </w:rPr>
        <w:t xml:space="preserve">skłonność do poglądu, że nie ma wrogów na lewicy </w:t>
      </w:r>
      <w:r>
        <w:rPr>
          <w:i/>
          <w:iCs/>
          <w:color w:val="000000"/>
          <w:spacing w:val="0"/>
          <w:w w:val="100"/>
          <w:position w:val="0"/>
          <w:shd w:val="clear" w:color="auto" w:fill="auto"/>
          <w:lang w:val="fr-FR" w:eastAsia="fr-FR" w:bidi="fr-FR"/>
        </w:rPr>
        <w:t>(pas d’enne</w:t>
        <w:softHyphen/>
        <w:t>mi à gauche).</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Nie wszyscy liberałowie wykazują tego typu „niebezpiecz</w:t>
        <w:softHyphen/>
        <w:t>ne” tendencje. Równocześnie trzeba obiektywnie stwierdzić, że w historycznej perspektywie motorami postępu społecznego były ruchy lewicowe a nie prawicowo-konserwatywne. Postawę skraj</w:t>
        <w:softHyphen/>
        <w:t>nych konserwatystów najlepiej określa powiedzenie Lorda Bal- foura, że lepiej jest robić rzecz głupią, którą robiło się wiele razy, niż zaryzykować rzecz mądrą, której nie robiło się nigdy.</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 xml:space="preserve">Dla Burnhama nie ma wrogów na prawicy. Reżym gen. Franco </w:t>
      </w:r>
      <w:r>
        <w:rPr>
          <w:i/>
          <w:iCs/>
          <w:color w:val="000000"/>
          <w:spacing w:val="0"/>
          <w:w w:val="100"/>
          <w:position w:val="0"/>
          <w:shd w:val="clear" w:color="auto" w:fill="auto"/>
          <w:lang w:val="pl-PL" w:eastAsia="pl-PL" w:bidi="pl-PL"/>
        </w:rPr>
        <w:t xml:space="preserve">...is not and </w:t>
      </w:r>
      <w:r>
        <w:rPr>
          <w:i/>
          <w:iCs/>
          <w:color w:val="000000"/>
          <w:spacing w:val="0"/>
          <w:w w:val="100"/>
          <w:position w:val="0"/>
          <w:shd w:val="clear" w:color="auto" w:fill="auto"/>
          <w:lang w:val="fr-FR" w:eastAsia="fr-FR" w:bidi="fr-FR"/>
        </w:rPr>
        <w:t xml:space="preserve">never </w:t>
      </w:r>
      <w:r>
        <w:rPr>
          <w:i/>
          <w:iCs/>
          <w:color w:val="000000"/>
          <w:spacing w:val="0"/>
          <w:w w:val="100"/>
          <w:position w:val="0"/>
          <w:shd w:val="clear" w:color="auto" w:fill="auto"/>
          <w:lang w:val="pl-PL" w:eastAsia="pl-PL" w:bidi="pl-PL"/>
        </w:rPr>
        <w:t>has been totalitarian —</w:t>
      </w:r>
      <w:r>
        <w:rPr>
          <w:color w:val="000000"/>
          <w:spacing w:val="0"/>
          <w:w w:val="100"/>
          <w:position w:val="0"/>
          <w:shd w:val="clear" w:color="auto" w:fill="auto"/>
          <w:lang w:val="pl-PL" w:eastAsia="pl-PL" w:bidi="pl-PL"/>
        </w:rPr>
        <w:t xml:space="preserve"> cytuję do</w:t>
        <w:softHyphen/>
        <w:t>słownie (str. 207).</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Zdumiewający jest stosunek Burnhama dlo procesu de-kolo- nizacji w Afryce i w Azji. Cytuję dosłownie: „To Stany Zjed</w:t>
        <w:softHyphen/>
        <w:t>noczone zarówno jak Polacy, Węgrzy, Bałtowie ponieśli stratę w Europie wschodniej — ponieważ stratę poniosła cywilizacja zachodnia; to Stany Zjednoczone, zarówno jak Wielka Bryta</w:t>
        <w:softHyphen/>
        <w:t>nia poniosły stratę w Indiach; to Stany Zjednoczone zarówno jak Francja, Belgia, Wielka Brytania a jutro Portugalia ponio</w:t>
        <w:softHyphen/>
        <w:t>sły stratę w Afryce”.</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Burnham uważa, że de-kolonizacja Afryki i Azji jest iden</w:t>
        <w:softHyphen/>
        <w:t>tyczną stratą dla cywilizacji zachodniej i Stanów Zjednoczo</w:t>
        <w:softHyphen/>
        <w:t>nych jak skolonizowanie Europy wschodniej dokonane przez Sowiety.</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 xml:space="preserve">W opinii autora </w:t>
      </w:r>
      <w:r>
        <w:rPr>
          <w:color w:val="000000"/>
          <w:spacing w:val="0"/>
          <w:w w:val="100"/>
          <w:position w:val="0"/>
          <w:shd w:val="clear" w:color="auto" w:fill="auto"/>
          <w:lang w:val="fr-FR" w:eastAsia="fr-FR" w:bidi="fr-FR"/>
        </w:rPr>
        <w:t xml:space="preserve">„Suicide </w:t>
      </w:r>
      <w:r>
        <w:rPr>
          <w:color w:val="000000"/>
          <w:spacing w:val="0"/>
          <w:w w:val="100"/>
          <w:position w:val="0"/>
          <w:shd w:val="clear" w:color="auto" w:fill="auto"/>
          <w:lang w:val="pl-PL" w:eastAsia="pl-PL" w:bidi="pl-PL"/>
        </w:rPr>
        <w:t xml:space="preserve">of the West" </w:t>
      </w:r>
      <w:r>
        <w:rPr>
          <w:color w:val="000000"/>
          <w:spacing w:val="0"/>
          <w:w w:val="100"/>
          <w:position w:val="0"/>
          <w:shd w:val="clear" w:color="auto" w:fill="auto"/>
          <w:lang w:val="fr-FR" w:eastAsia="fr-FR" w:bidi="fr-FR"/>
        </w:rPr>
        <w:t xml:space="preserve">Suez </w:t>
      </w:r>
      <w:r>
        <w:rPr>
          <w:color w:val="000000"/>
          <w:spacing w:val="0"/>
          <w:w w:val="100"/>
          <w:position w:val="0"/>
          <w:shd w:val="clear" w:color="auto" w:fill="auto"/>
          <w:lang w:val="pl-PL" w:eastAsia="pl-PL" w:bidi="pl-PL"/>
        </w:rPr>
        <w:t>i Budapeszt stanowią dwa największe błędy polityki amerykańskiej. Ame</w:t>
        <w:softHyphen/>
        <w:t>ryka nie poparła Anglików i Francuzów w aferze sueskiej i w konsekwencji jeden z najważniejszych strategicznych punktów świata został stracony dla Zachodu. Ta klęska przesądziła o losie Afryki. „Postępując w ten sposób Stany Zjednoczone po</w:t>
        <w:softHyphen/>
        <w:t>święciły interesy cywilizacji zachodniej” — konkluduje Burn</w:t>
        <w:softHyphen/>
        <w:t>ham.</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Każdy Polak musi przyznać rację autorowi czytając jego druzgocącą krytykę polityki jałtańskiej, której finalną tragedią był Budapeszt. Krytyka jest znakomita lecz fałszywie zaadre</w:t>
        <w:softHyphen/>
        <w:t>sowana.</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 xml:space="preserve">Jesień 1956 roku to okres, kiedy polityka </w:t>
      </w:r>
      <w:r>
        <w:rPr>
          <w:i/>
          <w:iCs/>
          <w:color w:val="000000"/>
          <w:spacing w:val="0"/>
          <w:w w:val="100"/>
          <w:position w:val="0"/>
          <w:shd w:val="clear" w:color="auto" w:fill="auto"/>
          <w:lang w:val="fr-FR" w:eastAsia="fr-FR" w:bidi="fr-FR"/>
        </w:rPr>
        <w:t>libération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mogła przybrać realny kształt. Wschodnia Europa była w stanie wrze</w:t>
        <w:softHyphen/>
        <w:t>nia a pro-stalinowski reżym w Sowietach daleki był od kon</w:t>
        <w:softHyphen/>
        <w:t>solidacji. I punkt najważniejszy: w 1956 r. Sowiety nie posia</w:t>
        <w:softHyphen/>
        <w:t>dały jeszcze pocisków atomowych o zasięgu globalnym. Innymi słowy „bezpośrednia konfrontacja” nie niosła z sobą ryzyka bom</w:t>
        <w:softHyphen/>
        <w:t>bardowania atomowego miast amerykańskich.</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Lecz owej jesieni 1956 roku nie liberał Kennedy i nie libe</w:t>
        <w:softHyphen/>
        <w:t>rał Johnson dzierżyli ster polityki amerykańskiej. Prezyden</w:t>
        <w:softHyphen/>
        <w:t>tem Stanów Zjednoczonych był republikanin, konserwatysta i zawodowy wojskowy, gen. D. Eisenhower.</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Gen. Eisenhower jako fachowiec-strateg powinien był sobie wtedy zdawać sprawę, że równie korzystna sytuacja już się nie</w:t>
        <w:br w:type="page"/>
      </w:r>
      <w:r>
        <w:rPr>
          <w:color w:val="000000"/>
          <w:spacing w:val="0"/>
          <w:w w:val="100"/>
          <w:position w:val="0"/>
          <w:shd w:val="clear" w:color="auto" w:fill="auto"/>
          <w:lang w:val="pl-PL" w:eastAsia="pl-PL" w:bidi="pl-PL"/>
        </w:rPr>
        <w:t>powtórzy. Było łatwo przewidzieć, że za kilka lat Rosjanie bę</w:t>
        <w:softHyphen/>
        <w:t>dą mieli pociski między-kontynentalne o zasięgu globalnym i wówczas każda bezpośrednia konfrontacja oznaczać będzie za</w:t>
        <w:softHyphen/>
        <w:t>grożenie dla miast amerykańskich.</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Liberałowie Kennedy i Johnson, których Burnham kryty</w:t>
        <w:softHyphen/>
        <w:t xml:space="preserve">kuje nieubłaganie i często słusznie — przejęli w spadku po konserwatyście gen. Eisenhowerze trupa polityki </w:t>
      </w:r>
      <w:r>
        <w:rPr>
          <w:i/>
          <w:iCs/>
          <w:color w:val="000000"/>
          <w:spacing w:val="0"/>
          <w:w w:val="100"/>
          <w:position w:val="0"/>
          <w:shd w:val="clear" w:color="auto" w:fill="auto"/>
          <w:lang w:val="fr-FR" w:eastAsia="fr-FR" w:bidi="fr-FR"/>
        </w:rPr>
        <w:t>libération.</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Były dwa momenty, kiedy polityka „wyzwolenia” — wcho</w:t>
        <w:softHyphen/>
        <w:t>dziła w zakres rzeczy możliwych. Mam na myśli krótki okres amerykańskiego monopolu atomowego bezpośrednio po wojnie</w:t>
      </w:r>
    </w:p>
    <w:p>
      <w:pPr>
        <w:pStyle w:val="Style37"/>
        <w:keepNext w:val="0"/>
        <w:keepLines w:val="0"/>
        <w:widowControl w:val="0"/>
        <w:numPr>
          <w:ilvl w:val="0"/>
          <w:numId w:val="17"/>
        </w:numPr>
        <w:shd w:val="clear" w:color="auto" w:fill="auto"/>
        <w:tabs>
          <w:tab w:pos="313" w:val="left"/>
        </w:tabs>
        <w:bidi w:val="0"/>
        <w:spacing w:before="0" w:after="0" w:line="228" w:lineRule="auto"/>
        <w:ind w:left="0" w:right="0" w:firstLine="0"/>
        <w:jc w:val="both"/>
      </w:pPr>
      <w:r>
        <w:rPr>
          <w:color w:val="000000"/>
          <w:spacing w:val="0"/>
          <w:w w:val="100"/>
          <w:position w:val="0"/>
          <w:shd w:val="clear" w:color="auto" w:fill="auto"/>
          <w:lang w:val="pl-PL" w:eastAsia="pl-PL" w:bidi="pl-PL"/>
        </w:rPr>
        <w:t>oraz jesień 1956 r.</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Monopol atomowy nie został wykorzystany — bo w wyo</w:t>
        <w:softHyphen/>
        <w:t>braźni Amerykanów Rosja w owym czasie jeszcze ciągle była „aliantem”. W r. 1956 nikt już nie mógł mieć żadnych złudzeń w stosunku do Sowietów. Militarna przewaga Stanów Zjedno</w:t>
        <w:softHyphen/>
        <w:t>czonych gwarantowała sukces a ewentualność „bezpośredniej konfrontacji” nie zagrażała atomowym „końcem świata” kon</w:t>
        <w:softHyphen/>
        <w:t>tynentowi amerykańskiemu.</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Między polityką a strategią istnieje ścisły związek. Polity</w:t>
        <w:softHyphen/>
        <w:t>ka, która nie liczy się ze strategicznymi możliwościami — jest jak plan gospodarczy, na który nie ma pieniędzy.</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 xml:space="preserve">Z chwilą gdy Stany Zjednoczone znalazły się w zasięgu sowieckich broni nuklearnych — polityka </w:t>
      </w:r>
      <w:r>
        <w:rPr>
          <w:i/>
          <w:iCs/>
          <w:color w:val="000000"/>
          <w:spacing w:val="0"/>
          <w:w w:val="100"/>
          <w:position w:val="0"/>
          <w:shd w:val="clear" w:color="auto" w:fill="auto"/>
          <w:lang w:val="fr-FR" w:eastAsia="fr-FR" w:bidi="fr-FR"/>
        </w:rPr>
        <w:t xml:space="preserve">libération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to znaczy koncepcja wyzwolenia Europy wschodniej siłą — utraciła wszel</w:t>
        <w:softHyphen/>
        <w:t>ki realizm. Stany Zjednoczone nie są w stanie wyzwolić nie tylko Europy wschodniej lecz nawet Kuby, która jest odległa od brzegów Ameryki nie o 3000 mil lecz tylko o 80 mil.</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Zarówno Waszyngton jak i Moskwa — w sytuacji jaka się wytworzyła — unikają bezpośredniej konfrontacji ponieważ w razie wybuchu amerykańsko-sowieckiego konfliktu — istnieją mi</w:t>
        <w:softHyphen/>
        <w:t>nimalne szanse rozegrania go na cudzym terytorium. Polem bit</w:t>
        <w:softHyphen/>
        <w:t>wy stałyby się — prawdopodobnie już w pierwszych dniach</w:t>
      </w:r>
    </w:p>
    <w:p>
      <w:pPr>
        <w:pStyle w:val="Style37"/>
        <w:keepNext w:val="0"/>
        <w:keepLines w:val="0"/>
        <w:widowControl w:val="0"/>
        <w:numPr>
          <w:ilvl w:val="0"/>
          <w:numId w:val="17"/>
        </w:numPr>
        <w:shd w:val="clear" w:color="auto" w:fill="auto"/>
        <w:tabs>
          <w:tab w:pos="313" w:val="left"/>
        </w:tabs>
        <w:bidi w:val="0"/>
        <w:spacing w:before="0" w:after="0" w:line="228" w:lineRule="auto"/>
        <w:ind w:left="0" w:right="0" w:firstLine="0"/>
        <w:jc w:val="both"/>
      </w:pPr>
      <w:r>
        <w:rPr>
          <w:color w:val="000000"/>
          <w:spacing w:val="0"/>
          <w:w w:val="100"/>
          <w:position w:val="0"/>
          <w:shd w:val="clear" w:color="auto" w:fill="auto"/>
          <w:lang w:val="pl-PL" w:eastAsia="pl-PL" w:bidi="pl-PL"/>
        </w:rPr>
        <w:t>wielkie miasta i ogniska przemysłowe w Stanach Zjednoczo</w:t>
        <w:softHyphen/>
        <w:t>nych i w Związku Sowieckim.</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Jest rzeczą zrozumiałą, że w takim układzie choćby zaka</w:t>
        <w:softHyphen/>
        <w:t>muflowana wzmianka na temat możliwości rozwiązania wojen</w:t>
        <w:softHyphen/>
        <w:t>nego uczyniona przez polityka — obojętne czy będzie to libe</w:t>
        <w:softHyphen/>
        <w:t>rał czy skrajny konserwatysta — przynieść musi w rezultacie klęskę wyborczą, czego przykładem przegrana sen. Goldwate- ra.</w:t>
      </w:r>
    </w:p>
    <w:p>
      <w:pPr>
        <w:pStyle w:val="Style37"/>
        <w:keepNext w:val="0"/>
        <w:keepLines w:val="0"/>
        <w:widowControl w:val="0"/>
        <w:shd w:val="clear" w:color="auto" w:fill="auto"/>
        <w:bidi w:val="0"/>
        <w:spacing w:before="0" w:after="200" w:line="228" w:lineRule="auto"/>
        <w:ind w:left="0" w:right="0" w:firstLine="360"/>
        <w:jc w:val="both"/>
      </w:pPr>
      <w:r>
        <w:rPr>
          <w:color w:val="000000"/>
          <w:spacing w:val="0"/>
          <w:w w:val="100"/>
          <w:position w:val="0"/>
          <w:shd w:val="clear" w:color="auto" w:fill="auto"/>
          <w:lang w:val="pl-PL" w:eastAsia="pl-PL" w:bidi="pl-PL"/>
        </w:rPr>
        <w:t>Z wyżej naszkicowanego stanu rzeczy narody wschodnio-eu</w:t>
        <w:softHyphen/>
        <w:t>ropejskie już dawno wyciągnęły odpowiednie wnioski. Wycią</w:t>
        <w:softHyphen/>
        <w:t>gnęliśmy wnioski i my w „Kulturze” starając się wypracować program zgodny z rzeczywistością.</w:t>
      </w:r>
    </w:p>
    <w:p>
      <w:pPr>
        <w:pStyle w:val="Style35"/>
        <w:keepNext/>
        <w:keepLines/>
        <w:widowControl w:val="0"/>
        <w:shd w:val="clear" w:color="auto" w:fill="auto"/>
        <w:bidi w:val="0"/>
        <w:spacing w:before="0" w:after="200" w:line="240" w:lineRule="auto"/>
        <w:ind w:left="0" w:right="0" w:firstLine="0"/>
        <w:jc w:val="center"/>
      </w:pPr>
      <w:bookmarkStart w:id="76" w:name="bookmark76"/>
      <w:bookmarkStart w:id="77" w:name="bookmark77"/>
      <w:r>
        <w:rPr>
          <w:color w:val="000000"/>
          <w:spacing w:val="0"/>
          <w:w w:val="100"/>
          <w:position w:val="0"/>
          <w:shd w:val="clear" w:color="auto" w:fill="auto"/>
          <w:lang w:val="pl-PL" w:eastAsia="pl-PL" w:bidi="pl-PL"/>
        </w:rPr>
        <w:t>♦</w:t>
      </w:r>
      <w:bookmarkEnd w:id="76"/>
      <w:bookmarkEnd w:id="77"/>
    </w:p>
    <w:p>
      <w:pPr>
        <w:pStyle w:val="Style37"/>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„Z uniwersalizmu i demokratyzmu liberalnej ideologii” — pisze Burnham — „wypływa znana zasada: jeden człowiek je</w:t>
        <w:softHyphen/>
        <w:br w:type="page"/>
      </w:r>
      <w:r>
        <w:rPr>
          <w:color w:val="000000"/>
          <w:spacing w:val="0"/>
          <w:w w:val="100"/>
          <w:position w:val="0"/>
          <w:shd w:val="clear" w:color="auto" w:fill="auto"/>
          <w:lang w:val="pl-PL" w:eastAsia="pl-PL" w:bidi="pl-PL"/>
        </w:rPr>
        <w:t xml:space="preserve">den głos </w:t>
      </w:r>
      <w:r>
        <w:rPr>
          <w:i/>
          <w:iCs/>
          <w:color w:val="000000"/>
          <w:spacing w:val="0"/>
          <w:w w:val="100"/>
          <w:position w:val="0"/>
          <w:shd w:val="clear" w:color="auto" w:fill="auto"/>
          <w:lang w:val="pl-PL" w:eastAsia="pl-PL" w:bidi="pl-PL"/>
        </w:rPr>
        <w:t>(one-man — one-vote).</w:t>
      </w:r>
      <w:r>
        <w:rPr>
          <w:color w:val="000000"/>
          <w:spacing w:val="0"/>
          <w:w w:val="100"/>
          <w:position w:val="0"/>
          <w:shd w:val="clear" w:color="auto" w:fill="auto"/>
          <w:lang w:val="pl-PL" w:eastAsia="pl-PL" w:bidi="pl-PL"/>
        </w:rPr>
        <w:t xml:space="preserve"> Ta zasada poprzez prostą aryt</w:t>
        <w:softHyphen/>
        <w:t>metykę zakłada poddaństwo Zachodu. Członkowie cywilizacji za</w:t>
        <w:softHyphen/>
        <w:t>chodniej stanowią bowiem nieliczną mniejszość”.</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W ostatecznym rozrachunku konflikt Wschód-Zachód spro</w:t>
        <w:softHyphen/>
        <w:t>wadza się do następującego dylematu: albo my zliberalizujemy komunizm — albo komuniści stotalizują system zachodni. Mu</w:t>
        <w:softHyphen/>
        <w:t>simy jasno i bez niedomówień sprecyzować nasz cel. Jeżeli naszym celem jest pokonanie Związku Sowieckiego i całkowite wyplenienie komunizmu — to trzeba również bez niedomówień stwierdzić, że dążymy do wojny i przyjmujemy wszystkie kon</w:t>
        <w:softHyphen/>
        <w:t>sekwencje z tym związane.</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W moim osobistym przekonaniu skrajna prawica ani w Ameryce ani w innych krajach nie dąży do wojny z Sowietami — pragnie natomiast rozniecić lęk, nienawiść, podejrzliwość — by na tej mętnej fali wypłynąć na powierzchnię.</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Prawdziwymi przeciwnikami komunizmu w jego totalistycz- nej postaci są liberałowie a nie skrajni prawicowcy. Stalinow</w:t>
        <w:softHyphen/>
        <w:t>cy w bloku komunistycznym i skrajni prawicowcy na Zacho</w:t>
        <w:softHyphen/>
        <w:t>dzie mają wspólnego wroga tj. liberałów. Prawicowcy nie za</w:t>
        <w:softHyphen/>
        <w:t>mierzają reformować stalinowców ani komunistów. Oni pragną „zreformować” zachodnich liberałów i zlikwidować w zastęp</w:t>
        <w:softHyphen/>
        <w:t>stwie komunistów zachodnią demokrację. Gdyby ci panowie uchwycili ster władzy znaleźliby wspólny język ze stalinow</w:t>
        <w:softHyphen/>
        <w:t>skimi przywódcami komunistycznymi daleko łatwiej niż libera</w:t>
        <w:softHyphen/>
        <w:t>łowie. Są bowiem anty-demokratyczni, anty-liberalni, autoryta</w:t>
        <w:softHyphen/>
        <w:t>tywni, elitarni, rasistowscy — jednym słowem bliźniaczo podo</w:t>
        <w:softHyphen/>
        <w:t>bni do stalinowców. Amerykanie czy Anglicy, którzy nie mają „największego doświadczenia naszych czasów” za sobą — nie widzą tych podobieństw. Lecz dla wschodniego Europejczyka owe podobieństwa są uderzające.</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By uniknąć nieporozumień — podkreślam, że niniejszy ar</w:t>
        <w:softHyphen/>
        <w:t xml:space="preserve">tykuł nie jest recenzją z książki </w:t>
      </w:r>
      <w:r>
        <w:rPr>
          <w:color w:val="000000"/>
          <w:spacing w:val="0"/>
          <w:w w:val="100"/>
          <w:position w:val="0"/>
          <w:shd w:val="clear" w:color="auto" w:fill="auto"/>
          <w:lang w:val="fr-FR" w:eastAsia="fr-FR" w:bidi="fr-FR"/>
        </w:rPr>
        <w:t xml:space="preserve">„Suicide </w:t>
      </w:r>
      <w:r>
        <w:rPr>
          <w:color w:val="000000"/>
          <w:spacing w:val="0"/>
          <w:w w:val="100"/>
          <w:position w:val="0"/>
          <w:shd w:val="clear" w:color="auto" w:fill="auto"/>
          <w:lang w:val="pl-PL" w:eastAsia="pl-PL" w:bidi="pl-PL"/>
        </w:rPr>
        <w:t>of the West” i kry</w:t>
        <w:softHyphen/>
        <w:t>tykując polityków prawicowych nie mam na myśli Burnhama, lecz skrajną prawicę na Zachodzie. James Burnham jest filo</w:t>
        <w:softHyphen/>
        <w:t>zofem, socjologiem, pisarzem — nie aktywnym politykiem. Je</w:t>
        <w:softHyphen/>
        <w:t xml:space="preserve">go talent i </w:t>
      </w:r>
      <w:r>
        <w:rPr>
          <w:i/>
          <w:iCs/>
          <w:color w:val="000000"/>
          <w:spacing w:val="0"/>
          <w:w w:val="100"/>
          <w:position w:val="0"/>
          <w:shd w:val="clear" w:color="auto" w:fill="auto"/>
          <w:lang w:val="pl-PL" w:eastAsia="pl-PL" w:bidi="pl-PL"/>
        </w:rPr>
        <w:t>integrity</w:t>
      </w:r>
      <w:r>
        <w:rPr>
          <w:color w:val="000000"/>
          <w:spacing w:val="0"/>
          <w:w w:val="100"/>
          <w:position w:val="0"/>
          <w:shd w:val="clear" w:color="auto" w:fill="auto"/>
          <w:lang w:val="pl-PL" w:eastAsia="pl-PL" w:bidi="pl-PL"/>
        </w:rPr>
        <w:t xml:space="preserve"> czynią wielkie wrażenie na czytelniku cy</w:t>
        <w:softHyphen/>
        <w:t>towanego dzieła.</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Muszę stwierdzić również, że w bardzo wielu punktach Burn</w:t>
        <w:softHyphen/>
        <w:t xml:space="preserve">ham ma rację. Autor </w:t>
      </w:r>
      <w:r>
        <w:rPr>
          <w:color w:val="000000"/>
          <w:spacing w:val="0"/>
          <w:w w:val="100"/>
          <w:position w:val="0"/>
          <w:shd w:val="clear" w:color="auto" w:fill="auto"/>
          <w:lang w:val="fr-FR" w:eastAsia="fr-FR" w:bidi="fr-FR"/>
        </w:rPr>
        <w:t xml:space="preserve">„Suicide </w:t>
      </w:r>
      <w:r>
        <w:rPr>
          <w:color w:val="000000"/>
          <w:spacing w:val="0"/>
          <w:w w:val="100"/>
          <w:position w:val="0"/>
          <w:shd w:val="clear" w:color="auto" w:fill="auto"/>
          <w:lang w:val="pl-PL" w:eastAsia="pl-PL" w:bidi="pl-PL"/>
        </w:rPr>
        <w:t>of the West” sądzi, że liberało</w:t>
        <w:softHyphen/>
        <w:t>wie są w swoim żywiole będąc w opozycji — nie przy wła</w:t>
        <w:softHyphen/>
        <w:t>dzy. Są lepsi jako krytycy władzy niż jako ci, którzy władzę sprawują. Wszystko to sprowadza się do kardynalnej tezy, że w ramach „ideologii” liberalnej Zachodu nie można obronić. Argumentacja Burnhama i bogata dokumentacja którą przy</w:t>
        <w:softHyphen/>
        <w:t>tacza — nie są łatwe do odparcia.</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 xml:space="preserve">Podstawowy błąd w powyższym rozumowaniu polega na tym, że uległość, </w:t>
      </w:r>
      <w:r>
        <w:rPr>
          <w:i/>
          <w:iCs/>
          <w:color w:val="000000"/>
          <w:spacing w:val="0"/>
          <w:w w:val="100"/>
          <w:position w:val="0"/>
          <w:shd w:val="clear" w:color="auto" w:fill="auto"/>
          <w:lang w:val="pl-PL" w:eastAsia="pl-PL" w:bidi="pl-PL"/>
        </w:rPr>
        <w:t>appeasement,</w:t>
      </w:r>
      <w:r>
        <w:rPr>
          <w:color w:val="000000"/>
          <w:spacing w:val="0"/>
          <w:w w:val="100"/>
          <w:position w:val="0"/>
          <w:shd w:val="clear" w:color="auto" w:fill="auto"/>
          <w:lang w:val="pl-PL" w:eastAsia="pl-PL" w:bidi="pl-PL"/>
        </w:rPr>
        <w:t xml:space="preserve"> brak wizji i koncepcji w polityce za</w:t>
        <w:softHyphen/>
        <w:t>granicznej ani nie wypływają z liberalizmu ani nie cechują wy</w:t>
        <w:softHyphen/>
        <w:t xml:space="preserve">łącznie liberałów. </w:t>
      </w:r>
      <w:r>
        <w:rPr>
          <w:color w:val="000000"/>
          <w:spacing w:val="0"/>
          <w:w w:val="100"/>
          <w:position w:val="0"/>
          <w:shd w:val="clear" w:color="auto" w:fill="auto"/>
          <w:lang w:val="fr-FR" w:eastAsia="fr-FR" w:bidi="fr-FR"/>
        </w:rPr>
        <w:t xml:space="preserve">Neville </w:t>
      </w:r>
      <w:r>
        <w:rPr>
          <w:color w:val="000000"/>
          <w:spacing w:val="0"/>
          <w:w w:val="100"/>
          <w:position w:val="0"/>
          <w:shd w:val="clear" w:color="auto" w:fill="auto"/>
          <w:lang w:val="pl-PL" w:eastAsia="pl-PL" w:bidi="pl-PL"/>
        </w:rPr>
        <w:t xml:space="preserve">Chamberlain, król </w:t>
      </w:r>
      <w:r>
        <w:rPr>
          <w:i/>
          <w:iCs/>
          <w:color w:val="000000"/>
          <w:spacing w:val="0"/>
          <w:w w:val="100"/>
          <w:position w:val="0"/>
          <w:shd w:val="clear" w:color="auto" w:fill="auto"/>
          <w:lang w:val="fr-FR" w:eastAsia="fr-FR" w:bidi="fr-FR"/>
        </w:rPr>
        <w:t>appeaser’ô'w,</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był</w:t>
        <w:br w:type="page"/>
      </w:r>
      <w:r>
        <w:rPr>
          <w:color w:val="000000"/>
          <w:spacing w:val="0"/>
          <w:w w:val="100"/>
          <w:position w:val="0"/>
          <w:shd w:val="clear" w:color="auto" w:fill="auto"/>
          <w:lang w:val="pl-PL" w:eastAsia="pl-PL" w:bidi="pl-PL"/>
        </w:rPr>
        <w:t>prawicowym konserwatystą. Gen. Eisenhower, który poza fra</w:t>
        <w:softHyphen/>
        <w:t>zesami nie miał niczego do zaoferowania powstańcom węgier</w:t>
        <w:softHyphen/>
        <w:t>skim, jest również prawicowym konserwatystą. Niedowład po</w:t>
        <w:softHyphen/>
        <w:t>lityczny jaki obserwujemy w świecie zachodnim jest chorobą ogólną na którą cierpią zarówno liberałowie jak i konserwa</w:t>
        <w:softHyphen/>
        <w:t>tyści — zarówno demokraci jak i republikanie.</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Nikt nie ma koncepcji zwycięstwa. Nie mają jej liberało</w:t>
        <w:softHyphen/>
        <w:t>wie. Nie mają jej prawicowi konserwatyści. Nie ma tej kon</w:t>
        <w:softHyphen/>
        <w:t xml:space="preserve">cepcji i autor </w:t>
      </w:r>
      <w:r>
        <w:rPr>
          <w:color w:val="000000"/>
          <w:spacing w:val="0"/>
          <w:w w:val="100"/>
          <w:position w:val="0"/>
          <w:shd w:val="clear" w:color="auto" w:fill="auto"/>
          <w:lang w:val="fr-FR" w:eastAsia="fr-FR" w:bidi="fr-FR"/>
        </w:rPr>
        <w:t xml:space="preserve">„Suicide </w:t>
      </w:r>
      <w:r>
        <w:rPr>
          <w:color w:val="000000"/>
          <w:spacing w:val="0"/>
          <w:w w:val="100"/>
          <w:position w:val="0"/>
          <w:shd w:val="clear" w:color="auto" w:fill="auto"/>
          <w:lang w:val="pl-PL" w:eastAsia="pl-PL" w:bidi="pl-PL"/>
        </w:rPr>
        <w:t>of the West”.</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Zwycięstwo można rozważać w dwóch płaszczyznach: li</w:t>
        <w:softHyphen/>
        <w:t>beralizmu lub konserwatyzmu.</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Idąc za wskazaniami skrajnych prawicowców należałoby od- liberalizować system i instytucje zachodniej cywilizacji. Jednak idąc w ślad za tymi radami musielibyśmy zrezygnować z na</w:t>
        <w:softHyphen/>
        <w:t>dziei zliberalizowania w przyszłości systemu komunistycznego. Jeżeli przestaje się być chrześcijaninem trzeba w konsekwen</w:t>
        <w:softHyphen/>
        <w:t>cji zrezygnować z planów misyjnych. Trudno kogoś nawracać na liberalizm i pełnokrwistą demokrację, jeżeli liberalizm tępi się u siebie w domu. Trudno domagać się w krajach satelic</w:t>
        <w:softHyphen/>
        <w:t xml:space="preserve">kich wolnych wyborów jeżeli zasadę </w:t>
      </w:r>
      <w:r>
        <w:rPr>
          <w:i/>
          <w:iCs/>
          <w:color w:val="000000"/>
          <w:spacing w:val="0"/>
          <w:w w:val="100"/>
          <w:position w:val="0"/>
          <w:shd w:val="clear" w:color="auto" w:fill="auto"/>
          <w:lang w:val="pl-PL" w:eastAsia="pl-PL" w:bidi="pl-PL"/>
        </w:rPr>
        <w:t>one-man — one-vote</w:t>
      </w:r>
      <w:r>
        <w:rPr>
          <w:color w:val="000000"/>
          <w:spacing w:val="0"/>
          <w:w w:val="100"/>
          <w:position w:val="0"/>
          <w:shd w:val="clear" w:color="auto" w:fill="auto"/>
          <w:lang w:val="pl-PL" w:eastAsia="pl-PL" w:bidi="pl-PL"/>
        </w:rPr>
        <w:t xml:space="preserve"> uwa</w:t>
        <w:softHyphen/>
        <w:t>ża się za nonsens. Trudno żądać wyzwolenia narodów ujarz</w:t>
        <w:softHyphen/>
        <w:t>mionych przez Moskwę jeżeli wyzwolenie ludów Afryki uważa się za sprzeczne z interesami Zachodu. (Wyzwolenie ludów ujarz</w:t>
        <w:softHyphen/>
        <w:t>mionych przez Moskwę byłoby na pewno sprzeczne z interesa</w:t>
        <w:softHyphen/>
        <w:t>mi Związku Sowieckiego). W sumie należy stwierdzić, że w płaszczyźnie strategii skrajnie prawicowej wyłączone jest zwy</w:t>
        <w:softHyphen/>
        <w:t>cięstwo na drodze pokojowej.</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Pokojowe rozwiązanie konfliktu możliwe jest tylko w płasz</w:t>
        <w:softHyphen/>
        <w:t>czyźnie „ideologii” liberalnej.</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W mojej ocenie zarówno konserwatyści jak i liberałowie amerykańscy na ogół mylnie odczytują ewolucję w bloku komu</w:t>
        <w:softHyphen/>
        <w:t>nistycznym. Konserwatyści uważają, że komunizm nie podlega ewolucji, że nie ma „dobrych” komunistów, że policentryzm, koegzystencja itd. — to wszystko są slogany obliczone na na</w:t>
        <w:softHyphen/>
        <w:t>iwność Zachodu.</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Liberałowie z drugiej strony dopatrują się ewolucji i ko</w:t>
        <w:softHyphen/>
        <w:t>rzystnych przemian tam, gdzie ich jeszcze nie ma. W ocenach liberałów często zatarta jest linia oddzielająca zdrowy rozsądek od „pobożnych życzeń”. Głównym grzechem liberałów jest prze</w:t>
        <w:softHyphen/>
        <w:t>konanie, że ewolucja w bloku komunistycznym jest procesem samoczynnym. Z naszej strony należy tylko unikać prowoka</w:t>
        <w:softHyphen/>
        <w:t>cji, dbać o utrzymanie pokoju, poszerzać wymianę gospodar</w:t>
        <w:softHyphen/>
        <w:t xml:space="preserve">czą i... </w:t>
      </w:r>
      <w:r>
        <w:rPr>
          <w:i/>
          <w:iCs/>
          <w:color w:val="000000"/>
          <w:spacing w:val="0"/>
          <w:w w:val="100"/>
          <w:position w:val="0"/>
          <w:shd w:val="clear" w:color="auto" w:fill="auto"/>
          <w:lang w:val="pl-PL" w:eastAsia="pl-PL" w:bidi="pl-PL"/>
        </w:rPr>
        <w:t>hope for the best.</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Ponieważ liberałowie wbrew opinii Burnhama nie są ideolo</w:t>
        <w:softHyphen/>
        <w:t>gami — nic im w gruncie rzeczy nie zależy na walce ideolo</w:t>
        <w:softHyphen/>
        <w:t>gicznej. Ich zainteresowanie przemianami w ramach Związku Sowieckiego — ograniczone jest względami praktycznymi. Cho</w:t>
        <w:softHyphen/>
        <w:t>dzi wyłącznie o to, by Rosjanie w polityce zagranicznej przy</w:t>
        <w:softHyphen/>
        <w:t>jęli nasze zasady gry. By w końcu dojrzeli i przestali być og</w:t>
        <w:softHyphen/>
        <w:br w:type="page"/>
      </w:r>
      <w:r>
        <w:rPr>
          <w:color w:val="000000"/>
          <w:spacing w:val="0"/>
          <w:w w:val="100"/>
          <w:position w:val="0"/>
          <w:shd w:val="clear" w:color="auto" w:fill="auto"/>
          <w:lang w:val="pl-PL" w:eastAsia="pl-PL" w:bidi="pl-PL"/>
        </w:rPr>
        <w:t xml:space="preserve">niskiem światowej wywrotowej roboty, by porzucili rewolucyjny </w:t>
      </w:r>
      <w:r>
        <w:rPr>
          <w:i/>
          <w:iCs/>
          <w:color w:val="000000"/>
          <w:spacing w:val="0"/>
          <w:w w:val="100"/>
          <w:position w:val="0"/>
          <w:shd w:val="clear" w:color="auto" w:fill="auto"/>
          <w:lang w:val="pl-PL" w:eastAsia="pl-PL" w:bidi="pl-PL"/>
        </w:rPr>
        <w:t>cloak arid dagger —</w:t>
      </w:r>
      <w:r>
        <w:rPr>
          <w:color w:val="000000"/>
          <w:spacing w:val="0"/>
          <w:w w:val="100"/>
          <w:position w:val="0"/>
          <w:shd w:val="clear" w:color="auto" w:fill="auto"/>
          <w:lang w:val="pl-PL" w:eastAsia="pl-PL" w:bidi="pl-PL"/>
        </w:rPr>
        <w:t xml:space="preserve"> i stali się normalnym, zwyczajnym pań</w:t>
        <w:softHyphen/>
        <w:t>stwem.</w:t>
      </w:r>
    </w:p>
    <w:p>
      <w:pPr>
        <w:pStyle w:val="Style37"/>
        <w:keepNext w:val="0"/>
        <w:keepLines w:val="0"/>
        <w:widowControl w:val="0"/>
        <w:shd w:val="clear" w:color="auto" w:fill="auto"/>
        <w:bidi w:val="0"/>
        <w:spacing w:before="0" w:after="0" w:line="230" w:lineRule="auto"/>
        <w:ind w:left="0" w:right="0" w:firstLine="420"/>
        <w:jc w:val="both"/>
      </w:pPr>
      <w:r>
        <w:rPr>
          <w:color w:val="000000"/>
          <w:spacing w:val="0"/>
          <w:w w:val="100"/>
          <w:position w:val="0"/>
          <w:shd w:val="clear" w:color="auto" w:fill="auto"/>
          <w:lang w:val="pl-PL" w:eastAsia="pl-PL" w:bidi="pl-PL"/>
        </w:rPr>
        <w:t>Ponieważ liberałowie nie są ideologami gotowi są zawsze poświęcić zasady liberalizmu dla wskazań praktycznej polityki. Dramat polega na tym, że to co kiedyś było praktyczną poli</w:t>
        <w:softHyphen/>
        <w:t>tyką dziś nie zawsze jest praktyczną polityką.</w:t>
      </w:r>
    </w:p>
    <w:p>
      <w:pPr>
        <w:pStyle w:val="Style37"/>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Archaicznie pojmowana praktyczna polityka dyktuje libera</w:t>
        <w:softHyphen/>
        <w:t>łom kurs nie drażnienia Rosji Sowieckiej. Ponieważ ofensyw</w:t>
        <w:softHyphen/>
        <w:t>ne oddziaływanie ideologiczne można zawsze określić jako „draż</w:t>
        <w:softHyphen/>
        <w:t>nienie” Związku Sowieckiego — liberałowie rezygnują z ideolo</w:t>
        <w:softHyphen/>
        <w:t>gicznego oddziaływania.</w:t>
      </w:r>
    </w:p>
    <w:p>
      <w:pPr>
        <w:pStyle w:val="Style37"/>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Z jednej strony politycy liberalni wszystkie swoje nadzieje łączą z ewolucyjnym zliberalizowaniem systemu komunistycz</w:t>
        <w:softHyphen/>
        <w:t>nego — z drugiej strony, by nie drażnić Sowietów są przeciwni jakiejkolwiek akcji, która mogłaby ten proces przyspieszyć.</w:t>
      </w:r>
    </w:p>
    <w:p>
      <w:pPr>
        <w:pStyle w:val="Style37"/>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Ponieważ komunizm w przeciwieństwie do liberalizmu jest ideologią — Rosjanie unikają również prowokacji, mówią wiecz</w:t>
        <w:softHyphen/>
        <w:t>nie o koegzystencji — lecz nie słabną ani na sekundę w swojej ideologicznej ofensywie.</w:t>
      </w:r>
    </w:p>
    <w:p>
      <w:pPr>
        <w:pStyle w:val="Style37"/>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„Kultura” otrzymuje stale utwory literackie pisarzy sowiec</w:t>
        <w:softHyphen/>
        <w:t xml:space="preserve">kich, które ze względu na cenzurę nie mają szansy ujrzenia światła dziennego w Sowietach. Niektóre z tych utworów jak Terca „Sąd Idzie” były światowymi </w:t>
      </w:r>
      <w:r>
        <w:rPr>
          <w:i/>
          <w:iCs/>
          <w:color w:val="000000"/>
          <w:spacing w:val="0"/>
          <w:w w:val="100"/>
          <w:position w:val="0"/>
          <w:shd w:val="clear" w:color="auto" w:fill="auto"/>
          <w:lang w:val="pl-PL" w:eastAsia="pl-PL" w:bidi="pl-PL"/>
        </w:rPr>
        <w:t>bestsellerami</w:t>
      </w:r>
      <w:r>
        <w:rPr>
          <w:color w:val="000000"/>
          <w:spacing w:val="0"/>
          <w:w w:val="100"/>
          <w:position w:val="0"/>
          <w:shd w:val="clear" w:color="auto" w:fill="auto"/>
          <w:lang w:val="pl-PL" w:eastAsia="pl-PL" w:bidi="pl-PL"/>
        </w:rPr>
        <w:t xml:space="preserve"> i ukazały się w przekładach na ponad dwadzieścia języków. Wstyd przy</w:t>
        <w:softHyphen/>
        <w:t>znać, że otrzymujemy daleko więcej „podziemnej literatury” ze Związku Sowieckiego niż z Polski.</w:t>
      </w:r>
    </w:p>
    <w:p>
      <w:pPr>
        <w:pStyle w:val="Style37"/>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Te fakty wskazują na pewien stały ferment. Cóż byłoby bar</w:t>
        <w:softHyphen/>
        <w:t>dziej naturalnego gdyby „Kultura” — niejako w rewanżu — mo</w:t>
        <w:softHyphen/>
        <w:t>gła podjąć druk w języku rosyjskim starannie wybranych ksią</w:t>
        <w:softHyphen/>
        <w:t>żek zachodnich, z przeznaczeniem dla czytelnika sowieckiego? Ten projekt upadł, bo nie tylko nie otrzymaliśmy na ten cel żadnej pomocy, lecz nie zdołaliśmy przekonać naszych amery</w:t>
        <w:softHyphen/>
        <w:t>kańskich przyjaciół o słuszności i celowości tego typu inicja</w:t>
        <w:softHyphen/>
        <w:t>tywy. Nie należy drażnić Sowietów nawet jeżeli owo „drażnie</w:t>
        <w:softHyphen/>
        <w:t>nie" byłoby podjęte przez niezależny polski miesięcznik emi</w:t>
        <w:softHyphen/>
        <w:t>gracyjny nie mający żadnych powiązań z instytucjami amery</w:t>
        <w:softHyphen/>
        <w:t>kańskimi.</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W skali polityki światowej to jest przykład drobny — nie</w:t>
        <w:softHyphen/>
        <w:t>mniej przykład ten symbolizuje generalną linię polityki liberal</w:t>
        <w:softHyphen/>
        <w:t>nej.</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W świeżo wydanej książce „The Politics of Hope” — A.M. Schlezinger, jun., stwierdza, że intelektualiści w Związku So</w:t>
        <w:softHyphen/>
        <w:t>wieckim o Zachodzie niczego nie wiedzą i nie są Zachodem za</w:t>
        <w:softHyphen/>
        <w:t>interesowani. Zachód interesuje ich wyłącznie jako potencjalny dostawca „gadżetów”. Dialog z Rosjanami na tematy nie związa</w:t>
        <w:softHyphen/>
        <w:t>ne z techniką — nie jest po prostu możliwy.</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To jest opinia światłego i wybitnego liberała. Lecz gdzie są wnioski?</w:t>
      </w:r>
      <w:r>
        <w:br w:type="page"/>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Nie jest prawdą, że w Europie wschodniej z Rosją włącz</w:t>
        <w:softHyphen/>
        <w:t>nie nie ma zainteresowania kulturą Zachodu. Istnieje natomiast bezbrzeżna igorancja spowodowana latami hermetycznej izola</w:t>
        <w:softHyphen/>
        <w:t>cji. Przełamanie owego muru ignorancji, nieufności i izolacji — wydaje się zadaniem ponad siły lecz od wykonania tego za</w:t>
        <w:softHyphen/>
        <w:t>dania wiele zależy. Umiemy sprzedać wszystko — zboże, kom</w:t>
        <w:softHyphen/>
        <w:t xml:space="preserve">pleksy fabryk, </w:t>
      </w:r>
      <w:r>
        <w:rPr>
          <w:i/>
          <w:iCs/>
          <w:color w:val="000000"/>
          <w:spacing w:val="0"/>
          <w:w w:val="100"/>
          <w:position w:val="0"/>
          <w:shd w:val="clear" w:color="auto" w:fill="auto"/>
          <w:lang w:val="pl-PL" w:eastAsia="pl-PL" w:bidi="pl-PL"/>
        </w:rPr>
        <w:t>know-how</w:t>
      </w:r>
      <w:r>
        <w:rPr>
          <w:color w:val="000000"/>
          <w:spacing w:val="0"/>
          <w:w w:val="100"/>
          <w:position w:val="0"/>
          <w:shd w:val="clear" w:color="auto" w:fill="auto"/>
          <w:lang w:val="pl-PL" w:eastAsia="pl-PL" w:bidi="pl-PL"/>
        </w:rPr>
        <w:t xml:space="preserve"> technologiczny — lecz nasz geniusz kończy się gdy trzeba Rosjanom „sprzedać” kilka zachodnich książek. To mogłoby ich podrażnić, wobec tego nie należy tego robić.</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Przed kilku laty analizując polski „Październik” i powsta</w:t>
        <w:softHyphen/>
        <w:t>nie węgierskie — wysunąłem tezę, że tylko zdemokratyzowana rewolucja mogłaby zdobyć wpływ na klasę robotniczą Europy zachodniej.</w:t>
      </w:r>
    </w:p>
    <w:p>
      <w:pPr>
        <w:pStyle w:val="Style37"/>
        <w:keepNext w:val="0"/>
        <w:keepLines w:val="0"/>
        <w:widowControl w:val="0"/>
        <w:shd w:val="clear" w:color="auto" w:fill="auto"/>
        <w:bidi w:val="0"/>
        <w:spacing w:before="0" w:after="200" w:line="228" w:lineRule="auto"/>
        <w:ind w:left="0" w:right="0" w:firstLine="380"/>
        <w:jc w:val="both"/>
      </w:pPr>
      <w:r>
        <w:rPr>
          <w:color w:val="000000"/>
          <w:spacing w:val="0"/>
          <w:w w:val="100"/>
          <w:position w:val="0"/>
          <w:shd w:val="clear" w:color="auto" w:fill="auto"/>
          <w:lang w:val="pl-PL" w:eastAsia="pl-PL" w:bidi="pl-PL"/>
        </w:rPr>
        <w:t>Powstanie węgierskie upadło i „Październik” upadł — lecz problem pozostał. Oto charakterystyczna opinia członka sekre</w:t>
        <w:softHyphen/>
        <w:t xml:space="preserve">tariatu włoskiej Partii Komunistycznej — </w:t>
      </w:r>
      <w:r>
        <w:rPr>
          <w:color w:val="000000"/>
          <w:spacing w:val="0"/>
          <w:w w:val="100"/>
          <w:position w:val="0"/>
          <w:shd w:val="clear" w:color="auto" w:fill="auto"/>
          <w:lang w:val="fr-FR" w:eastAsia="fr-FR" w:bidi="fr-FR"/>
        </w:rPr>
        <w:t xml:space="preserve">Berlinguer’a </w:t>
      </w:r>
      <w:r>
        <w:rPr>
          <w:color w:val="000000"/>
          <w:spacing w:val="0"/>
          <w:w w:val="100"/>
          <w:position w:val="0"/>
          <w:shd w:val="clear" w:color="auto" w:fill="auto"/>
          <w:lang w:val="pl-PL" w:eastAsia="pl-PL" w:bidi="pl-PL"/>
        </w:rPr>
        <w:t>(Plenum KC włoskiej PK z października 1964):</w:t>
      </w:r>
    </w:p>
    <w:p>
      <w:pPr>
        <w:pStyle w:val="Style37"/>
        <w:keepNext w:val="0"/>
        <w:keepLines w:val="0"/>
        <w:widowControl w:val="0"/>
        <w:shd w:val="clear" w:color="auto" w:fill="auto"/>
        <w:bidi w:val="0"/>
        <w:spacing w:before="0" w:after="200" w:line="228" w:lineRule="auto"/>
        <w:ind w:left="540" w:right="0" w:firstLine="340"/>
        <w:jc w:val="both"/>
      </w:pPr>
      <w:r>
        <w:rPr>
          <w:color w:val="000000"/>
          <w:spacing w:val="0"/>
          <w:w w:val="100"/>
          <w:position w:val="0"/>
          <w:shd w:val="clear" w:color="auto" w:fill="auto"/>
          <w:lang w:val="pl-PL" w:eastAsia="pl-PL" w:bidi="pl-PL"/>
        </w:rPr>
        <w:t>„Robotnicza klasa Zachodu powinna odzyskać swoją funkcję w ruchu komunistycznym. Przywiązujemy także zasadniczą wagę do rozwoju demokracji w Związku So</w:t>
        <w:softHyphen/>
        <w:t>wieckim i w krajach demokracji Ludowej i podkreślamy naszą krytykę opóźnienia i powolności powrotu tych kra</w:t>
        <w:softHyphen/>
        <w:t>jów do ustroju prawdziwie demokratycznego. Bez tego powrotu krajów obozu socjalistycznego do prawdziwej de</w:t>
        <w:softHyphen/>
        <w:t>mokracji — rozwój komunizmu w krajach kapitalistycz</w:t>
        <w:softHyphen/>
        <w:t>nych był, jest i będzie niesłychanie utrudniony”.</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Powyższe słowa nie spłynęły spod pióra publicysty koły</w:t>
        <w:softHyphen/>
        <w:t>sanego „pobożnymi życzeniami” lecz stanowią oficjalną wypo</w:t>
        <w:softHyphen/>
        <w:t>wiedź czołowego reprezentanta największej komunistycznej par</w:t>
        <w:softHyphen/>
        <w:t>tii Zachodu.</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Podobnie jak Berlinguer myśli wielu młodych komunistów polskich, czechosłowackich i węgierskich. Ci ludzie zdają sobie sprawę, że zdemokratyzowanie ustroju państw satelickich jest konieczne by wydobyć owe państwa z izolacji. Niestety ewo</w:t>
        <w:softHyphen/>
        <w:t>lucję w krajach wschodnio-europejskich paraliżuje w znacznym stopniu problem niemiecki. Liberałowie, których Burnham po</w:t>
        <w:softHyphen/>
        <w:t>sądza o lewicowość i pacyfizm — zbroją Niemców popierając milcząco ich absurdalne pretensje terytorialne.</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Liberałowie nie rozumieją podstawowej sprawy. Zjednocze</w:t>
        <w:softHyphen/>
        <w:t>nie dwóch republik niemieckich i likwidacja reżymu Ulbrich- ta spowodowałyby wstrząs, który mógłby obalić imperium sate</w:t>
        <w:softHyphen/>
        <w:t>lickie. Gdyby granica na Odrze i Nysie była wówczas między</w:t>
        <w:softHyphen/>
        <w:t>narodowo uznana — ludność w krajach satelickich ów wstrząs wykorzystałaby przeciwko swym neo-stalinowskim rządom. Je</w:t>
        <w:softHyphen/>
        <w:t>dnak gdyby kiedyś dojść miało do zjednoczenia Niemiec bez uprzedniego zagwarantowania granicy na Odrze i Nysie — lud</w:t>
        <w:softHyphen/>
        <w:br w:type="page"/>
      </w:r>
      <w:r>
        <w:rPr>
          <w:color w:val="000000"/>
          <w:spacing w:val="0"/>
          <w:w w:val="100"/>
          <w:position w:val="0"/>
          <w:shd w:val="clear" w:color="auto" w:fill="auto"/>
          <w:lang w:val="pl-PL" w:eastAsia="pl-PL" w:bidi="pl-PL"/>
        </w:rPr>
        <w:t>ność krajów satelickich, a w szczególności Polacy staną murem za swymi rządami choćby neo-stalinowskimi.</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Komunizm będzie ulegał przemianom bez względu na naszą interwencję. Jednak w pożądanym kierunku ewoluować będzie tylko wówczas jeżeli sami nie odstąpimy ani na jotę od pod</w:t>
        <w:softHyphen/>
        <w:t>stawowych zasad liberalizmu i demokracji. Równocześnie nale</w:t>
        <w:softHyphen/>
        <w:t>ży podkreślić, że ugodowość za wszelką cenę, koegzystencja za wszelką cenę, rozbrojenie za wszelką cenę, pokój za wszelką cenę — są objawami identycznego zwyrodnienia na skutek zagro</w:t>
        <w:softHyphen/>
        <w:t>żenia komunistycznego jak „goldwateryzm” i ruchy skrajnie pra</w:t>
        <w:softHyphen/>
        <w:t>wicowe. Objawy są różne lecz choroba jest ta sama.</w:t>
      </w:r>
    </w:p>
    <w:p>
      <w:pPr>
        <w:pStyle w:val="Style37"/>
        <w:keepNext w:val="0"/>
        <w:keepLines w:val="0"/>
        <w:widowControl w:val="0"/>
        <w:shd w:val="clear" w:color="auto" w:fill="auto"/>
        <w:bidi w:val="0"/>
        <w:spacing w:before="0" w:after="180" w:line="228" w:lineRule="auto"/>
        <w:ind w:left="0" w:right="0"/>
        <w:jc w:val="both"/>
      </w:pPr>
      <w:r>
        <w:rPr>
          <w:color w:val="000000"/>
          <w:spacing w:val="0"/>
          <w:w w:val="100"/>
          <w:position w:val="0"/>
          <w:shd w:val="clear" w:color="auto" w:fill="auto"/>
          <w:lang w:val="pl-PL" w:eastAsia="pl-PL" w:bidi="pl-PL"/>
        </w:rPr>
        <w:t>Liberałom gotowym koegzystować z Sowietami za wszelką cenę warto może przypomnieć, że wschodnio-europejczycy za swe liberalne i demokratyczne przekonania często płacili ży</w:t>
        <w:softHyphen/>
        <w:t>ciem. Płacona cena różniła ich od tych liberałów, których prze</w:t>
        <w:softHyphen/>
        <w:t>konania nie mają ani ceny, ani wartości ani siły.</w:t>
      </w:r>
    </w:p>
    <w:p>
      <w:pPr>
        <w:pStyle w:val="Style37"/>
        <w:keepNext w:val="0"/>
        <w:keepLines w:val="0"/>
        <w:widowControl w:val="0"/>
        <w:shd w:val="clear" w:color="auto" w:fill="auto"/>
        <w:bidi w:val="0"/>
        <w:spacing w:before="0" w:after="1380" w:line="228" w:lineRule="auto"/>
        <w:ind w:left="0" w:right="380" w:firstLine="0"/>
        <w:jc w:val="right"/>
      </w:pPr>
      <w:r>
        <w:rPr>
          <w:i/>
          <w:iCs/>
          <w:color w:val="000000"/>
          <w:spacing w:val="0"/>
          <w:w w:val="100"/>
          <w:position w:val="0"/>
          <w:shd w:val="clear" w:color="auto" w:fill="auto"/>
          <w:lang w:val="pl-PL" w:eastAsia="pl-PL" w:bidi="pl-PL"/>
        </w:rPr>
        <w:t>Juliusz MIEROSZEWSKI</w:t>
      </w:r>
    </w:p>
    <w:p>
      <w:pPr>
        <w:pStyle w:val="Style42"/>
        <w:keepNext/>
        <w:keepLines/>
        <w:widowControl w:val="0"/>
        <w:shd w:val="clear" w:color="auto" w:fill="auto"/>
        <w:bidi w:val="0"/>
        <w:spacing w:before="0" w:after="380" w:line="254" w:lineRule="auto"/>
        <w:ind w:left="0" w:right="0" w:firstLine="0"/>
        <w:jc w:val="left"/>
      </w:pPr>
      <w:bookmarkStart w:id="78" w:name="bookmark78"/>
      <w:bookmarkStart w:id="79" w:name="bookmark79"/>
      <w:r>
        <w:rPr>
          <w:color w:val="000000"/>
          <w:spacing w:val="0"/>
          <w:w w:val="100"/>
          <w:position w:val="0"/>
          <w:shd w:val="clear" w:color="auto" w:fill="auto"/>
          <w:lang w:val="pl-PL" w:eastAsia="pl-PL" w:bidi="pl-PL"/>
        </w:rPr>
        <w:t>" Chruszczowizm " bez Chruszczowa ?</w:t>
      </w:r>
      <w:bookmarkEnd w:id="78"/>
      <w:bookmarkEnd w:id="79"/>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Jeszcze za rządów Chruszczowa kursowała w Sowietach na</w:t>
        <w:softHyphen/>
        <w:t>stępująca anegdota ze znanej serii „Radio Erywań odpowiada...”: „Pytanie: co się stanie w Sowietach po śmierci Chruszczowa? Odpowiedź: nie będzie już nadmiaru żywności i dobrobytu, ale życie ulegnie normalizacji”. Dowcip polega dzisiaj na tym, że po obaleniu Chruszczowa o normalizacji życia w Sowietach nie może być mowy. Wydaj e się, że nawet przywódcy sowieccy nie</w:t>
        <w:softHyphen/>
        <w:t>zupełnie orietowali się co ich czeka po usunięciu Chruszczowa. Potwierdzają to ich ciągłe deklaracje, że wszystko będzie po staremu. W ostatnim artykule użyłem sformułowania, że „chrusz</w:t>
        <w:softHyphen/>
        <w:t>czowizm” będzie w Sowietach istniał i bez Chruszczowa. Dziś trzeba to stwierdzenie opatrzyć następującym komentarzem: pro</w:t>
        <w:softHyphen/>
        <w:t>blemy, które istniały za czasów Chruszczowa zachowają swą ak</w:t>
        <w:softHyphen/>
        <w:t>tualność i po jego odejściu.</w:t>
      </w:r>
    </w:p>
    <w:p>
      <w:pPr>
        <w:pStyle w:val="Style37"/>
        <w:keepNext w:val="0"/>
        <w:keepLines w:val="0"/>
        <w:widowControl w:val="0"/>
        <w:shd w:val="clear" w:color="auto" w:fill="auto"/>
        <w:bidi w:val="0"/>
        <w:spacing w:before="0" w:after="380" w:line="228" w:lineRule="auto"/>
        <w:ind w:left="0" w:right="0"/>
        <w:jc w:val="both"/>
        <w:sectPr>
          <w:headerReference w:type="default" r:id="rId41"/>
          <w:footerReference w:type="default" r:id="rId42"/>
          <w:headerReference w:type="even" r:id="rId43"/>
          <w:footerReference w:type="even" r:id="rId44"/>
          <w:footnotePr>
            <w:pos w:val="pageBottom"/>
            <w:numFmt w:val="decimal"/>
            <w:numRestart w:val="continuous"/>
            <w15:footnoteColumns w:val="1"/>
          </w:footnotePr>
          <w:pgSz w:w="7024" w:h="11295"/>
          <w:pgMar w:top="884" w:left="595" w:right="602" w:bottom="704" w:header="0" w:footer="3" w:gutter="0"/>
          <w:pgNumType w:start="168"/>
          <w:cols w:space="720"/>
          <w:noEndnote/>
          <w:rtlGutter w:val="0"/>
          <w:docGrid w:linePitch="360"/>
        </w:sectPr>
      </w:pPr>
      <w:r>
        <w:rPr>
          <w:color w:val="000000"/>
          <w:spacing w:val="0"/>
          <w:w w:val="100"/>
          <w:position w:val="0"/>
          <w:shd w:val="clear" w:color="auto" w:fill="auto"/>
          <w:lang w:val="pl-PL" w:eastAsia="pl-PL" w:bidi="pl-PL"/>
        </w:rPr>
        <w:t>Nowy rozwój wydarzeń w Sowietach nie jest jednak me</w:t>
        <w:softHyphen/>
        <w:t>chaniczną kontynuacją dotychczasowego. Należałoby raczej po</w:t>
        <w:softHyphen/>
        <w:t>wiedzieć, że w najnowszej historii sowieckiej powoli wyłania się nowy cykl, który już teraz posiada pewne typowe cechy.</w:t>
      </w:r>
    </w:p>
    <w:p>
      <w:pPr>
        <w:pStyle w:val="Style37"/>
        <w:keepNext w:val="0"/>
        <w:keepLines w:val="0"/>
        <w:widowControl w:val="0"/>
        <w:shd w:val="clear" w:color="auto" w:fill="auto"/>
        <w:bidi w:val="0"/>
        <w:spacing w:before="0" w:after="120" w:line="228" w:lineRule="auto"/>
        <w:ind w:left="0" w:right="0" w:firstLine="0"/>
        <w:jc w:val="both"/>
      </w:pPr>
      <w:r>
        <w:rPr>
          <w:i/>
          <w:iCs/>
          <w:color w:val="000000"/>
          <w:spacing w:val="0"/>
          <w:w w:val="100"/>
          <w:position w:val="0"/>
          <w:shd w:val="clear" w:color="auto" w:fill="auto"/>
          <w:lang w:val="pl-PL" w:eastAsia="pl-PL" w:bidi="pl-PL"/>
        </w:rPr>
        <w:t>Front ideologiczny w defensywie</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Aby lepiej zrozumieć co się ostatnio wydarzyło w central</w:t>
        <w:softHyphen/>
        <w:t>nych aparatach ideologicznych w Sowietach posługuję się świa</w:t>
        <w:softHyphen/>
        <w:t>domie nieco przejaskrawioną analogią z wydarzeniami po śmier</w:t>
        <w:softHyphen/>
        <w:t>ci Stalina. Główną podporą Stalina był aparat terroru. Następ</w:t>
        <w:softHyphen/>
        <w:t>cy zmarłego dyktatora uznali za najważniejsze zadanie nie tylko rozbicie tego aparatu terroru, ale także zapewnienie policji po</w:t>
        <w:softHyphen/>
        <w:t>litycznej nowej pozycji w systemie sowieckim i w związku z tym wydali wówczas szereg bardzo ostrych zarządzeń, areszto</w:t>
        <w:softHyphen/>
        <w:t>wano wielu współpracowników dyktatora, rozstrzelano szereg funkcjonariuszy policji.</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Kiedy w październiku 1964 obalono Chruszczowa okazało się, że głównym narzędziem szerzenia kultu jego osoby były aparaty ideologiczne. Reforma partyjna z roku 1962 stworzyła komisję ideologiczną KC, która była odpowiedzialna za pracę ideologiczną w całym kraju i na wszystkich szczeblach organi</w:t>
        <w:softHyphen/>
        <w:t>zacji partyjnych. Na czele tej komisji ideologicznej stał (i stoi jeszcze) Iljiczow. Nie jest przypadkiem, że pierwsze uderzenie następców Chruszczowa skierowane zostało właśnie w ten apa</w:t>
        <w:softHyphen/>
        <w:t>rat. Najpierw zwolniono przewodniczącego komitetu państwowe</w:t>
        <w:softHyphen/>
        <w:t>go dla radia i telewizji, Charłamowa, który pilnował aby pra</w:t>
        <w:softHyphen/>
        <w:t>wie codziennie słyszano coś lub oglądano o „dobrym i zasłużo</w:t>
        <w:softHyphen/>
        <w:t>nym Nikicie Siergiejewiczu”. Pozbawieni stanowisk zostali tak</w:t>
        <w:softHyphen/>
        <w:t>że: redaktor naczelny „Prawdy” — Satjukow, i „Izwiestii” — Adżubej. Fakty te znane są z prasy. Nieznany natomiast jest in</w:t>
        <w:softHyphen/>
        <w:t>ny fakt, że trzej wymienieni funkcjonariusze wraz z Iljiczewem stanowili trzon komisji ideologicznej KC KPZS.</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Naturalnie, to co zrobiono dzisiaj z ideologami „chruszczo- wizmu” nie da się porównać z represjami, jakie zastosowano po śmierci Stalina wobec organów bezpieczeństwa. Analogia pole</w:t>
        <w:softHyphen/>
        <w:t>ga jednak na tym, że zaraz po usunięciu Chruszczowa podda</w:t>
        <w:softHyphen/>
        <w:t>no centralę ideologiczną nie tylko gruntownej czystce, ale ode</w:t>
        <w:softHyphen/>
        <w:t>brano jej na kilka tygodni możliwość normalnego funkcjono</w:t>
        <w:softHyphen/>
        <w:t>wania.</w:t>
      </w:r>
    </w:p>
    <w:p>
      <w:pPr>
        <w:pStyle w:val="Style37"/>
        <w:keepNext w:val="0"/>
        <w:keepLines w:val="0"/>
        <w:widowControl w:val="0"/>
        <w:shd w:val="clear" w:color="auto" w:fill="auto"/>
        <w:bidi w:val="0"/>
        <w:spacing w:before="0" w:after="80" w:line="228" w:lineRule="auto"/>
        <w:ind w:left="0" w:right="0" w:firstLine="360"/>
        <w:jc w:val="both"/>
      </w:pPr>
      <w:r>
        <w:rPr>
          <w:color w:val="000000"/>
          <w:spacing w:val="0"/>
          <w:w w:val="100"/>
          <w:position w:val="0"/>
          <w:shd w:val="clear" w:color="auto" w:fill="auto"/>
          <w:lang w:val="pl-PL" w:eastAsia="pl-PL" w:bidi="pl-PL"/>
        </w:rPr>
        <w:t>Następstwa faktu, że aparaty ideologiczne przekształciły się w główną podporę Chruszczowa, są poważniejsze niż mogłoby się wydawać na pierwszy rzut oka. Już za rządów Chruszczowa wi</w:t>
        <w:softHyphen/>
        <w:t>doczny był kryzys na odcinku ideologicznym. Oświecona część biurokracji partyjnej zdawała sobie sprawę, że co najmniej część tzw. marksizmu-leninizmu nie odpowiada już potrzebom naszych czasów. Gorliwie, ale przeważnie bez powodzenia poszukiwano nowych formuł i teorii ideologicznych. Chruszczów nazywał to „twórczym rozwijaniem marksizmu-leninizmu”. ówczesny kryzys można by uważać za kryzys doktryny, natomiast dziś mamy już do czynienia z kryzysem samych instytucji, działających na od</w:t>
        <w:softHyphen/>
        <w:t>cinku ideologicznym. Nie chodzi tu więc tylko o czystkę czy prze</w:t>
        <w:softHyphen/>
        <w:t>miany doktrynalne, ale — podobnie jak to miało miejsce po śmierci Stalina — o to, jaką pozycję zająć ma aparat ideolo</w:t>
        <w:softHyphen/>
        <w:br w:type="page"/>
      </w:r>
      <w:r>
        <w:rPr>
          <w:color w:val="000000"/>
          <w:spacing w:val="0"/>
          <w:w w:val="100"/>
          <w:position w:val="0"/>
          <w:shd w:val="clear" w:color="auto" w:fill="auto"/>
          <w:lang w:val="pl-PL" w:eastAsia="pl-PL" w:bidi="pl-PL"/>
        </w:rPr>
        <w:t>giczny w strukturze partyjnej a nawet w całym systemie. Na miejsce Charłamowa np. mianowano Miesjacewa, który jeszcze niedawno był dyplomatą; posiadającego pewną indywidualność Adżubeja zastąpił Stiepakow, były pedagog, ekonomista i specja</w:t>
        <w:softHyphen/>
        <w:t>lista od spraw rolnych. Po Satjukowie redaktorem naczelnym „Prawdy” został Rumjancew, który już za czasów Stalina znany był jako tępy doktryner. Jest on autorem serii prowokatorskich artykułów przeciw komunistom jugosłowiańskim. Był też współ</w:t>
        <w:softHyphen/>
        <w:t>autorem potępionej później pracy Stalina: „Problemy ekonomicz</w:t>
        <w:softHyphen/>
        <w:t>ne socjalizmu w ZSSR”. Ideologiczny szef, Iljiczew, pokazuje się jeszcze publicznie, ale jego pozycja jest podkopana. Nowa ob</w:t>
        <w:softHyphen/>
        <w:t>sada ma wyraźny charakter prowizorium.</w:t>
      </w:r>
    </w:p>
    <w:p>
      <w:pPr>
        <w:pStyle w:val="Style37"/>
        <w:keepNext w:val="0"/>
        <w:keepLines w:val="0"/>
        <w:widowControl w:val="0"/>
        <w:shd w:val="clear" w:color="auto" w:fill="auto"/>
        <w:bidi w:val="0"/>
        <w:spacing w:before="0" w:after="460" w:line="228" w:lineRule="auto"/>
        <w:ind w:left="0" w:right="0" w:firstLine="360"/>
        <w:jc w:val="both"/>
      </w:pPr>
      <w:r>
        <w:rPr>
          <w:color w:val="000000"/>
          <w:spacing w:val="0"/>
          <w:w w:val="100"/>
          <w:position w:val="0"/>
          <w:shd w:val="clear" w:color="auto" w:fill="auto"/>
          <w:lang w:val="pl-PL" w:eastAsia="pl-PL" w:bidi="pl-PL"/>
        </w:rPr>
        <w:t>Trudności na odcinku ideologicznym pogłębiają rozmaite fak</w:t>
        <w:softHyphen/>
        <w:t>ty o znaczeniu wewnętrzno-sowieckim, jak również wydarzenia w międzynarodowym ruchu komunistycznym. Wśród pierwszych najważniejszy jest nacisk kół gospodarczych, które wypierają coraz bardziej ideologów. W wydarzeniach międzynarodowych najważniejszą rolę odgrywają te, które zachodzą w prosowiec- kim obozie komunistycznym. Jak wiadomo, komuniści włoscy je</w:t>
        <w:softHyphen/>
        <w:t>dną z najważniejszych tez leninizmu — teorię Lenina o państwie — uznali za nieobowiązującą dla siebie. Tezę Marksa o religii, będącej opium dla narodu, uważają za całkowicie przestarzałą. Występują przeciwko dyktaturze ideologii na odcinku kultural</w:t>
        <w:softHyphen/>
        <w:t>nym i domagają się wolności dla pisarzy i artystów. Na tym tle zaostrza się sytuacja wewnątrz KPZS w dziedzinie ideologicz</w:t>
        <w:softHyphen/>
        <w:t>nej. To nowe stadium kryzysu ideologicznego jest jednym z najważniejszych znamion rozwoju sytuacji w Sowietach po upad</w:t>
        <w:softHyphen/>
        <w:t>ku Chruszczowa.</w:t>
      </w:r>
    </w:p>
    <w:p>
      <w:pPr>
        <w:pStyle w:val="Style37"/>
        <w:keepNext w:val="0"/>
        <w:keepLines w:val="0"/>
        <w:widowControl w:val="0"/>
        <w:shd w:val="clear" w:color="auto" w:fill="auto"/>
        <w:bidi w:val="0"/>
        <w:spacing w:before="0" w:after="280" w:line="228" w:lineRule="auto"/>
        <w:ind w:left="0" w:right="0" w:firstLine="0"/>
        <w:jc w:val="both"/>
      </w:pPr>
      <w:r>
        <w:rPr>
          <w:i/>
          <w:iCs/>
          <w:color w:val="000000"/>
          <w:spacing w:val="0"/>
          <w:w w:val="100"/>
          <w:position w:val="0"/>
          <w:shd w:val="clear" w:color="auto" w:fill="auto"/>
          <w:lang w:val="pl-PL" w:eastAsia="pl-PL" w:bidi="pl-PL"/>
        </w:rPr>
        <w:t>Anulowanie reformy Chruszczowa z roku 1962</w:t>
      </w:r>
    </w:p>
    <w:p>
      <w:pPr>
        <w:pStyle w:val="Style37"/>
        <w:keepNext w:val="0"/>
        <w:keepLines w:val="0"/>
        <w:widowControl w:val="0"/>
        <w:shd w:val="clear" w:color="auto" w:fill="auto"/>
        <w:bidi w:val="0"/>
        <w:spacing w:before="0" w:after="280" w:line="228" w:lineRule="auto"/>
        <w:ind w:left="0" w:right="0" w:firstLine="360"/>
        <w:jc w:val="both"/>
        <w:sectPr>
          <w:headerReference w:type="default" r:id="rId45"/>
          <w:footerReference w:type="default" r:id="rId46"/>
          <w:headerReference w:type="even" r:id="rId47"/>
          <w:footerReference w:type="even" r:id="rId48"/>
          <w:headerReference w:type="first" r:id="rId49"/>
          <w:footerReference w:type="first" r:id="rId50"/>
          <w:footnotePr>
            <w:pos w:val="pageBottom"/>
            <w:numFmt w:val="decimal"/>
            <w:numRestart w:val="continuous"/>
            <w15:footnoteColumns w:val="1"/>
          </w:footnotePr>
          <w:pgSz w:w="7024" w:h="11295"/>
          <w:pgMar w:top="884" w:left="595" w:right="602" w:bottom="704" w:header="0" w:footer="3" w:gutter="0"/>
          <w:cols w:space="720"/>
          <w:noEndnote/>
          <w:titlePg/>
          <w:rtlGutter w:val="0"/>
          <w:docGrid w:linePitch="360"/>
        </w:sectPr>
      </w:pPr>
      <w:r>
        <w:rPr>
          <w:color w:val="000000"/>
          <w:spacing w:val="0"/>
          <w:w w:val="100"/>
          <w:position w:val="0"/>
          <w:shd w:val="clear" w:color="auto" w:fill="auto"/>
          <w:lang w:val="pl-PL" w:eastAsia="pl-PL" w:bidi="pl-PL"/>
        </w:rPr>
        <w:t>Listopadowe plenum KC KPZS trzeba uznać za najważniej</w:t>
        <w:softHyphen/>
        <w:t>sze wydarzenie omawianego przez nas okresu. W pierwszym rzędzie zasługują na wzmiankę zmiany personalne. Dwaj funk- sjonariusze partyjni, a mianowicie szef partii Ukrainy, Szelest, i były szef policji bezpieczeństwa oraz niedawny przewodni</w:t>
        <w:softHyphen/>
        <w:t>czący komitetu kontroli partyjno-państwowej Szelepin zostali pełnymi członkami prezydium. Uważany niegdyś za „następcę tronu” Kozłow wyszedł z prezydium i otrzymał urlop zdrowot</w:t>
        <w:softHyphen/>
        <w:t>ny na czas nieograniczony. Zastępcą członka prezydium mia</w:t>
        <w:softHyphen/>
        <w:t>nowany został Demiczew. Z sekretariatu KC ustąpił Kozłow, po</w:t>
        <w:softHyphen/>
        <w:t>za tym pozbawiono funkcji sekretarza przewodniczącego biura KC dla rolnictwa Poliakowa, który do końca dochował wier</w:t>
        <w:softHyphen/>
        <w:t>ności Chruszczowowi. W rezultacie tych zmian obecne prezy</w:t>
        <w:softHyphen/>
        <w:t>dium składa się z 11 członków i 6 zastępców, zaś liczba sekre</w:t>
        <w:softHyphen/>
        <w:t>tarzy zmniejszyła się z 14 do 10. Skład personalny tych władz obrazuje następująca tabela (w nawiasach rok urodzenia):</w:t>
      </w:r>
    </w:p>
    <w:p>
      <w:pPr>
        <w:pStyle w:val="Style37"/>
        <w:keepNext w:val="0"/>
        <w:keepLines w:val="0"/>
        <w:widowControl w:val="0"/>
        <w:pBdr>
          <w:top w:val="single" w:sz="4" w:space="0" w:color="auto"/>
        </w:pBdr>
        <w:shd w:val="clear" w:color="auto" w:fill="auto"/>
        <w:bidi w:val="0"/>
        <w:spacing w:before="0" w:after="260" w:line="240" w:lineRule="auto"/>
        <w:ind w:left="0" w:right="0" w:firstLine="0"/>
        <w:jc w:val="center"/>
      </w:pPr>
      <w:r>
        <w:rPr>
          <w:i/>
          <w:iCs/>
          <w:color w:val="000000"/>
          <w:spacing w:val="0"/>
          <w:w w:val="100"/>
          <w:position w:val="0"/>
          <w:shd w:val="clear" w:color="auto" w:fill="auto"/>
          <w:lang w:val="pl-PL" w:eastAsia="pl-PL" w:bidi="pl-PL"/>
        </w:rPr>
        <w:t>Prezydium KC KPZS</w:t>
      </w:r>
    </w:p>
    <w:p>
      <w:pPr>
        <w:pStyle w:val="Style37"/>
        <w:keepNext w:val="0"/>
        <w:keepLines w:val="0"/>
        <w:widowControl w:val="0"/>
        <w:shd w:val="clear" w:color="auto" w:fill="auto"/>
        <w:bidi w:val="0"/>
        <w:spacing w:before="0" w:after="160" w:line="240" w:lineRule="auto"/>
        <w:ind w:left="2380" w:right="0" w:firstLine="0"/>
        <w:jc w:val="both"/>
      </w:pPr>
      <w:r>
        <w:rPr>
          <w:i/>
          <w:iCs/>
          <w:color w:val="000000"/>
          <w:spacing w:val="0"/>
          <w:w w:val="100"/>
          <w:position w:val="0"/>
          <w:shd w:val="clear" w:color="auto" w:fill="auto"/>
          <w:lang w:val="pl-PL" w:eastAsia="pl-PL" w:bidi="pl-PL"/>
        </w:rPr>
        <w:t>członkowie</w:t>
      </w:r>
    </w:p>
    <w:p>
      <w:pPr>
        <w:pStyle w:val="Style37"/>
        <w:keepNext w:val="0"/>
        <w:keepLines w:val="0"/>
        <w:widowControl w:val="0"/>
        <w:shd w:val="clear" w:color="auto" w:fill="auto"/>
        <w:tabs>
          <w:tab w:pos="2953" w:val="left"/>
        </w:tabs>
        <w:bidi w:val="0"/>
        <w:spacing w:before="0" w:after="0" w:line="240" w:lineRule="auto"/>
        <w:ind w:left="0" w:right="0" w:firstLine="0"/>
        <w:jc w:val="both"/>
      </w:pPr>
      <w:r>
        <w:rPr>
          <w:color w:val="000000"/>
          <w:spacing w:val="0"/>
          <w:w w:val="100"/>
          <w:position w:val="0"/>
          <w:shd w:val="clear" w:color="auto" w:fill="auto"/>
          <w:lang w:val="pl-PL" w:eastAsia="pl-PL" w:bidi="pl-PL"/>
        </w:rPr>
        <w:t>BREŻNIEW, L. I. (1906)</w:t>
        <w:tab/>
        <w:t>SZELEPIN, A.N. (1918)</w:t>
      </w:r>
    </w:p>
    <w:p>
      <w:pPr>
        <w:pStyle w:val="Style37"/>
        <w:keepNext w:val="0"/>
        <w:keepLines w:val="0"/>
        <w:widowControl w:val="0"/>
        <w:shd w:val="clear" w:color="auto" w:fill="auto"/>
        <w:tabs>
          <w:tab w:pos="2953" w:val="left"/>
        </w:tabs>
        <w:bidi w:val="0"/>
        <w:spacing w:before="0" w:after="0" w:line="228" w:lineRule="auto"/>
        <w:ind w:left="0" w:right="0" w:firstLine="0"/>
        <w:jc w:val="both"/>
      </w:pPr>
      <w:r>
        <w:rPr>
          <w:color w:val="000000"/>
          <w:spacing w:val="0"/>
          <w:w w:val="100"/>
          <w:position w:val="0"/>
          <w:shd w:val="clear" w:color="auto" w:fill="auto"/>
          <w:lang w:val="pl-PL" w:eastAsia="pl-PL" w:bidi="pl-PL"/>
        </w:rPr>
        <w:t>KIRYLENKO, A.P. (1906)</w:t>
        <w:tab/>
        <w:t>SZELEST, P.J. (1908)</w:t>
      </w:r>
    </w:p>
    <w:p>
      <w:pPr>
        <w:pStyle w:val="Style37"/>
        <w:keepNext w:val="0"/>
        <w:keepLines w:val="0"/>
        <w:widowControl w:val="0"/>
        <w:shd w:val="clear" w:color="auto" w:fill="auto"/>
        <w:tabs>
          <w:tab w:pos="2953" w:val="left"/>
        </w:tabs>
        <w:bidi w:val="0"/>
        <w:spacing w:before="0" w:after="0" w:line="228" w:lineRule="auto"/>
        <w:ind w:left="0" w:right="0" w:firstLine="0"/>
        <w:jc w:val="both"/>
      </w:pPr>
      <w:r>
        <w:rPr>
          <w:color w:val="000000"/>
          <w:spacing w:val="0"/>
          <w:w w:val="100"/>
          <w:position w:val="0"/>
          <w:shd w:val="clear" w:color="auto" w:fill="auto"/>
          <w:lang w:val="pl-PL" w:eastAsia="pl-PL" w:bidi="pl-PL"/>
        </w:rPr>
        <w:t>KOSYGIN, A. N. (1904)</w:t>
        <w:tab/>
        <w:t>SZWERNIK, N.M. (1888)</w:t>
      </w:r>
    </w:p>
    <w:p>
      <w:pPr>
        <w:pStyle w:val="Style37"/>
        <w:keepNext w:val="0"/>
        <w:keepLines w:val="0"/>
        <w:widowControl w:val="0"/>
        <w:shd w:val="clear" w:color="auto" w:fill="auto"/>
        <w:tabs>
          <w:tab w:pos="2953" w:val="left"/>
        </w:tabs>
        <w:bidi w:val="0"/>
        <w:spacing w:before="0" w:after="0" w:line="228" w:lineRule="auto"/>
        <w:ind w:left="0" w:right="0" w:firstLine="0"/>
        <w:jc w:val="both"/>
      </w:pPr>
      <w:r>
        <w:rPr>
          <w:color w:val="000000"/>
          <w:spacing w:val="0"/>
          <w:w w:val="100"/>
          <w:position w:val="0"/>
          <w:shd w:val="clear" w:color="auto" w:fill="auto"/>
          <w:lang w:val="pl-PL" w:eastAsia="pl-PL" w:bidi="pl-PL"/>
        </w:rPr>
        <w:t>MIKOJAN, A.I. (1895)</w:t>
        <w:tab/>
        <w:t>SUSŁOW, M. A. (1902)</w:t>
      </w:r>
    </w:p>
    <w:p>
      <w:pPr>
        <w:pStyle w:val="Style37"/>
        <w:keepNext w:val="0"/>
        <w:keepLines w:val="0"/>
        <w:widowControl w:val="0"/>
        <w:shd w:val="clear" w:color="auto" w:fill="auto"/>
        <w:tabs>
          <w:tab w:pos="2953" w:val="left"/>
        </w:tabs>
        <w:bidi w:val="0"/>
        <w:spacing w:before="0" w:after="0" w:line="228" w:lineRule="auto"/>
        <w:ind w:left="0" w:right="0" w:firstLine="0"/>
        <w:jc w:val="both"/>
      </w:pPr>
      <w:r>
        <w:rPr>
          <w:color w:val="000000"/>
          <w:spacing w:val="0"/>
          <w:w w:val="100"/>
          <w:position w:val="0"/>
          <w:shd w:val="clear" w:color="auto" w:fill="auto"/>
          <w:lang w:val="pl-PL" w:eastAsia="pl-PL" w:bidi="pl-PL"/>
        </w:rPr>
        <w:t>PODGÓRNY, N.W. (1903)</w:t>
        <w:tab/>
        <w:t>WORONOW, G.I. (1910)</w:t>
      </w:r>
    </w:p>
    <w:p>
      <w:pPr>
        <w:pStyle w:val="Style37"/>
        <w:keepNext w:val="0"/>
        <w:keepLines w:val="0"/>
        <w:widowControl w:val="0"/>
        <w:shd w:val="clear" w:color="auto" w:fill="auto"/>
        <w:bidi w:val="0"/>
        <w:spacing w:before="0" w:after="340" w:line="223" w:lineRule="auto"/>
        <w:ind w:left="0" w:right="0" w:firstLine="0"/>
        <w:jc w:val="both"/>
      </w:pPr>
      <w:r>
        <w:rPr>
          <w:color w:val="000000"/>
          <w:spacing w:val="0"/>
          <w:w w:val="100"/>
          <w:position w:val="0"/>
          <w:shd w:val="clear" w:color="auto" w:fill="auto"/>
          <w:lang w:val="pl-PL" w:eastAsia="pl-PL" w:bidi="pl-PL"/>
        </w:rPr>
        <w:t>POLJANSKIJ, D.S. (1917)</w:t>
      </w:r>
    </w:p>
    <w:p>
      <w:pPr>
        <w:pStyle w:val="Style37"/>
        <w:keepNext w:val="0"/>
        <w:keepLines w:val="0"/>
        <w:widowControl w:val="0"/>
        <w:shd w:val="clear" w:color="auto" w:fill="auto"/>
        <w:bidi w:val="0"/>
        <w:spacing w:before="0" w:after="160" w:line="240" w:lineRule="auto"/>
        <w:ind w:left="0" w:right="0" w:firstLine="0"/>
        <w:jc w:val="center"/>
      </w:pPr>
      <w:r>
        <w:rPr>
          <w:i/>
          <w:iCs/>
          <w:color w:val="000000"/>
          <w:spacing w:val="0"/>
          <w:w w:val="100"/>
          <w:position w:val="0"/>
          <w:shd w:val="clear" w:color="auto" w:fill="auto"/>
          <w:lang w:val="pl-PL" w:eastAsia="pl-PL" w:bidi="pl-PL"/>
        </w:rPr>
        <w:t>kandydaci</w:t>
      </w:r>
    </w:p>
    <w:p>
      <w:pPr>
        <w:pStyle w:val="Style37"/>
        <w:keepNext w:val="0"/>
        <w:keepLines w:val="0"/>
        <w:widowControl w:val="0"/>
        <w:shd w:val="clear" w:color="auto" w:fill="auto"/>
        <w:tabs>
          <w:tab w:pos="2953" w:val="left"/>
        </w:tabs>
        <w:bidi w:val="0"/>
        <w:spacing w:before="0" w:after="0" w:line="240" w:lineRule="auto"/>
        <w:ind w:left="0" w:right="0" w:firstLine="140"/>
        <w:jc w:val="both"/>
      </w:pPr>
      <w:r>
        <w:rPr>
          <w:color w:val="000000"/>
          <w:spacing w:val="0"/>
          <w:w w:val="100"/>
          <w:position w:val="0"/>
          <w:shd w:val="clear" w:color="auto" w:fill="auto"/>
          <w:lang w:val="pl-PL" w:eastAsia="pl-PL" w:bidi="pl-PL"/>
        </w:rPr>
        <w:t>JEMICZEW, P.N. (1918)</w:t>
        <w:tab/>
        <w:t>MAZURÓW, K.T. (1914)</w:t>
      </w:r>
    </w:p>
    <w:p>
      <w:pPr>
        <w:pStyle w:val="Style37"/>
        <w:keepNext w:val="0"/>
        <w:keepLines w:val="0"/>
        <w:widowControl w:val="0"/>
        <w:shd w:val="clear" w:color="auto" w:fill="auto"/>
        <w:tabs>
          <w:tab w:pos="2953" w:val="left"/>
        </w:tabs>
        <w:bidi w:val="0"/>
        <w:spacing w:before="0" w:after="0" w:line="223" w:lineRule="auto"/>
        <w:ind w:left="0" w:right="0" w:firstLine="140"/>
        <w:jc w:val="both"/>
      </w:pPr>
      <w:r>
        <w:rPr>
          <w:color w:val="000000"/>
          <w:spacing w:val="0"/>
          <w:w w:val="100"/>
          <w:position w:val="0"/>
          <w:shd w:val="clear" w:color="auto" w:fill="auto"/>
          <w:lang w:val="pl-PL" w:eastAsia="pl-PL" w:bidi="pl-PL"/>
        </w:rPr>
        <w:t>jRISZIN, W.W. (1914)</w:t>
        <w:tab/>
        <w:t>MŻAWANADZE, W.P. (1902)</w:t>
      </w:r>
    </w:p>
    <w:p>
      <w:pPr>
        <w:pStyle w:val="Style37"/>
        <w:keepNext w:val="0"/>
        <w:keepLines w:val="0"/>
        <w:widowControl w:val="0"/>
        <w:shd w:val="clear" w:color="auto" w:fill="auto"/>
        <w:tabs>
          <w:tab w:pos="2953" w:val="left"/>
        </w:tabs>
        <w:bidi w:val="0"/>
        <w:spacing w:before="0" w:after="340" w:line="228" w:lineRule="auto"/>
        <w:ind w:left="0" w:right="0" w:firstLine="140"/>
        <w:jc w:val="both"/>
      </w:pPr>
      <w:r>
        <w:rPr>
          <w:color w:val="000000"/>
          <w:spacing w:val="0"/>
          <w:w w:val="100"/>
          <w:position w:val="0"/>
          <w:shd w:val="clear" w:color="auto" w:fill="auto"/>
          <w:lang w:val="pl-PL" w:eastAsia="pl-PL" w:bidi="pl-PL"/>
        </w:rPr>
        <w:t>EFREMÓW, L.N. (1912)</w:t>
        <w:tab/>
        <w:t>RASZIDOW, S.R. (1917)</w:t>
      </w:r>
    </w:p>
    <w:p>
      <w:pPr>
        <w:pStyle w:val="Style37"/>
        <w:keepNext w:val="0"/>
        <w:keepLines w:val="0"/>
        <w:widowControl w:val="0"/>
        <w:shd w:val="clear" w:color="auto" w:fill="auto"/>
        <w:bidi w:val="0"/>
        <w:spacing w:before="0" w:after="160" w:line="228" w:lineRule="auto"/>
        <w:ind w:left="1920" w:right="0" w:firstLine="0"/>
        <w:jc w:val="both"/>
      </w:pPr>
      <w:r>
        <w:rPr>
          <w:i/>
          <w:iCs/>
          <w:color w:val="000000"/>
          <w:spacing w:val="0"/>
          <w:w w:val="100"/>
          <w:position w:val="0"/>
          <w:shd w:val="clear" w:color="auto" w:fill="auto"/>
          <w:lang w:val="pl-PL" w:eastAsia="pl-PL" w:bidi="pl-PL"/>
        </w:rPr>
        <w:t>Sekretariat KC KPZS</w:t>
      </w:r>
    </w:p>
    <w:p>
      <w:pPr>
        <w:pStyle w:val="Style37"/>
        <w:keepNext w:val="0"/>
        <w:keepLines w:val="0"/>
        <w:widowControl w:val="0"/>
        <w:shd w:val="clear" w:color="auto" w:fill="auto"/>
        <w:tabs>
          <w:tab w:pos="2953" w:val="left"/>
        </w:tabs>
        <w:bidi w:val="0"/>
        <w:spacing w:before="0" w:after="160" w:line="228" w:lineRule="auto"/>
        <w:ind w:left="0" w:right="0" w:firstLine="360"/>
        <w:jc w:val="both"/>
      </w:pPr>
      <w:r>
        <w:rPr>
          <w:color w:val="000000"/>
          <w:spacing w:val="0"/>
          <w:w w:val="100"/>
          <w:position w:val="0"/>
          <w:shd w:val="clear" w:color="auto" w:fill="auto"/>
          <w:lang w:val="pl-PL" w:eastAsia="pl-PL" w:bidi="pl-PL"/>
        </w:rPr>
        <w:t>I sekretarz</w:t>
        <w:tab/>
        <w:t>BREŻNIEW, L.I.</w:t>
      </w:r>
    </w:p>
    <w:p>
      <w:pPr>
        <w:pStyle w:val="Style37"/>
        <w:keepNext w:val="0"/>
        <w:keepLines w:val="0"/>
        <w:widowControl w:val="0"/>
        <w:shd w:val="clear" w:color="auto" w:fill="auto"/>
        <w:tabs>
          <w:tab w:pos="2953" w:val="left"/>
        </w:tabs>
        <w:bidi w:val="0"/>
        <w:spacing w:before="0" w:after="0" w:line="228" w:lineRule="auto"/>
        <w:ind w:left="0" w:right="0" w:firstLine="360"/>
        <w:jc w:val="both"/>
      </w:pPr>
      <w:r>
        <w:rPr>
          <w:color w:val="000000"/>
          <w:spacing w:val="0"/>
          <w:w w:val="100"/>
          <w:position w:val="0"/>
          <w:shd w:val="clear" w:color="auto" w:fill="auto"/>
          <w:lang w:val="pl-PL" w:eastAsia="pl-PL" w:bidi="pl-PL"/>
        </w:rPr>
        <w:t>sekretarze</w:t>
        <w:tab/>
        <w:t>Andropow, J.W. (1914)</w:t>
      </w:r>
    </w:p>
    <w:p>
      <w:pPr>
        <w:pStyle w:val="Style37"/>
        <w:keepNext w:val="0"/>
        <w:keepLines w:val="0"/>
        <w:widowControl w:val="0"/>
        <w:shd w:val="clear" w:color="auto" w:fill="auto"/>
        <w:bidi w:val="0"/>
        <w:spacing w:before="0" w:after="0" w:line="228" w:lineRule="auto"/>
        <w:ind w:left="3000" w:right="0" w:firstLine="0"/>
        <w:jc w:val="both"/>
      </w:pPr>
      <w:r>
        <w:rPr>
          <w:color w:val="000000"/>
          <w:spacing w:val="0"/>
          <w:w w:val="100"/>
          <w:position w:val="0"/>
          <w:shd w:val="clear" w:color="auto" w:fill="auto"/>
          <w:lang w:val="pl-PL" w:eastAsia="pl-PL" w:bidi="pl-PL"/>
        </w:rPr>
        <w:t>Demiczew, P.N. Iljiczew, L.F. (1906) Podgórny, N.W.</w:t>
      </w:r>
    </w:p>
    <w:p>
      <w:pPr>
        <w:pStyle w:val="Style37"/>
        <w:keepNext w:val="0"/>
        <w:keepLines w:val="0"/>
        <w:widowControl w:val="0"/>
        <w:shd w:val="clear" w:color="auto" w:fill="auto"/>
        <w:bidi w:val="0"/>
        <w:spacing w:before="0" w:after="0" w:line="228" w:lineRule="auto"/>
        <w:ind w:left="3000" w:right="0" w:firstLine="0"/>
        <w:jc w:val="both"/>
      </w:pPr>
      <w:r>
        <w:rPr>
          <w:color w:val="000000"/>
          <w:spacing w:val="0"/>
          <w:w w:val="100"/>
          <w:position w:val="0"/>
          <w:shd w:val="clear" w:color="auto" w:fill="auto"/>
          <w:lang w:val="pl-PL" w:eastAsia="pl-PL" w:bidi="pl-PL"/>
        </w:rPr>
        <w:t>Ponomariow, B.N. (1905) Rudakow, A.P. (1910) Szelepin, A.N.</w:t>
      </w:r>
    </w:p>
    <w:p>
      <w:pPr>
        <w:pStyle w:val="Style37"/>
        <w:keepNext w:val="0"/>
        <w:keepLines w:val="0"/>
        <w:widowControl w:val="0"/>
        <w:shd w:val="clear" w:color="auto" w:fill="auto"/>
        <w:bidi w:val="0"/>
        <w:spacing w:before="0" w:after="160" w:line="228" w:lineRule="auto"/>
        <w:ind w:left="3000" w:right="0" w:firstLine="0"/>
        <w:jc w:val="both"/>
      </w:pPr>
      <w:r>
        <w:rPr>
          <w:color w:val="000000"/>
          <w:spacing w:val="0"/>
          <w:w w:val="100"/>
          <w:position w:val="0"/>
          <w:shd w:val="clear" w:color="auto" w:fill="auto"/>
          <w:lang w:val="pl-PL" w:eastAsia="pl-PL" w:bidi="pl-PL"/>
        </w:rPr>
        <w:t>Susłow, M.A. Titow, W.N. (1907)</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Zmiany te charakteryzują dwie cechy: uderzające odmło</w:t>
        <w:softHyphen/>
        <w:t>dzenie nowych władz, oraz awans Szelepina, który przeskoczył normalny szczebel kariery jakim jest stanowisko zastępcy człon</w:t>
        <w:softHyphen/>
        <w:t>ka Politbiura, co podkreśla znaczenie jego osoby. Szelepin jest bez wątpienia najwybitniejszym przedstawicielem młodej gene</w:t>
        <w:softHyphen/>
        <w:t>racji funcjonariuszy partyjnych.</w:t>
      </w:r>
    </w:p>
    <w:p>
      <w:pPr>
        <w:pStyle w:val="Style37"/>
        <w:keepNext w:val="0"/>
        <w:keepLines w:val="0"/>
        <w:widowControl w:val="0"/>
        <w:shd w:val="clear" w:color="auto" w:fill="auto"/>
        <w:bidi w:val="0"/>
        <w:spacing w:before="0" w:after="160" w:line="228" w:lineRule="auto"/>
        <w:ind w:left="0" w:right="0" w:firstLine="380"/>
        <w:jc w:val="both"/>
        <w:sectPr>
          <w:headerReference w:type="default" r:id="rId51"/>
          <w:footerReference w:type="default" r:id="rId52"/>
          <w:headerReference w:type="even" r:id="rId53"/>
          <w:footerReference w:type="even" r:id="rId54"/>
          <w:footnotePr>
            <w:pos w:val="pageBottom"/>
            <w:numFmt w:val="decimal"/>
            <w:numRestart w:val="continuous"/>
            <w15:footnoteColumns w:val="1"/>
          </w:footnotePr>
          <w:pgSz w:w="7024" w:h="11295"/>
          <w:pgMar w:top="884" w:left="595" w:right="602" w:bottom="704" w:header="0" w:footer="276" w:gutter="0"/>
          <w:pgNumType w:start="181"/>
          <w:cols w:space="720"/>
          <w:noEndnote/>
          <w:rtlGutter w:val="0"/>
          <w:docGrid w:linePitch="360"/>
        </w:sectPr>
      </w:pPr>
      <w:r>
        <w:rPr>
          <w:color w:val="000000"/>
          <w:spacing w:val="0"/>
          <w:w w:val="100"/>
          <w:position w:val="0"/>
          <w:shd w:val="clear" w:color="auto" w:fill="auto"/>
          <w:lang w:val="pl-PL" w:eastAsia="pl-PL" w:bidi="pl-PL"/>
        </w:rPr>
        <w:t>Jednym z najdonioślejszych wydarzeń po upadku Chrusz- czowa było anulowanie przeprowadzonej przez niego w roku 1962 reformy partii. Przypomnij my najpierw najważniejsze ele</w:t>
        <w:softHyphen/>
        <w:t>menty tej reformy. W roku 1962 Chruszczów oświadczył, że struk</w:t>
        <w:softHyphen/>
        <w:t xml:space="preserve">tura partii jest przestarzała, że uniemożliwia dostosowanie się partii do wymogów nowoczesnego społeczeństwa. Zaproponował on po prostu podział partii na dwa człony w oparciu o zasadę produkcyjną: pierwszy objąć miał komunistów działających w przemyśle, drugi — w rolnictwie. Istotą tej reformy było jej naprawdę antybiurokratyczne ostrze. Chruszczów zaproponował likwidację partyjnych komitetów rejonowych i powołanie na </w:t>
      </w:r>
    </w:p>
    <w:p>
      <w:pPr>
        <w:pStyle w:val="Style37"/>
        <w:keepNext w:val="0"/>
        <w:keepLines w:val="0"/>
        <w:widowControl w:val="0"/>
        <w:shd w:val="clear" w:color="auto" w:fill="auto"/>
        <w:bidi w:val="0"/>
        <w:spacing w:before="0" w:after="160" w:line="228" w:lineRule="auto"/>
        <w:ind w:left="0" w:right="0" w:firstLine="0"/>
        <w:jc w:val="both"/>
      </w:pPr>
      <w:r>
        <w:rPr>
          <w:color w:val="000000"/>
          <w:spacing w:val="0"/>
          <w:w w:val="100"/>
          <w:position w:val="0"/>
          <w:shd w:val="clear" w:color="auto" w:fill="auto"/>
          <w:lang w:val="pl-PL" w:eastAsia="pl-PL" w:bidi="pl-PL"/>
        </w:rPr>
        <w:t>ich miejsce nowych organów kierowniczych. Tylko część funk</w:t>
        <w:softHyphen/>
        <w:t>cjonariuszy komitetów rejonowych miała znaleźć zatrudnienie w nowych organach partii, ponieważ równolegle z tą reformą przeprowadzono w szerokim zakresie akcję łączenia rejonów. Jak widać z tego Chruszczów myślał o usprawnieniu pracy ko</w:t>
        <w:softHyphen/>
        <w:t>munistów w produkcji nie drogą mechanicznego przeniesienia, lecz przez konsekwentne stosowanie zasady selekcji. Jego re</w:t>
        <w:softHyphen/>
        <w:t>forma oznaczała zatem usunięcie całej armii nieudolnych funk</w:t>
        <w:softHyphen/>
        <w:t>cjonariuszy i lepszą kontrolę rozwoju gospodarki przez partię.</w:t>
      </w:r>
    </w:p>
    <w:p>
      <w:pPr>
        <w:pStyle w:val="Style37"/>
        <w:keepNext w:val="0"/>
        <w:keepLines w:val="0"/>
        <w:widowControl w:val="0"/>
        <w:shd w:val="clear" w:color="auto" w:fill="auto"/>
        <w:bidi w:val="0"/>
        <w:spacing w:before="0" w:after="320" w:line="228" w:lineRule="auto"/>
        <w:ind w:left="0" w:right="0"/>
        <w:jc w:val="both"/>
      </w:pPr>
      <w:r>
        <w:rPr>
          <w:color w:val="000000"/>
          <w:spacing w:val="0"/>
          <w:w w:val="100"/>
          <w:position w:val="0"/>
          <w:shd w:val="clear" w:color="auto" w:fill="auto"/>
          <w:lang w:val="pl-PL" w:eastAsia="pl-PL" w:bidi="pl-PL"/>
        </w:rPr>
        <w:t>Reforma Chruszczowa zakończyła się wielkim fiaskiem. Oka</w:t>
        <w:softHyphen/>
        <w:t>zało się, że oddzielenie aparatu przemysłowego od rolniczego jest utopią. Gospodarka tworzy jedną całość, a przeprowadze</w:t>
        <w:softHyphen/>
        <w:t>nie reformy wywołało trudności w ustaleniu granic poszczegól</w:t>
        <w:softHyphen/>
        <w:t>nych kompetencji. Ponieważ ten punkt wyjściowy reformy Chruszczowa okazał się błędny, wyniki były akurat odwrotne od oczekiwanych. Granice między rolnictwem a przemysłem prze</w:t>
        <w:softHyphen/>
        <w:t>prowadzono przy pomocy środków administracyjnych. Rolnictwo zostało jeszcze bardziej odizolowane od przemysłu, jakkolwiek je</w:t>
        <w:softHyphen/>
        <w:t>go osiągnięcia zależą w wielkiej mierze właśnie od współpracy z przemysłem. Można by długo wyliczać listę niepowodzeń re</w:t>
        <w:softHyphen/>
        <w:t>formy. Interesujące uwagi na ten temat znajdują się w sowiec</w:t>
        <w:softHyphen/>
        <w:t>kim organie partyjnym, „Komunist”, nr 11 z listopada 1964. Na</w:t>
        <w:softHyphen/>
        <w:t>stępcy Chruszczowa oświadczyli, że zmuszeni są do wyciągnięcia wszystkich konsekwencji z gorzkich doświadczeń, jakie przynio</w:t>
        <w:softHyphen/>
        <w:t>sła ta reforma. Do grudnia 1964 ma być przywrócona dawna struktura partii. Wszystko wskazuje jednak na to, że jest to zbyt krótki okres czasu aby podołać tej pracy. Specjalne tru</w:t>
        <w:softHyphen/>
        <w:t>dności związane są z restytucją komitetów rejonowych. Doświad</w:t>
        <w:softHyphen/>
        <w:t>czenia ostatnich dwuch lat wykazały, że wprawdzie podział na dwa piony partyjne miał negatywne następstwa, ale łączenie re</w:t>
        <w:softHyphen/>
        <w:t>jonów okazało się z niewielu wyjątkami zjawiskiem pozytyw</w:t>
        <w:softHyphen/>
        <w:t>nym. Z pewnością zaistnieje teraz w Sowietach znów nienormal</w:t>
        <w:softHyphen/>
        <w:t>na sytuacja, podobnie jak po przeprowadzeniu przez Chruszczo</w:t>
        <w:softHyphen/>
        <w:t>wa reformy w listopadzie 1962. Następcy Chruszczowa zarzucają mu, że ówczesna reforma była nieprzemyślana i przeprowadzona zbyt pośpiesznie, ale można to samo powiedzieć o jej anulowa</w:t>
        <w:softHyphen/>
        <w:t>niu. Sytuację komplikuje jeszcze fakt, że od listopada 1962 tak</w:t>
        <w:softHyphen/>
        <w:t>że lokalne sowiety, komsomoł oraz związki zawodowe zostały przekształcone przez wprowadzenie zasady produkcyjnej. Teraz i tutaj powraca się do stanu sprzed listopada 1962. Łatwo można sobie wyobrazić w stanie jakiego chaosu znajduje się obecnie gospodarka sowiecka, nie mówiąc już całkiem o finansowych stra</w:t>
        <w:softHyphen/>
        <w:t>tach.</w:t>
      </w:r>
    </w:p>
    <w:p>
      <w:pPr>
        <w:pStyle w:val="Style37"/>
        <w:keepNext w:val="0"/>
        <w:keepLines w:val="0"/>
        <w:widowControl w:val="0"/>
        <w:shd w:val="clear" w:color="auto" w:fill="auto"/>
        <w:bidi w:val="0"/>
        <w:spacing w:before="0" w:after="140" w:line="228" w:lineRule="auto"/>
        <w:ind w:left="0" w:right="0" w:firstLine="0"/>
        <w:jc w:val="left"/>
      </w:pPr>
      <w:r>
        <w:rPr>
          <w:i/>
          <w:iCs/>
          <w:color w:val="000000"/>
          <w:spacing w:val="0"/>
          <w:w w:val="100"/>
          <w:position w:val="0"/>
          <w:shd w:val="clear" w:color="auto" w:fill="auto"/>
          <w:lang w:val="pl-PL" w:eastAsia="pl-PL" w:bidi="pl-PL"/>
        </w:rPr>
        <w:t>Ofensywa managerów</w:t>
      </w:r>
    </w:p>
    <w:p>
      <w:pPr>
        <w:pStyle w:val="Style3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Już w artykule zamieszczonym w październikowej „Kulturze” wskazano na to, że upadek Chruszczowa wywołał uczucie zanie</w:t>
        <w:softHyphen/>
        <w:t>pokojenia w szerokich masach ludności, że jedyną warstwą, któ</w:t>
        <w:softHyphen/>
        <w:br w:type="page"/>
      </w:r>
      <w:r>
        <w:rPr>
          <w:color w:val="000000"/>
          <w:spacing w:val="0"/>
          <w:w w:val="100"/>
          <w:position w:val="0"/>
          <w:shd w:val="clear" w:color="auto" w:fill="auto"/>
          <w:lang w:val="pl-PL" w:eastAsia="pl-PL" w:bidi="pl-PL"/>
        </w:rPr>
        <w:t>ra przyjęła ten upadek z nieukrywaną radością byli manage</w:t>
        <w:softHyphen/>
        <w:t>rowie, kadry techniczne i naukowcy. Ostatnie wydarzenia po</w:t>
        <w:softHyphen/>
        <w:t>twierdzają, że stosunki między partią a czynnikami gospodar</w:t>
        <w:softHyphen/>
        <w:t>czymi decydują o kierunku rozwoju społeczeństwa. Społeczeń</w:t>
        <w:softHyphen/>
        <w:t>stwo sowieckie osiągnęło szczególny stopień rozwoju. Okazuje się wyraźnie, że biurokracja partyjna nie panuje całkowicie nad społeczeństwem. Chruszczów próbował to osiągnąć poprzez uno</w:t>
        <w:softHyphen/>
        <w:t>wocześnienie techniki rządzenia i spotkał się z zupełnym niepo</w:t>
        <w:softHyphen/>
        <w:t>wodzeniem. Wydaje się jednak, że słuszność tezy jakoby system sowiecki dojrzał już w pełni do natychmiastowej demokratyzacji, jest wątpliwa. Jest to raczej pobożne życzenie licznych grup lewi</w:t>
        <w:softHyphen/>
        <w:t>cowych w zachodnim świecie. Próba modernizacji systemu zarzą</w:t>
        <w:softHyphen/>
        <w:t>dzania gospodarką jest godna podziwu, ale tylko z poważnymi zastrzeżeniami można ją określić jako postępową. Postępowe jest w niej dążenie do usunięcia uprzedzeń ideologicznych z dzie</w:t>
        <w:softHyphen/>
        <w:t>dziny gospodarczej. Postępową jest również próba usprawnienia działalności przemysłu i rolnictwa przy pomocy nowoczesnego myślenia i nowoczesnej techniki. Byłoby jednak nonsensem twier</w:t>
        <w:softHyphen/>
        <w:t>dzić — jak to czynią niektórzy autorzy na Zachodzie — że dzia</w:t>
        <w:softHyphen/>
        <w:t>łalność sowieckich kół gospodarczych zmierza do restauracji sto</w:t>
        <w:softHyphen/>
        <w:t>sunków kapitalistycznych w Sowietach. Teza ta jest niesłuszna także i z tego powodu, że dzisiejsi socjologowie nie stawiają znaku równania między nowoczesnym społeczeństwem przemy</w:t>
        <w:softHyphen/>
        <w:t>słowym a kapitalizmem. Nie chcąc snuć domysłów ograniczam się do stwierdzenia, że to, co się dokonywa w tej dziedzinie w Sowietach jest próbą unowocześnienia gospodarki sowieckiej na bazie zmienionych przez rewolucję stosunków własności.</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Jakie są najważniejsze postulaty sowieckich managerów? W oparciu o sowiecką literaturę fachową, m.in. o artykuły w „Eko- nomiczeskiej Gazietie" i w czasopiśmie „Planowoje Chaziajstwo” można wymienić trzy najważniejsze: przede wszystkim już wy</w:t>
        <w:softHyphen/>
        <w:t>mienione wypieranie ideologii na rzecz gospodarki. W kilku ar</w:t>
        <w:softHyphen/>
        <w:t>tykułach podkreślono, że polityka partii musi trzymać się ści</w:t>
        <w:softHyphen/>
        <w:t>śle prawidłowości rozwoju gospodarczego. W „Ekonomiczeskoj Gazietie” z 11 listopada czytamy: „Gospodarka tworzy obiektyw</w:t>
        <w:softHyphen/>
        <w:t>ną, materialną bazę polityki. Polityka wyrasta z ekonomii, eko</w:t>
        <w:softHyphen/>
        <w:t>nomia rozstrzyga o treści, kierunku, formach i metodach reali</w:t>
        <w:softHyphen/>
        <w:t>zacji celów politycznych”. W pierwszej chwili odnosi się wraże</w:t>
        <w:softHyphen/>
        <w:t>nie, że myśl ta nie jest nowa, że podobne słowa padały czę</w:t>
        <w:softHyphen/>
        <w:t>sto z ust Chruszczowa. Ale nigdy przedtem nie stwierdzono tak dobitnie, że nie wystarczają same słowa, że trzeba, aby stały się one praktyką życia codziennego.</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Drugim postulatem programu managerstwa sowieckiego mo</w:t>
        <w:softHyphen/>
        <w:t>żna by nazwać dążenie do położenia nacisku na produkcję prze</w:t>
        <w:softHyphen/>
        <w:t>mysłu konsumpcyjnego. Charakterystyczny jest tu artykuł wstę</w:t>
        <w:softHyphen/>
        <w:t>pny listopadowego numeru „Planowoje Chaziajstwo”. Myśl prze</w:t>
        <w:softHyphen/>
        <w:t>wodnia artykułu jest następująca: forsowanie przemysłu cięż</w:t>
        <w:softHyphen/>
        <w:t>kiego było warunkiem gospodarczej i wojskowej potęgi Sowie</w:t>
        <w:softHyphen/>
        <w:t>tów. Dziś jednak sytuacja uległa zmianie. Czytamy dosłownie:</w:t>
        <w:br w:type="page"/>
      </w:r>
      <w:r>
        <w:rPr>
          <w:color w:val="000000"/>
          <w:spacing w:val="0"/>
          <w:w w:val="100"/>
          <w:position w:val="0"/>
          <w:shd w:val="clear" w:color="auto" w:fill="auto"/>
          <w:lang w:val="pl-PL" w:eastAsia="pl-PL" w:bidi="pl-PL"/>
        </w:rPr>
        <w:t>„Partia komunistyczna nie uważała nigdy rozwoju ciężkiego prze</w:t>
        <w:softHyphen/>
        <w:t>mysłu za cel sam w sobie, popierała go nie dlatego, żeby był jakimś dogmatem. Partia komunistyczna, opierając się na wy</w:t>
        <w:softHyphen/>
        <w:t>sokim poziomie przemysłu ciężkiego i uznając nadal zasadę priorytetu wytwarzania środków produkcji, przy opracowywa</w:t>
        <w:softHyphen/>
        <w:t>niu nowego planu perspektywnego postawi sobie za najważ</w:t>
        <w:softHyphen/>
        <w:t>niejszy cel przyspieszenie produkcji przedmiotów konsumpcji”.</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Trzecim i najważniejszym postulatem jest rezygnacja z pod</w:t>
        <w:softHyphen/>
        <w:t>kreślanej tak silnie przez Chruszczowa maksymalizacji produk</w:t>
        <w:softHyphen/>
        <w:t>cji przemysłu i rolnictwa i przejście na optymalizację gospo</w:t>
        <w:softHyphen/>
        <w:t>darki. Optymalizacja stała się w ogóle modnym pojęciem w sowieckich kołach fachowych od czasu upadku Chruszczowa. Mó</w:t>
        <w:softHyphen/>
        <w:t>wi się o przywróceniu optymalnych proporcji w przemyśle, o optymalnej strukturze gospodarki narodowej, o optymalnym kie</w:t>
        <w:softHyphen/>
        <w:t>rowaniu gospodarką zakładów i td. i td. Wydaje mi się, iż w przekonaniu komunistów sowieckich chodzi tu o jakościowe zmiany w dziedzinie przyszłego rozwoju przemysłu.</w:t>
      </w:r>
    </w:p>
    <w:p>
      <w:pPr>
        <w:pStyle w:val="Style37"/>
        <w:keepNext w:val="0"/>
        <w:keepLines w:val="0"/>
        <w:widowControl w:val="0"/>
        <w:shd w:val="clear" w:color="auto" w:fill="auto"/>
        <w:bidi w:val="0"/>
        <w:spacing w:before="0" w:after="320" w:line="228" w:lineRule="auto"/>
        <w:ind w:left="0" w:right="0" w:firstLine="380"/>
        <w:jc w:val="both"/>
      </w:pPr>
      <w:r>
        <w:rPr>
          <w:color w:val="000000"/>
          <w:spacing w:val="0"/>
          <w:w w:val="100"/>
          <w:position w:val="0"/>
          <w:shd w:val="clear" w:color="auto" w:fill="auto"/>
          <w:lang w:val="pl-PL" w:eastAsia="pl-PL" w:bidi="pl-PL"/>
        </w:rPr>
        <w:t>Artykuł umieszczony w czasopiśmie „Ekonomiczeskaja Gazie- ta” 25.11.1964 pod tytułem „Leninowska zasada kierownictwa go</w:t>
        <w:softHyphen/>
        <w:t>spodarczego” jest interesujący z różnych względów. Dla Zacho</w:t>
        <w:softHyphen/>
        <w:t>du wydaje się sprawą oczywistą, że środki administracyjne ni</w:t>
        <w:softHyphen/>
        <w:t>gdy nie potrafią zastąpić ekonomicznych czynników rozwoju go</w:t>
        <w:softHyphen/>
        <w:t>spodarczego. Autor artykułu przyznaje jednak otwarcie, że sy</w:t>
        <w:softHyphen/>
        <w:t>stem praktykowany za czasów Stalina szkodził Sowietom. Pod</w:t>
        <w:softHyphen/>
        <w:t>ważona zostaje w ten sposób legenda o celowości biurokratycz</w:t>
        <w:softHyphen/>
        <w:t>nej polityki gospodarczej, stosowanej przez partię w zacofanej Rosji. Sowieccy autorzy zbliżają się powoli do stanowiska re</w:t>
        <w:softHyphen/>
        <w:t>prezentowanego przez rewolucyjną lewicę na Zachodzie, kiedy utrzymują, że nawet w zacofanej Rosji można by osiągnąć o wiele większe sukcesy gospodarcze rozwijając demokrację i po</w:t>
        <w:softHyphen/>
        <w:t>pierając inicjatywę mas niż przy pomocy biurokratycznych i ad</w:t>
        <w:softHyphen/>
        <w:t>ministracyjnych praktyk za czasów Stalina.</w:t>
      </w:r>
    </w:p>
    <w:p>
      <w:pPr>
        <w:pStyle w:val="Style37"/>
        <w:keepNext w:val="0"/>
        <w:keepLines w:val="0"/>
        <w:widowControl w:val="0"/>
        <w:shd w:val="clear" w:color="auto" w:fill="auto"/>
        <w:bidi w:val="0"/>
        <w:spacing w:before="0" w:after="140" w:line="228" w:lineRule="auto"/>
        <w:ind w:left="0" w:right="0" w:firstLine="0"/>
        <w:jc w:val="both"/>
      </w:pPr>
      <w:r>
        <w:rPr>
          <w:i/>
          <w:iCs/>
          <w:color w:val="000000"/>
          <w:spacing w:val="0"/>
          <w:w w:val="100"/>
          <w:position w:val="0"/>
          <w:shd w:val="clear" w:color="auto" w:fill="auto"/>
          <w:lang w:val="pl-PL" w:eastAsia="pl-PL" w:bidi="pl-PL"/>
        </w:rPr>
        <w:t>Pech Chruszczowa z bykami Łysienki</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Równocześnie z sowieckimi ekonomistami i managerami prze</w:t>
        <w:softHyphen/>
        <w:t>szli do ofensywy naukowcy. Domagają się oni coraz wyraźniej rozszerzenia autonomii nauki i uznania jej roli w nowoczesnym społeczeństwie. W „Izwiestiach” ukazał się 6 listopada 1964 ar</w:t>
        <w:softHyphen/>
        <w:t>tykuł zastępcy przewodniczącego sowieckiej Akademii Nauk, Ki- rilina. M.in. pisze on: „Pomyślny rozwój nauki wymaga szero</w:t>
        <w:softHyphen/>
        <w:t>kiej i swobodnej wymiany poglądów między naukowcami, nie ograniczanej ani przez wpływ wyższych autorytetów naukowych, ani też przez poglądy, które stały się tradycją”.</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Nie są to puste słowa. Uczeni sowieccy podjęli ostatnio szereg odważnych akcji. Największe znaczenie posiadają wyda</w:t>
        <w:softHyphen/>
        <w:t>rzenia, które zaszły w dziedzinie biologii i doprowadziły do definitywnego upadku znanego agrobiologa Łysienki. Już za ży</w:t>
        <w:softHyphen/>
        <w:t>cia Stalina Łysienko zaawansował do roli najwyższego autory</w:t>
        <w:softHyphen/>
        <w:br w:type="page"/>
      </w:r>
      <w:r>
        <w:rPr>
          <w:color w:val="000000"/>
          <w:spacing w:val="0"/>
          <w:w w:val="100"/>
          <w:position w:val="0"/>
          <w:shd w:val="clear" w:color="auto" w:fill="auto"/>
          <w:lang w:val="pl-PL" w:eastAsia="pl-PL" w:bidi="pl-PL"/>
        </w:rPr>
        <w:t>tetu biologii sowieckiej. Nowoczesna genetyka została uznana w Sowietach za pseudo-naukę. Wielu uczonych sowieckich, którzy reprezentowali odmienne poglądy, uległo prześladowaniom, nie</w:t>
        <w:softHyphen/>
        <w:t>którzy zostali nawet zlikwidowani fizycznie. Autorytet Łysienki ucierpiał poważnie po śmierci Stalina. Przy pomocy Chruszczo</w:t>
        <w:softHyphen/>
        <w:t>wa odzyskał on jednak wpływy i znaczenie. Jego zwolennicy ob</w:t>
        <w:softHyphen/>
        <w:t>sadzili kluczowe pozycje, jak np. w redakcji gazety „Sielskaja Żiźń” a także i kierownictwo leninowskiej Akademii Rolniczej w Moskwie. Upadek Chruszczowa był dla sowieckich przyrod</w:t>
        <w:softHyphen/>
        <w:t>ników hasłem do podjęcia ofensywy przeciw Łysience. W po</w:t>
        <w:softHyphen/>
        <w:t>czątku listopada ukazały się w różnych gazetach artykuły, zaś punkt szczytowy tej akcji stanowiła zorganizowana przez czaso</w:t>
        <w:softHyphen/>
        <w:t>pismo literackie „Literaturnaja Gazieta” konferencja okrągłego stołu. W czasopiśmie tym ukazało się 24 listopada sprawozda</w:t>
        <w:softHyphen/>
        <w:t>nie z tej dyskusji. Jest to wstrząsający dokument! Okazało się teraz wyraźnie, że tzw. „jarowizacja” była zwyczajnym oszu</w:t>
        <w:softHyphen/>
        <w:t>stwem. Chodziło tu o przyśpieszenie rozwoju roślin przez od</w:t>
        <w:softHyphen/>
        <w:t>działywanie drogą określonych temperatur w początkowym okre</w:t>
        <w:softHyphen/>
        <w:t>sie kiełkowania. W latach trzydziestych niektóre pisma dono</w:t>
        <w:softHyphen/>
        <w:t>siły o zadziwiających rezultatach osiągniętych dzięki tej meto</w:t>
        <w:softHyphen/>
        <w:t>dzie. Zaawansowała ona do roli popisowego numeru sowiec</w:t>
        <w:softHyphen/>
        <w:t>kiej agronauki. Obecnie zaś Jefroimson oświadczył wyraźnie: wszystkie cyfry, które swego czasu podawał Łysienko jako do</w:t>
        <w:softHyphen/>
        <w:t>wód sukcesu stosowanej przez siebie metody były bluffem. W czasie rozmowy wymieniano inne eksperymenty Łysienki, któ</w:t>
        <w:softHyphen/>
        <w:t>re przyniosły poważne straty.</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Nie ulega dziś wątpliwości, że Chruszczów popierał zwy</w:t>
        <w:softHyphen/>
        <w:t>kłego oszusta. Kiedy w latach trzydziestych nie powiodły się eksperymenty Łysienki oświadczył on krótko i węzłowato, że winę za to ponoszą sabotażyści, kułacy, którzy zakłócali prze</w:t>
        <w:softHyphen/>
        <w:t>bieg jego doświadczeń. Można sobie wyobrazić jaki los spotkał tych ludzi! Dla Chruszczowa zaś specjalnie fatalną okazała się legenda z dziedziny hodowlanej. W wielkiej farmie doświadczal</w:t>
        <w:softHyphen/>
        <w:t>nej „Gorki Leninski” Łysienko miał rzekomo drogą skompliko</w:t>
        <w:softHyphen/>
        <w:t>wanych krzyżowań wyhodować byka rozpłodowego, którego po</w:t>
        <w:softHyphen/>
        <w:t>tomstwo produkowało mleko o znacznie wyższej zawartości tłuszczu. W szeregu przemówień Chruszczów apelował do koł</w:t>
        <w:softHyphen/>
        <w:t>chozów, aby zakupywały byki Łysienki przyczyniając się w ten sposób do zwiększenia produkcji tłuszczu w ojczyźnie. Nieda</w:t>
        <w:softHyphen/>
        <w:t xml:space="preserve">wno ukazał się w „Sielskaja Żiźń” artykuł, w którym kompetet- m ludzie wykazali, że znów chodziło tu o </w:t>
      </w:r>
      <w:r>
        <w:rPr>
          <w:color w:val="000000"/>
          <w:spacing w:val="0"/>
          <w:w w:val="100"/>
          <w:position w:val="0"/>
          <w:shd w:val="clear" w:color="auto" w:fill="auto"/>
          <w:lang w:val="fr-FR" w:eastAsia="fr-FR" w:bidi="fr-FR"/>
        </w:rPr>
        <w:t xml:space="preserve">bluff. </w:t>
      </w:r>
      <w:r>
        <w:rPr>
          <w:color w:val="000000"/>
          <w:spacing w:val="0"/>
          <w:w w:val="100"/>
          <w:position w:val="0"/>
          <w:shd w:val="clear" w:color="auto" w:fill="auto"/>
          <w:lang w:val="pl-PL" w:eastAsia="pl-PL" w:bidi="pl-PL"/>
        </w:rPr>
        <w:t>Okazało się mianowicie, że tylko w pierwszej generacji krów pochodzących od byka Łysienki produkowane przez nie mleko zawierało nie</w:t>
        <w:softHyphen/>
        <w:t>co więcej tłuszczu niż normalnie, natomiast już w następnej generacji zawartość tłuszczu w mleku spadała do poziomu prze</w:t>
        <w:softHyphen/>
        <w:t>ciętnego.</w:t>
      </w:r>
    </w:p>
    <w:p>
      <w:pPr>
        <w:pStyle w:val="Style37"/>
        <w:keepNext w:val="0"/>
        <w:keepLines w:val="0"/>
        <w:widowControl w:val="0"/>
        <w:shd w:val="clear" w:color="auto" w:fill="auto"/>
        <w:bidi w:val="0"/>
        <w:spacing w:before="0" w:after="160" w:line="228" w:lineRule="auto"/>
        <w:ind w:left="0" w:right="0" w:firstLine="380"/>
        <w:jc w:val="both"/>
      </w:pPr>
      <w:r>
        <w:rPr>
          <w:color w:val="000000"/>
          <w:spacing w:val="0"/>
          <w:w w:val="100"/>
          <w:position w:val="0"/>
          <w:shd w:val="clear" w:color="auto" w:fill="auto"/>
          <w:lang w:val="pl-PL" w:eastAsia="pl-PL" w:bidi="pl-PL"/>
        </w:rPr>
        <w:t>Upadek Łysienki odbije się w wielu dziedzinach na przy</w:t>
        <w:softHyphen/>
        <w:t>szłym położeniu nauki sowieckiej. Bezwątpienia przyniesie on korzyść biologom sowieckim. Genetyka sowiecka, która czyniła</w:t>
        <w:br w:type="page"/>
      </w:r>
      <w:r>
        <w:rPr>
          <w:color w:val="000000"/>
          <w:spacing w:val="0"/>
          <w:w w:val="100"/>
          <w:position w:val="0"/>
          <w:shd w:val="clear" w:color="auto" w:fill="auto"/>
          <w:lang w:val="pl-PL" w:eastAsia="pl-PL" w:bidi="pl-PL"/>
        </w:rPr>
        <w:t>tak zadziwiające postępy w latach dwudziestych, przestaje być nauką przemilczaną, a ponadto zapewne w przyszłości żaden autorytet naukowy nie odważy się nadużywać swej pozycji dla uciskania inaczej myślących kolegów. Od chwili obecnej sto</w:t>
        <w:softHyphen/>
        <w:t>sunki między aparatem partyjnym a naukowcami będą musia- ły być oparte na innej postawie. Z jednej strony wielu am</w:t>
        <w:softHyphen/>
        <w:t>bitnych naukowców przestanie starać się wszelkimi środkami o poparcie czynników partyjnych, z drugiej zaś byki łysienkow- skie zniechęciły funkcjonariuszy do szczególnego protegowania uczonych.</w:t>
      </w:r>
    </w:p>
    <w:p>
      <w:pPr>
        <w:pStyle w:val="Style35"/>
        <w:keepNext/>
        <w:keepLines/>
        <w:widowControl w:val="0"/>
        <w:shd w:val="clear" w:color="auto" w:fill="auto"/>
        <w:bidi w:val="0"/>
        <w:spacing w:before="0" w:after="160" w:line="240" w:lineRule="auto"/>
        <w:ind w:left="0" w:right="0" w:firstLine="0"/>
        <w:jc w:val="center"/>
      </w:pPr>
      <w:bookmarkStart w:id="80" w:name="bookmark80"/>
      <w:bookmarkStart w:id="81" w:name="bookmark81"/>
      <w:r>
        <w:rPr>
          <w:color w:val="000000"/>
          <w:spacing w:val="0"/>
          <w:w w:val="100"/>
          <w:position w:val="0"/>
          <w:shd w:val="clear" w:color="auto" w:fill="auto"/>
          <w:lang w:val="pl-PL" w:eastAsia="pl-PL" w:bidi="pl-PL"/>
        </w:rPr>
        <w:t>♦</w:t>
      </w:r>
      <w:bookmarkEnd w:id="80"/>
      <w:bookmarkEnd w:id="81"/>
    </w:p>
    <w:p>
      <w:pPr>
        <w:pStyle w:val="Style37"/>
        <w:keepNext w:val="0"/>
        <w:keepLines w:val="0"/>
        <w:widowControl w:val="0"/>
        <w:shd w:val="clear" w:color="auto" w:fill="auto"/>
        <w:bidi w:val="0"/>
        <w:spacing w:before="0" w:after="160" w:line="228" w:lineRule="auto"/>
        <w:ind w:left="0" w:right="0" w:firstLine="380"/>
        <w:jc w:val="both"/>
      </w:pPr>
      <w:r>
        <w:rPr>
          <w:color w:val="000000"/>
          <w:spacing w:val="0"/>
          <w:w w:val="100"/>
          <w:position w:val="0"/>
          <w:shd w:val="clear" w:color="auto" w:fill="auto"/>
          <w:lang w:val="pl-PL" w:eastAsia="pl-PL" w:bidi="pl-PL"/>
        </w:rPr>
        <w:t>Czytelnik zechce mi pozwolić na osobistą uwagę. Kiedy Chruszczów zapowiedział w roku 1962 reformę partii, zamieś</w:t>
        <w:softHyphen/>
        <w:t xml:space="preserve">ciłem w wiedeńskiej gazecie </w:t>
      </w:r>
      <w:r>
        <w:rPr>
          <w:color w:val="000000"/>
          <w:spacing w:val="0"/>
          <w:w w:val="100"/>
          <w:position w:val="0"/>
          <w:shd w:val="clear" w:color="auto" w:fill="auto"/>
          <w:lang w:val="fr-FR" w:eastAsia="fr-FR" w:bidi="fr-FR"/>
        </w:rPr>
        <w:t xml:space="preserve">„Die Presse" </w:t>
      </w:r>
      <w:r>
        <w:rPr>
          <w:color w:val="000000"/>
          <w:spacing w:val="0"/>
          <w:w w:val="100"/>
          <w:position w:val="0"/>
          <w:shd w:val="clear" w:color="auto" w:fill="auto"/>
          <w:lang w:val="pl-PL" w:eastAsia="pl-PL" w:bidi="pl-PL"/>
        </w:rPr>
        <w:t xml:space="preserve">komentarz, którego myśl przewodnia zbliżona była do tego, co dzisiaj pisze „Ko- munist”. Podkreśliłem tam fakt, że ta reforma jest oderwana od życia. Na komentarz mój zareagował znany uczony sowiecki, profesor </w:t>
      </w:r>
      <w:r>
        <w:rPr>
          <w:color w:val="000000"/>
          <w:spacing w:val="0"/>
          <w:w w:val="100"/>
          <w:position w:val="0"/>
          <w:shd w:val="clear" w:color="auto" w:fill="auto"/>
          <w:lang w:val="fr-FR" w:eastAsia="fr-FR" w:bidi="fr-FR"/>
        </w:rPr>
        <w:t xml:space="preserve">Birman. </w:t>
      </w:r>
      <w:r>
        <w:rPr>
          <w:color w:val="000000"/>
          <w:spacing w:val="0"/>
          <w:w w:val="100"/>
          <w:position w:val="0"/>
          <w:shd w:val="clear" w:color="auto" w:fill="auto"/>
          <w:lang w:val="pl-PL" w:eastAsia="pl-PL" w:bidi="pl-PL"/>
        </w:rPr>
        <w:t>Napisał on długi list, w którym próbował od</w:t>
        <w:softHyphen/>
        <w:t xml:space="preserve">powiedzieć na pytanie: „W czym błądzi, moim zdaniem, pan Lewytzky”. List ten opublikowała </w:t>
      </w:r>
      <w:r>
        <w:rPr>
          <w:color w:val="000000"/>
          <w:spacing w:val="0"/>
          <w:w w:val="100"/>
          <w:position w:val="0"/>
          <w:shd w:val="clear" w:color="auto" w:fill="auto"/>
          <w:lang w:val="fr-FR" w:eastAsia="fr-FR" w:bidi="fr-FR"/>
        </w:rPr>
        <w:t xml:space="preserve">„Die Presse" </w:t>
      </w:r>
      <w:r>
        <w:rPr>
          <w:color w:val="000000"/>
          <w:spacing w:val="0"/>
          <w:w w:val="100"/>
          <w:position w:val="0"/>
          <w:shd w:val="clear" w:color="auto" w:fill="auto"/>
          <w:lang w:val="pl-PL" w:eastAsia="pl-PL" w:bidi="pl-PL"/>
        </w:rPr>
        <w:t>26 stycznia 1963 r. Z tego listu, utrzymanego na bardzo wysokim poziomie, war</w:t>
        <w:softHyphen/>
        <w:t xml:space="preserve">to zacytować ostatni ustęp: „Rozwój przebiega w zamkniętym kręgu, powraca on stale do punktu wyjściowego, ale już na wyższym poziomie. Słowa te nie zostały wypowiedziane na ple- nym listopadowym ale przed półtora wiekiem i pochodzą one nie od Chruszczowa, lecz od Hegla. — Aleksander </w:t>
      </w:r>
      <w:r>
        <w:rPr>
          <w:color w:val="000000"/>
          <w:spacing w:val="0"/>
          <w:w w:val="100"/>
          <w:position w:val="0"/>
          <w:shd w:val="clear" w:color="auto" w:fill="auto"/>
          <w:lang w:val="fr-FR" w:eastAsia="fr-FR" w:bidi="fr-FR"/>
        </w:rPr>
        <w:t xml:space="preserve">Birman, </w:t>
      </w:r>
      <w:r>
        <w:rPr>
          <w:color w:val="000000"/>
          <w:spacing w:val="0"/>
          <w:w w:val="100"/>
          <w:position w:val="0"/>
          <w:shd w:val="clear" w:color="auto" w:fill="auto"/>
          <w:lang w:val="pl-PL" w:eastAsia="pl-PL" w:bidi="pl-PL"/>
        </w:rPr>
        <w:t>dok</w:t>
        <w:softHyphen/>
        <w:t xml:space="preserve">tór nauk, Moskwa”. Bez wątpienia profesor </w:t>
      </w:r>
      <w:r>
        <w:rPr>
          <w:color w:val="000000"/>
          <w:spacing w:val="0"/>
          <w:w w:val="100"/>
          <w:position w:val="0"/>
          <w:shd w:val="clear" w:color="auto" w:fill="auto"/>
          <w:lang w:val="fr-FR" w:eastAsia="fr-FR" w:bidi="fr-FR"/>
        </w:rPr>
        <w:t xml:space="preserve">Birman </w:t>
      </w:r>
      <w:r>
        <w:rPr>
          <w:color w:val="000000"/>
          <w:spacing w:val="0"/>
          <w:w w:val="100"/>
          <w:position w:val="0"/>
          <w:shd w:val="clear" w:color="auto" w:fill="auto"/>
          <w:lang w:val="pl-PL" w:eastAsia="pl-PL" w:bidi="pl-PL"/>
        </w:rPr>
        <w:t>i wielu in</w:t>
        <w:softHyphen/>
        <w:t>nych jego kolegów rozumieją znaczenie tezy, niestety od da</w:t>
        <w:softHyphen/>
        <w:t>wna zapomnianej przez teoretyków sowieckich, że permanen- cja sprzeczności jest motorem historii ludzkości. Ta marksis</w:t>
        <w:softHyphen/>
        <w:t>towska teza posiada uniwersalne znaczenie. Odnosi się ona za</w:t>
        <w:softHyphen/>
        <w:t xml:space="preserve">równo do społeczeństw </w:t>
      </w:r>
      <w:r>
        <w:rPr>
          <w:color w:val="000000"/>
          <w:spacing w:val="0"/>
          <w:w w:val="100"/>
          <w:position w:val="0"/>
          <w:shd w:val="clear" w:color="auto" w:fill="auto"/>
          <w:lang w:val="fr-FR" w:eastAsia="fr-FR" w:bidi="fr-FR"/>
        </w:rPr>
        <w:t xml:space="preserve">zacofanvch </w:t>
      </w:r>
      <w:r>
        <w:rPr>
          <w:color w:val="000000"/>
          <w:spacing w:val="0"/>
          <w:w w:val="100"/>
          <w:position w:val="0"/>
          <w:shd w:val="clear" w:color="auto" w:fill="auto"/>
          <w:lang w:val="pl-PL" w:eastAsia="pl-PL" w:bidi="pl-PL"/>
        </w:rPr>
        <w:t>w rozwoju, jak i do nowo</w:t>
        <w:softHyphen/>
        <w:t>czesnych — kapitalistycznych oraz „socjalistycznych" w Sowie</w:t>
        <w:softHyphen/>
        <w:t>tach i w innych państwach bloku.</w:t>
      </w:r>
    </w:p>
    <w:p>
      <w:pPr>
        <w:pStyle w:val="Style37"/>
        <w:keepNext w:val="0"/>
        <w:keepLines w:val="0"/>
        <w:widowControl w:val="0"/>
        <w:shd w:val="clear" w:color="auto" w:fill="auto"/>
        <w:bidi w:val="0"/>
        <w:spacing w:before="0" w:after="680" w:line="228" w:lineRule="auto"/>
        <w:ind w:left="0" w:right="400" w:firstLine="0"/>
        <w:jc w:val="right"/>
      </w:pPr>
      <w:r>
        <w:rPr>
          <w:i/>
          <w:iCs/>
          <w:color w:val="000000"/>
          <w:spacing w:val="0"/>
          <w:w w:val="100"/>
          <w:position w:val="0"/>
          <w:shd w:val="clear" w:color="auto" w:fill="auto"/>
          <w:lang w:val="pl-PL" w:eastAsia="pl-PL" w:bidi="pl-PL"/>
        </w:rPr>
        <w:t>Borys LEWICKYJ</w:t>
      </w:r>
    </w:p>
    <w:p>
      <w:pPr>
        <w:pStyle w:val="Style42"/>
        <w:keepNext/>
        <w:keepLines/>
        <w:widowControl w:val="0"/>
        <w:shd w:val="clear" w:color="auto" w:fill="auto"/>
        <w:bidi w:val="0"/>
        <w:spacing w:before="0" w:after="400" w:line="240" w:lineRule="auto"/>
        <w:ind w:left="0" w:right="0" w:firstLine="0"/>
        <w:jc w:val="left"/>
      </w:pPr>
      <w:bookmarkStart w:id="82" w:name="bookmark82"/>
      <w:bookmarkStart w:id="83" w:name="bookmark83"/>
      <w:r>
        <w:rPr>
          <w:color w:val="000000"/>
          <w:spacing w:val="0"/>
          <w:w w:val="100"/>
          <w:position w:val="0"/>
          <w:shd w:val="clear" w:color="auto" w:fill="auto"/>
          <w:lang w:val="pl-PL" w:eastAsia="pl-PL" w:bidi="pl-PL"/>
        </w:rPr>
        <w:t>Kronika angielska</w:t>
      </w:r>
      <w:bookmarkEnd w:id="82"/>
      <w:bookmarkEnd w:id="83"/>
    </w:p>
    <w:p>
      <w:pPr>
        <w:pStyle w:val="Style32"/>
        <w:keepNext w:val="0"/>
        <w:keepLines w:val="0"/>
        <w:widowControl w:val="0"/>
        <w:shd w:val="clear" w:color="auto" w:fill="auto"/>
        <w:bidi w:val="0"/>
        <w:spacing w:before="0" w:after="160" w:line="254" w:lineRule="auto"/>
        <w:ind w:left="0" w:right="0" w:firstLine="0"/>
        <w:jc w:val="center"/>
      </w:pPr>
      <w:r>
        <w:rPr>
          <w:color w:val="000000"/>
          <w:spacing w:val="0"/>
          <w:w w:val="100"/>
          <w:position w:val="0"/>
          <w:shd w:val="clear" w:color="auto" w:fill="auto"/>
          <w:lang w:val="pl-PL" w:eastAsia="pl-PL" w:bidi="pl-PL"/>
        </w:rPr>
        <w:t>FUNDUJĘ NAGRODĘ LITERACKĄ</w:t>
      </w:r>
    </w:p>
    <w:p>
      <w:pPr>
        <w:pStyle w:val="Style32"/>
        <w:keepNext w:val="0"/>
        <w:keepLines w:val="0"/>
        <w:widowControl w:val="0"/>
        <w:shd w:val="clear" w:color="auto" w:fill="auto"/>
        <w:bidi w:val="0"/>
        <w:spacing w:before="0" w:after="0" w:line="254" w:lineRule="auto"/>
        <w:ind w:left="0" w:right="0"/>
        <w:jc w:val="both"/>
        <w:sectPr>
          <w:headerReference w:type="default" r:id="rId55"/>
          <w:footerReference w:type="default" r:id="rId56"/>
          <w:headerReference w:type="even" r:id="rId57"/>
          <w:footerReference w:type="even" r:id="rId58"/>
          <w:footnotePr>
            <w:pos w:val="pageBottom"/>
            <w:numFmt w:val="decimal"/>
            <w:numRestart w:val="continuous"/>
            <w15:footnoteColumns w:val="1"/>
          </w:footnotePr>
          <w:pgSz w:w="7024" w:h="11295"/>
          <w:pgMar w:top="884" w:left="595" w:right="602" w:bottom="704" w:header="0" w:footer="3" w:gutter="0"/>
          <w:pgNumType w:start="180"/>
          <w:cols w:space="720"/>
          <w:noEndnote/>
          <w:rtlGutter w:val="0"/>
          <w:docGrid w:linePitch="360"/>
        </w:sectPr>
      </w:pPr>
      <w:r>
        <w:rPr>
          <w:color w:val="000000"/>
          <w:spacing w:val="0"/>
          <w:w w:val="100"/>
          <w:position w:val="0"/>
          <w:shd w:val="clear" w:color="auto" w:fill="auto"/>
          <w:lang w:val="pl-PL" w:eastAsia="pl-PL" w:bidi="pl-PL"/>
        </w:rPr>
        <w:t>Na loterii tureckiej wygrałem niespodziewanie poważniejszą sumę pie</w:t>
        <w:softHyphen/>
        <w:t>niężną. Wstępując w ślad światłych osobistości emigracyjnych postanowi</w:t>
        <w:softHyphen/>
      </w:r>
    </w:p>
    <w:p>
      <w:pPr>
        <w:pStyle w:val="Style32"/>
        <w:keepNext w:val="0"/>
        <w:keepLines w:val="0"/>
        <w:widowControl w:val="0"/>
        <w:shd w:val="clear" w:color="auto" w:fill="auto"/>
        <w:bidi w:val="0"/>
        <w:spacing w:before="0" w:after="0" w:line="254" w:lineRule="auto"/>
        <w:ind w:left="0" w:right="0" w:firstLine="0"/>
        <w:jc w:val="both"/>
      </w:pPr>
      <w:r>
        <w:rPr>
          <w:color w:val="000000"/>
          <w:spacing w:val="0"/>
          <w:w w:val="100"/>
          <w:position w:val="0"/>
          <w:shd w:val="clear" w:color="auto" w:fill="auto"/>
          <w:lang w:val="pl-PL" w:eastAsia="pl-PL" w:bidi="pl-PL"/>
        </w:rPr>
        <w:t>łem ufundować nagrodę literacką. Przyznawane były dwie nagrody rocz</w:t>
        <w:softHyphen/>
        <w:t>nie na £ 500. — wybitnemu pisarzowi emigracyjnemu i wybitnemu pi</w:t>
        <w:softHyphen/>
        <w:t>sarzowi krajowemu. Ponieważ osobiście nie mam żadnego doświadczenia ani w przyjmowaniu ani w nadawaniu nagród literckich — ubiegłej so</w:t>
        <w:softHyphen/>
        <w:t>boty zwołałem „konferencję orientacyjną”. Wzięło w niej udział kilku znakomitych i doświadczonych krytyków, którzy zęby zjedli na przyjmo</w:t>
        <w:softHyphen/>
        <w:t>waniu i nadawaniu nagród literackich.</w:t>
      </w:r>
    </w:p>
    <w:p>
      <w:pPr>
        <w:pStyle w:val="Style32"/>
        <w:keepNext w:val="0"/>
        <w:keepLines w:val="0"/>
        <w:widowControl w:val="0"/>
        <w:shd w:val="clear" w:color="auto" w:fill="auto"/>
        <w:bidi w:val="0"/>
        <w:spacing w:before="0" w:after="0" w:line="252" w:lineRule="auto"/>
        <w:ind w:left="0" w:right="0"/>
        <w:jc w:val="both"/>
      </w:pPr>
      <w:r>
        <w:rPr>
          <w:color w:val="000000"/>
          <w:spacing w:val="0"/>
          <w:w w:val="100"/>
          <w:position w:val="0"/>
          <w:shd w:val="clear" w:color="auto" w:fill="auto"/>
          <w:lang w:val="pl-PL" w:eastAsia="pl-PL" w:bidi="pl-PL"/>
        </w:rPr>
        <w:t>Po lanczu który odbył się w sali bankietowej londyńskiego biura re</w:t>
        <w:softHyphen/>
        <w:t>dakcji „Kultury” przy czarnej kawie i koniaku podjęliśmy dyskusję.</w:t>
      </w:r>
    </w:p>
    <w:p>
      <w:pPr>
        <w:pStyle w:val="Style32"/>
        <w:keepNext w:val="0"/>
        <w:keepLines w:val="0"/>
        <w:widowControl w:val="0"/>
        <w:shd w:val="clear" w:color="auto" w:fill="auto"/>
        <w:bidi w:val="0"/>
        <w:spacing w:before="0" w:after="0" w:line="252" w:lineRule="auto"/>
        <w:ind w:left="0" w:right="0"/>
        <w:jc w:val="both"/>
      </w:pPr>
      <w:r>
        <w:rPr>
          <w:color w:val="000000"/>
          <w:spacing w:val="0"/>
          <w:w w:val="100"/>
          <w:position w:val="0"/>
          <w:shd w:val="clear" w:color="auto" w:fill="auto"/>
          <w:lang w:val="pl-PL" w:eastAsia="pl-PL" w:bidi="pl-PL"/>
        </w:rPr>
        <w:t>Zaproponowałem by zacząć od pisarzy emigracyjnych i na pierwszy ogień wysunąłem kandydaturę Miłosza.</w:t>
      </w:r>
    </w:p>
    <w:p>
      <w:pPr>
        <w:pStyle w:val="Style32"/>
        <w:keepNext w:val="0"/>
        <w:keepLines w:val="0"/>
        <w:widowControl w:val="0"/>
        <w:shd w:val="clear" w:color="auto" w:fill="auto"/>
        <w:bidi w:val="0"/>
        <w:spacing w:before="0" w:after="0" w:line="252" w:lineRule="auto"/>
        <w:ind w:left="0" w:right="0"/>
        <w:jc w:val="both"/>
      </w:pPr>
      <w:r>
        <w:rPr>
          <w:color w:val="000000"/>
          <w:spacing w:val="0"/>
          <w:w w:val="100"/>
          <w:position w:val="0"/>
          <w:shd w:val="clear" w:color="auto" w:fill="auto"/>
          <w:lang w:val="pl-PL" w:eastAsia="pl-PL" w:bidi="pl-PL"/>
        </w:rPr>
        <w:t>P. Iksiński oświadczył cierpko, że Miłosz miał czelność żądać od Red. Grydzewskiego by go przeprosił za artykuł, który ukazał się w „Wia</w:t>
        <w:softHyphen/>
        <w:t>domościach”. Odmówił również przyjęcia mandatu, gdy go wybrano do emigracyjnej „Akademii Literatury”.</w:t>
      </w:r>
    </w:p>
    <w:p>
      <w:pPr>
        <w:pStyle w:val="Style32"/>
        <w:keepNext w:val="0"/>
        <w:keepLines w:val="0"/>
        <w:widowControl w:val="0"/>
        <w:shd w:val="clear" w:color="auto" w:fill="auto"/>
        <w:bidi w:val="0"/>
        <w:spacing w:before="0" w:after="0" w:line="254" w:lineRule="auto"/>
        <w:ind w:left="0" w:right="0"/>
        <w:jc w:val="both"/>
      </w:pPr>
      <w:r>
        <w:rPr>
          <w:color w:val="000000"/>
          <w:spacing w:val="0"/>
          <w:w w:val="100"/>
          <w:position w:val="0"/>
          <w:shd w:val="clear" w:color="auto" w:fill="auto"/>
          <w:lang w:val="pl-PL" w:eastAsia="pl-PL" w:bidi="pl-PL"/>
        </w:rPr>
        <w:t>— Spoliczkował naszą czcigodną londyńską instytucję — dodał Ze- towski — która podtrzymuje chwalebnie tradycje Polskiej Akademii Li</w:t>
        <w:softHyphen/>
        <w:t>teratury.</w:t>
      </w:r>
    </w:p>
    <w:p>
      <w:pPr>
        <w:pStyle w:val="Style32"/>
        <w:keepNext w:val="0"/>
        <w:keepLines w:val="0"/>
        <w:widowControl w:val="0"/>
        <w:shd w:val="clear" w:color="auto" w:fill="auto"/>
        <w:bidi w:val="0"/>
        <w:spacing w:before="0" w:after="0" w:line="254" w:lineRule="auto"/>
        <w:ind w:left="0" w:right="0"/>
        <w:jc w:val="both"/>
      </w:pPr>
      <w:r>
        <w:rPr>
          <w:color w:val="000000"/>
          <w:spacing w:val="0"/>
          <w:w w:val="100"/>
          <w:position w:val="0"/>
          <w:shd w:val="clear" w:color="auto" w:fill="auto"/>
          <w:lang w:val="pl-PL" w:eastAsia="pl-PL" w:bidi="pl-PL"/>
        </w:rPr>
        <w:t>Sprawę przygwoździł Ypsyloński cieszący się powszechnym mirem i uznaniem :</w:t>
      </w:r>
    </w:p>
    <w:p>
      <w:pPr>
        <w:pStyle w:val="Style32"/>
        <w:keepNext w:val="0"/>
        <w:keepLines w:val="0"/>
        <w:widowControl w:val="0"/>
        <w:shd w:val="clear" w:color="auto" w:fill="auto"/>
        <w:bidi w:val="0"/>
        <w:spacing w:before="0" w:after="0" w:line="254" w:lineRule="auto"/>
        <w:ind w:left="0" w:right="0"/>
        <w:jc w:val="both"/>
      </w:pPr>
      <w:r>
        <w:rPr>
          <w:color w:val="000000"/>
          <w:spacing w:val="0"/>
          <w:w w:val="100"/>
          <w:position w:val="0"/>
          <w:shd w:val="clear" w:color="auto" w:fill="auto"/>
          <w:lang w:val="pl-PL" w:eastAsia="pl-PL" w:bidi="pl-PL"/>
        </w:rPr>
        <w:t>— Na terenie Londynu kandydatura Miłosza nie jest praktyczną propozycją. Mieszkając tu, nad Tamizą, nie możemy śmiertelnie narazić się Red. Grydzewskiemu i wszystkim członkom emigracyjnej Akademii Literatury.</w:t>
      </w:r>
    </w:p>
    <w:p>
      <w:pPr>
        <w:pStyle w:val="Style32"/>
        <w:keepNext w:val="0"/>
        <w:keepLines w:val="0"/>
        <w:widowControl w:val="0"/>
        <w:shd w:val="clear" w:color="auto" w:fill="auto"/>
        <w:bidi w:val="0"/>
        <w:spacing w:before="0" w:after="0" w:line="254" w:lineRule="auto"/>
        <w:ind w:left="0" w:right="0"/>
        <w:jc w:val="both"/>
      </w:pPr>
      <w:r>
        <w:rPr>
          <w:color w:val="000000"/>
          <w:spacing w:val="0"/>
          <w:w w:val="100"/>
          <w:position w:val="0"/>
          <w:shd w:val="clear" w:color="auto" w:fill="auto"/>
          <w:lang w:val="pl-PL" w:eastAsia="pl-PL" w:bidi="pl-PL"/>
        </w:rPr>
        <w:t>Westchnąłem, pyknąłem fajkę i zaryzykowałem drugiego kandydata.</w:t>
      </w:r>
    </w:p>
    <w:p>
      <w:pPr>
        <w:pStyle w:val="Style32"/>
        <w:keepNext w:val="0"/>
        <w:keepLines w:val="0"/>
        <w:widowControl w:val="0"/>
        <w:shd w:val="clear" w:color="auto" w:fill="auto"/>
        <w:bidi w:val="0"/>
        <w:spacing w:before="0" w:after="0" w:line="254" w:lineRule="auto"/>
        <w:ind w:left="0" w:right="0"/>
        <w:jc w:val="both"/>
      </w:pPr>
      <w:r>
        <w:rPr>
          <w:color w:val="000000"/>
          <w:spacing w:val="0"/>
          <w:w w:val="100"/>
          <w:position w:val="0"/>
          <w:shd w:val="clear" w:color="auto" w:fill="auto"/>
          <w:lang w:val="pl-PL" w:eastAsia="pl-PL" w:bidi="pl-PL"/>
        </w:rPr>
        <w:t>— Herling-Grudziński, były łagiernik, żołnierz 2-go Korpusu, kawa</w:t>
        <w:softHyphen/>
        <w:t xml:space="preserve">ler </w:t>
      </w:r>
      <w:r>
        <w:rPr>
          <w:color w:val="000000"/>
          <w:spacing w:val="0"/>
          <w:w w:val="100"/>
          <w:position w:val="0"/>
          <w:shd w:val="clear" w:color="auto" w:fill="auto"/>
          <w:lang w:val="fr-FR" w:eastAsia="fr-FR" w:bidi="fr-FR"/>
        </w:rPr>
        <w:t>Virtuti Militari...</w:t>
      </w:r>
    </w:p>
    <w:p>
      <w:pPr>
        <w:pStyle w:val="Style32"/>
        <w:keepNext w:val="0"/>
        <w:keepLines w:val="0"/>
        <w:widowControl w:val="0"/>
        <w:shd w:val="clear" w:color="auto" w:fill="auto"/>
        <w:bidi w:val="0"/>
        <w:spacing w:before="0" w:after="0" w:line="254" w:lineRule="auto"/>
        <w:ind w:left="0" w:right="0"/>
        <w:jc w:val="both"/>
      </w:pPr>
      <w:r>
        <w:rPr>
          <w:color w:val="000000"/>
          <w:spacing w:val="0"/>
          <w:w w:val="100"/>
          <w:position w:val="0"/>
          <w:shd w:val="clear" w:color="auto" w:fill="auto"/>
          <w:lang w:val="pl-PL" w:eastAsia="pl-PL" w:bidi="pl-PL"/>
        </w:rPr>
        <w:t>Ypsyloński przerwał mi gwałtownie :</w:t>
      </w:r>
    </w:p>
    <w:p>
      <w:pPr>
        <w:pStyle w:val="Style32"/>
        <w:keepNext w:val="0"/>
        <w:keepLines w:val="0"/>
        <w:widowControl w:val="0"/>
        <w:shd w:val="clear" w:color="auto" w:fill="auto"/>
        <w:bidi w:val="0"/>
        <w:spacing w:before="0" w:after="0" w:line="254" w:lineRule="auto"/>
        <w:ind w:left="0" w:right="0"/>
        <w:jc w:val="both"/>
      </w:pPr>
      <w:r>
        <w:rPr>
          <w:color w:val="000000"/>
          <w:spacing w:val="0"/>
          <w:w w:val="100"/>
          <w:position w:val="0"/>
          <w:shd w:val="clear" w:color="auto" w:fill="auto"/>
          <w:lang w:val="pl-PL" w:eastAsia="pl-PL" w:bidi="pl-PL"/>
        </w:rPr>
        <w:t>— Na terenie Londynu kandydatura Grudzińskiego nie jest prak</w:t>
        <w:softHyphen/>
        <w:t>tyczną propozycją. Na miłość Boską — czy Pan nie pamięta, że Grudziń</w:t>
        <w:softHyphen/>
        <w:t>ski nazwał jednego z dyrektorów „Dziennika” literackim bawidamkiem? Nagradzając Grudzińskiego mielibyśmy przeciwko sobie „Dziennik Polski”; a Tylon maglowałby nas co tydzień — tak, że suchej nitki by na nas nie zostało. Zadzierać z „Dziennikiem” to szaleństwo, a ściągać na siebie Tylon to obłęd !</w:t>
      </w:r>
    </w:p>
    <w:p>
      <w:pPr>
        <w:pStyle w:val="Style32"/>
        <w:keepNext w:val="0"/>
        <w:keepLines w:val="0"/>
        <w:widowControl w:val="0"/>
        <w:shd w:val="clear" w:color="auto" w:fill="auto"/>
        <w:bidi w:val="0"/>
        <w:spacing w:before="0" w:after="0" w:line="254" w:lineRule="auto"/>
        <w:ind w:left="0" w:right="0"/>
        <w:jc w:val="both"/>
      </w:pPr>
      <w:r>
        <w:rPr>
          <w:color w:val="000000"/>
          <w:spacing w:val="0"/>
          <w:w w:val="100"/>
          <w:position w:val="0"/>
          <w:shd w:val="clear" w:color="auto" w:fill="auto"/>
          <w:lang w:val="pl-PL" w:eastAsia="pl-PL" w:bidi="pl-PL"/>
        </w:rPr>
        <w:t>Popykałem fajkę i wypaliłem:</w:t>
      </w:r>
    </w:p>
    <w:p>
      <w:pPr>
        <w:pStyle w:val="Style32"/>
        <w:keepNext w:val="0"/>
        <w:keepLines w:val="0"/>
        <w:widowControl w:val="0"/>
        <w:shd w:val="clear" w:color="auto" w:fill="auto"/>
        <w:bidi w:val="0"/>
        <w:spacing w:before="0" w:after="0" w:line="254" w:lineRule="auto"/>
        <w:ind w:left="0" w:right="0"/>
        <w:jc w:val="both"/>
      </w:pPr>
      <w:r>
        <w:rPr>
          <w:color w:val="000000"/>
          <w:spacing w:val="0"/>
          <w:w w:val="100"/>
          <w:position w:val="0"/>
          <w:shd w:val="clear" w:color="auto" w:fill="auto"/>
          <w:lang w:val="pl-PL" w:eastAsia="pl-PL" w:bidi="pl-PL"/>
        </w:rPr>
        <w:t>— Józef Mackiewicz !</w:t>
      </w:r>
    </w:p>
    <w:p>
      <w:pPr>
        <w:pStyle w:val="Style32"/>
        <w:keepNext w:val="0"/>
        <w:keepLines w:val="0"/>
        <w:widowControl w:val="0"/>
        <w:shd w:val="clear" w:color="auto" w:fill="auto"/>
        <w:bidi w:val="0"/>
        <w:spacing w:before="0" w:after="0" w:line="254" w:lineRule="auto"/>
        <w:ind w:left="0" w:right="0"/>
        <w:jc w:val="both"/>
      </w:pPr>
      <w:r>
        <w:rPr>
          <w:color w:val="000000"/>
          <w:spacing w:val="0"/>
          <w:w w:val="100"/>
          <w:position w:val="0"/>
          <w:shd w:val="clear" w:color="auto" w:fill="auto"/>
          <w:lang w:val="pl-PL" w:eastAsia="pl-PL" w:bidi="pl-PL"/>
        </w:rPr>
        <w:t>— Granica na Odrze i Nysie — zasyczał Ypsyloński.</w:t>
      </w:r>
    </w:p>
    <w:p>
      <w:pPr>
        <w:pStyle w:val="Style32"/>
        <w:keepNext w:val="0"/>
        <w:keepLines w:val="0"/>
        <w:widowControl w:val="0"/>
        <w:shd w:val="clear" w:color="auto" w:fill="auto"/>
        <w:bidi w:val="0"/>
        <w:spacing w:before="0" w:after="0" w:line="254" w:lineRule="auto"/>
        <w:ind w:left="0" w:right="0"/>
        <w:jc w:val="both"/>
      </w:pPr>
      <w:r>
        <w:rPr>
          <w:color w:val="000000"/>
          <w:spacing w:val="0"/>
          <w:w w:val="100"/>
          <w:position w:val="0"/>
          <w:shd w:val="clear" w:color="auto" w:fill="auto"/>
          <w:lang w:val="pl-PL" w:eastAsia="pl-PL" w:bidi="pl-PL"/>
        </w:rPr>
        <w:t>— Nagradzamy twórczość literacką a nie granicę na Odrze i Nysie</w:t>
      </w:r>
    </w:p>
    <w:p>
      <w:pPr>
        <w:pStyle w:val="Style32"/>
        <w:keepNext w:val="0"/>
        <w:keepLines w:val="0"/>
        <w:widowControl w:val="0"/>
        <w:shd w:val="clear" w:color="auto" w:fill="auto"/>
        <w:bidi w:val="0"/>
        <w:spacing w:before="0" w:after="0" w:line="254" w:lineRule="auto"/>
        <w:ind w:left="0" w:right="0" w:firstLine="0"/>
        <w:jc w:val="both"/>
      </w:pPr>
      <w:r>
        <w:rPr>
          <w:color w:val="000000"/>
          <w:spacing w:val="0"/>
          <w:w w:val="100"/>
          <w:position w:val="0"/>
          <w:shd w:val="clear" w:color="auto" w:fill="auto"/>
          <w:lang w:val="pl-PL" w:eastAsia="pl-PL" w:bidi="pl-PL"/>
        </w:rPr>
        <w:t>— odparłem spokojnie.</w:t>
      </w:r>
    </w:p>
    <w:p>
      <w:pPr>
        <w:pStyle w:val="Style32"/>
        <w:keepNext w:val="0"/>
        <w:keepLines w:val="0"/>
        <w:widowControl w:val="0"/>
        <w:shd w:val="clear" w:color="auto" w:fill="auto"/>
        <w:bidi w:val="0"/>
        <w:spacing w:before="0" w:after="0" w:line="254" w:lineRule="auto"/>
        <w:ind w:left="0" w:right="0"/>
        <w:jc w:val="both"/>
      </w:pPr>
      <w:r>
        <w:rPr>
          <w:color w:val="000000"/>
          <w:spacing w:val="0"/>
          <w:w w:val="100"/>
          <w:position w:val="0"/>
          <w:shd w:val="clear" w:color="auto" w:fill="auto"/>
          <w:lang w:val="pl-PL" w:eastAsia="pl-PL" w:bidi="pl-PL"/>
        </w:rPr>
        <w:t>Nie chwyciło.</w:t>
      </w:r>
    </w:p>
    <w:p>
      <w:pPr>
        <w:pStyle w:val="Style32"/>
        <w:keepNext w:val="0"/>
        <w:keepLines w:val="0"/>
        <w:widowControl w:val="0"/>
        <w:shd w:val="clear" w:color="auto" w:fill="auto"/>
        <w:bidi w:val="0"/>
        <w:spacing w:before="0" w:after="0" w:line="254" w:lineRule="auto"/>
        <w:ind w:left="0" w:right="0"/>
        <w:jc w:val="both"/>
      </w:pPr>
      <w:r>
        <w:rPr>
          <w:color w:val="000000"/>
          <w:spacing w:val="0"/>
          <w:w w:val="100"/>
          <w:position w:val="0"/>
          <w:shd w:val="clear" w:color="auto" w:fill="auto"/>
          <w:lang w:val="pl-PL" w:eastAsia="pl-PL" w:bidi="pl-PL"/>
        </w:rPr>
        <w:t>Nalałem trzecią kolejkę koniaku moim gościom i wysunąłem następującą propozycję :</w:t>
      </w:r>
    </w:p>
    <w:p>
      <w:pPr>
        <w:pStyle w:val="Style32"/>
        <w:keepNext w:val="0"/>
        <w:keepLines w:val="0"/>
        <w:widowControl w:val="0"/>
        <w:shd w:val="clear" w:color="auto" w:fill="auto"/>
        <w:bidi w:val="0"/>
        <w:spacing w:before="0" w:after="0" w:line="254" w:lineRule="auto"/>
        <w:ind w:left="0" w:right="0"/>
        <w:jc w:val="both"/>
      </w:pPr>
      <w:r>
        <w:rPr>
          <w:color w:val="000000"/>
          <w:spacing w:val="0"/>
          <w:w w:val="100"/>
          <w:position w:val="0"/>
          <w:shd w:val="clear" w:color="auto" w:fill="auto"/>
          <w:lang w:val="pl-PL" w:eastAsia="pl-PL" w:bidi="pl-PL"/>
        </w:rPr>
        <w:t>— Proponuję byśmy odwrócili całą procedurę. Zacznijmy od sporzą</w:t>
        <w:softHyphen/>
        <w:t>dzenia „czarnej listy” na której umieścimy nazwiska tych pisarzy, którym z wyższych przyczyn nagrody w Londynie przyznać nie można. Być może zostanie nam garsteczka pisarzy nie objętych listą, których kandydatury będziemy nogli spokojnie rozważyć.</w:t>
      </w:r>
    </w:p>
    <w:p>
      <w:pPr>
        <w:pStyle w:val="Style32"/>
        <w:keepNext w:val="0"/>
        <w:keepLines w:val="0"/>
        <w:widowControl w:val="0"/>
        <w:shd w:val="clear" w:color="auto" w:fill="auto"/>
        <w:bidi w:val="0"/>
        <w:spacing w:before="0" w:after="0" w:line="254" w:lineRule="auto"/>
        <w:ind w:left="0" w:right="0"/>
        <w:jc w:val="both"/>
      </w:pPr>
      <w:r>
        <w:rPr>
          <w:color w:val="000000"/>
          <w:spacing w:val="0"/>
          <w:w w:val="100"/>
          <w:position w:val="0"/>
          <w:shd w:val="clear" w:color="auto" w:fill="auto"/>
          <w:lang w:val="pl-PL" w:eastAsia="pl-PL" w:bidi="pl-PL"/>
        </w:rPr>
        <w:t>Oklaski. Londyńczyk uśmiecha się uprzejmie.</w:t>
      </w:r>
      <w:r>
        <w:br w:type="page"/>
      </w:r>
    </w:p>
    <w:p>
      <w:pPr>
        <w:pStyle w:val="Style32"/>
        <w:keepNext w:val="0"/>
        <w:keepLines w:val="0"/>
        <w:widowControl w:val="0"/>
        <w:shd w:val="clear" w:color="auto" w:fill="auto"/>
        <w:bidi w:val="0"/>
        <w:spacing w:before="0" w:after="0" w:line="252" w:lineRule="auto"/>
        <w:ind w:left="0" w:right="0" w:firstLine="360"/>
        <w:jc w:val="both"/>
      </w:pPr>
      <w:r>
        <w:rPr>
          <w:color w:val="000000"/>
          <w:spacing w:val="0"/>
          <w:w w:val="100"/>
          <w:position w:val="0"/>
          <w:shd w:val="clear" w:color="auto" w:fill="auto"/>
          <w:lang w:val="pl-PL" w:eastAsia="pl-PL" w:bidi="pl-PL"/>
        </w:rPr>
        <w:t>Głos zabiera p. Igrecki.</w:t>
      </w:r>
    </w:p>
    <w:p>
      <w:pPr>
        <w:pStyle w:val="Style32"/>
        <w:keepNext w:val="0"/>
        <w:keepLines w:val="0"/>
        <w:widowControl w:val="0"/>
        <w:shd w:val="clear" w:color="auto" w:fill="auto"/>
        <w:bidi w:val="0"/>
        <w:spacing w:before="0" w:after="0" w:line="252" w:lineRule="auto"/>
        <w:ind w:left="0" w:right="0"/>
        <w:jc w:val="both"/>
      </w:pPr>
      <w:r>
        <w:rPr>
          <w:color w:val="000000"/>
          <w:spacing w:val="0"/>
          <w:w w:val="100"/>
          <w:position w:val="0"/>
          <w:shd w:val="clear" w:color="auto" w:fill="auto"/>
          <w:lang w:val="pl-PL" w:eastAsia="pl-PL" w:bidi="pl-PL"/>
        </w:rPr>
        <w:t>— Sugestię Londyńczyka uważam za niezmiernie konstruktywną. Każ</w:t>
        <w:softHyphen/>
        <w:t>dy nowoczesny rynek literacki ma swoje „tabu” i im nowocześniejszy tym owych „tabu” więcej. Przykładem tego stanu rzeczy jest emigracyjny rynek literacki. Już w zeszłym roku proponowałem prezesowi Wohnoutowi, by Związek Pisarzy wyłonił specjalną komisję, która opracowywałaby i wyda</w:t>
        <w:softHyphen/>
        <w:t>wała poufny biuletyn informacyjny dla użytku krytyków, redaktorów i lu</w:t>
        <w:softHyphen/>
        <w:t>dzi pióra. Wyjaśnię całą rzecz na przykładzie. Przed kilku tygodniami w jednej z moich recenzji zacytowałem mało znany wiersz Łysakowskiego. Następnego dnia po ukazaniu się recenzji wezwał mnie do siebie prezes Korybut. „Czy pan wie co robi Łysakowski, którego pan bezczelnie wy</w:t>
        <w:softHyphen/>
        <w:t>chwala? To jest człowiek, który komercjalnie traktuje naszą największą tragedię narodową. Największą tragedią narodu polskiego jest wymieranie emigracji — a cynik Łysakowski na tej tragedii robi pieniądze. Pan wie co pisał Wieszcz: „Trzeba z żywymi naprzód iść, po życie sięgać nowe”.</w:t>
      </w:r>
    </w:p>
    <w:p>
      <w:pPr>
        <w:pStyle w:val="Style32"/>
        <w:keepNext w:val="0"/>
        <w:keepLines w:val="0"/>
        <w:widowControl w:val="0"/>
        <w:shd w:val="clear" w:color="auto" w:fill="auto"/>
        <w:bidi w:val="0"/>
        <w:spacing w:before="0" w:after="0" w:line="252" w:lineRule="auto"/>
        <w:ind w:left="0" w:right="0"/>
        <w:jc w:val="both"/>
      </w:pPr>
      <w:r>
        <w:rPr>
          <w:color w:val="000000"/>
          <w:spacing w:val="0"/>
          <w:w w:val="100"/>
          <w:position w:val="0"/>
          <w:shd w:val="clear" w:color="auto" w:fill="auto"/>
          <w:lang w:val="pl-PL" w:eastAsia="pl-PL" w:bidi="pl-PL"/>
        </w:rPr>
        <w:t>„A dla poety Łysakowskiego dobry emigrant to tylko emigrant w trum</w:t>
        <w:softHyphen/>
        <w:t>nie. Inni go nie interesują”. Cóż się okazało? Łysakowski został dyrektorem zakładu pogrzebowego. Lecz skąd ja nieszczęsny mogłem o tym wiedzieć!</w:t>
      </w:r>
    </w:p>
    <w:p>
      <w:pPr>
        <w:pStyle w:val="Style32"/>
        <w:keepNext w:val="0"/>
        <w:keepLines w:val="0"/>
        <w:widowControl w:val="0"/>
        <w:shd w:val="clear" w:color="auto" w:fill="auto"/>
        <w:bidi w:val="0"/>
        <w:spacing w:before="0" w:after="0" w:line="252" w:lineRule="auto"/>
        <w:ind w:left="0" w:right="0"/>
        <w:jc w:val="both"/>
      </w:pPr>
      <w:r>
        <w:rPr>
          <w:color w:val="000000"/>
          <w:spacing w:val="0"/>
          <w:w w:val="100"/>
          <w:position w:val="0"/>
          <w:shd w:val="clear" w:color="auto" w:fill="auto"/>
          <w:lang w:val="pl-PL" w:eastAsia="pl-PL" w:bidi="pl-PL"/>
        </w:rPr>
        <w:t>— Kolega Igrecki ma całkowitą rację — wtrącił pośpiesznie Iksiń</w:t>
        <w:softHyphen/>
        <w:t>ski. — Łysakowski choćby napisał „Księgi Pielgrzymstwa” nie mógłby dostać w Londynie nagrody.</w:t>
      </w:r>
    </w:p>
    <w:p>
      <w:pPr>
        <w:pStyle w:val="Style32"/>
        <w:keepNext w:val="0"/>
        <w:keepLines w:val="0"/>
        <w:widowControl w:val="0"/>
        <w:shd w:val="clear" w:color="auto" w:fill="auto"/>
        <w:bidi w:val="0"/>
        <w:spacing w:before="0" w:after="0" w:line="252" w:lineRule="auto"/>
        <w:ind w:left="0" w:right="0"/>
        <w:jc w:val="both"/>
      </w:pPr>
      <w:r>
        <w:rPr>
          <w:color w:val="000000"/>
          <w:spacing w:val="0"/>
          <w:w w:val="100"/>
          <w:position w:val="0"/>
          <w:shd w:val="clear" w:color="auto" w:fill="auto"/>
          <w:lang w:val="pl-PL" w:eastAsia="pl-PL" w:bidi="pl-PL"/>
        </w:rPr>
        <w:t>•—- Są i inne problemy — uśmiechnął się p. Zetowski. — Mnożą się poszlaki, że Danielewiczowa straciła sympatię pewnych wpływowych kół ponieważ skrytykowała suknię żony wysokiego dygnitarza. Czesław Dobek pogrzebał się również ponieważ poddał w wątpliwość dogmat narodowy, któ</w:t>
        <w:softHyphen/>
        <w:t>ry głosi, że nasi przywódcy odpowiadają za rozliczenia finansowe tylko przed Bogiem i Historią. Z tych przyczyn zarówno Danilewiczowa jak i Do</w:t>
        <w:softHyphen/>
        <w:t>bek znaleźć się muszą na „czarnej liście”.</w:t>
      </w:r>
    </w:p>
    <w:p>
      <w:pPr>
        <w:pStyle w:val="Style32"/>
        <w:keepNext w:val="0"/>
        <w:keepLines w:val="0"/>
        <w:widowControl w:val="0"/>
        <w:shd w:val="clear" w:color="auto" w:fill="auto"/>
        <w:bidi w:val="0"/>
        <w:spacing w:before="0" w:after="0" w:line="252" w:lineRule="auto"/>
        <w:ind w:left="0" w:right="0"/>
        <w:jc w:val="both"/>
      </w:pPr>
      <w:r>
        <w:rPr>
          <w:color w:val="000000"/>
          <w:spacing w:val="0"/>
          <w:w w:val="100"/>
          <w:position w:val="0"/>
          <w:shd w:val="clear" w:color="auto" w:fill="auto"/>
          <w:lang w:val="pl-PL" w:eastAsia="pl-PL" w:bidi="pl-PL"/>
        </w:rPr>
        <w:t>Zapadło milczenie. Nabiłem fajkę i nagle doznałem olśnienia.</w:t>
      </w:r>
    </w:p>
    <w:p>
      <w:pPr>
        <w:pStyle w:val="Style32"/>
        <w:keepNext w:val="0"/>
        <w:keepLines w:val="0"/>
        <w:widowControl w:val="0"/>
        <w:shd w:val="clear" w:color="auto" w:fill="auto"/>
        <w:bidi w:val="0"/>
        <w:spacing w:before="0" w:after="0" w:line="252" w:lineRule="auto"/>
        <w:ind w:left="0" w:right="0"/>
        <w:jc w:val="both"/>
      </w:pPr>
      <w:r>
        <w:rPr>
          <w:color w:val="000000"/>
          <w:spacing w:val="0"/>
          <w:w w:val="100"/>
          <w:position w:val="0"/>
          <w:shd w:val="clear" w:color="auto" w:fill="auto"/>
          <w:lang w:val="pl-PL" w:eastAsia="pl-PL" w:bidi="pl-PL"/>
        </w:rPr>
        <w:t>— Panowie — już mam kandydata. Hostowiec ! Trzeba było od niego zacząć — wybór jasny i oczywisty.</w:t>
      </w:r>
    </w:p>
    <w:p>
      <w:pPr>
        <w:pStyle w:val="Style32"/>
        <w:keepNext w:val="0"/>
        <w:keepLines w:val="0"/>
        <w:widowControl w:val="0"/>
        <w:shd w:val="clear" w:color="auto" w:fill="auto"/>
        <w:bidi w:val="0"/>
        <w:spacing w:before="0" w:after="0" w:line="252" w:lineRule="auto"/>
        <w:ind w:left="0" w:right="0"/>
        <w:jc w:val="both"/>
      </w:pPr>
      <w:r>
        <w:rPr>
          <w:color w:val="000000"/>
          <w:spacing w:val="0"/>
          <w:w w:val="100"/>
          <w:position w:val="0"/>
          <w:shd w:val="clear" w:color="auto" w:fill="auto"/>
          <w:lang w:val="pl-PL" w:eastAsia="pl-PL" w:bidi="pl-PL"/>
        </w:rPr>
        <w:t>— Portki ! — wykrzyknął Iksiński.</w:t>
      </w:r>
    </w:p>
    <w:p>
      <w:pPr>
        <w:pStyle w:val="Style32"/>
        <w:keepNext w:val="0"/>
        <w:keepLines w:val="0"/>
        <w:widowControl w:val="0"/>
        <w:shd w:val="clear" w:color="auto" w:fill="auto"/>
        <w:bidi w:val="0"/>
        <w:spacing w:before="0" w:after="0" w:line="252" w:lineRule="auto"/>
        <w:ind w:left="0" w:right="0"/>
        <w:jc w:val="both"/>
      </w:pPr>
      <w:r>
        <w:rPr>
          <w:color w:val="000000"/>
          <w:spacing w:val="0"/>
          <w:w w:val="100"/>
          <w:position w:val="0"/>
          <w:shd w:val="clear" w:color="auto" w:fill="auto"/>
          <w:lang w:val="pl-PL" w:eastAsia="pl-PL" w:bidi="pl-PL"/>
        </w:rPr>
        <w:t>— Czyje portki?</w:t>
      </w:r>
    </w:p>
    <w:p>
      <w:pPr>
        <w:pStyle w:val="Style32"/>
        <w:keepNext w:val="0"/>
        <w:keepLines w:val="0"/>
        <w:widowControl w:val="0"/>
        <w:shd w:val="clear" w:color="auto" w:fill="auto"/>
        <w:bidi w:val="0"/>
        <w:spacing w:before="0" w:after="0" w:line="252" w:lineRule="auto"/>
        <w:ind w:left="0" w:right="0"/>
        <w:jc w:val="both"/>
      </w:pPr>
      <w:r>
        <w:rPr>
          <w:color w:val="000000"/>
          <w:spacing w:val="0"/>
          <w:w w:val="100"/>
          <w:position w:val="0"/>
          <w:shd w:val="clear" w:color="auto" w:fill="auto"/>
          <w:lang w:val="pl-PL" w:eastAsia="pl-PL" w:bidi="pl-PL"/>
        </w:rPr>
        <w:t>— Portki Marszałka Piłsudskiego! Hostowiec z bezprzykładną bezczel</w:t>
        <w:softHyphen/>
        <w:t>nością i poufałością o spodniach Marszałka pisał per „portki”. Tu, w Lon</w:t>
        <w:softHyphen/>
        <w:t>dynie, mamy Instytut Marsz. Piłsudskiego, Ligę Niepoległości, wiarusów z Pierwszej Brygady, ułanów Beliny — nie, Hostowiec jest wyłączony. Roznieśliby go na szablach.</w:t>
      </w:r>
    </w:p>
    <w:p>
      <w:pPr>
        <w:pStyle w:val="Style32"/>
        <w:keepNext w:val="0"/>
        <w:keepLines w:val="0"/>
        <w:widowControl w:val="0"/>
        <w:shd w:val="clear" w:color="auto" w:fill="auto"/>
        <w:bidi w:val="0"/>
        <w:spacing w:before="0" w:after="0" w:line="252" w:lineRule="auto"/>
        <w:ind w:left="0" w:right="0"/>
        <w:jc w:val="both"/>
      </w:pPr>
      <w:r>
        <w:rPr>
          <w:color w:val="000000"/>
          <w:spacing w:val="0"/>
          <w:w w:val="100"/>
          <w:position w:val="0"/>
          <w:shd w:val="clear" w:color="auto" w:fill="auto"/>
          <w:lang w:val="pl-PL" w:eastAsia="pl-PL" w:bidi="pl-PL"/>
        </w:rPr>
        <w:t>Ciarki mnie przeszły wobec czego napiłem się koniaku.</w:t>
      </w:r>
    </w:p>
    <w:p>
      <w:pPr>
        <w:pStyle w:val="Style32"/>
        <w:keepNext w:val="0"/>
        <w:keepLines w:val="0"/>
        <w:widowControl w:val="0"/>
        <w:shd w:val="clear" w:color="auto" w:fill="auto"/>
        <w:bidi w:val="0"/>
        <w:spacing w:before="0" w:after="240" w:line="252" w:lineRule="auto"/>
        <w:ind w:left="0" w:right="0"/>
        <w:jc w:val="both"/>
      </w:pPr>
      <w:r>
        <w:rPr>
          <w:color w:val="000000"/>
          <w:spacing w:val="0"/>
          <w:w w:val="100"/>
          <w:position w:val="0"/>
          <w:shd w:val="clear" w:color="auto" w:fill="auto"/>
          <w:lang w:val="pl-PL" w:eastAsia="pl-PL" w:bidi="pl-PL"/>
        </w:rPr>
        <w:t>Po czterech godzinach konferowania mieliśmy dwudziestu trzech pi</w:t>
        <w:softHyphen/>
        <w:t>sarzy na „czarnej liście” i ani jednego kandydata do nagrody.</w:t>
      </w:r>
    </w:p>
    <w:p>
      <w:pPr>
        <w:pStyle w:val="Style35"/>
        <w:keepNext/>
        <w:keepLines/>
        <w:widowControl w:val="0"/>
        <w:shd w:val="clear" w:color="auto" w:fill="auto"/>
        <w:bidi w:val="0"/>
        <w:spacing w:before="0" w:after="200" w:line="240" w:lineRule="auto"/>
        <w:ind w:left="0" w:right="0" w:firstLine="0"/>
        <w:jc w:val="center"/>
      </w:pPr>
      <w:bookmarkStart w:id="84" w:name="bookmark84"/>
      <w:bookmarkStart w:id="85" w:name="bookmark85"/>
      <w:r>
        <w:rPr>
          <w:color w:val="000000"/>
          <w:spacing w:val="0"/>
          <w:w w:val="100"/>
          <w:position w:val="0"/>
          <w:shd w:val="clear" w:color="auto" w:fill="auto"/>
          <w:lang w:val="pl-PL" w:eastAsia="pl-PL" w:bidi="pl-PL"/>
        </w:rPr>
        <w:t>♦</w:t>
      </w:r>
      <w:bookmarkEnd w:id="84"/>
      <w:bookmarkEnd w:id="85"/>
    </w:p>
    <w:p>
      <w:pPr>
        <w:pStyle w:val="Style32"/>
        <w:keepNext w:val="0"/>
        <w:keepLines w:val="0"/>
        <w:widowControl w:val="0"/>
        <w:shd w:val="clear" w:color="auto" w:fill="auto"/>
        <w:bidi w:val="0"/>
        <w:spacing w:before="0" w:after="0" w:line="252" w:lineRule="auto"/>
        <w:ind w:left="0" w:right="0"/>
        <w:jc w:val="both"/>
      </w:pPr>
      <w:r>
        <w:rPr>
          <w:color w:val="000000"/>
          <w:spacing w:val="0"/>
          <w:w w:val="100"/>
          <w:position w:val="0"/>
          <w:shd w:val="clear" w:color="auto" w:fill="auto"/>
          <w:lang w:val="pl-PL" w:eastAsia="pl-PL" w:bidi="pl-PL"/>
        </w:rPr>
        <w:t>Na drugim posiedzeniu „Komisji Orientacyjnej” omawialiśmy nagrodę krajową. Zetowski wysunął następującą koncepcję:</w:t>
      </w:r>
    </w:p>
    <w:p>
      <w:pPr>
        <w:pStyle w:val="Style32"/>
        <w:keepNext w:val="0"/>
        <w:keepLines w:val="0"/>
        <w:widowControl w:val="0"/>
        <w:shd w:val="clear" w:color="auto" w:fill="auto"/>
        <w:bidi w:val="0"/>
        <w:spacing w:before="0" w:after="0" w:line="252" w:lineRule="auto"/>
        <w:ind w:left="0" w:right="0"/>
        <w:jc w:val="both"/>
      </w:pPr>
      <w:r>
        <w:rPr>
          <w:color w:val="000000"/>
          <w:spacing w:val="0"/>
          <w:w w:val="100"/>
          <w:position w:val="0"/>
          <w:shd w:val="clear" w:color="auto" w:fill="auto"/>
          <w:lang w:val="pl-PL" w:eastAsia="pl-PL" w:bidi="pl-PL"/>
        </w:rPr>
        <w:t>— Có to znaczy nagradzać? Nagradzać to znaczy pomóc. Pomoc sta</w:t>
        <w:softHyphen/>
        <w:t>nowi odwrotność szkody. Nagroda przestaje być nagrodą jeżeli zamiast po</w:t>
        <w:softHyphen/>
        <w:t>móc — szkodzi. Innymi słowy, możemy wyróżnić tylko takiego autora,</w:t>
        <w:br w:type="page"/>
      </w:r>
      <w:r>
        <w:rPr>
          <w:color w:val="000000"/>
          <w:spacing w:val="0"/>
          <w:w w:val="100"/>
          <w:position w:val="0"/>
          <w:shd w:val="clear" w:color="auto" w:fill="auto"/>
          <w:lang w:val="pl-PL" w:eastAsia="pl-PL" w:bidi="pl-PL"/>
        </w:rPr>
        <w:t>któremu nagroda dopomoże a nie zaszkodzi. W moim przekonaniu pisarze, którzy złożyli swe podpisy pod tzw. kontr-protestem są w pełni zaaseku- rowani. Autor, który podpisał kontr-protest może bez ryzyka przyjąć na</w:t>
        <w:softHyphen/>
        <w:t>grodę emigracyjną. Ponieważ ów kontr-protest podpisało kilkuset litera</w:t>
        <w:softHyphen/>
        <w:t>tów — nie jesteśmy ograniczeni w naszym wyborze do kilku czy kilkuna</w:t>
        <w:softHyphen/>
        <w:t>stu nazwisk jak na emigracji.</w:t>
      </w:r>
    </w:p>
    <w:p>
      <w:pPr>
        <w:pStyle w:val="Style32"/>
        <w:keepNext w:val="0"/>
        <w:keepLines w:val="0"/>
        <w:widowControl w:val="0"/>
        <w:shd w:val="clear" w:color="auto" w:fill="auto"/>
        <w:bidi w:val="0"/>
        <w:spacing w:before="0" w:after="0" w:line="254" w:lineRule="auto"/>
        <w:ind w:left="0" w:right="0" w:firstLine="360"/>
        <w:jc w:val="both"/>
      </w:pPr>
      <w:r>
        <w:rPr>
          <w:color w:val="000000"/>
          <w:spacing w:val="0"/>
          <w:w w:val="100"/>
          <w:position w:val="0"/>
          <w:shd w:val="clear" w:color="auto" w:fill="auto"/>
          <w:lang w:val="pl-PL" w:eastAsia="pl-PL" w:bidi="pl-PL"/>
        </w:rPr>
        <w:t>W tym miejscu, nieco wzburzony, przerwałem Zetowskiemu.</w:t>
      </w:r>
    </w:p>
    <w:p>
      <w:pPr>
        <w:pStyle w:val="Style32"/>
        <w:keepNext w:val="0"/>
        <w:keepLines w:val="0"/>
        <w:widowControl w:val="0"/>
        <w:shd w:val="clear" w:color="auto" w:fill="auto"/>
        <w:bidi w:val="0"/>
        <w:spacing w:before="0" w:after="0" w:line="254" w:lineRule="auto"/>
        <w:ind w:left="0" w:right="0" w:firstLine="360"/>
        <w:jc w:val="both"/>
      </w:pPr>
      <w:r>
        <w:rPr>
          <w:color w:val="000000"/>
          <w:spacing w:val="0"/>
          <w:w w:val="100"/>
          <w:position w:val="0"/>
          <w:shd w:val="clear" w:color="auto" w:fill="auto"/>
          <w:lang w:val="pl-PL" w:eastAsia="pl-PL" w:bidi="pl-PL"/>
        </w:rPr>
        <w:t>— Kontr-protest uważaliśmy za „czarną listę” na której znalazły się nazwiska tych pisarzy, którzy odcięli się od akcji 34-ech.</w:t>
      </w:r>
    </w:p>
    <w:p>
      <w:pPr>
        <w:pStyle w:val="Style32"/>
        <w:keepNext w:val="0"/>
        <w:keepLines w:val="0"/>
        <w:widowControl w:val="0"/>
        <w:shd w:val="clear" w:color="auto" w:fill="auto"/>
        <w:bidi w:val="0"/>
        <w:spacing w:before="0" w:after="0" w:line="254" w:lineRule="auto"/>
        <w:ind w:left="0" w:right="0" w:firstLine="360"/>
        <w:jc w:val="both"/>
      </w:pPr>
      <w:r>
        <w:rPr>
          <w:color w:val="000000"/>
          <w:spacing w:val="0"/>
          <w:w w:val="100"/>
          <w:position w:val="0"/>
          <w:shd w:val="clear" w:color="auto" w:fill="auto"/>
          <w:lang w:val="pl-PL" w:eastAsia="pl-PL" w:bidi="pl-PL"/>
        </w:rPr>
        <w:t>— Popieram w pełni kolegę Zetowskiego — wtrącił zapalczywie Igrec- ki. — Nagroda nie może mieć charakteru prowokacyjnego. Wyróżnienie jednego z 34 pisarzy, którzy podpisali list do Cyrankiewicza — byłoby prowokacją, która zemściłaby się na naszym laureacie. Powiedzmy dla przy</w:t>
        <w:softHyphen/>
        <w:t>kładu, że nagradzamy ostatnią książkę Wańkowicza pt. „Gryf Walczący”. Książkę wycofano by z obiegu a sam Wańkowicz znalazłby się w przykrej sytuacji. Nie możemy przyjąć zasady, że to — za co w Polsce idzie się do więzienia — na emigracji wieńczy się nagrodą. Takie dramatyczne gesty nigdy nie są ani pozytywne ani konstruktywne. Prowokowanie bez</w:t>
        <w:softHyphen/>
        <w:t>sensownych wystąpień nie może być celem kulturalnego oddziaływania emi</w:t>
        <w:softHyphen/>
        <w:t>gracji na kraj.</w:t>
      </w:r>
    </w:p>
    <w:p>
      <w:pPr>
        <w:pStyle w:val="Style32"/>
        <w:keepNext w:val="0"/>
        <w:keepLines w:val="0"/>
        <w:widowControl w:val="0"/>
        <w:shd w:val="clear" w:color="auto" w:fill="auto"/>
        <w:bidi w:val="0"/>
        <w:spacing w:before="0" w:after="0" w:line="254" w:lineRule="auto"/>
        <w:ind w:left="0" w:right="0" w:firstLine="360"/>
        <w:jc w:val="both"/>
      </w:pPr>
      <w:r>
        <w:rPr>
          <w:color w:val="000000"/>
          <w:spacing w:val="0"/>
          <w:w w:val="100"/>
          <w:position w:val="0"/>
          <w:shd w:val="clear" w:color="auto" w:fill="auto"/>
          <w:lang w:val="pl-PL" w:eastAsia="pl-PL" w:bidi="pl-PL"/>
        </w:rPr>
        <w:t>— Bójcie się Boga, Panowie — jęknąłem zgnębiony. — Cóż po</w:t>
        <w:softHyphen/>
        <w:t>myślą sobie odważni i uczciwi pisarze, którzy podpisali protest 34-ch je</w:t>
        <w:softHyphen/>
        <w:t>żeli nagrodzimy autora z listy partyjnego kontr-protestu? Pomyślą sobie, że walczą samotnie, nie mając oparcia nawet w emigracji.</w:t>
      </w:r>
    </w:p>
    <w:p>
      <w:pPr>
        <w:pStyle w:val="Style32"/>
        <w:keepNext w:val="0"/>
        <w:keepLines w:val="0"/>
        <w:widowControl w:val="0"/>
        <w:shd w:val="clear" w:color="auto" w:fill="auto"/>
        <w:bidi w:val="0"/>
        <w:spacing w:before="0" w:after="0" w:line="254" w:lineRule="auto"/>
        <w:ind w:left="0" w:right="0" w:firstLine="360"/>
        <w:jc w:val="both"/>
      </w:pPr>
      <w:r>
        <w:rPr>
          <w:color w:val="000000"/>
          <w:spacing w:val="0"/>
          <w:w w:val="100"/>
          <w:position w:val="0"/>
          <w:shd w:val="clear" w:color="auto" w:fill="auto"/>
          <w:lang w:val="pl-PL" w:eastAsia="pl-PL" w:bidi="pl-PL"/>
        </w:rPr>
        <w:t>— Nie sentymentalizujcie kolego, — odezwał się milczący dotąd Yp- syloński. — Fakt, że ci panowie podpisali protest nie oznacza bynajmniej, że oni są z nami, z emigracją. W polityce naszej wobec kraju kierować się musimy umiarem i ostrożnością. Nie drażnić, nie prowokować, nie narażać, nie judzić — przeciwnie uspakajać, koić, i pocieszać. Dla autora, który uległ naciskowi partii i podpisał kontr-protest byłoby wielką pocie</w:t>
        <w:softHyphen/>
        <w:t>chą i wsparciem moralnym gdyby otrzymał nagrodę emigracyjną. Pomyś</w:t>
        <w:softHyphen/>
        <w:t>lałby sobie, że przecież na emigracji są ludzie, którzy rozumieją obecną sytuację w Polsce.</w:t>
      </w:r>
    </w:p>
    <w:p>
      <w:pPr>
        <w:pStyle w:val="Style32"/>
        <w:keepNext w:val="0"/>
        <w:keepLines w:val="0"/>
        <w:widowControl w:val="0"/>
        <w:shd w:val="clear" w:color="auto" w:fill="auto"/>
        <w:bidi w:val="0"/>
        <w:spacing w:before="0" w:after="0" w:line="254" w:lineRule="auto"/>
        <w:ind w:left="0" w:right="0" w:firstLine="360"/>
        <w:jc w:val="both"/>
      </w:pPr>
      <w:r>
        <w:rPr>
          <w:color w:val="000000"/>
          <w:spacing w:val="0"/>
          <w:w w:val="100"/>
          <w:position w:val="0"/>
          <w:shd w:val="clear" w:color="auto" w:fill="auto"/>
          <w:lang w:val="pl-PL" w:eastAsia="pl-PL" w:bidi="pl-PL"/>
        </w:rPr>
        <w:t>Chciałem odpowiedzieć Ypsylońskiemu, lecz I grecki nie dopuścił mnie do słowa.</w:t>
      </w:r>
    </w:p>
    <w:p>
      <w:pPr>
        <w:pStyle w:val="Style32"/>
        <w:keepNext w:val="0"/>
        <w:keepLines w:val="0"/>
        <w:widowControl w:val="0"/>
        <w:shd w:val="clear" w:color="auto" w:fill="auto"/>
        <w:bidi w:val="0"/>
        <w:spacing w:before="0" w:after="0" w:line="254" w:lineRule="auto"/>
        <w:ind w:left="0" w:right="0" w:firstLine="360"/>
        <w:jc w:val="both"/>
      </w:pPr>
      <w:r>
        <w:rPr>
          <w:color w:val="000000"/>
          <w:spacing w:val="0"/>
          <w:w w:val="100"/>
          <w:position w:val="0"/>
          <w:shd w:val="clear" w:color="auto" w:fill="auto"/>
          <w:lang w:val="pl-PL" w:eastAsia="pl-PL" w:bidi="pl-PL"/>
        </w:rPr>
        <w:t>— Nagroda nie może być demonstracją bo wszelkie demonstracje są niepoważne. Jeżeli pan chce mieć nasze nazwiska w składzie jury musi pan, drogi Londyńczyku, przyjąć spokojny i rozsądny punkt widzenia. Lepiej pójść na pewien kompromis a nie prowokować i nie drażnić. Na</w:t>
        <w:softHyphen/>
        <w:t>gradzamy nie demonstrantów, tylko pisarzy, którzy w trudnych warunkach krajowych ze spokojem i godnością wypełniają swój zaszczytny obowiązek.</w:t>
      </w:r>
    </w:p>
    <w:p>
      <w:pPr>
        <w:pStyle w:val="Style3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Członkowie komisji potakująco kiwali głowami.</w:t>
      </w:r>
    </w:p>
    <w:p>
      <w:pPr>
        <w:pStyle w:val="Style3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Uderzyłem dłonią w stół i powiedziałem:</w:t>
      </w:r>
    </w:p>
    <w:p>
      <w:pPr>
        <w:pStyle w:val="Style3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 Idąc za radą panów — to znaczy stosując politykę nie demon</w:t>
        <w:softHyphen/>
        <w:t>strowania, nie drażnienia i nie prowokowania — stwarzamy warunki, które szefowi partyjnej komórki w Związku Literatów Polskich umożliwią oświad</w:t>
        <w:softHyphen/>
        <w:t>czenie każdemu buntującemu się pisarzowi: „jeżeli kolega nie będzie grzecz</w:t>
        <w:softHyphen/>
        <w:t>ny nie dostanie nagrody ani krajowej ani emigracyjnej”. Nie wiem czy naszym głównym zadaniem winno być ułatwianie życia Putramentowi.</w:t>
      </w:r>
      <w:r>
        <w:br w:type="page"/>
      </w:r>
    </w:p>
    <w:p>
      <w:pPr>
        <w:pStyle w:val="Style32"/>
        <w:keepNext w:val="0"/>
        <w:keepLines w:val="0"/>
        <w:widowControl w:val="0"/>
        <w:shd w:val="clear" w:color="auto" w:fill="auto"/>
        <w:bidi w:val="0"/>
        <w:spacing w:before="0" w:after="0" w:line="254" w:lineRule="auto"/>
        <w:ind w:left="0" w:right="0" w:firstLine="360"/>
        <w:jc w:val="both"/>
      </w:pPr>
      <w:r>
        <w:rPr>
          <w:color w:val="000000"/>
          <w:spacing w:val="0"/>
          <w:w w:val="100"/>
          <w:position w:val="0"/>
          <w:shd w:val="clear" w:color="auto" w:fill="auto"/>
          <w:lang w:val="pl-PL" w:eastAsia="pl-PL" w:bidi="pl-PL"/>
        </w:rPr>
        <w:t>Igrecki roześmiał się i odparł:</w:t>
      </w:r>
    </w:p>
    <w:p>
      <w:pPr>
        <w:pStyle w:val="Style32"/>
        <w:keepNext w:val="0"/>
        <w:keepLines w:val="0"/>
        <w:widowControl w:val="0"/>
        <w:shd w:val="clear" w:color="auto" w:fill="auto"/>
        <w:bidi w:val="0"/>
        <w:spacing w:before="0" w:after="180" w:line="254" w:lineRule="auto"/>
        <w:ind w:left="0" w:right="0" w:firstLine="400"/>
        <w:jc w:val="both"/>
      </w:pPr>
      <w:r>
        <w:rPr>
          <w:color w:val="000000"/>
          <w:spacing w:val="0"/>
          <w:w w:val="100"/>
          <w:position w:val="0"/>
          <w:shd w:val="clear" w:color="auto" w:fill="auto"/>
          <w:lang w:val="pl-PL" w:eastAsia="pl-PL" w:bidi="pl-PL"/>
        </w:rPr>
        <w:t>Kochany Londyńczyku — w innych warunkach i na inną nutę Pu</w:t>
        <w:softHyphen/>
        <w:t>trament w Polsce robi to samo, co ja i Ypsyloński robimy na emigracji. Tak on jak i my mamy swoich buntowników i „czarne listy”.</w:t>
      </w:r>
    </w:p>
    <w:p>
      <w:pPr>
        <w:pStyle w:val="Style32"/>
        <w:keepNext w:val="0"/>
        <w:keepLines w:val="0"/>
        <w:widowControl w:val="0"/>
        <w:shd w:val="clear" w:color="auto" w:fill="auto"/>
        <w:bidi w:val="0"/>
        <w:spacing w:before="0" w:after="460" w:line="254" w:lineRule="auto"/>
        <w:ind w:left="0" w:right="0" w:firstLine="400"/>
        <w:jc w:val="both"/>
      </w:pPr>
      <w:r>
        <w:rPr>
          <w:color w:val="000000"/>
          <w:spacing w:val="0"/>
          <w:w w:val="100"/>
          <w:position w:val="0"/>
          <w:shd w:val="clear" w:color="auto" w:fill="auto"/>
          <w:lang w:val="pl-PL" w:eastAsia="pl-PL" w:bidi="pl-PL"/>
        </w:rPr>
        <w:t>Nagle obudziłem się i z pewną dozą melancholii pomyślałem, że może to jednak dobrze, że nie gram na loterii...</w:t>
      </w:r>
    </w:p>
    <w:p>
      <w:pPr>
        <w:pStyle w:val="Style32"/>
        <w:keepNext w:val="0"/>
        <w:keepLines w:val="0"/>
        <w:widowControl w:val="0"/>
        <w:shd w:val="clear" w:color="auto" w:fill="auto"/>
        <w:bidi w:val="0"/>
        <w:spacing w:before="0" w:after="180" w:line="254" w:lineRule="auto"/>
        <w:ind w:left="0" w:right="0" w:firstLine="0"/>
        <w:jc w:val="center"/>
      </w:pPr>
      <w:r>
        <w:rPr>
          <w:color w:val="000000"/>
          <w:spacing w:val="0"/>
          <w:w w:val="100"/>
          <w:position w:val="0"/>
          <w:shd w:val="clear" w:color="auto" w:fill="auto"/>
          <w:lang w:val="pl-PL" w:eastAsia="pl-PL" w:bidi="pl-PL"/>
        </w:rPr>
        <w:t>PROTEKTORZY</w:t>
      </w:r>
    </w:p>
    <w:p>
      <w:pPr>
        <w:pStyle w:val="Style32"/>
        <w:keepNext w:val="0"/>
        <w:keepLines w:val="0"/>
        <w:widowControl w:val="0"/>
        <w:shd w:val="clear" w:color="auto" w:fill="auto"/>
        <w:bidi w:val="0"/>
        <w:spacing w:before="0" w:after="0" w:line="254" w:lineRule="auto"/>
        <w:ind w:left="0" w:right="0" w:firstLine="400"/>
        <w:jc w:val="both"/>
      </w:pPr>
      <w:r>
        <w:rPr>
          <w:color w:val="000000"/>
          <w:spacing w:val="0"/>
          <w:w w:val="100"/>
          <w:position w:val="0"/>
          <w:shd w:val="clear" w:color="auto" w:fill="auto"/>
          <w:lang w:val="pl-PL" w:eastAsia="pl-PL" w:bidi="pl-PL"/>
        </w:rPr>
        <w:t>Śmieszy mnie zawsze operowanie w polityce słowem „naturalny”. Mo</w:t>
        <w:softHyphen/>
        <w:t>gą być naturalne granice lecz co należy rozumieć przez „naturalną poli</w:t>
        <w:softHyphen/>
        <w:t>tykę”?</w:t>
      </w:r>
    </w:p>
    <w:p>
      <w:pPr>
        <w:pStyle w:val="Style32"/>
        <w:keepNext w:val="0"/>
        <w:keepLines w:val="0"/>
        <w:widowControl w:val="0"/>
        <w:shd w:val="clear" w:color="auto" w:fill="auto"/>
        <w:bidi w:val="0"/>
        <w:spacing w:before="0" w:after="0" w:line="254" w:lineRule="auto"/>
        <w:ind w:left="0" w:right="0" w:firstLine="400"/>
        <w:jc w:val="both"/>
      </w:pPr>
      <w:r>
        <w:rPr>
          <w:color w:val="000000"/>
          <w:spacing w:val="0"/>
          <w:w w:val="100"/>
          <w:position w:val="0"/>
          <w:shd w:val="clear" w:color="auto" w:fill="auto"/>
          <w:lang w:val="pl-PL" w:eastAsia="pl-PL" w:bidi="pl-PL"/>
        </w:rPr>
        <w:t>Weźmy przykład. Cóż byłoby bardziej naturalnego niż sojusz brytyjsko- francuski? O ile sojusz brytyjsko-francuski byłby bardziej naturalny od sojuszu francusko-niemieckiego? Unia francusko-brytyjska mogłaby prze</w:t>
        <w:softHyphen/>
        <w:t>kształcić Europę w niezależną atomową potęgę w stosunkowo krótkim cza</w:t>
        <w:softHyphen/>
        <w:t>sie.</w:t>
      </w:r>
    </w:p>
    <w:p>
      <w:pPr>
        <w:pStyle w:val="Style32"/>
        <w:keepNext w:val="0"/>
        <w:keepLines w:val="0"/>
        <w:widowControl w:val="0"/>
        <w:shd w:val="clear" w:color="auto" w:fill="auto"/>
        <w:bidi w:val="0"/>
        <w:spacing w:before="0" w:after="0" w:line="254" w:lineRule="auto"/>
        <w:ind w:left="0" w:right="0" w:firstLine="400"/>
        <w:jc w:val="both"/>
      </w:pPr>
      <w:r>
        <w:rPr>
          <w:color w:val="000000"/>
          <w:spacing w:val="0"/>
          <w:w w:val="100"/>
          <w:position w:val="0"/>
          <w:shd w:val="clear" w:color="auto" w:fill="auto"/>
          <w:lang w:val="pl-PL" w:eastAsia="pl-PL" w:bidi="pl-PL"/>
        </w:rPr>
        <w:t>Ideę sojuszu francusko-brytyjskiego można by poprzeć dziesiątkami ar</w:t>
        <w:softHyphen/>
        <w:t xml:space="preserve">gumentów historycznych, politycznych, gospodarczych, strategicznych itd. Francuzi i Anglicy mogliby utworzyć prawdziwy </w:t>
      </w:r>
      <w:r>
        <w:rPr>
          <w:i/>
          <w:iCs/>
          <w:color w:val="000000"/>
          <w:spacing w:val="0"/>
          <w:w w:val="100"/>
          <w:position w:val="0"/>
          <w:shd w:val="clear" w:color="auto" w:fill="auto"/>
          <w:lang w:val="pl-PL" w:eastAsia="pl-PL" w:bidi="pl-PL"/>
        </w:rPr>
        <w:t>partner skip</w:t>
      </w:r>
      <w:r>
        <w:rPr>
          <w:color w:val="000000"/>
          <w:spacing w:val="0"/>
          <w:w w:val="100"/>
          <w:position w:val="0"/>
          <w:shd w:val="clear" w:color="auto" w:fill="auto"/>
          <w:lang w:val="pl-PL" w:eastAsia="pl-PL" w:bidi="pl-PL"/>
        </w:rPr>
        <w:t xml:space="preserve"> ponieważ ich wzajemne potencjały są dość wyrównane. W sumie trudno sobie wyobrazić politykę bardziej naturalną choć całkowicie nierealną. W prasie brytyjskiej tylko John Grigg wysunął podobną koncepcję lecz nikt nie podjął nawet z nim dyskusji.</w:t>
      </w:r>
    </w:p>
    <w:p>
      <w:pPr>
        <w:pStyle w:val="Style32"/>
        <w:keepNext w:val="0"/>
        <w:keepLines w:val="0"/>
        <w:widowControl w:val="0"/>
        <w:shd w:val="clear" w:color="auto" w:fill="auto"/>
        <w:bidi w:val="0"/>
        <w:spacing w:before="0" w:after="0" w:line="254" w:lineRule="auto"/>
        <w:ind w:left="0" w:right="0" w:firstLine="400"/>
        <w:jc w:val="both"/>
      </w:pPr>
      <w:r>
        <w:rPr>
          <w:color w:val="000000"/>
          <w:spacing w:val="0"/>
          <w:w w:val="100"/>
          <w:position w:val="0"/>
          <w:shd w:val="clear" w:color="auto" w:fill="auto"/>
          <w:lang w:val="pl-PL" w:eastAsia="pl-PL" w:bidi="pl-PL"/>
        </w:rPr>
        <w:t>Polacy są opętani ideą niezależności. Lecz gdybyśmy byli zależni od Stanów Zjednoczonych, a nie od Związku Sowieckiego — być może i my patrzylibyśmy na te sprawy inaczej. Niezależność związana jest niewątpli</w:t>
        <w:softHyphen/>
        <w:t>wie z potencjałem gospodarczym. Lecz dziś ów związek nie kształtuje się tak prosto i jasno jak przed pierwszą wojną światową.</w:t>
      </w:r>
    </w:p>
    <w:p>
      <w:pPr>
        <w:pStyle w:val="Style32"/>
        <w:keepNext w:val="0"/>
        <w:keepLines w:val="0"/>
        <w:widowControl w:val="0"/>
        <w:shd w:val="clear" w:color="auto" w:fill="auto"/>
        <w:bidi w:val="0"/>
        <w:spacing w:before="0" w:after="0" w:line="254" w:lineRule="auto"/>
        <w:ind w:left="0" w:right="0" w:firstLine="400"/>
        <w:jc w:val="both"/>
      </w:pPr>
      <w:r>
        <w:rPr>
          <w:color w:val="000000"/>
          <w:spacing w:val="0"/>
          <w:w w:val="100"/>
          <w:position w:val="0"/>
          <w:shd w:val="clear" w:color="auto" w:fill="auto"/>
          <w:lang w:val="pl-PL" w:eastAsia="pl-PL" w:bidi="pl-PL"/>
        </w:rPr>
        <w:t>Niemiecka Republika Federalna po Ameryce jest najbogatszym mo</w:t>
        <w:softHyphen/>
        <w:t>carstwem w świecie zachodnim. Anglia jest mniej bogata jednak jest bar</w:t>
        <w:softHyphen/>
        <w:t>dziej niezależna, ponieważ posiada własne bronie atomowe.</w:t>
      </w:r>
    </w:p>
    <w:p>
      <w:pPr>
        <w:pStyle w:val="Style32"/>
        <w:keepNext w:val="0"/>
        <w:keepLines w:val="0"/>
        <w:widowControl w:val="0"/>
        <w:shd w:val="clear" w:color="auto" w:fill="auto"/>
        <w:bidi w:val="0"/>
        <w:spacing w:before="0" w:after="0" w:line="254" w:lineRule="auto"/>
        <w:ind w:left="0" w:right="0" w:firstLine="400"/>
        <w:jc w:val="both"/>
      </w:pPr>
      <w:r>
        <w:rPr>
          <w:color w:val="000000"/>
          <w:spacing w:val="0"/>
          <w:w w:val="100"/>
          <w:position w:val="0"/>
          <w:shd w:val="clear" w:color="auto" w:fill="auto"/>
          <w:lang w:val="pl-PL" w:eastAsia="pl-PL" w:bidi="pl-PL"/>
        </w:rPr>
        <w:t>Jeżeli ktoś nie jest w sytuacji idealnej jak Stany Zjednoczone, które łączą bogactwo z potęgą atomową — musi dokonać wyboru : albo bogac</w:t>
        <w:softHyphen/>
        <w:t>two i dobrobyt albo niezależność. Jak do tej pory tylko Ameryka jest w możności bogacić się i potężnieć równocześnie. Związek Sowiecki swój sta</w:t>
        <w:softHyphen/>
        <w:t>tus atomowego mocarstwa Nr 2 okupuje rezygnacją z powszechnego dobro</w:t>
        <w:softHyphen/>
        <w:t>bytu.</w:t>
      </w:r>
    </w:p>
    <w:p>
      <w:pPr>
        <w:pStyle w:val="Style32"/>
        <w:keepNext w:val="0"/>
        <w:keepLines w:val="0"/>
        <w:widowControl w:val="0"/>
        <w:shd w:val="clear" w:color="auto" w:fill="auto"/>
        <w:bidi w:val="0"/>
        <w:spacing w:before="0" w:after="0" w:line="254" w:lineRule="auto"/>
        <w:ind w:left="0" w:right="0" w:firstLine="400"/>
        <w:jc w:val="both"/>
      </w:pPr>
      <w:r>
        <w:rPr>
          <w:color w:val="000000"/>
          <w:spacing w:val="0"/>
          <w:w w:val="100"/>
          <w:position w:val="0"/>
          <w:shd w:val="clear" w:color="auto" w:fill="auto"/>
          <w:lang w:val="pl-PL" w:eastAsia="pl-PL" w:bidi="pl-PL"/>
        </w:rPr>
        <w:t>Obywatele Trzeciej Rzeszy nie jedli masła lecz hitlerowska Trzecia Rzesza była pierwszą potęgą na kontynencie. Czy jednak opłaca się re</w:t>
        <w:softHyphen/>
        <w:t>zygnować z masła dla własnych, broni atomowych, które w porównaniu z potencjałem nuklearnym Ameryki mogą mieć tylko znaczenie symbolicz</w:t>
        <w:softHyphen/>
        <w:t>ne? Czy warto poświęcać dobrobyt by semi-zależność zamienić na semi- niezależność?</w:t>
      </w:r>
    </w:p>
    <w:p>
      <w:pPr>
        <w:pStyle w:val="Style32"/>
        <w:keepNext w:val="0"/>
        <w:keepLines w:val="0"/>
        <w:widowControl w:val="0"/>
        <w:shd w:val="clear" w:color="auto" w:fill="auto"/>
        <w:bidi w:val="0"/>
        <w:spacing w:before="0" w:after="0" w:line="254" w:lineRule="auto"/>
        <w:ind w:left="0" w:right="0" w:firstLine="400"/>
        <w:jc w:val="both"/>
      </w:pPr>
      <w:r>
        <w:rPr>
          <w:color w:val="000000"/>
          <w:spacing w:val="0"/>
          <w:w w:val="100"/>
          <w:position w:val="0"/>
          <w:shd w:val="clear" w:color="auto" w:fill="auto"/>
          <w:lang w:val="pl-PL" w:eastAsia="pl-PL" w:bidi="pl-PL"/>
        </w:rPr>
        <w:t xml:space="preserve">Słusznie zauważył londyński „The </w:t>
      </w:r>
      <w:r>
        <w:rPr>
          <w:color w:val="000000"/>
          <w:spacing w:val="0"/>
          <w:w w:val="100"/>
          <w:position w:val="0"/>
          <w:shd w:val="clear" w:color="auto" w:fill="auto"/>
          <w:lang w:val="fr-FR" w:eastAsia="fr-FR" w:bidi="fr-FR"/>
        </w:rPr>
        <w:t xml:space="preserve">Observer” </w:t>
      </w:r>
      <w:r>
        <w:rPr>
          <w:color w:val="000000"/>
          <w:spacing w:val="0"/>
          <w:w w:val="100"/>
          <w:position w:val="0"/>
          <w:shd w:val="clear" w:color="auto" w:fill="auto"/>
          <w:lang w:val="pl-PL" w:eastAsia="pl-PL" w:bidi="pl-PL"/>
        </w:rPr>
        <w:t>— że prestiż w sen</w:t>
        <w:softHyphen/>
        <w:t>sie politycznym dają bogactwo lub bronie atomowe — względnie jedno i drugie. Lecz państwo, którego w gruncie rzeczy nie stać na potężny</w:t>
        <w:br w:type="page"/>
      </w:r>
      <w:r>
        <w:rPr>
          <w:color w:val="000000"/>
          <w:spacing w:val="0"/>
          <w:w w:val="100"/>
          <w:position w:val="0"/>
          <w:shd w:val="clear" w:color="auto" w:fill="auto"/>
          <w:lang w:val="pl-PL" w:eastAsia="pl-PL" w:bidi="pl-PL"/>
        </w:rPr>
        <w:t>samodzielny potencjał atomowy — podejmując program zbrojeń nuklear</w:t>
        <w:softHyphen/>
        <w:t>nych ryzykuje, że przestanie być bogate a nie stanie się potężne.</w:t>
      </w:r>
    </w:p>
    <w:p>
      <w:pPr>
        <w:pStyle w:val="Style32"/>
        <w:keepNext w:val="0"/>
        <w:keepLines w:val="0"/>
        <w:widowControl w:val="0"/>
        <w:shd w:val="clear" w:color="auto" w:fill="auto"/>
        <w:bidi w:val="0"/>
        <w:spacing w:before="0" w:after="0" w:line="254" w:lineRule="auto"/>
        <w:ind w:left="0" w:right="0" w:firstLine="400"/>
        <w:jc w:val="both"/>
      </w:pPr>
      <w:r>
        <w:rPr>
          <w:color w:val="000000"/>
          <w:spacing w:val="0"/>
          <w:w w:val="100"/>
          <w:position w:val="0"/>
          <w:shd w:val="clear" w:color="auto" w:fill="auto"/>
          <w:lang w:val="pl-PL" w:eastAsia="pl-PL" w:bidi="pl-PL"/>
        </w:rPr>
        <w:t>Szlachcic na zagrodzie był równy wojewodzie jednak nie każdy szla</w:t>
        <w:softHyphen/>
        <w:t>gon mógł utrzymywać prywatne armie jak Radziwiłłowie. Anglia jest równie suwerenna jak Stany Zjednoczone lecz nawet gdyby ostatnią un</w:t>
        <w:softHyphen/>
        <w:t>cję margaryny zainwestowała w program zbrojeń atomowych — nie mia</w:t>
        <w:softHyphen/>
        <w:t>łaby żadnej szansy przybliżyć się do nuklearnego statusu Stanów Zjedno</w:t>
        <w:softHyphen/>
        <w:t>czonych.</w:t>
      </w:r>
    </w:p>
    <w:p>
      <w:pPr>
        <w:pStyle w:val="Style32"/>
        <w:keepNext w:val="0"/>
        <w:keepLines w:val="0"/>
        <w:widowControl w:val="0"/>
        <w:shd w:val="clear" w:color="auto" w:fill="auto"/>
        <w:bidi w:val="0"/>
        <w:spacing w:before="0" w:after="0" w:line="254" w:lineRule="auto"/>
        <w:ind w:left="0" w:right="0" w:firstLine="400"/>
        <w:jc w:val="both"/>
      </w:pPr>
      <w:r>
        <w:rPr>
          <w:color w:val="000000"/>
          <w:spacing w:val="0"/>
          <w:w w:val="100"/>
          <w:position w:val="0"/>
          <w:shd w:val="clear" w:color="auto" w:fill="auto"/>
          <w:lang w:val="pl-PL" w:eastAsia="pl-PL" w:bidi="pl-PL"/>
        </w:rPr>
        <w:t>W tego typu sytuacji wybór ogranicza się do dwóch możliwości. Al</w:t>
        <w:softHyphen/>
        <w:t>bo trzeba uznać atomowy protektorat amerykański — albo trzeba tworzyć związki państw, które wspólnymi siłami podjęłyby realny program zbrojeń atomowych.</w:t>
      </w:r>
    </w:p>
    <w:p>
      <w:pPr>
        <w:pStyle w:val="Style32"/>
        <w:keepNext w:val="0"/>
        <w:keepLines w:val="0"/>
        <w:widowControl w:val="0"/>
        <w:shd w:val="clear" w:color="auto" w:fill="auto"/>
        <w:bidi w:val="0"/>
        <w:spacing w:before="0" w:after="0" w:line="254" w:lineRule="auto"/>
        <w:ind w:left="0" w:right="0" w:firstLine="400"/>
        <w:jc w:val="both"/>
      </w:pPr>
      <w:r>
        <w:rPr>
          <w:color w:val="000000"/>
          <w:spacing w:val="0"/>
          <w:w w:val="100"/>
          <w:position w:val="0"/>
          <w:shd w:val="clear" w:color="auto" w:fill="auto"/>
          <w:lang w:val="pl-PL" w:eastAsia="pl-PL" w:bidi="pl-PL"/>
        </w:rPr>
        <w:t>Czołowe mocarstwa zachodniej Europy tj. Anglia, Francja i Niem</w:t>
        <w:softHyphen/>
        <w:t>cy — mogłyby utworzyć związek, który w każdej dziedzinie miałby moż</w:t>
        <w:softHyphen/>
        <w:t>liwości „dogonienia Ameryki”. Związek — obojętne czy nazywałby się „Zjednoczoną Europą” czy inaczej — byłby organizmem politycznym w stu procentach suwerennym i niezależnym.</w:t>
      </w:r>
    </w:p>
    <w:p>
      <w:pPr>
        <w:pStyle w:val="Style32"/>
        <w:keepNext w:val="0"/>
        <w:keepLines w:val="0"/>
        <w:widowControl w:val="0"/>
        <w:shd w:val="clear" w:color="auto" w:fill="auto"/>
        <w:bidi w:val="0"/>
        <w:spacing w:before="0" w:after="0" w:line="254" w:lineRule="auto"/>
        <w:ind w:left="0" w:right="0" w:firstLine="400"/>
        <w:jc w:val="both"/>
      </w:pPr>
      <w:r>
        <w:rPr>
          <w:color w:val="000000"/>
          <w:spacing w:val="0"/>
          <w:w w:val="100"/>
          <w:position w:val="0"/>
          <w:shd w:val="clear" w:color="auto" w:fill="auto"/>
          <w:lang w:val="pl-PL" w:eastAsia="pl-PL" w:bidi="pl-PL"/>
        </w:rPr>
        <w:t>Jednak powyższe rozwiązanie, którego osobiście jestem entuzjastą — ma poważną wadę. Nawykiem historycznie uwarunkowanym przez suwe</w:t>
        <w:softHyphen/>
        <w:t>renność rozumiemy instynktownie suwerenność narodową. Żadnego Ukraiń</w:t>
        <w:softHyphen/>
        <w:t>ca nie zachwyca „suwerenność” Ukrainy poprzez suwerenność Związku Sowieckiego. Anglicy pragną suwerenności dla Zjednoczonego Królestwa a nie dla Zjednoczonej Europy.</w:t>
      </w:r>
    </w:p>
    <w:p>
      <w:pPr>
        <w:pStyle w:val="Style32"/>
        <w:keepNext w:val="0"/>
        <w:keepLines w:val="0"/>
        <w:widowControl w:val="0"/>
        <w:shd w:val="clear" w:color="auto" w:fill="auto"/>
        <w:bidi w:val="0"/>
        <w:spacing w:before="0" w:after="0" w:line="254" w:lineRule="auto"/>
        <w:ind w:left="0" w:right="0" w:firstLine="400"/>
        <w:jc w:val="both"/>
      </w:pPr>
      <w:r>
        <w:rPr>
          <w:color w:val="000000"/>
          <w:spacing w:val="0"/>
          <w:w w:val="100"/>
          <w:position w:val="0"/>
          <w:shd w:val="clear" w:color="auto" w:fill="auto"/>
          <w:lang w:val="pl-PL" w:eastAsia="pl-PL" w:bidi="pl-PL"/>
        </w:rPr>
        <w:t>Każdy naród teoretycznie ma prawo do samostanowienia — lecz nie każdy naród posiada możliwości do „samostanowienia atomowego”. Wy- daje mi się, że „protektorat atomowy” jest zjawiskiem politycznym, któ</w:t>
        <w:softHyphen/>
        <w:t>re wykaże większą długowieczność niż protektoraty kolonialne. Śmiało mo</w:t>
        <w:softHyphen/>
        <w:t>żna zaryzykować twierdzenie, że świat rozpadnie się na protektoraty ato</w:t>
        <w:softHyphen/>
        <w:t>mowe, którym kres położyć może tylko wojna światowa albo rząd świa</w:t>
        <w:softHyphen/>
        <w:t>towy.</w:t>
      </w:r>
    </w:p>
    <w:p>
      <w:pPr>
        <w:pStyle w:val="Style32"/>
        <w:keepNext w:val="0"/>
        <w:keepLines w:val="0"/>
        <w:widowControl w:val="0"/>
        <w:shd w:val="clear" w:color="auto" w:fill="auto"/>
        <w:bidi w:val="0"/>
        <w:spacing w:before="0" w:after="0" w:line="254" w:lineRule="auto"/>
        <w:ind w:left="0" w:right="0" w:firstLine="400"/>
        <w:jc w:val="both"/>
      </w:pPr>
      <w:r>
        <w:rPr>
          <w:color w:val="000000"/>
          <w:spacing w:val="0"/>
          <w:w w:val="100"/>
          <w:position w:val="0"/>
          <w:shd w:val="clear" w:color="auto" w:fill="auto"/>
          <w:lang w:val="pl-PL" w:eastAsia="pl-PL" w:bidi="pl-PL"/>
        </w:rPr>
        <w:t>Nie jest wyłączone również, że „protektoraty atomowe” stanowią ważny punkt rozwojowy w ogólnej ewolucji systemu międzynarodowego. W ramach protektoratu amerykańskiego toczy się walka o udział w podejmowaniu za</w:t>
        <w:softHyphen/>
        <w:t>sadniczych decyzji. Zarówno Anglicy jak i Niemcy pragną ograniczyć wy</w:t>
        <w:softHyphen/>
        <w:t>łączną władzę decyzji atomowych swego protektora. Projektów jest wiele i proces przebudowy „protektoratu” jest ciągle w stadium początkowym. Gdyby jednak „protektorat” przemienił się z czasem w autentyczną po- nad-narodową instytucję — byłby to olbrzymi krok naprzód w ewolucji zachodniego systemu międzynarodowego.</w:t>
      </w:r>
    </w:p>
    <w:p>
      <w:pPr>
        <w:pStyle w:val="Style32"/>
        <w:keepNext w:val="0"/>
        <w:keepLines w:val="0"/>
        <w:widowControl w:val="0"/>
        <w:shd w:val="clear" w:color="auto" w:fill="auto"/>
        <w:bidi w:val="0"/>
        <w:spacing w:before="0" w:after="0" w:line="254" w:lineRule="auto"/>
        <w:ind w:left="0" w:right="0" w:firstLine="400"/>
        <w:jc w:val="both"/>
      </w:pPr>
      <w:r>
        <w:rPr>
          <w:color w:val="000000"/>
          <w:spacing w:val="0"/>
          <w:w w:val="100"/>
          <w:position w:val="0"/>
          <w:shd w:val="clear" w:color="auto" w:fill="auto"/>
          <w:lang w:val="pl-PL" w:eastAsia="pl-PL" w:bidi="pl-PL"/>
        </w:rPr>
        <w:t xml:space="preserve">W całym omawianym problemie podstawowe pytanie brzmi : </w:t>
      </w:r>
      <w:r>
        <w:rPr>
          <w:i/>
          <w:iCs/>
          <w:color w:val="000000"/>
          <w:spacing w:val="0"/>
          <w:w w:val="100"/>
          <w:position w:val="0"/>
          <w:shd w:val="clear" w:color="auto" w:fill="auto"/>
          <w:lang w:val="pl-PL" w:eastAsia="pl-PL" w:bidi="pl-PL"/>
        </w:rPr>
        <w:t>kto jest protektorem?</w:t>
      </w:r>
    </w:p>
    <w:p>
      <w:pPr>
        <w:pStyle w:val="Style32"/>
        <w:keepNext w:val="0"/>
        <w:keepLines w:val="0"/>
        <w:widowControl w:val="0"/>
        <w:shd w:val="clear" w:color="auto" w:fill="auto"/>
        <w:bidi w:val="0"/>
        <w:spacing w:before="0" w:after="0" w:line="254" w:lineRule="auto"/>
        <w:ind w:left="0" w:right="0" w:firstLine="400"/>
        <w:jc w:val="both"/>
      </w:pPr>
      <w:r>
        <w:rPr>
          <w:color w:val="000000"/>
          <w:spacing w:val="0"/>
          <w:w w:val="100"/>
          <w:position w:val="0"/>
          <w:shd w:val="clear" w:color="auto" w:fill="auto"/>
          <w:lang w:val="pl-PL" w:eastAsia="pl-PL" w:bidi="pl-PL"/>
        </w:rPr>
        <w:t>Gdyby prezydentem Stanów Zjednoczonych był dziś sen. Goldwater — nawet rząd socjalistyczny Wielkiej Brytanii podjąłby z całą pewnością program budowy prawdziwie niezależnej siły atomowej. Z powyższą tezą wystąpił klasycznie liberalny dziennik „The Guardian”.</w:t>
      </w:r>
    </w:p>
    <w:p>
      <w:pPr>
        <w:pStyle w:val="Style32"/>
        <w:keepNext w:val="0"/>
        <w:keepLines w:val="0"/>
        <w:widowControl w:val="0"/>
        <w:shd w:val="clear" w:color="auto" w:fill="auto"/>
        <w:bidi w:val="0"/>
        <w:spacing w:before="0" w:after="0" w:line="254" w:lineRule="auto"/>
        <w:ind w:left="0" w:right="0" w:firstLine="400"/>
        <w:jc w:val="both"/>
      </w:pPr>
      <w:r>
        <w:rPr>
          <w:color w:val="000000"/>
          <w:spacing w:val="0"/>
          <w:w w:val="100"/>
          <w:position w:val="0"/>
          <w:shd w:val="clear" w:color="auto" w:fill="auto"/>
          <w:lang w:val="pl-PL" w:eastAsia="pl-PL" w:bidi="pl-PL"/>
        </w:rPr>
        <w:t>Odpowiedź na owo pytanie — kto jest naszym protektorem — obej</w:t>
        <w:softHyphen/>
        <w:t xml:space="preserve">muje niepomiernie więcej niż kwestię niezależnego </w:t>
      </w:r>
      <w:r>
        <w:rPr>
          <w:i/>
          <w:iCs/>
          <w:color w:val="000000"/>
          <w:spacing w:val="0"/>
          <w:w w:val="100"/>
          <w:position w:val="0"/>
          <w:shd w:val="clear" w:color="auto" w:fill="auto"/>
          <w:lang w:val="pl-PL" w:eastAsia="pl-PL" w:bidi="pl-PL"/>
        </w:rPr>
        <w:t>deterrent.</w:t>
      </w:r>
      <w:r>
        <w:rPr>
          <w:color w:val="000000"/>
          <w:spacing w:val="0"/>
          <w:w w:val="100"/>
          <w:position w:val="0"/>
          <w:shd w:val="clear" w:color="auto" w:fill="auto"/>
          <w:lang w:val="pl-PL" w:eastAsia="pl-PL" w:bidi="pl-PL"/>
        </w:rPr>
        <w:t xml:space="preserve"> W odpowie</w:t>
        <w:softHyphen/>
        <w:t>dzi na to pytanie kryje się całokształt strategii w konflikcie Wschód-Za</w:t>
        <w:softHyphen/>
        <w:t>chód.</w:t>
      </w:r>
      <w:r>
        <w:br w:type="page"/>
      </w:r>
    </w:p>
    <w:p>
      <w:pPr>
        <w:pStyle w:val="Style32"/>
        <w:keepNext w:val="0"/>
        <w:keepLines w:val="0"/>
        <w:widowControl w:val="0"/>
        <w:shd w:val="clear" w:color="auto" w:fill="auto"/>
        <w:bidi w:val="0"/>
        <w:spacing w:before="0" w:after="180" w:line="252" w:lineRule="auto"/>
        <w:ind w:left="0" w:right="0" w:firstLine="0"/>
        <w:jc w:val="center"/>
      </w:pPr>
      <w:r>
        <w:rPr>
          <w:color w:val="000000"/>
          <w:spacing w:val="0"/>
          <w:w w:val="100"/>
          <w:position w:val="0"/>
          <w:shd w:val="clear" w:color="auto" w:fill="auto"/>
          <w:lang w:val="pl-PL" w:eastAsia="pl-PL" w:bidi="pl-PL"/>
        </w:rPr>
        <w:t>CENZURA NA CENZUROWANYM</w:t>
      </w:r>
    </w:p>
    <w:p>
      <w:pPr>
        <w:pStyle w:val="Style32"/>
        <w:keepNext w:val="0"/>
        <w:keepLines w:val="0"/>
        <w:widowControl w:val="0"/>
        <w:shd w:val="clear" w:color="auto" w:fill="auto"/>
        <w:bidi w:val="0"/>
        <w:spacing w:before="0" w:after="0" w:line="252" w:lineRule="auto"/>
        <w:ind w:left="0" w:right="0" w:firstLine="360"/>
        <w:jc w:val="both"/>
      </w:pPr>
      <w:r>
        <w:rPr>
          <w:color w:val="000000"/>
          <w:spacing w:val="0"/>
          <w:w w:val="100"/>
          <w:position w:val="0"/>
          <w:shd w:val="clear" w:color="auto" w:fill="auto"/>
          <w:lang w:val="pl-PL" w:eastAsia="pl-PL" w:bidi="pl-PL"/>
        </w:rPr>
        <w:t>Mało rzeczy jest równie interesujących jak studium mechanizmu cen</w:t>
        <w:softHyphen/>
        <w:t>zury. Oczywiście w krajach Zachodu a nie w bloku komunistycznym, gdzie cenzura jest zagadnieniem policyjno-administracyjnym.</w:t>
      </w:r>
    </w:p>
    <w:p>
      <w:pPr>
        <w:pStyle w:val="Style32"/>
        <w:keepNext w:val="0"/>
        <w:keepLines w:val="0"/>
        <w:widowControl w:val="0"/>
        <w:shd w:val="clear" w:color="auto" w:fill="auto"/>
        <w:bidi w:val="0"/>
        <w:spacing w:before="0" w:after="0" w:line="252" w:lineRule="auto"/>
        <w:ind w:left="0" w:right="0" w:firstLine="360"/>
        <w:jc w:val="both"/>
      </w:pPr>
      <w:r>
        <w:rPr>
          <w:color w:val="000000"/>
          <w:spacing w:val="0"/>
          <w:w w:val="100"/>
          <w:position w:val="0"/>
          <w:shd w:val="clear" w:color="auto" w:fill="auto"/>
          <w:lang w:val="pl-PL" w:eastAsia="pl-PL" w:bidi="pl-PL"/>
        </w:rPr>
        <w:t>Weźmy dla przykładu Anglię. Do niedawna dzierżycielami wzorców moralno-kulturalnych byli dostojnicy kościoła, rektorzy wyższych zakładów naukowych, publicyści poważnych pism i periodyków, prezydenci humani</w:t>
        <w:softHyphen/>
        <w:t>tarnych stowarzyszeń itd. Richard Hoggart określa ową elitę mianem „stra</w:t>
        <w:softHyphen/>
        <w:t xml:space="preserve">żników” </w:t>
      </w:r>
      <w:r>
        <w:rPr>
          <w:i/>
          <w:iCs/>
          <w:color w:val="000000"/>
          <w:spacing w:val="0"/>
          <w:w w:val="100"/>
          <w:position w:val="0"/>
          <w:shd w:val="clear" w:color="auto" w:fill="auto"/>
          <w:lang w:val="pl-PL" w:eastAsia="pl-PL" w:bidi="pl-PL"/>
        </w:rPr>
        <w:t>(the guardians).</w:t>
      </w:r>
    </w:p>
    <w:p>
      <w:pPr>
        <w:pStyle w:val="Style32"/>
        <w:keepNext w:val="0"/>
        <w:keepLines w:val="0"/>
        <w:widowControl w:val="0"/>
        <w:shd w:val="clear" w:color="auto" w:fill="auto"/>
        <w:bidi w:val="0"/>
        <w:spacing w:before="0" w:after="0" w:line="252" w:lineRule="auto"/>
        <w:ind w:left="0" w:right="0" w:firstLine="360"/>
        <w:jc w:val="both"/>
      </w:pPr>
      <w:r>
        <w:rPr>
          <w:color w:val="000000"/>
          <w:spacing w:val="0"/>
          <w:w w:val="100"/>
          <w:position w:val="0"/>
          <w:shd w:val="clear" w:color="auto" w:fill="auto"/>
          <w:lang w:val="pl-PL" w:eastAsia="pl-PL" w:bidi="pl-PL"/>
        </w:rPr>
        <w:t>Radio i telewizja dokonały rewolucyjnych przemian w tradycyjnym układzie kulturalnym. Dyskusje radiowe i telewizyjne, produkcje drama</w:t>
        <w:softHyphen/>
        <w:t>tyczne itp. — choć intelektualiście mogą wydać się na miernym poziomie — otworzyły nowy świat doznań kulturalnych dla dziesiątków milionów ludzi. Dla owego „masowego odbiorcy” to co widzi na ekranie i słyszy przez radio jest często uderzająco nie-konwencjonalne. Swobodna dysku</w:t>
        <w:softHyphen/>
        <w:t>sja, nie-konwencjonalna sztuka, w milionach domów brytyjskich były do</w:t>
        <w:softHyphen/>
        <w:t>tąd zjawiskiem nieznanym.</w:t>
      </w:r>
    </w:p>
    <w:p>
      <w:pPr>
        <w:pStyle w:val="Style32"/>
        <w:keepNext w:val="0"/>
        <w:keepLines w:val="0"/>
        <w:widowControl w:val="0"/>
        <w:shd w:val="clear" w:color="auto" w:fill="auto"/>
        <w:bidi w:val="0"/>
        <w:spacing w:before="0" w:after="0" w:line="252" w:lineRule="auto"/>
        <w:ind w:left="0" w:right="0" w:firstLine="360"/>
        <w:jc w:val="both"/>
      </w:pPr>
      <w:r>
        <w:rPr>
          <w:color w:val="000000"/>
          <w:spacing w:val="0"/>
          <w:w w:val="100"/>
          <w:position w:val="0"/>
          <w:shd w:val="clear" w:color="auto" w:fill="auto"/>
          <w:lang w:val="pl-PL" w:eastAsia="pl-PL" w:bidi="pl-PL"/>
        </w:rPr>
        <w:t>Owe przemiany zaskoczyły „strażników”, którzy na skutek swego kon</w:t>
        <w:softHyphen/>
        <w:t>serwatyzmu o wszystkich rewolucjach dowiadują się ostatni. Z chwilą jednak kiedy tradycyjni „strażnicy” zaczęli tracić grunt pod nogami — pojawił się nowy ruch „opiekuńczy”, który Hoggart określa (nie bar</w:t>
        <w:softHyphen/>
        <w:t>dzo szczęśliwie) mianem „populizmu”.</w:t>
      </w:r>
    </w:p>
    <w:p>
      <w:pPr>
        <w:pStyle w:val="Style32"/>
        <w:keepNext w:val="0"/>
        <w:keepLines w:val="0"/>
        <w:widowControl w:val="0"/>
        <w:shd w:val="clear" w:color="auto" w:fill="auto"/>
        <w:bidi w:val="0"/>
        <w:spacing w:before="0" w:after="0" w:line="252" w:lineRule="auto"/>
        <w:ind w:left="0" w:right="0" w:firstLine="360"/>
        <w:jc w:val="both"/>
      </w:pPr>
      <w:r>
        <w:rPr>
          <w:color w:val="000000"/>
          <w:spacing w:val="0"/>
          <w:w w:val="100"/>
          <w:position w:val="0"/>
          <w:shd w:val="clear" w:color="auto" w:fill="auto"/>
          <w:lang w:val="pl-PL" w:eastAsia="pl-PL" w:bidi="pl-PL"/>
        </w:rPr>
        <w:t>„Strażnicy” dawnego stylu stanowili elitę i choć bywali ciaśni i kon</w:t>
        <w:softHyphen/>
        <w:t>serwatywni rozumieli problematykę kulturalną i potrzebę wolności twór</w:t>
        <w:softHyphen/>
        <w:t>czej.</w:t>
      </w:r>
    </w:p>
    <w:p>
      <w:pPr>
        <w:pStyle w:val="Style32"/>
        <w:keepNext w:val="0"/>
        <w:keepLines w:val="0"/>
        <w:widowControl w:val="0"/>
        <w:shd w:val="clear" w:color="auto" w:fill="auto"/>
        <w:bidi w:val="0"/>
        <w:spacing w:before="0" w:after="0" w:line="252" w:lineRule="auto"/>
        <w:ind w:left="0" w:right="0" w:firstLine="360"/>
        <w:jc w:val="both"/>
      </w:pPr>
      <w:r>
        <w:rPr>
          <w:color w:val="000000"/>
          <w:spacing w:val="0"/>
          <w:w w:val="100"/>
          <w:position w:val="0"/>
          <w:shd w:val="clear" w:color="auto" w:fill="auto"/>
          <w:lang w:val="pl-PL" w:eastAsia="pl-PL" w:bidi="pl-PL"/>
        </w:rPr>
        <w:t>Swobodna dyskusja i nie-konwencjonalna sztuka znajdują się obec</w:t>
        <w:softHyphen/>
        <w:t>nie pod zorganizowanym i masowym obstrzałem ludzi, którzy nie pre</w:t>
        <w:softHyphen/>
        <w:t>tendują do statusu „strażników”. Ci panowie, a szczególnie panie (traf</w:t>
        <w:softHyphen/>
        <w:t>niej byłoby powiedzieć „paniusie”) twierdzą, że przemawiają „w imie</w:t>
        <w:softHyphen/>
        <w:t>niu zwykłych, przyzwoitych obywateli”. Populiści głoszą, że są zmuszeni do zajęcia stanowiska przeciw inwazji niepotrzebnego „sexu”, zbytniej agre</w:t>
        <w:softHyphen/>
        <w:t>sywności, destrukcyjnej ironii itp.</w:t>
      </w:r>
    </w:p>
    <w:p>
      <w:pPr>
        <w:pStyle w:val="Style32"/>
        <w:keepNext w:val="0"/>
        <w:keepLines w:val="0"/>
        <w:widowControl w:val="0"/>
        <w:shd w:val="clear" w:color="auto" w:fill="auto"/>
        <w:bidi w:val="0"/>
        <w:spacing w:before="0" w:after="0" w:line="252" w:lineRule="auto"/>
        <w:ind w:left="0" w:right="0" w:firstLine="360"/>
        <w:jc w:val="both"/>
      </w:pPr>
      <w:r>
        <w:rPr>
          <w:color w:val="000000"/>
          <w:spacing w:val="0"/>
          <w:w w:val="100"/>
          <w:position w:val="0"/>
          <w:shd w:val="clear" w:color="auto" w:fill="auto"/>
          <w:lang w:val="pl-PL" w:eastAsia="pl-PL" w:bidi="pl-PL"/>
        </w:rPr>
        <w:t>Krytyka populistów skierowana jest głównie przeciwko radiu i te</w:t>
        <w:softHyphen/>
        <w:t>lewizji. Ich rozumowanie opiera się na przekonaniu, że skoro odbiorniki telewizyjno-radiowe są w posiadaniu niemal każdej rodziny — programy muszą odpowiadać normom „zdrowia moralnego” przyjętym przez ogół ro</w:t>
        <w:softHyphen/>
        <w:t xml:space="preserve">dzin brytyjskich. Radio i telewizja działają na podstawie </w:t>
      </w:r>
      <w:r>
        <w:rPr>
          <w:i/>
          <w:iCs/>
          <w:color w:val="000000"/>
          <w:spacing w:val="0"/>
          <w:w w:val="100"/>
          <w:position w:val="0"/>
          <w:shd w:val="clear" w:color="auto" w:fill="auto"/>
          <w:lang w:val="fr-FR" w:eastAsia="fr-FR" w:bidi="fr-FR"/>
        </w:rPr>
        <w:t>public-service régulations.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Jeżeli więc (powiadają populiści) to są </w:t>
      </w:r>
      <w:r>
        <w:rPr>
          <w:i/>
          <w:iCs/>
          <w:color w:val="000000"/>
          <w:spacing w:val="0"/>
          <w:w w:val="100"/>
          <w:position w:val="0"/>
          <w:shd w:val="clear" w:color="auto" w:fill="auto"/>
          <w:lang w:val="pl-PL" w:eastAsia="pl-PL" w:bidi="pl-PL"/>
        </w:rPr>
        <w:t>nasze</w:t>
      </w:r>
      <w:r>
        <w:rPr>
          <w:color w:val="000000"/>
          <w:spacing w:val="0"/>
          <w:w w:val="100"/>
          <w:position w:val="0"/>
          <w:shd w:val="clear" w:color="auto" w:fill="auto"/>
          <w:lang w:val="pl-PL" w:eastAsia="pl-PL" w:bidi="pl-PL"/>
        </w:rPr>
        <w:t xml:space="preserve"> służby społecz</w:t>
        <w:softHyphen/>
        <w:t xml:space="preserve">ne, oddziaływujące bezpośrednio na </w:t>
      </w:r>
      <w:r>
        <w:rPr>
          <w:i/>
          <w:iCs/>
          <w:color w:val="000000"/>
          <w:spacing w:val="0"/>
          <w:w w:val="100"/>
          <w:position w:val="0"/>
          <w:shd w:val="clear" w:color="auto" w:fill="auto"/>
          <w:lang w:val="pl-PL" w:eastAsia="pl-PL" w:bidi="pl-PL"/>
        </w:rPr>
        <w:t>nasze</w:t>
      </w:r>
      <w:r>
        <w:rPr>
          <w:color w:val="000000"/>
          <w:spacing w:val="0"/>
          <w:w w:val="100"/>
          <w:position w:val="0"/>
          <w:shd w:val="clear" w:color="auto" w:fill="auto"/>
          <w:lang w:val="pl-PL" w:eastAsia="pl-PL" w:bidi="pl-PL"/>
        </w:rPr>
        <w:t xml:space="preserve"> rodziny, </w:t>
      </w:r>
      <w:r>
        <w:rPr>
          <w:i/>
          <w:iCs/>
          <w:color w:val="000000"/>
          <w:spacing w:val="0"/>
          <w:w w:val="100"/>
          <w:position w:val="0"/>
          <w:shd w:val="clear" w:color="auto" w:fill="auto"/>
          <w:lang w:val="pl-PL" w:eastAsia="pl-PL" w:bidi="pl-PL"/>
        </w:rPr>
        <w:t>naszą</w:t>
      </w:r>
      <w:r>
        <w:rPr>
          <w:color w:val="000000"/>
          <w:spacing w:val="0"/>
          <w:w w:val="100"/>
          <w:position w:val="0"/>
          <w:shd w:val="clear" w:color="auto" w:fill="auto"/>
          <w:lang w:val="pl-PL" w:eastAsia="pl-PL" w:bidi="pl-PL"/>
        </w:rPr>
        <w:t xml:space="preserve"> młodzież a na</w:t>
        <w:softHyphen/>
        <w:t xml:space="preserve">wet dzieci — programy muszą być zgodne z </w:t>
      </w:r>
      <w:r>
        <w:rPr>
          <w:i/>
          <w:iCs/>
          <w:color w:val="000000"/>
          <w:spacing w:val="0"/>
          <w:w w:val="100"/>
          <w:position w:val="0"/>
          <w:shd w:val="clear" w:color="auto" w:fill="auto"/>
          <w:lang w:val="pl-PL" w:eastAsia="pl-PL" w:bidi="pl-PL"/>
        </w:rPr>
        <w:t>naszymi</w:t>
      </w:r>
      <w:r>
        <w:rPr>
          <w:color w:val="000000"/>
          <w:spacing w:val="0"/>
          <w:w w:val="100"/>
          <w:position w:val="0"/>
          <w:shd w:val="clear" w:color="auto" w:fill="auto"/>
          <w:lang w:val="pl-PL" w:eastAsia="pl-PL" w:bidi="pl-PL"/>
        </w:rPr>
        <w:t xml:space="preserve"> wymaganiami.</w:t>
      </w:r>
    </w:p>
    <w:p>
      <w:pPr>
        <w:pStyle w:val="Style32"/>
        <w:keepNext w:val="0"/>
        <w:keepLines w:val="0"/>
        <w:widowControl w:val="0"/>
        <w:shd w:val="clear" w:color="auto" w:fill="auto"/>
        <w:bidi w:val="0"/>
        <w:spacing w:before="0" w:after="0" w:line="252" w:lineRule="auto"/>
        <w:ind w:left="0" w:right="0" w:firstLine="360"/>
        <w:jc w:val="both"/>
      </w:pPr>
      <w:r>
        <w:rPr>
          <w:color w:val="000000"/>
          <w:spacing w:val="0"/>
          <w:w w:val="100"/>
          <w:position w:val="0"/>
          <w:shd w:val="clear" w:color="auto" w:fill="auto"/>
          <w:lang w:val="pl-PL" w:eastAsia="pl-PL" w:bidi="pl-PL"/>
        </w:rPr>
        <w:t>W opinii Hoggarta normy populistów są ciasne, anty-intelektualne i anty-imaginatywne.</w:t>
      </w:r>
    </w:p>
    <w:p>
      <w:pPr>
        <w:pStyle w:val="Style32"/>
        <w:keepNext w:val="0"/>
        <w:keepLines w:val="0"/>
        <w:widowControl w:val="0"/>
        <w:shd w:val="clear" w:color="auto" w:fill="auto"/>
        <w:bidi w:val="0"/>
        <w:spacing w:before="0" w:after="0" w:line="252" w:lineRule="auto"/>
        <w:ind w:left="0" w:right="0" w:firstLine="360"/>
        <w:jc w:val="both"/>
      </w:pPr>
      <w:r>
        <w:rPr>
          <w:color w:val="000000"/>
          <w:spacing w:val="0"/>
          <w:w w:val="100"/>
          <w:position w:val="0"/>
          <w:shd w:val="clear" w:color="auto" w:fill="auto"/>
          <w:lang w:val="pl-PL" w:eastAsia="pl-PL" w:bidi="pl-PL"/>
        </w:rPr>
        <w:t xml:space="preserve">Ruch populistów rozpoczął się atakiem na program telewizyjny pt. „That was the Week that was”. Ostatnio ruch zyskał ogromnie na sile gdy dwie gospodynie </w:t>
      </w:r>
      <w:r>
        <w:rPr>
          <w:i/>
          <w:iCs/>
          <w:color w:val="000000"/>
          <w:spacing w:val="0"/>
          <w:w w:val="100"/>
          <w:position w:val="0"/>
          <w:shd w:val="clear" w:color="auto" w:fill="auto"/>
          <w:lang w:val="fr-FR" w:eastAsia="fr-FR" w:bidi="fr-FR"/>
        </w:rPr>
        <w:t>(housewives)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Midlands —- czyli jak Polacy bry</w:t>
        <w:softHyphen/>
        <w:t>tyjscy mówią w Midlandach — wszczęły masową kampanię, której celem jest „oczyszczenie” telewizji. Współzałożycielka ruchu, z zawodu nauczy</w:t>
        <w:softHyphen/>
        <w:br w:type="page"/>
      </w:r>
      <w:r>
        <w:rPr>
          <w:color w:val="000000"/>
          <w:spacing w:val="0"/>
          <w:w w:val="100"/>
          <w:position w:val="0"/>
          <w:shd w:val="clear" w:color="auto" w:fill="auto"/>
          <w:lang w:val="pl-PL" w:eastAsia="pl-PL" w:bidi="pl-PL"/>
        </w:rPr>
        <w:t xml:space="preserve">cielka porzuciła nauczanie by w całości poświęcić się „oczyszczaniu”. Do tej pory manifest </w:t>
      </w:r>
      <w:r>
        <w:rPr>
          <w:i/>
          <w:iCs/>
          <w:color w:val="000000"/>
          <w:spacing w:val="0"/>
          <w:w w:val="100"/>
          <w:position w:val="0"/>
          <w:shd w:val="clear" w:color="auto" w:fill="auto"/>
          <w:lang w:val="pl-PL" w:eastAsia="pl-PL" w:bidi="pl-PL"/>
        </w:rPr>
        <w:t xml:space="preserve">Clean-Up </w:t>
      </w:r>
      <w:r>
        <w:rPr>
          <w:i/>
          <w:iCs/>
          <w:color w:val="000000"/>
          <w:spacing w:val="0"/>
          <w:w w:val="100"/>
          <w:position w:val="0"/>
          <w:shd w:val="clear" w:color="auto" w:fill="auto"/>
          <w:lang w:val="fr-FR" w:eastAsia="fr-FR" w:bidi="fr-FR"/>
        </w:rPr>
        <w:t xml:space="preserve">Télévision </w:t>
      </w:r>
      <w:r>
        <w:rPr>
          <w:i/>
          <w:iCs/>
          <w:color w:val="000000"/>
          <w:spacing w:val="0"/>
          <w:w w:val="100"/>
          <w:position w:val="0"/>
          <w:shd w:val="clear" w:color="auto" w:fill="auto"/>
          <w:lang w:val="pl-PL" w:eastAsia="pl-PL" w:bidi="pl-PL"/>
        </w:rPr>
        <w:t>Campaign</w:t>
      </w:r>
      <w:r>
        <w:rPr>
          <w:color w:val="000000"/>
          <w:spacing w:val="0"/>
          <w:w w:val="100"/>
          <w:position w:val="0"/>
          <w:shd w:val="clear" w:color="auto" w:fill="auto"/>
          <w:lang w:val="pl-PL" w:eastAsia="pl-PL" w:bidi="pl-PL"/>
        </w:rPr>
        <w:t xml:space="preserve"> podpisało 270.000 osób.</w:t>
      </w:r>
    </w:p>
    <w:p>
      <w:pPr>
        <w:pStyle w:val="Style32"/>
        <w:keepNext w:val="0"/>
        <w:keepLines w:val="0"/>
        <w:widowControl w:val="0"/>
        <w:shd w:val="clear" w:color="auto" w:fill="auto"/>
        <w:bidi w:val="0"/>
        <w:spacing w:before="0" w:after="0" w:line="252" w:lineRule="auto"/>
        <w:ind w:left="0" w:right="0" w:firstLine="360"/>
        <w:jc w:val="both"/>
      </w:pPr>
      <w:r>
        <w:rPr>
          <w:color w:val="000000"/>
          <w:spacing w:val="0"/>
          <w:w w:val="100"/>
          <w:position w:val="0"/>
          <w:shd w:val="clear" w:color="auto" w:fill="auto"/>
          <w:lang w:val="pl-PL" w:eastAsia="pl-PL" w:bidi="pl-PL"/>
        </w:rPr>
        <w:t>Cenzura populistów jest z całą pewnością groźniejsza od cenzury „strażników”. Lecz osobiście patrzę na ten problem inaczej niż Hoggart. Dzięki telewizji sztuka (w pewnym odłamie) utraciła swój elitaryzm i nabrała charakteru masowo-społecznego. Każdego wieczoru na kontynen</w:t>
        <w:softHyphen/>
        <w:t>cie i na wyspach brytyjskich dziesiątki milionów ludzi, którzy nigdy nie chodzili do teatru — patrzą na żywą sztukę dramatyczną — nie zawsze w najpopularniejszym wydaniu.</w:t>
      </w:r>
    </w:p>
    <w:p>
      <w:pPr>
        <w:pStyle w:val="Style32"/>
        <w:keepNext w:val="0"/>
        <w:keepLines w:val="0"/>
        <w:widowControl w:val="0"/>
        <w:shd w:val="clear" w:color="auto" w:fill="auto"/>
        <w:bidi w:val="0"/>
        <w:spacing w:before="0" w:after="0" w:line="254" w:lineRule="auto"/>
        <w:ind w:left="0" w:right="0" w:firstLine="360"/>
        <w:jc w:val="both"/>
      </w:pPr>
      <w:r>
        <w:rPr>
          <w:i/>
          <w:iCs/>
          <w:color w:val="000000"/>
          <w:spacing w:val="0"/>
          <w:w w:val="100"/>
          <w:position w:val="0"/>
          <w:shd w:val="clear" w:color="auto" w:fill="auto"/>
          <w:lang w:val="pl-PL" w:eastAsia="pl-PL" w:bidi="pl-PL"/>
        </w:rPr>
        <w:t>Lower-middle-class</w:t>
      </w:r>
      <w:r>
        <w:rPr>
          <w:color w:val="000000"/>
          <w:spacing w:val="0"/>
          <w:w w:val="100"/>
          <w:position w:val="0"/>
          <w:shd w:val="clear" w:color="auto" w:fill="auto"/>
          <w:lang w:val="pl-PL" w:eastAsia="pl-PL" w:bidi="pl-PL"/>
        </w:rPr>
        <w:t xml:space="preserve"> z której w 80 procentach składa się masowy od</w:t>
        <w:softHyphen/>
        <w:t>biorca — w poglądach na sztukę i moralność jest ciasna, konserwatyw</w:t>
        <w:softHyphen/>
        <w:t>na, anty-intelektualna i filisterska. Zmienić ten stan rzeczy można tylko poprzez podniesienie przeciętnej ogólnego wykształcenia. W Anglii wy</w:t>
        <w:softHyphen/>
        <w:t>magałoby to reformy systemu szkolnictwa. Od populistów nie można uwol</w:t>
        <w:softHyphen/>
        <w:t>nić się inaczej jak tylko poprzez podniesienie poziomu ich wykształcenia i oświecenia.</w:t>
      </w:r>
    </w:p>
    <w:p>
      <w:pPr>
        <w:pStyle w:val="Style32"/>
        <w:keepNext w:val="0"/>
        <w:keepLines w:val="0"/>
        <w:widowControl w:val="0"/>
        <w:shd w:val="clear" w:color="auto" w:fill="auto"/>
        <w:bidi w:val="0"/>
        <w:spacing w:before="0" w:after="0" w:line="254" w:lineRule="auto"/>
        <w:ind w:left="0" w:right="0" w:firstLine="360"/>
        <w:jc w:val="both"/>
      </w:pPr>
      <w:r>
        <w:rPr>
          <w:color w:val="000000"/>
          <w:spacing w:val="0"/>
          <w:w w:val="100"/>
          <w:position w:val="0"/>
          <w:shd w:val="clear" w:color="auto" w:fill="auto"/>
          <w:lang w:val="pl-PL" w:eastAsia="pl-PL" w:bidi="pl-PL"/>
        </w:rPr>
        <w:t>Zupełnie inny typ cenzury obserwujemy w Australii. Ponieważ więk</w:t>
        <w:softHyphen/>
        <w:t>szość książek importuje się z Anglii i ze Stanów Zjednoczonych główny</w:t>
        <w:softHyphen/>
        <w:t>mi cenzorami w Australii są biblijni celnicy. W r. 1957. celnicy skon</w:t>
        <w:softHyphen/>
        <w:t xml:space="preserve">fiskowali poważniejszą przesyłkę znanej książki J.D. </w:t>
      </w:r>
      <w:r>
        <w:rPr>
          <w:color w:val="000000"/>
          <w:spacing w:val="0"/>
          <w:w w:val="100"/>
          <w:position w:val="0"/>
          <w:shd w:val="clear" w:color="auto" w:fill="auto"/>
          <w:lang w:val="fr-FR" w:eastAsia="fr-FR" w:bidi="fr-FR"/>
        </w:rPr>
        <w:t xml:space="preserve">Salinger’a </w:t>
      </w:r>
      <w:r>
        <w:rPr>
          <w:color w:val="000000"/>
          <w:spacing w:val="0"/>
          <w:w w:val="100"/>
          <w:position w:val="0"/>
          <w:shd w:val="clear" w:color="auto" w:fill="auto"/>
          <w:lang w:val="pl-PL" w:eastAsia="pl-PL" w:bidi="pl-PL"/>
        </w:rPr>
        <w:t>pt. „Catcher in the Rye”. Kilka dni przed ową konfiskatą ambasador amerykański ofiarował kilkadziesiąt egzemplarzy książki Salingera australijskim biblio</w:t>
        <w:softHyphen/>
        <w:t>tekom uniwersyteckim.</w:t>
      </w:r>
    </w:p>
    <w:p>
      <w:pPr>
        <w:pStyle w:val="Style32"/>
        <w:keepNext w:val="0"/>
        <w:keepLines w:val="0"/>
        <w:widowControl w:val="0"/>
        <w:shd w:val="clear" w:color="auto" w:fill="auto"/>
        <w:bidi w:val="0"/>
        <w:spacing w:before="0" w:after="0" w:line="254" w:lineRule="auto"/>
        <w:ind w:left="0" w:right="0" w:firstLine="360"/>
        <w:jc w:val="both"/>
      </w:pPr>
      <w:r>
        <w:rPr>
          <w:color w:val="000000"/>
          <w:spacing w:val="0"/>
          <w:w w:val="100"/>
          <w:position w:val="0"/>
          <w:shd w:val="clear" w:color="auto" w:fill="auto"/>
          <w:lang w:val="pl-PL" w:eastAsia="pl-PL" w:bidi="pl-PL"/>
        </w:rPr>
        <w:t>Po epizodzie z „Catcher in the Rye” rząd australijski wydał instruk</w:t>
        <w:softHyphen/>
        <w:t xml:space="preserve">cję, że celnikom wolno konfiskować książki tylko na polecenie urzędu cenzury </w:t>
      </w:r>
      <w:r>
        <w:rPr>
          <w:i/>
          <w:iCs/>
          <w:color w:val="000000"/>
          <w:spacing w:val="0"/>
          <w:w w:val="100"/>
          <w:position w:val="0"/>
          <w:shd w:val="clear" w:color="auto" w:fill="auto"/>
          <w:lang w:val="pl-PL" w:eastAsia="pl-PL" w:bidi="pl-PL"/>
        </w:rPr>
        <w:t>(censorship board).</w:t>
      </w:r>
    </w:p>
    <w:p>
      <w:pPr>
        <w:pStyle w:val="Style32"/>
        <w:keepNext w:val="0"/>
        <w:keepLines w:val="0"/>
        <w:widowControl w:val="0"/>
        <w:shd w:val="clear" w:color="auto" w:fill="auto"/>
        <w:bidi w:val="0"/>
        <w:spacing w:before="0" w:after="0" w:line="254" w:lineRule="auto"/>
        <w:ind w:left="0" w:right="0" w:firstLine="360"/>
        <w:jc w:val="both"/>
      </w:pPr>
      <w:r>
        <w:rPr>
          <w:color w:val="000000"/>
          <w:spacing w:val="0"/>
          <w:w w:val="100"/>
          <w:position w:val="0"/>
          <w:shd w:val="clear" w:color="auto" w:fill="auto"/>
          <w:lang w:val="pl-PL" w:eastAsia="pl-PL" w:bidi="pl-PL"/>
        </w:rPr>
        <w:t>W roku 1962 sąd w Londynie stwierdził w swym wyroku, że wyda</w:t>
        <w:softHyphen/>
        <w:t xml:space="preserve">wnictwo Penguin Books nie popełniło przestępstwa rozpowszechniania sproś- ności </w:t>
      </w:r>
      <w:r>
        <w:rPr>
          <w:i/>
          <w:iCs/>
          <w:color w:val="000000"/>
          <w:spacing w:val="0"/>
          <w:w w:val="100"/>
          <w:position w:val="0"/>
          <w:shd w:val="clear" w:color="auto" w:fill="auto"/>
          <w:lang w:val="pl-PL" w:eastAsia="pl-PL" w:bidi="pl-PL"/>
        </w:rPr>
        <w:t>(obscenity)</w:t>
      </w:r>
      <w:r>
        <w:rPr>
          <w:color w:val="000000"/>
          <w:spacing w:val="0"/>
          <w:w w:val="100"/>
          <w:position w:val="0"/>
          <w:shd w:val="clear" w:color="auto" w:fill="auto"/>
          <w:lang w:val="pl-PL" w:eastAsia="pl-PL" w:bidi="pl-PL"/>
        </w:rPr>
        <w:t xml:space="preserve"> podejmując wydanie „Lady </w:t>
      </w:r>
      <w:r>
        <w:rPr>
          <w:color w:val="000000"/>
          <w:spacing w:val="0"/>
          <w:w w:val="100"/>
          <w:position w:val="0"/>
          <w:shd w:val="clear" w:color="auto" w:fill="auto"/>
          <w:lang w:val="fr-FR" w:eastAsia="fr-FR" w:bidi="fr-FR"/>
        </w:rPr>
        <w:t xml:space="preserve">Chatterley’s Lover”. </w:t>
      </w:r>
      <w:r>
        <w:rPr>
          <w:color w:val="000000"/>
          <w:spacing w:val="0"/>
          <w:w w:val="100"/>
          <w:position w:val="0"/>
          <w:shd w:val="clear" w:color="auto" w:fill="auto"/>
          <w:lang w:val="pl-PL" w:eastAsia="pl-PL" w:bidi="pl-PL"/>
        </w:rPr>
        <w:t>Austra</w:t>
        <w:softHyphen/>
        <w:t>lijski urząd cenzury polecił przeto urzędom celnym nie czynić trudności importerom „Kochanka Lady Chatterley”. Lecz w owym czasie w Au</w:t>
        <w:softHyphen/>
        <w:t>stralii odbywały się wybory i rząd liberałów doszedł do wniosku, że waż</w:t>
        <w:softHyphen/>
        <w:t>niejsze są głosy purytańskich katolików i protestantów niż garstki inte</w:t>
        <w:softHyphen/>
        <w:t>lektualistów i wydał zakaz importowania i rozpowszechniania nieszczęs</w:t>
        <w:softHyphen/>
        <w:t>nego „Kochanka Lady Chatterley”.</w:t>
      </w:r>
    </w:p>
    <w:p>
      <w:pPr>
        <w:pStyle w:val="Style32"/>
        <w:keepNext w:val="0"/>
        <w:keepLines w:val="0"/>
        <w:widowControl w:val="0"/>
        <w:shd w:val="clear" w:color="auto" w:fill="auto"/>
        <w:bidi w:val="0"/>
        <w:spacing w:before="0" w:after="0" w:line="254" w:lineRule="auto"/>
        <w:ind w:left="0" w:right="0" w:firstLine="360"/>
        <w:jc w:val="both"/>
      </w:pPr>
      <w:r>
        <w:rPr>
          <w:color w:val="000000"/>
          <w:spacing w:val="0"/>
          <w:w w:val="100"/>
          <w:position w:val="0"/>
          <w:shd w:val="clear" w:color="auto" w:fill="auto"/>
          <w:lang w:val="pl-PL" w:eastAsia="pl-PL" w:bidi="pl-PL"/>
        </w:rPr>
        <w:t>Ostatnio władze celne oświadczyły, że jeżeli intelektualista czy gru</w:t>
        <w:softHyphen/>
        <w:t>pa intelektualistów — potrzebują dla celów naukowych zakazanych ksią</w:t>
        <w:softHyphen/>
        <w:t>żek — bez trudności otrzymają zezwolenie na import prywatnych eg</w:t>
        <w:softHyphen/>
        <w:t>zemplarzy danego dzieła.</w:t>
      </w:r>
    </w:p>
    <w:p>
      <w:pPr>
        <w:pStyle w:val="Style32"/>
        <w:keepNext w:val="0"/>
        <w:keepLines w:val="0"/>
        <w:widowControl w:val="0"/>
        <w:shd w:val="clear" w:color="auto" w:fill="auto"/>
        <w:bidi w:val="0"/>
        <w:spacing w:before="0" w:after="0" w:line="254" w:lineRule="auto"/>
        <w:ind w:left="0" w:right="0" w:firstLine="360"/>
        <w:jc w:val="both"/>
      </w:pPr>
      <w:r>
        <w:rPr>
          <w:color w:val="000000"/>
          <w:spacing w:val="0"/>
          <w:w w:val="100"/>
          <w:position w:val="0"/>
          <w:shd w:val="clear" w:color="auto" w:fill="auto"/>
          <w:lang w:val="pl-PL" w:eastAsia="pl-PL" w:bidi="pl-PL"/>
        </w:rPr>
        <w:t>By sprawdzić praktyczną wartość tych obietnic wydział historii lite</w:t>
        <w:softHyphen/>
        <w:t>ratury na uniwersytecie w Canberra włączył „Lolitę” do listy obowiązu</w:t>
        <w:softHyphen/>
        <w:t>jących lektur z literatury amerykańskiej. Władze odmówiły jednak ze</w:t>
        <w:softHyphen/>
        <w:t>zwolenia na sprowadzenie większej ilości egzemplarzy, a prośba o zezwo</w:t>
        <w:softHyphen/>
        <w:t>lenie sprowadzenia jednego egzemplarza „Lolity” do tej pory nie została załatwiona.</w:t>
      </w:r>
    </w:p>
    <w:p>
      <w:pPr>
        <w:pStyle w:val="Style32"/>
        <w:keepNext w:val="0"/>
        <w:keepLines w:val="0"/>
        <w:widowControl w:val="0"/>
        <w:shd w:val="clear" w:color="auto" w:fill="auto"/>
        <w:bidi w:val="0"/>
        <w:spacing w:before="0" w:after="0" w:line="254" w:lineRule="auto"/>
        <w:ind w:left="0" w:right="0" w:firstLine="360"/>
        <w:jc w:val="both"/>
      </w:pPr>
      <w:r>
        <w:rPr>
          <w:color w:val="000000"/>
          <w:spacing w:val="0"/>
          <w:w w:val="100"/>
          <w:position w:val="0"/>
          <w:shd w:val="clear" w:color="auto" w:fill="auto"/>
          <w:lang w:val="pl-PL" w:eastAsia="pl-PL" w:bidi="pl-PL"/>
        </w:rPr>
        <w:t>W opinii znawców przedmiotu Australijczycy sami ponoszą winę za ten stan rzeczy, bo nikt nie walczy z przeżytkami cenzury ani na forum parlamentu ani na sali sądowej.</w:t>
      </w:r>
    </w:p>
    <w:p>
      <w:pPr>
        <w:pStyle w:val="Style32"/>
        <w:keepNext w:val="0"/>
        <w:keepLines w:val="0"/>
        <w:widowControl w:val="0"/>
        <w:shd w:val="clear" w:color="auto" w:fill="auto"/>
        <w:bidi w:val="0"/>
        <w:spacing w:before="0" w:after="0" w:line="254" w:lineRule="auto"/>
        <w:ind w:left="0" w:right="0" w:firstLine="360"/>
        <w:jc w:val="both"/>
      </w:pPr>
      <w:r>
        <w:rPr>
          <w:color w:val="000000"/>
          <w:spacing w:val="0"/>
          <w:w w:val="100"/>
          <w:position w:val="0"/>
          <w:shd w:val="clear" w:color="auto" w:fill="auto"/>
          <w:lang w:val="pl-PL" w:eastAsia="pl-PL" w:bidi="pl-PL"/>
        </w:rPr>
        <w:t>Informacje do powyższej notatki zaczerpnąłem z „Censorship. A Quar-</w:t>
        <w:br w:type="page"/>
      </w:r>
      <w:r>
        <w:rPr>
          <w:color w:val="000000"/>
          <w:spacing w:val="0"/>
          <w:w w:val="100"/>
          <w:position w:val="0"/>
          <w:shd w:val="clear" w:color="auto" w:fill="auto"/>
          <w:lang w:val="pl-PL" w:eastAsia="pl-PL" w:bidi="pl-PL"/>
        </w:rPr>
        <w:t xml:space="preserve">terly Report on Censorship of Ideas and the </w:t>
      </w:r>
      <w:r>
        <w:rPr>
          <w:color w:val="000000"/>
          <w:spacing w:val="0"/>
          <w:w w:val="100"/>
          <w:position w:val="0"/>
          <w:shd w:val="clear" w:color="auto" w:fill="auto"/>
          <w:lang w:val="fr-FR" w:eastAsia="fr-FR" w:bidi="fr-FR"/>
        </w:rPr>
        <w:t xml:space="preserve">Arts”. </w:t>
      </w:r>
      <w:r>
        <w:rPr>
          <w:color w:val="000000"/>
          <w:spacing w:val="0"/>
          <w:w w:val="100"/>
          <w:position w:val="0"/>
          <w:shd w:val="clear" w:color="auto" w:fill="auto"/>
          <w:lang w:val="pl-PL" w:eastAsia="pl-PL" w:bidi="pl-PL"/>
        </w:rPr>
        <w:t>Jest to nowy kwar</w:t>
        <w:softHyphen/>
        <w:t>talnik wydawany przez Kongres Wolności Kultury. Pierwszy numer przy</w:t>
        <w:softHyphen/>
        <w:t>nosi artykuły o różnych formach cenzury w Anglii, Australii, Francji, Wschodnich Niemczech, Irlandii, Włoszech, Polsce, Związku Sowieckim, Stanach Zjednoczonych i w Afryce Południowej.</w:t>
      </w:r>
    </w:p>
    <w:p>
      <w:pPr>
        <w:pStyle w:val="Style32"/>
        <w:keepNext w:val="0"/>
        <w:keepLines w:val="0"/>
        <w:widowControl w:val="0"/>
        <w:shd w:val="clear" w:color="auto" w:fill="auto"/>
        <w:bidi w:val="0"/>
        <w:spacing w:before="0" w:after="580" w:line="254" w:lineRule="auto"/>
        <w:ind w:left="0" w:right="0" w:firstLine="400"/>
        <w:jc w:val="both"/>
      </w:pPr>
      <w:r>
        <w:rPr>
          <w:color w:val="000000"/>
          <w:spacing w:val="0"/>
          <w:w w:val="100"/>
          <w:position w:val="0"/>
          <w:shd w:val="clear" w:color="auto" w:fill="auto"/>
          <w:lang w:val="pl-PL" w:eastAsia="pl-PL" w:bidi="pl-PL"/>
        </w:rPr>
        <w:t xml:space="preserve">Pomysł wydawnictwa jest świetny a treść i oprawa graficzna są na najwyższym poziomie. Artykuł o formach cenzury w Polsce pt. „The Writers and the </w:t>
      </w:r>
      <w:r>
        <w:rPr>
          <w:color w:val="000000"/>
          <w:spacing w:val="0"/>
          <w:w w:val="100"/>
          <w:position w:val="0"/>
          <w:shd w:val="clear" w:color="auto" w:fill="auto"/>
          <w:lang w:val="fr-FR" w:eastAsia="fr-FR" w:bidi="fr-FR"/>
        </w:rPr>
        <w:t xml:space="preserve">Régime” </w:t>
      </w:r>
      <w:r>
        <w:rPr>
          <w:color w:val="000000"/>
          <w:spacing w:val="0"/>
          <w:w w:val="100"/>
          <w:position w:val="0"/>
          <w:shd w:val="clear" w:color="auto" w:fill="auto"/>
          <w:lang w:val="pl-PL" w:eastAsia="pl-PL" w:bidi="pl-PL"/>
        </w:rPr>
        <w:t>napisał K.A. Jeleński.</w:t>
      </w:r>
    </w:p>
    <w:p>
      <w:pPr>
        <w:pStyle w:val="Style32"/>
        <w:keepNext w:val="0"/>
        <w:keepLines w:val="0"/>
        <w:widowControl w:val="0"/>
        <w:shd w:val="clear" w:color="auto" w:fill="auto"/>
        <w:bidi w:val="0"/>
        <w:spacing w:before="0" w:after="180" w:line="252" w:lineRule="auto"/>
        <w:ind w:left="0" w:right="0" w:firstLine="0"/>
        <w:jc w:val="center"/>
      </w:pPr>
      <w:r>
        <w:rPr>
          <w:color w:val="000000"/>
          <w:spacing w:val="0"/>
          <w:w w:val="100"/>
          <w:position w:val="0"/>
          <w:shd w:val="clear" w:color="auto" w:fill="auto"/>
          <w:lang w:val="pl-PL" w:eastAsia="pl-PL" w:bidi="pl-PL"/>
        </w:rPr>
        <w:t>„FUROR TEUTONICUS” I LOGIKA</w:t>
      </w:r>
    </w:p>
    <w:p>
      <w:pPr>
        <w:pStyle w:val="Style32"/>
        <w:keepNext w:val="0"/>
        <w:keepLines w:val="0"/>
        <w:widowControl w:val="0"/>
        <w:shd w:val="clear" w:color="auto" w:fill="auto"/>
        <w:bidi w:val="0"/>
        <w:spacing w:before="0" w:after="0" w:line="252" w:lineRule="auto"/>
        <w:ind w:left="0" w:right="0" w:firstLine="400"/>
        <w:jc w:val="both"/>
      </w:pPr>
      <w:r>
        <w:rPr>
          <w:color w:val="000000"/>
          <w:spacing w:val="0"/>
          <w:w w:val="100"/>
          <w:position w:val="0"/>
          <w:shd w:val="clear" w:color="auto" w:fill="auto"/>
          <w:lang w:val="pl-PL" w:eastAsia="pl-PL" w:bidi="pl-PL"/>
        </w:rPr>
        <w:t>Na posiedzeniu Unii Zachodnio Europejskiej obradującej w Paryżu w pierwszych dniach grudnia ub. roku, — wice-kanclerz Niemieckiej Re</w:t>
        <w:softHyphen/>
        <w:t xml:space="preserve">publiki Federalnej Dr. Erich </w:t>
      </w:r>
      <w:r>
        <w:rPr>
          <w:color w:val="000000"/>
          <w:spacing w:val="0"/>
          <w:w w:val="100"/>
          <w:position w:val="0"/>
          <w:shd w:val="clear" w:color="auto" w:fill="auto"/>
          <w:lang w:val="fr-FR" w:eastAsia="fr-FR" w:bidi="fr-FR"/>
        </w:rPr>
        <w:t xml:space="preserve">Mende </w:t>
      </w:r>
      <w:r>
        <w:rPr>
          <w:color w:val="000000"/>
          <w:spacing w:val="0"/>
          <w:w w:val="100"/>
          <w:position w:val="0"/>
          <w:shd w:val="clear" w:color="auto" w:fill="auto"/>
          <w:lang w:val="pl-PL" w:eastAsia="pl-PL" w:bidi="pl-PL"/>
        </w:rPr>
        <w:t>— powiedział, że zjednoczenie Nie</w:t>
        <w:softHyphen/>
        <w:t xml:space="preserve">miec może dojść do skutku tylko wówczas gdy lęk przed odrodzeniem się </w:t>
      </w:r>
      <w:r>
        <w:rPr>
          <w:i/>
          <w:iCs/>
          <w:color w:val="000000"/>
          <w:spacing w:val="0"/>
          <w:w w:val="100"/>
          <w:position w:val="0"/>
          <w:shd w:val="clear" w:color="auto" w:fill="auto"/>
          <w:lang w:val="pl-PL" w:eastAsia="pl-PL" w:bidi="pl-PL"/>
        </w:rPr>
        <w:t>Furor Teutonicus,</w:t>
      </w:r>
      <w:r>
        <w:rPr>
          <w:color w:val="000000"/>
          <w:spacing w:val="0"/>
          <w:w w:val="100"/>
          <w:position w:val="0"/>
          <w:shd w:val="clear" w:color="auto" w:fill="auto"/>
          <w:lang w:val="pl-PL" w:eastAsia="pl-PL" w:bidi="pl-PL"/>
        </w:rPr>
        <w:t xml:space="preserve"> który żywią zarówno sprzymierzeńcy Niemiec na Zachodzie jak i sąsiedzi Niemiec na Wschodzie zostanie uśmierzony.</w:t>
      </w:r>
    </w:p>
    <w:p>
      <w:pPr>
        <w:pStyle w:val="Style32"/>
        <w:keepNext w:val="0"/>
        <w:keepLines w:val="0"/>
        <w:widowControl w:val="0"/>
        <w:shd w:val="clear" w:color="auto" w:fill="auto"/>
        <w:bidi w:val="0"/>
        <w:spacing w:before="0" w:after="0" w:line="252" w:lineRule="auto"/>
        <w:ind w:left="0" w:right="0" w:firstLine="360"/>
        <w:jc w:val="both"/>
      </w:pPr>
      <w:r>
        <w:rPr>
          <w:color w:val="000000"/>
          <w:spacing w:val="0"/>
          <w:w w:val="100"/>
          <w:position w:val="0"/>
          <w:shd w:val="clear" w:color="auto" w:fill="auto"/>
          <w:lang w:val="pl-PL" w:eastAsia="pl-PL" w:bidi="pl-PL"/>
        </w:rPr>
        <w:t>Święte słowa !</w:t>
      </w:r>
    </w:p>
    <w:p>
      <w:pPr>
        <w:pStyle w:val="Style32"/>
        <w:keepNext w:val="0"/>
        <w:keepLines w:val="0"/>
        <w:widowControl w:val="0"/>
        <w:shd w:val="clear" w:color="auto" w:fill="auto"/>
        <w:bidi w:val="0"/>
        <w:spacing w:before="0" w:after="0" w:line="252" w:lineRule="auto"/>
        <w:ind w:left="0" w:right="0" w:firstLine="400"/>
        <w:jc w:val="both"/>
      </w:pPr>
      <w:r>
        <w:rPr>
          <w:color w:val="000000"/>
          <w:spacing w:val="0"/>
          <w:w w:val="100"/>
          <w:position w:val="0"/>
          <w:shd w:val="clear" w:color="auto" w:fill="auto"/>
          <w:lang w:val="pl-PL" w:eastAsia="pl-PL" w:bidi="pl-PL"/>
        </w:rPr>
        <w:t xml:space="preserve">Niestety w tym samym przemówieniu w </w:t>
      </w:r>
      <w:r>
        <w:rPr>
          <w:color w:val="000000"/>
          <w:spacing w:val="0"/>
          <w:w w:val="100"/>
          <w:position w:val="0"/>
          <w:shd w:val="clear" w:color="auto" w:fill="auto"/>
          <w:lang w:val="fr-FR" w:eastAsia="fr-FR" w:bidi="fr-FR"/>
        </w:rPr>
        <w:t xml:space="preserve">Palais d’Jena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Dr Men</w:t>
        <w:softHyphen/>
        <w:t xml:space="preserve">de </w:t>
      </w:r>
      <w:r>
        <w:rPr>
          <w:color w:val="000000"/>
          <w:spacing w:val="0"/>
          <w:w w:val="100"/>
          <w:position w:val="0"/>
          <w:shd w:val="clear" w:color="auto" w:fill="auto"/>
          <w:lang w:val="pl-PL" w:eastAsia="pl-PL" w:bidi="pl-PL"/>
        </w:rPr>
        <w:t xml:space="preserve">zaprezentował światu typowy przykład żywotności </w:t>
      </w:r>
      <w:r>
        <w:rPr>
          <w:i/>
          <w:iCs/>
          <w:color w:val="000000"/>
          <w:spacing w:val="0"/>
          <w:w w:val="100"/>
          <w:position w:val="0"/>
          <w:shd w:val="clear" w:color="auto" w:fill="auto"/>
          <w:lang w:val="pl-PL" w:eastAsia="pl-PL" w:bidi="pl-PL"/>
        </w:rPr>
        <w:t xml:space="preserve">Furor Teutonicus. </w:t>
      </w:r>
      <w:r>
        <w:rPr>
          <w:color w:val="000000"/>
          <w:spacing w:val="0"/>
          <w:w w:val="100"/>
          <w:position w:val="0"/>
          <w:shd w:val="clear" w:color="auto" w:fill="auto"/>
          <w:lang w:val="pl-PL" w:eastAsia="pl-PL" w:bidi="pl-PL"/>
        </w:rPr>
        <w:t>Wicekanclerz NRF oświadczył, że rząd niemiecki nigdy nie zaakceptuje li</w:t>
        <w:softHyphen/>
        <w:t>nii Odry i Nysy jako ostatecznej granicy polsko-niemieckiej by polep</w:t>
        <w:softHyphen/>
        <w:t>szyć stosunki z Polską. I dodał, że nie należy wymagać, by NRF broniła interesów narodu polskiego.</w:t>
      </w:r>
    </w:p>
    <w:p>
      <w:pPr>
        <w:pStyle w:val="Style32"/>
        <w:keepNext w:val="0"/>
        <w:keepLines w:val="0"/>
        <w:widowControl w:val="0"/>
        <w:shd w:val="clear" w:color="auto" w:fill="auto"/>
        <w:bidi w:val="0"/>
        <w:spacing w:before="0" w:after="180" w:line="252" w:lineRule="auto"/>
        <w:ind w:left="0" w:right="0" w:firstLine="400"/>
        <w:jc w:val="both"/>
      </w:pPr>
      <w:r>
        <w:rPr>
          <w:color w:val="000000"/>
          <w:spacing w:val="0"/>
          <w:w w:val="100"/>
          <w:position w:val="0"/>
          <w:shd w:val="clear" w:color="auto" w:fill="auto"/>
          <w:lang w:val="pl-PL" w:eastAsia="pl-PL" w:bidi="pl-PL"/>
        </w:rPr>
        <w:t xml:space="preserve">Jeżeli </w:t>
      </w:r>
      <w:r>
        <w:rPr>
          <w:color w:val="000000"/>
          <w:spacing w:val="0"/>
          <w:w w:val="100"/>
          <w:position w:val="0"/>
          <w:shd w:val="clear" w:color="auto" w:fill="auto"/>
          <w:lang w:val="fr-FR" w:eastAsia="fr-FR" w:bidi="fr-FR"/>
        </w:rPr>
        <w:t xml:space="preserve">Dr Mende </w:t>
      </w:r>
      <w:r>
        <w:rPr>
          <w:color w:val="000000"/>
          <w:spacing w:val="0"/>
          <w:w w:val="100"/>
          <w:position w:val="0"/>
          <w:shd w:val="clear" w:color="auto" w:fill="auto"/>
          <w:lang w:val="pl-PL" w:eastAsia="pl-PL" w:bidi="pl-PL"/>
        </w:rPr>
        <w:t xml:space="preserve">sądzi, że oficjalne popieranie szowinizmu i rewizjo- nizmu jest najwłaściwszą metodą uśmierzenia lęku przed odrodzeniem się </w:t>
      </w:r>
      <w:r>
        <w:rPr>
          <w:i/>
          <w:iCs/>
          <w:color w:val="000000"/>
          <w:spacing w:val="0"/>
          <w:w w:val="100"/>
          <w:position w:val="0"/>
          <w:shd w:val="clear" w:color="auto" w:fill="auto"/>
          <w:lang w:val="pl-PL" w:eastAsia="pl-PL" w:bidi="pl-PL"/>
        </w:rPr>
        <w:t>Furor Teutonicus —</w:t>
      </w:r>
      <w:r>
        <w:rPr>
          <w:color w:val="000000"/>
          <w:spacing w:val="0"/>
          <w:w w:val="100"/>
          <w:position w:val="0"/>
          <w:shd w:val="clear" w:color="auto" w:fill="auto"/>
          <w:lang w:val="pl-PL" w:eastAsia="pl-PL" w:bidi="pl-PL"/>
        </w:rPr>
        <w:t xml:space="preserve"> to możemy mu tylko pogratulować iście teutońskiej logiki.</w:t>
      </w:r>
    </w:p>
    <w:p>
      <w:pPr>
        <w:pStyle w:val="Style32"/>
        <w:keepNext w:val="0"/>
        <w:keepLines w:val="0"/>
        <w:widowControl w:val="0"/>
        <w:shd w:val="clear" w:color="auto" w:fill="auto"/>
        <w:bidi w:val="0"/>
        <w:spacing w:before="0" w:after="960" w:line="252" w:lineRule="auto"/>
        <w:ind w:left="0" w:right="400" w:firstLine="0"/>
        <w:jc w:val="right"/>
      </w:pPr>
      <w:r>
        <w:rPr>
          <w:i/>
          <w:iCs/>
          <w:color w:val="000000"/>
          <w:spacing w:val="0"/>
          <w:w w:val="100"/>
          <w:position w:val="0"/>
          <w:shd w:val="clear" w:color="auto" w:fill="auto"/>
          <w:lang w:val="pl-PL" w:eastAsia="pl-PL" w:bidi="pl-PL"/>
        </w:rPr>
        <w:t>LONDYŃCZYK</w:t>
      </w:r>
    </w:p>
    <w:p>
      <w:pPr>
        <w:pStyle w:val="Style42"/>
        <w:keepNext/>
        <w:keepLines/>
        <w:widowControl w:val="0"/>
        <w:shd w:val="clear" w:color="auto" w:fill="auto"/>
        <w:bidi w:val="0"/>
        <w:spacing w:before="0" w:after="520" w:line="240" w:lineRule="auto"/>
        <w:ind w:left="0" w:right="0" w:firstLine="0"/>
        <w:jc w:val="left"/>
      </w:pPr>
      <w:bookmarkStart w:id="86" w:name="bookmark86"/>
      <w:bookmarkStart w:id="87" w:name="bookmark87"/>
      <w:r>
        <w:rPr>
          <w:color w:val="000000"/>
          <w:spacing w:val="0"/>
          <w:w w:val="100"/>
          <w:position w:val="0"/>
          <w:shd w:val="clear" w:color="auto" w:fill="auto"/>
          <w:lang w:val="fr-FR" w:eastAsia="fr-FR" w:bidi="fr-FR"/>
        </w:rPr>
        <w:t xml:space="preserve">Przeglqd </w:t>
      </w:r>
      <w:r>
        <w:rPr>
          <w:color w:val="000000"/>
          <w:spacing w:val="0"/>
          <w:w w:val="100"/>
          <w:position w:val="0"/>
          <w:shd w:val="clear" w:color="auto" w:fill="auto"/>
          <w:lang w:val="pl-PL" w:eastAsia="pl-PL" w:bidi="pl-PL"/>
        </w:rPr>
        <w:t>niemiecki</w:t>
      </w:r>
      <w:bookmarkEnd w:id="86"/>
      <w:bookmarkEnd w:id="87"/>
    </w:p>
    <w:p>
      <w:pPr>
        <w:pStyle w:val="Style3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Wyniki pięciokwartalnej polityki zagranicznej Kanclerza Erharda można scharakteryzować bardzo zwięźle: zakwaszenie miodowego okresu przyjaźni francusko-niemieckiej bez jednoczesnego osłodzenia stosunków z Anglią i USA, oraz trwanie w sztywnej a dość nieporadnej postawie w stosunku do Związku Sowieckiego i krajów Europy Wschodniej.</w:t>
      </w:r>
    </w:p>
    <w:p>
      <w:pPr>
        <w:pStyle w:val="Style32"/>
        <w:keepNext w:val="0"/>
        <w:keepLines w:val="0"/>
        <w:widowControl w:val="0"/>
        <w:shd w:val="clear" w:color="auto" w:fill="auto"/>
        <w:bidi w:val="0"/>
        <w:spacing w:before="0" w:after="180" w:line="240" w:lineRule="auto"/>
        <w:ind w:left="0" w:right="0" w:firstLine="400"/>
        <w:jc w:val="both"/>
        <w:sectPr>
          <w:headerReference w:type="default" r:id="rId59"/>
          <w:footerReference w:type="default" r:id="rId60"/>
          <w:headerReference w:type="even" r:id="rId61"/>
          <w:footerReference w:type="even" r:id="rId62"/>
          <w:footnotePr>
            <w:pos w:val="pageBottom"/>
            <w:numFmt w:val="decimal"/>
            <w:numRestart w:val="continuous"/>
            <w15:footnoteColumns w:val="1"/>
          </w:footnotePr>
          <w:pgSz w:w="7024" w:h="11295"/>
          <w:pgMar w:top="884" w:left="595" w:right="602" w:bottom="704" w:header="0" w:footer="3" w:gutter="0"/>
          <w:cols w:space="720"/>
          <w:noEndnote/>
          <w:rtlGutter w:val="0"/>
          <w:docGrid w:linePitch="360"/>
        </w:sectPr>
      </w:pPr>
      <w:r>
        <w:rPr>
          <w:color w:val="000000"/>
          <w:spacing w:val="0"/>
          <w:w w:val="100"/>
          <w:position w:val="0"/>
          <w:shd w:val="clear" w:color="auto" w:fill="auto"/>
          <w:lang w:val="pl-PL" w:eastAsia="pl-PL" w:bidi="pl-PL"/>
        </w:rPr>
        <w:t>Rządy Kanclerza Erharda świadczą o kryzysie w rządzącej od piętnastu lat Chadecji, przy jednoczesnym wzmożeniu się wpływów Socjalistów (któ</w:t>
        <w:softHyphen/>
        <w:t>rzy z dużą pewnością siebie szykują się do objęcia rządów po wyborach we</w:t>
      </w:r>
    </w:p>
    <w:p>
      <w:pPr>
        <w:pStyle w:val="Style32"/>
        <w:keepNext w:val="0"/>
        <w:keepLines w:val="0"/>
        <w:widowControl w:val="0"/>
        <w:shd w:val="clear" w:color="auto" w:fill="auto"/>
        <w:bidi w:val="0"/>
        <w:spacing w:before="0" w:after="180" w:line="252" w:lineRule="auto"/>
        <w:ind w:left="0" w:right="0" w:firstLine="0"/>
        <w:jc w:val="both"/>
      </w:pPr>
      <w:r>
        <w:rPr>
          <w:color w:val="000000"/>
          <w:spacing w:val="0"/>
          <w:w w:val="100"/>
          <w:position w:val="0"/>
          <w:shd w:val="clear" w:color="auto" w:fill="auto"/>
          <w:lang w:val="pl-PL" w:eastAsia="pl-PL" w:bidi="pl-PL"/>
        </w:rPr>
        <w:t>wrześniu), oraz przy wzrastającym hałasie czynionym przez nieuleczal</w:t>
        <w:softHyphen/>
        <w:t>nych nacjonalistów i ekstremistów wszelkich odcieni. Trudno tu oprzeć się wrażeniu, że sam Kanclerz walnie się przyczynia do owego hałasu, to</w:t>
        <w:softHyphen/>
        <w:t>lerując w swym gabinecie obecność ministra Seebohma i pokrywając je</w:t>
        <w:softHyphen/>
        <w:t>go powszechnie znane wyskoki stwierdzaniem, że prowokacyjne wystąpie</w:t>
        <w:softHyphen/>
        <w:t>nia na zjazdach ziomkowskich to prywatna sprawa pana Seebohma. Ina</w:t>
        <w:softHyphen/>
        <w:t>czej mówiąc: minister w gabinecie Kanclerza Erharda „prywatnie” może być kim chce, jeżeli „oficjalnie” przemilcza kim jest. Osoba ministra See</w:t>
        <w:softHyphen/>
        <w:t>bohma jest dowodem istnienia głębokiego kryzysu, nurtującego partię rzą</w:t>
        <w:softHyphen/>
        <w:t>dzącą na najwyższych jej szczeblach. Jaskrawym tego przykładem są rów</w:t>
        <w:softHyphen/>
        <w:t>nież dwie sprawy: admirała Heye i sędziego Jaguscha.</w:t>
      </w:r>
    </w:p>
    <w:p>
      <w:pPr>
        <w:pStyle w:val="Style35"/>
        <w:keepNext/>
        <w:keepLines/>
        <w:widowControl w:val="0"/>
        <w:shd w:val="clear" w:color="auto" w:fill="auto"/>
        <w:bidi w:val="0"/>
        <w:spacing w:before="0" w:after="180" w:line="240" w:lineRule="auto"/>
        <w:ind w:left="0" w:right="0" w:firstLine="0"/>
        <w:jc w:val="center"/>
      </w:pPr>
      <w:bookmarkStart w:id="88" w:name="bookmark88"/>
      <w:bookmarkStart w:id="89" w:name="bookmark89"/>
      <w:r>
        <w:rPr>
          <w:color w:val="000000"/>
          <w:spacing w:val="0"/>
          <w:w w:val="100"/>
          <w:position w:val="0"/>
          <w:shd w:val="clear" w:color="auto" w:fill="auto"/>
          <w:lang w:val="pl-PL" w:eastAsia="pl-PL" w:bidi="pl-PL"/>
        </w:rPr>
        <w:t>♦</w:t>
      </w:r>
      <w:bookmarkEnd w:id="88"/>
      <w:bookmarkEnd w:id="89"/>
    </w:p>
    <w:p>
      <w:pPr>
        <w:pStyle w:val="Style32"/>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Heye, admirał w stanie spoczynku, poseł Chadecji do Bundestagu, zo</w:t>
        <w:softHyphen/>
        <w:t>stał obarczony trudną misją pełnomocnika parlamentu do spraw służbowo- porządkowych w odbudowanej armii niemieckiej. Pełen inicjatywy, były admirał przeprowadził dochodzenia w wojsku w przeszło dwu tysiącach roz</w:t>
        <w:softHyphen/>
        <w:t>maitych spraw i sporządził odpowiedni raport. Natknąwszy się w parlamen</w:t>
        <w:softHyphen/>
        <w:t>cie na opory — admirał odwołał się do opinii publicznej, udzielając wy</w:t>
        <w:softHyphen/>
        <w:t>wiadu popularnemu tygodnikowi „Quick”.</w:t>
      </w:r>
    </w:p>
    <w:p>
      <w:pPr>
        <w:pStyle w:val="Style32"/>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Zawrzało ! Głosy pochwał i uznania, ale także krytyki, a nawet na</w:t>
        <w:softHyphen/>
        <w:t>gany z łona partii, której Heye jest członkiem, były bardzo liczne. Re</w:t>
        <w:softHyphen/>
        <w:t>zultat : po kilku miesiącach wielkiej wrzawy, głównie wokół osoby ad</w:t>
        <w:softHyphen/>
        <w:t>mirała a nie spraw przezeń poruszanych, Heye pod naciskiem partyjnych kolegów zrezygnował ze stanowiska pełnomocnika parlamentu.</w:t>
      </w:r>
    </w:p>
    <w:p>
      <w:pPr>
        <w:pStyle w:val="Style32"/>
        <w:keepNext w:val="0"/>
        <w:keepLines w:val="0"/>
        <w:widowControl w:val="0"/>
        <w:shd w:val="clear" w:color="auto" w:fill="auto"/>
        <w:bidi w:val="0"/>
        <w:spacing w:before="0" w:after="180" w:line="240" w:lineRule="auto"/>
        <w:ind w:left="0" w:right="0" w:firstLine="440"/>
        <w:jc w:val="both"/>
      </w:pPr>
      <w:r>
        <w:rPr>
          <w:color w:val="000000"/>
          <w:spacing w:val="0"/>
          <w:w w:val="100"/>
          <w:position w:val="0"/>
          <w:shd w:val="clear" w:color="auto" w:fill="auto"/>
          <w:lang w:val="pl-PL" w:eastAsia="pl-PL" w:bidi="pl-PL"/>
        </w:rPr>
        <w:t>Sprawa sędziego Jaguscha, jednego z najwyższych dostojników sądo</w:t>
        <w:softHyphen/>
        <w:t>wnictwa niemieckiego, nie osiągnęła tak wielkiego rozgłosu jak poprzednia, po prostu z racji na swój charakter, dostępny tylko intelektualnym warstwom społeczeństwa. Sędzia Sądu Najwyższego Jagusch, zniecierpliwiony funkcjono</w:t>
        <w:softHyphen/>
        <w:t>waniem sądownictwa politycznego, wystąpił jako publicysta, posługując się początkowo pseudonimem. Po ujawnieniu kto ukrywa się pod pseudonimem — także zawrzało. Wkrótce jednak sędzia złożył podanie o przeniesienie w stan spoczynku. Wraz ze spensjonowaniem sędziego Jaguscha sprawa ucichła, ale i w tym wypadku ważna jest nie osoba sprawcy hałasu, lecz zagad</w:t>
        <w:softHyphen/>
        <w:t>nienie, poruszone przez sędziego Sądu Najwyższego, to znaczy echa wciąż aktualnej afery polityczno-sądowej, łączącej się z nazwiskiem byłego mini</w:t>
        <w:softHyphen/>
        <w:t>stra F.J. Straussa i tygodnika „Der Spiegel”.</w:t>
      </w:r>
    </w:p>
    <w:p>
      <w:pPr>
        <w:pStyle w:val="Style35"/>
        <w:keepNext/>
        <w:keepLines/>
        <w:widowControl w:val="0"/>
        <w:shd w:val="clear" w:color="auto" w:fill="auto"/>
        <w:bidi w:val="0"/>
        <w:spacing w:before="0" w:after="180" w:line="240" w:lineRule="auto"/>
        <w:ind w:left="0" w:right="0" w:firstLine="0"/>
        <w:jc w:val="center"/>
      </w:pPr>
      <w:bookmarkStart w:id="90" w:name="bookmark90"/>
      <w:bookmarkStart w:id="91" w:name="bookmark91"/>
      <w:r>
        <w:rPr>
          <w:color w:val="000000"/>
          <w:spacing w:val="0"/>
          <w:w w:val="100"/>
          <w:position w:val="0"/>
          <w:shd w:val="clear" w:color="auto" w:fill="auto"/>
          <w:lang w:val="pl-PL" w:eastAsia="pl-PL" w:bidi="pl-PL"/>
        </w:rPr>
        <w:t>♦</w:t>
      </w:r>
      <w:bookmarkEnd w:id="90"/>
      <w:bookmarkEnd w:id="91"/>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Innym dowodem kryzysu rządów Chadecji jest incydent, jaki wydarzył się ubiegłego lata na terenie rozgłośni Deutschlandfunk.</w:t>
      </w:r>
    </w:p>
    <w:p>
      <w:pPr>
        <w:pStyle w:val="Style32"/>
        <w:keepNext w:val="0"/>
        <w:keepLines w:val="0"/>
        <w:widowControl w:val="0"/>
        <w:shd w:val="clear" w:color="auto" w:fill="auto"/>
        <w:bidi w:val="0"/>
        <w:spacing w:before="0" w:after="0" w:line="240" w:lineRule="auto"/>
        <w:ind w:left="0" w:right="0"/>
        <w:jc w:val="both"/>
      </w:pPr>
      <w:r>
        <w:rPr>
          <w:rFonts w:ascii="Arial" w:eastAsia="Arial" w:hAnsi="Arial" w:cs="Arial"/>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niespełna rok po uruchomieniu polskiej sekcji Deutschlandfunku, (patrz „Kultura” Nr 10/192 1963 roku) w czerwcu ubiegłego roku usunięto z trzaskiem kierownika tej sekcji, Petra Nasarskiego. Zarzucano mu chy</w:t>
        <w:softHyphen/>
        <w:t>ba jakieś wielce karygodne czyny, skoro usunięcia dokonano gwałtownie, z godziny na godzinę. Nie udało mi się dociec na czy polegały te za</w:t>
        <w:softHyphen/>
        <w:t>rzuty, natomiast zdołałem się przekonać, że właściwe przyczyny pozbycia się kierownika polskiej sekcji były natury czysto politycznej. Po prostu</w:t>
        <w:br w:type="page"/>
      </w:r>
      <w:r>
        <w:rPr>
          <w:color w:val="000000"/>
          <w:spacing w:val="0"/>
          <w:w w:val="100"/>
          <w:position w:val="0"/>
          <w:shd w:val="clear" w:color="auto" w:fill="auto"/>
          <w:lang w:val="pl-PL" w:eastAsia="pl-PL" w:bidi="pl-PL"/>
        </w:rPr>
        <w:t>Peter Nasarski nie odpowiadał odnośnym pracownikom Deutschlandfunku, którzy pragną nadal stosować przebrzmiałe teorie i praktyki wielkonie- mieckie.</w:t>
      </w:r>
    </w:p>
    <w:p>
      <w:pPr>
        <w:pStyle w:val="Style32"/>
        <w:keepNext w:val="0"/>
        <w:keepLines w:val="0"/>
        <w:widowControl w:val="0"/>
        <w:shd w:val="clear" w:color="auto" w:fill="auto"/>
        <w:bidi w:val="0"/>
        <w:spacing w:before="0" w:after="0" w:line="254" w:lineRule="auto"/>
        <w:ind w:left="0" w:right="0" w:firstLine="360"/>
        <w:jc w:val="both"/>
      </w:pPr>
      <w:r>
        <w:rPr>
          <w:color w:val="000000"/>
          <w:spacing w:val="0"/>
          <w:w w:val="100"/>
          <w:position w:val="0"/>
          <w:shd w:val="clear" w:color="auto" w:fill="auto"/>
          <w:lang w:val="pl-PL" w:eastAsia="pl-PL" w:bidi="pl-PL"/>
        </w:rPr>
        <w:t>Zarzuty przeciw Nasarskiemu okazały się jakimś drętwym bezsensem. Trwające już pół roku próby zaklajstrowania incydentu nie dają pomyśl</w:t>
        <w:softHyphen/>
        <w:t>nych wyników, wywołana awantura zawisła w próżni. Ale inicjatorzy awan</w:t>
        <w:softHyphen/>
        <w:t>tury dopięli celu: z Deutschlandfunku nadawane są codziennie półgodzinne audycje wygłaszane po polsku, lecz redagowane przez wielkoniemieckich pseudo-patriotów. Sekcja polska tej rozgłośni zamieniła się w „aparat do fermentowania rządowych pieniędzy” — jak to w swoim czasie określano niektóre instytucje amerykańskie.</w:t>
      </w:r>
    </w:p>
    <w:p>
      <w:pPr>
        <w:pStyle w:val="Style32"/>
        <w:keepNext w:val="0"/>
        <w:keepLines w:val="0"/>
        <w:widowControl w:val="0"/>
        <w:shd w:val="clear" w:color="auto" w:fill="auto"/>
        <w:bidi w:val="0"/>
        <w:spacing w:before="0" w:after="0" w:line="254" w:lineRule="auto"/>
        <w:ind w:left="0" w:right="0" w:firstLine="360"/>
        <w:jc w:val="both"/>
      </w:pPr>
      <w:r>
        <w:rPr>
          <w:color w:val="000000"/>
          <w:spacing w:val="0"/>
          <w:w w:val="100"/>
          <w:position w:val="0"/>
          <w:shd w:val="clear" w:color="auto" w:fill="auto"/>
          <w:lang w:val="pl-PL" w:eastAsia="pl-PL" w:bidi="pl-PL"/>
        </w:rPr>
        <w:t>Ostatnio Deutschlandfunk zabiega o współpracę poważnego znawcy za</w:t>
        <w:softHyphen/>
        <w:t>gadnień polskich i specjalisty radiowego, doktora Haralda Laeuena. Na razie dr Laeuen zgodził się, by go Norddeutscher Fundfunk (Hanower) „wypożyczył” na kilka miesięcy Deutschlandfunkowi.</w:t>
      </w:r>
    </w:p>
    <w:p>
      <w:pPr>
        <w:pStyle w:val="Style32"/>
        <w:keepNext w:val="0"/>
        <w:keepLines w:val="0"/>
        <w:widowControl w:val="0"/>
        <w:shd w:val="clear" w:color="auto" w:fill="auto"/>
        <w:bidi w:val="0"/>
        <w:spacing w:before="0" w:after="180" w:line="252" w:lineRule="auto"/>
        <w:ind w:left="0" w:right="0" w:firstLine="360"/>
        <w:jc w:val="both"/>
      </w:pPr>
      <w:r>
        <w:rPr>
          <w:color w:val="000000"/>
          <w:spacing w:val="0"/>
          <w:w w:val="100"/>
          <w:position w:val="0"/>
          <w:shd w:val="clear" w:color="auto" w:fill="auto"/>
          <w:lang w:val="pl-PL" w:eastAsia="pl-PL" w:bidi="pl-PL"/>
        </w:rPr>
        <w:t>Dalszy przebieg awantury to sprawa mniej ważna. Ważne jest nato</w:t>
        <w:softHyphen/>
        <w:t>miast, że obecna sytuacja polityczna w Niemczech Zachodnich pozwala, by kilku podrzędnych wykonawców zdołało storpedować próby pojednaw</w:t>
        <w:softHyphen/>
        <w:t>czej polityki i wprowadzić w kłopotliwą sytuację wielu czołowych przed</w:t>
        <w:softHyphen/>
        <w:t>stawicieli niemieckiej radiofonii.</w:t>
      </w:r>
    </w:p>
    <w:p>
      <w:pPr>
        <w:pStyle w:val="Style35"/>
        <w:keepNext/>
        <w:keepLines/>
        <w:widowControl w:val="0"/>
        <w:shd w:val="clear" w:color="auto" w:fill="auto"/>
        <w:bidi w:val="0"/>
        <w:spacing w:before="0" w:after="180" w:line="240" w:lineRule="auto"/>
        <w:ind w:left="0" w:right="0" w:firstLine="0"/>
        <w:jc w:val="center"/>
      </w:pPr>
      <w:bookmarkStart w:id="92" w:name="bookmark92"/>
      <w:bookmarkStart w:id="93" w:name="bookmark93"/>
      <w:r>
        <w:rPr>
          <w:color w:val="000000"/>
          <w:spacing w:val="0"/>
          <w:w w:val="100"/>
          <w:position w:val="0"/>
          <w:shd w:val="clear" w:color="auto" w:fill="auto"/>
          <w:lang w:val="pl-PL" w:eastAsia="pl-PL" w:bidi="pl-PL"/>
        </w:rPr>
        <w:t>♦</w:t>
      </w:r>
      <w:bookmarkEnd w:id="92"/>
      <w:bookmarkEnd w:id="93"/>
    </w:p>
    <w:p>
      <w:pPr>
        <w:pStyle w:val="Style3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Urzędowa polityka wschodnia Niemiec polega na kurczowym trzyma</w:t>
        <w:softHyphen/>
        <w:t>niu się teorii, że państwo niemieckie prawnie wciąż istnieje w granicach z 1937 roku, że tzw. Niemiecka Republika Demokratyczna jest tylko so</w:t>
        <w:softHyphen/>
        <w:t>wiecką zoną okupacyjną a tereny za Odrą są jedynie czasowo poddane administracji państwa polskiego i Rosji (w odniesieniu do północnej części Prus Wschodnich).</w:t>
      </w:r>
    </w:p>
    <w:p>
      <w:pPr>
        <w:pStyle w:val="Style3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Kryzys partii rządzącej polega między innymi i na tym, że poza — odsetkowo biorąc — niezbyt licznymi fanatykami Wielkich Niemiec, ilość Niemców wierzących w trwałość tej teorii stale i poważnie maleje. Ale teoria stała się urzędowym tabu.</w:t>
      </w:r>
    </w:p>
    <w:p>
      <w:pPr>
        <w:pStyle w:val="Style3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Pod osłoną tego tabu powstała w październiku r.ub. nowa partia po</w:t>
        <w:softHyphen/>
        <w:t>lityczna, łącząca rozbitków z zanikających ugrupowań i wszelakich ekstre</w:t>
        <w:softHyphen/>
        <w:t>mistów, zwana „National-Demokratische Partei”, NDP.</w:t>
      </w:r>
    </w:p>
    <w:p>
      <w:pPr>
        <w:pStyle w:val="Style3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Teoretycznie, celem NDP ma być restytucja całości Niemiec, oczywiś</w:t>
        <w:softHyphen/>
        <w:t>cie w jak najszerszych granicach, choćby z 1941 roku. Dalej, przeciwdzia</w:t>
        <w:softHyphen/>
        <w:t>łanie „kłamstwu”, że wyłącznie Niemcy ponoszą winę za wywołanie dru</w:t>
        <w:softHyphen/>
        <w:t>giej wojny światowej, oraz położenie kresu „jednostronnym sądom” nad niemieckimi zbrodniarzami wojennymi. Praktycznie, trudno zgadnąć czego się założyciele spodziewają, bo ich szanse we wrześniowych wyborach wy</w:t>
        <w:softHyphen/>
        <w:t>glądają bardzo mizernie.</w:t>
      </w:r>
    </w:p>
    <w:p>
      <w:pPr>
        <w:pStyle w:val="Style3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Zeszłoroczny sympozjon londyński historyków niemieckich i polskich przyczynił się w dużej mierze do utworzenia nowej instytucji, przy uni</w:t>
        <w:softHyphen/>
        <w:t xml:space="preserve">wersytecie w Moguncji, pod nazwą: </w:t>
      </w:r>
      <w:r>
        <w:rPr>
          <w:i/>
          <w:iCs/>
          <w:color w:val="000000"/>
          <w:spacing w:val="0"/>
          <w:w w:val="100"/>
          <w:position w:val="0"/>
          <w:shd w:val="clear" w:color="auto" w:fill="auto"/>
          <w:lang w:val="pl-PL" w:eastAsia="pl-PL" w:bidi="pl-PL"/>
        </w:rPr>
        <w:t xml:space="preserve">Studiengesellschaft </w:t>
      </w:r>
      <w:r>
        <w:rPr>
          <w:i/>
          <w:iCs/>
          <w:color w:val="000000"/>
          <w:spacing w:val="0"/>
          <w:w w:val="100"/>
          <w:position w:val="0"/>
          <w:shd w:val="clear" w:color="auto" w:fill="auto"/>
          <w:lang w:val="fr-FR" w:eastAsia="fr-FR" w:bidi="fr-FR"/>
        </w:rPr>
        <w:t xml:space="preserve">für </w:t>
      </w:r>
      <w:r>
        <w:rPr>
          <w:i/>
          <w:iCs/>
          <w:color w:val="000000"/>
          <w:spacing w:val="0"/>
          <w:w w:val="100"/>
          <w:position w:val="0"/>
          <w:shd w:val="clear" w:color="auto" w:fill="auto"/>
          <w:lang w:val="pl-PL" w:eastAsia="pl-PL" w:bidi="pl-PL"/>
        </w:rPr>
        <w:t xml:space="preserve">Fragen Mittel- und Osteuropaischer Partnerschaft, Prdsident Prof. Dr. Gottliold Rhode. </w:t>
      </w:r>
      <w:r>
        <w:rPr>
          <w:color w:val="000000"/>
          <w:spacing w:val="0"/>
          <w:w w:val="100"/>
          <w:position w:val="0"/>
          <w:shd w:val="clear" w:color="auto" w:fill="auto"/>
          <w:lang w:val="pl-PL" w:eastAsia="pl-PL" w:bidi="pl-PL"/>
        </w:rPr>
        <w:t>(Towarzystwo Badań Współżycia Środkowo-Wschodnio-Europejskiego).</w:t>
      </w:r>
    </w:p>
    <w:p>
      <w:pPr>
        <w:pStyle w:val="Style3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Pod koniec ubiegłego listopada powyższe Towarzystwo po raz pierwszy wystąpiło publicznie, zapraszając sporą listę swych członków i gości na trzy</w:t>
        <w:softHyphen/>
        <w:br w:type="page"/>
      </w:r>
      <w:r>
        <w:rPr>
          <w:color w:val="000000"/>
          <w:spacing w:val="0"/>
          <w:w w:val="100"/>
          <w:position w:val="0"/>
          <w:shd w:val="clear" w:color="auto" w:fill="auto"/>
          <w:lang w:val="pl-PL" w:eastAsia="pl-PL" w:bidi="pl-PL"/>
        </w:rPr>
        <w:t>dniową dyskusję pod ogólnym tytułem „Życie umysłowe w obecnej Pol</w:t>
        <w:softHyphen/>
        <w:t xml:space="preserve">sce”. W spotkaniu wzięli udział z niemieckiej strony : prof. Rhode ze swym asystentem; prof. Gross, ekonomista z Uniwersytetu w Monachium; dr. Domes z Bonn; dr. Germann z Akademii w Liineburgu; dr. habil. </w:t>
      </w:r>
      <w:r>
        <w:rPr>
          <w:color w:val="000000"/>
          <w:spacing w:val="0"/>
          <w:w w:val="100"/>
          <w:position w:val="0"/>
          <w:shd w:val="clear" w:color="auto" w:fill="auto"/>
          <w:lang w:val="fr-FR" w:eastAsia="fr-FR" w:bidi="fr-FR"/>
        </w:rPr>
        <w:t xml:space="preserve">Hartmann </w:t>
      </w:r>
      <w:r>
        <w:rPr>
          <w:color w:val="000000"/>
          <w:spacing w:val="0"/>
          <w:w w:val="100"/>
          <w:position w:val="0"/>
          <w:shd w:val="clear" w:color="auto" w:fill="auto"/>
          <w:lang w:val="pl-PL" w:eastAsia="pl-PL" w:bidi="pl-PL"/>
        </w:rPr>
        <w:t>z Uniwersytetu w Marburgu; dr. Laeuen z Radia w Hanowe</w:t>
        <w:softHyphen/>
        <w:t xml:space="preserve">rze; Peter Nasarski były kierownik polskiej sekcji w Deutschlandfunku; dr. habil. Schramm z Uniwersytetu w Marburgu; przemysłowiec Senf z Kolonii i dr. Strobel, ekonomista z Bonn. Z polskiej strony: Jerzy Haupt- man, prof. </w:t>
      </w:r>
      <w:r>
        <w:rPr>
          <w:color w:val="000000"/>
          <w:spacing w:val="0"/>
          <w:w w:val="100"/>
          <w:position w:val="0"/>
          <w:shd w:val="clear" w:color="auto" w:fill="auto"/>
          <w:lang w:val="fr-FR" w:eastAsia="fr-FR" w:bidi="fr-FR"/>
        </w:rPr>
        <w:t xml:space="preserve">Parkville, </w:t>
      </w:r>
      <w:r>
        <w:rPr>
          <w:color w:val="000000"/>
          <w:spacing w:val="0"/>
          <w:w w:val="100"/>
          <w:position w:val="0"/>
          <w:shd w:val="clear" w:color="auto" w:fill="auto"/>
          <w:lang w:val="pl-PL" w:eastAsia="pl-PL" w:bidi="pl-PL"/>
        </w:rPr>
        <w:t>Mo, USA, Witold Jedlicki, Józef Mackiewicz, Ka</w:t>
        <w:softHyphen/>
        <w:t>zimierz Okulicz, Roman Orwid-Bulicz, K. Zdziechowski i — S.W. Koz</w:t>
        <w:softHyphen/>
        <w:t>łowski.</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Nowością w tym spotkaniu były obrady prowadzone po polsku. Oka</w:t>
        <w:softHyphen/>
        <w:t>zało się, że wszyscy obecni władają tym językiem, a dr. Schramm — syn profesora Ernst Percy Schramma z Getyngi — imponował nam swą pol</w:t>
        <w:softHyphen/>
        <w:t>szczyzną, zdobytą w ciągu zaledwie dwuch lat studiów historii w Polsce.</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 xml:space="preserve">Drugą ważną cechę spotkania był udział młodszego pokolenia: dr. </w:t>
      </w:r>
      <w:r>
        <w:rPr>
          <w:color w:val="000000"/>
          <w:spacing w:val="0"/>
          <w:w w:val="100"/>
          <w:position w:val="0"/>
          <w:shd w:val="clear" w:color="auto" w:fill="auto"/>
          <w:lang w:val="fr-FR" w:eastAsia="fr-FR" w:bidi="fr-FR"/>
        </w:rPr>
        <w:t>Hart</w:t>
        <w:softHyphen/>
        <w:t xml:space="preserve">mann, </w:t>
      </w:r>
      <w:r>
        <w:rPr>
          <w:color w:val="000000"/>
          <w:spacing w:val="0"/>
          <w:w w:val="100"/>
          <w:position w:val="0"/>
          <w:shd w:val="clear" w:color="auto" w:fill="auto"/>
          <w:lang w:val="pl-PL" w:eastAsia="pl-PL" w:bidi="pl-PL"/>
        </w:rPr>
        <w:t>dr. Schramm, dr. Strobel i prof. Jerzy Hauptman — to powojenni maturzyści z niedawno przekroczoną trzydziestkę.</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Dyskusja toczyła się wokół wielu zagadnień życia kulturalnego i go</w:t>
        <w:softHyphen/>
        <w:t>spodarczego w kraju komunistycznym w ogóle, a w szczególności w Polsce, wokół literatury, teatru, filmu i sztuki, cech polskiego marksizmu, lite</w:t>
        <w:softHyphen/>
        <w:t>ratury krajowej i emigracyjnej oraz kontaktów emigracji z krajem. O jakichkolwiek rezolucjach czy uchwałach nikt z obecnych chyba nawet nie myślał.</w:t>
      </w:r>
    </w:p>
    <w:p>
      <w:pPr>
        <w:pStyle w:val="Style32"/>
        <w:keepNext w:val="0"/>
        <w:keepLines w:val="0"/>
        <w:widowControl w:val="0"/>
        <w:shd w:val="clear" w:color="auto" w:fill="auto"/>
        <w:bidi w:val="0"/>
        <w:spacing w:before="0" w:after="180" w:line="240" w:lineRule="auto"/>
        <w:ind w:left="0" w:right="0"/>
        <w:jc w:val="both"/>
      </w:pPr>
      <w:r>
        <w:rPr>
          <w:color w:val="000000"/>
          <w:spacing w:val="0"/>
          <w:w w:val="100"/>
          <w:position w:val="0"/>
          <w:shd w:val="clear" w:color="auto" w:fill="auto"/>
          <w:lang w:val="pl-PL" w:eastAsia="pl-PL" w:bidi="pl-PL"/>
        </w:rPr>
        <w:t>Spotkanie to, właśnie przez brak politycznych akcentów, może mieć po</w:t>
        <w:softHyphen/>
        <w:t>ważne polityczne znaczenie.</w:t>
      </w:r>
    </w:p>
    <w:p>
      <w:pPr>
        <w:pStyle w:val="Style35"/>
        <w:keepNext/>
        <w:keepLines/>
        <w:widowControl w:val="0"/>
        <w:shd w:val="clear" w:color="auto" w:fill="auto"/>
        <w:bidi w:val="0"/>
        <w:spacing w:before="0" w:after="240" w:line="240" w:lineRule="auto"/>
        <w:ind w:left="0" w:right="0" w:firstLine="0"/>
        <w:jc w:val="center"/>
      </w:pPr>
      <w:bookmarkStart w:id="94" w:name="bookmark94"/>
      <w:bookmarkStart w:id="95" w:name="bookmark95"/>
      <w:r>
        <w:rPr>
          <w:color w:val="000000"/>
          <w:spacing w:val="0"/>
          <w:w w:val="100"/>
          <w:position w:val="0"/>
          <w:shd w:val="clear" w:color="auto" w:fill="auto"/>
          <w:lang w:val="pl-PL" w:eastAsia="pl-PL" w:bidi="pl-PL"/>
        </w:rPr>
        <w:t>♦</w:t>
      </w:r>
      <w:bookmarkEnd w:id="94"/>
      <w:bookmarkEnd w:id="95"/>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Niemal jednocześnie ze spotkaniem u profesora Rhode odbyły się jeszcze dwie imprezy o zbliżonym charakterze : Dwudzieste pierwsze rozmowy w Barsinghausen, pod hasłem: „Między Prawem a Oporem — dawniej i dzisiaj”, oraz posiedzenie Towarzystwa Popierania Spotkań Zachodnio-Wscho- dnieh w Europie, pod hasłem: „Traktaty Zachodnie i Zagadnienia Wscho</w:t>
        <w:softHyphen/>
        <w:t>dnie”.</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„Rozmowy w Barsinghausen” (uzdrowisko wypoczynkowe i znane boi</w:t>
        <w:softHyphen/>
        <w:t>sko sportowe pod Hanowerem), od dziesięciu lat systematycznie organizo</w:t>
        <w:softHyphen/>
        <w:t>wane przez hanowerski „Arbeitskreis fiir Ostfragen”, stały się szerzej już znanym terenem dyskusyjnym, nie unikającym nawet bardzo kontrowersyj</w:t>
        <w:softHyphen/>
        <w:t>nych tematów. „Towarzystwo Spotkań” jest instytucję znacznie młodszą, koordynującą działalność kilku podobnych stowarzyszeń. Jednym z głów</w:t>
        <w:softHyphen/>
        <w:t>nych jego zadań jest wydawnictwo miesięcznika „Europaische Begegnug”. Obie te instytucje sę wzajemnie niezależne, mają jednak dużo powiązań per</w:t>
        <w:softHyphen/>
        <w:t>sonalnych.</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Rozmowy w Barsinghausen gromadzą ponad setkę prelegentów i dys</w:t>
        <w:softHyphen/>
        <w:t>kutantów i stanowię niezwykle barwny wachlarz polityczny, światopoglą</w:t>
        <w:softHyphen/>
        <w:t>dowy, a ostatnio i pokoleniowy. Głównym tematem był zamach na Hit</w:t>
        <w:softHyphen/>
        <w:t>lera, dokonany przez spisek wojskowych w dniu 20 lipca 1944.</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Zebranie „Towarzystwa Spotkań” liczebnie o wiele mniejsze od po</w:t>
        <w:softHyphen/>
        <w:t>przedniego, ale rozpiętością przekonań równie barwne, odbywało się w Bonn,</w:t>
        <w:br w:type="page"/>
      </w:r>
      <w:r>
        <w:rPr>
          <w:color w:val="000000"/>
          <w:spacing w:val="0"/>
          <w:w w:val="100"/>
          <w:position w:val="0"/>
          <w:shd w:val="clear" w:color="auto" w:fill="auto"/>
          <w:lang w:val="pl-PL" w:eastAsia="pl-PL" w:bidi="pl-PL"/>
        </w:rPr>
        <w:t>w przedstawicielstwie Dolnej Saksonii przy Republice Związkowej. Obradom przewodniczyli kolejno: prezes Towarzystwa, pastor Gerhard Giilzow i na</w:t>
        <w:softHyphen/>
        <w:t>czelny redaktor „Europaische Begegnung” Hans Beske.</w:t>
      </w:r>
    </w:p>
    <w:p>
      <w:pPr>
        <w:pStyle w:val="Style32"/>
        <w:keepNext w:val="0"/>
        <w:keepLines w:val="0"/>
        <w:widowControl w:val="0"/>
        <w:shd w:val="clear" w:color="auto" w:fill="auto"/>
        <w:bidi w:val="0"/>
        <w:spacing w:before="0" w:after="160" w:line="240" w:lineRule="auto"/>
        <w:ind w:left="0" w:right="0"/>
        <w:jc w:val="both"/>
      </w:pPr>
      <w:r>
        <w:rPr>
          <w:color w:val="000000"/>
          <w:spacing w:val="0"/>
          <w:w w:val="100"/>
          <w:position w:val="0"/>
          <w:shd w:val="clear" w:color="auto" w:fill="auto"/>
          <w:lang w:val="pl-PL" w:eastAsia="pl-PL" w:bidi="pl-PL"/>
        </w:rPr>
        <w:t xml:space="preserve">Uprzednio zaproszony do wzięcia udziału w dyskusji nad </w:t>
      </w:r>
      <w:r>
        <w:rPr>
          <w:color w:val="000000"/>
          <w:spacing w:val="0"/>
          <w:w w:val="100"/>
          <w:position w:val="0"/>
          <w:shd w:val="clear" w:color="auto" w:fill="auto"/>
          <w:lang w:val="fr-FR" w:eastAsia="fr-FR" w:bidi="fr-FR"/>
        </w:rPr>
        <w:t xml:space="preserve">„Problème </w:t>
      </w:r>
      <w:r>
        <w:rPr>
          <w:color w:val="000000"/>
          <w:spacing w:val="0"/>
          <w:w w:val="100"/>
          <w:position w:val="0"/>
          <w:shd w:val="clear" w:color="auto" w:fill="auto"/>
          <w:lang w:val="pl-PL" w:eastAsia="pl-PL" w:bidi="pl-PL"/>
        </w:rPr>
        <w:t>im Osten” — pan K. Okulicz wygłosił na ten temat treściwe przemówienie, które spotkało się z ożywioną, na ogół życzliwą dyskusją. Żałowaliśmy, że sekretarz Ministra Wysiedleńców opuścił zebranie, gdy p. Okulicz zaczął przemawiać. Straciliśmy przez to ewentualność usłyszenia miarodajnej kryty</w:t>
        <w:softHyphen/>
        <w:t>ki polskiego stanowiska dotyczącego problematyki wschodniej.</w:t>
      </w:r>
    </w:p>
    <w:p>
      <w:pPr>
        <w:pStyle w:val="Style6"/>
        <w:keepNext w:val="0"/>
        <w:keepLines w:val="0"/>
        <w:widowControl w:val="0"/>
        <w:shd w:val="clear" w:color="auto" w:fill="auto"/>
        <w:bidi w:val="0"/>
        <w:spacing w:before="0" w:after="3300" w:line="240" w:lineRule="auto"/>
        <w:ind w:left="0" w:right="360" w:firstLine="0"/>
        <w:jc w:val="right"/>
        <w:rPr>
          <w:sz w:val="19"/>
          <w:szCs w:val="19"/>
        </w:rPr>
      </w:pPr>
      <w:r>
        <w:rPr>
          <w:rFonts w:ascii="Cambria" w:eastAsia="Cambria" w:hAnsi="Cambria" w:cs="Cambria"/>
          <w:i/>
          <w:iCs/>
          <w:color w:val="000000"/>
          <w:spacing w:val="0"/>
          <w:w w:val="100"/>
          <w:position w:val="0"/>
          <w:sz w:val="19"/>
          <w:szCs w:val="19"/>
          <w:shd w:val="clear" w:color="auto" w:fill="auto"/>
          <w:lang w:val="pl-PL" w:eastAsia="pl-PL" w:bidi="pl-PL"/>
        </w:rPr>
        <w:t>S.W. KOZŁOWSKI</w:t>
      </w:r>
    </w:p>
    <w:p>
      <w:pPr>
        <w:pStyle w:val="Style1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80" w:line="240" w:lineRule="auto"/>
        <w:ind w:left="0" w:right="0" w:firstLine="0"/>
        <w:jc w:val="center"/>
      </w:pPr>
      <w:r>
        <w:rPr>
          <w:color w:val="000000"/>
          <w:spacing w:val="0"/>
          <w:w w:val="100"/>
          <w:position w:val="0"/>
          <w:shd w:val="clear" w:color="auto" w:fill="auto"/>
          <w:lang w:val="pl-PL" w:eastAsia="pl-PL" w:bidi="pl-PL"/>
        </w:rPr>
        <w:t>ZESZYTY HISTORYCZNE</w:t>
      </w:r>
    </w:p>
    <w:p>
      <w:pPr>
        <w:pStyle w:val="Style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40" w:line="240" w:lineRule="auto"/>
        <w:ind w:left="0" w:right="0" w:firstLine="0"/>
        <w:jc w:val="center"/>
        <w:rPr>
          <w:sz w:val="58"/>
          <w:szCs w:val="58"/>
        </w:rPr>
      </w:pPr>
      <w:r>
        <w:rPr>
          <w:rFonts w:ascii="Arial" w:eastAsia="Arial" w:hAnsi="Arial" w:cs="Arial"/>
          <w:b/>
          <w:bCs/>
          <w:color w:val="000000"/>
          <w:spacing w:val="0"/>
          <w:w w:val="80"/>
          <w:position w:val="0"/>
          <w:sz w:val="58"/>
          <w:szCs w:val="58"/>
          <w:shd w:val="clear" w:color="auto" w:fill="auto"/>
          <w:lang w:val="pl-PL" w:eastAsia="pl-PL" w:bidi="pl-PL"/>
        </w:rPr>
        <w:t>ZESZYT SIÓDMY</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401" w:lineRule="auto"/>
        <w:ind w:left="0" w:right="0" w:firstLine="0"/>
        <w:jc w:val="center"/>
      </w:pPr>
      <w:r>
        <w:rPr>
          <w:color w:val="000000"/>
          <w:spacing w:val="0"/>
          <w:w w:val="100"/>
          <w:position w:val="0"/>
          <w:shd w:val="clear" w:color="auto" w:fill="auto"/>
          <w:lang w:val="pl-PL" w:eastAsia="pl-PL" w:bidi="pl-PL"/>
        </w:rPr>
        <w:t>ukaże się w końcu stycznia 1965</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401" w:lineRule="auto"/>
        <w:ind w:left="0" w:right="0" w:firstLine="0"/>
        <w:jc w:val="center"/>
      </w:pPr>
      <w:r>
        <w:rPr>
          <w:color w:val="000000"/>
          <w:spacing w:val="0"/>
          <w:w w:val="100"/>
          <w:position w:val="0"/>
          <w:shd w:val="clear" w:color="auto" w:fill="auto"/>
          <w:lang w:val="pl-PL" w:eastAsia="pl-PL" w:bidi="pl-PL"/>
        </w:rPr>
        <w:t>i będzie zawierał m.in. prace:</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401" w:lineRule="auto"/>
        <w:ind w:left="180" w:right="0" w:firstLine="0"/>
        <w:jc w:val="both"/>
      </w:pPr>
      <w:r>
        <w:rPr>
          <w:color w:val="000000"/>
          <w:spacing w:val="0"/>
          <w:w w:val="100"/>
          <w:position w:val="0"/>
          <w:shd w:val="clear" w:color="auto" w:fill="auto"/>
          <w:lang w:val="pl-PL" w:eastAsia="pl-PL" w:bidi="pl-PL"/>
        </w:rPr>
        <w:t xml:space="preserve">T. Katelbacha: </w:t>
      </w:r>
      <w:r>
        <w:rPr>
          <w:i/>
          <w:iCs/>
          <w:color w:val="000000"/>
          <w:spacing w:val="0"/>
          <w:w w:val="100"/>
          <w:position w:val="0"/>
          <w:shd w:val="clear" w:color="auto" w:fill="auto"/>
          <w:lang w:val="pl-PL" w:eastAsia="pl-PL" w:bidi="pl-PL"/>
        </w:rPr>
        <w:t>Akt pierwszy dramatu</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401" w:lineRule="auto"/>
        <w:ind w:left="180" w:right="0" w:firstLine="0"/>
        <w:jc w:val="both"/>
      </w:pPr>
      <w:r>
        <w:rPr>
          <w:color w:val="000000"/>
          <w:spacing w:val="0"/>
          <w:w w:val="100"/>
          <w:position w:val="0"/>
          <w:shd w:val="clear" w:color="auto" w:fill="auto"/>
          <w:lang w:val="pl-PL" w:eastAsia="pl-PL" w:bidi="pl-PL"/>
        </w:rPr>
        <w:t xml:space="preserve">płk. F. Kalinowskiego: </w:t>
      </w:r>
      <w:r>
        <w:rPr>
          <w:i/>
          <w:iCs/>
          <w:color w:val="000000"/>
          <w:spacing w:val="0"/>
          <w:w w:val="100"/>
          <w:position w:val="0"/>
          <w:shd w:val="clear" w:color="auto" w:fill="auto"/>
          <w:lang w:val="pl-PL" w:eastAsia="pl-PL" w:bidi="pl-PL"/>
        </w:rPr>
        <w:t xml:space="preserve">Legenda lotnicza w świetle historii </w:t>
      </w:r>
      <w:r>
        <w:rPr>
          <w:color w:val="000000"/>
          <w:spacing w:val="0"/>
          <w:w w:val="100"/>
          <w:position w:val="0"/>
          <w:shd w:val="clear" w:color="auto" w:fill="auto"/>
          <w:lang w:val="pl-PL" w:eastAsia="pl-PL" w:bidi="pl-PL"/>
        </w:rPr>
        <w:t xml:space="preserve">F. Mantla: </w:t>
      </w:r>
      <w:r>
        <w:rPr>
          <w:i/>
          <w:iCs/>
          <w:color w:val="000000"/>
          <w:spacing w:val="0"/>
          <w:w w:val="100"/>
          <w:position w:val="0"/>
          <w:shd w:val="clear" w:color="auto" w:fill="auto"/>
          <w:lang w:val="pl-PL" w:eastAsia="pl-PL" w:bidi="pl-PL"/>
        </w:rPr>
        <w:t>Fragmenty wspomnień</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401" w:lineRule="auto"/>
        <w:ind w:left="180" w:right="0" w:firstLine="0"/>
        <w:jc w:val="both"/>
      </w:pPr>
      <w:r>
        <w:rPr>
          <w:color w:val="000000"/>
          <w:spacing w:val="0"/>
          <w:w w:val="100"/>
          <w:position w:val="0"/>
          <w:shd w:val="clear" w:color="auto" w:fill="auto"/>
          <w:lang w:val="pl-PL" w:eastAsia="pl-PL" w:bidi="pl-PL"/>
        </w:rPr>
        <w:t xml:space="preserve">Rolanda: </w:t>
      </w:r>
      <w:r>
        <w:rPr>
          <w:i/>
          <w:iCs/>
          <w:color w:val="000000"/>
          <w:spacing w:val="0"/>
          <w:w w:val="100"/>
          <w:position w:val="0"/>
          <w:shd w:val="clear" w:color="auto" w:fill="auto"/>
          <w:lang w:val="pl-PL" w:eastAsia="pl-PL" w:bidi="pl-PL"/>
        </w:rPr>
        <w:t>Partyzantka na 'Wileńszczyźnie</w:t>
      </w:r>
    </w:p>
    <w:p>
      <w:pPr>
        <w:pStyle w:val="Style32"/>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3301" w:val="left"/>
        </w:tabs>
        <w:bidi w:val="0"/>
        <w:spacing w:before="0" w:after="120" w:line="240" w:lineRule="auto"/>
        <w:ind w:left="180" w:right="0" w:firstLine="0"/>
        <w:jc w:val="both"/>
        <w:sectPr>
          <w:headerReference w:type="default" r:id="rId63"/>
          <w:footerReference w:type="default" r:id="rId64"/>
          <w:headerReference w:type="even" r:id="rId65"/>
          <w:footerReference w:type="even" r:id="rId66"/>
          <w:headerReference w:type="first" r:id="rId67"/>
          <w:footerReference w:type="first" r:id="rId68"/>
          <w:footnotePr>
            <w:pos w:val="pageBottom"/>
            <w:numFmt w:val="decimal"/>
            <w:numRestart w:val="continuous"/>
            <w15:footnoteColumns w:val="1"/>
          </w:footnotePr>
          <w:pgSz w:w="7024" w:h="11295"/>
          <w:pgMar w:top="884" w:left="595" w:right="602" w:bottom="704" w:header="0" w:footer="3" w:gutter="0"/>
          <w:cols w:space="720"/>
          <w:noEndnote/>
          <w:titlePg/>
          <w:rtlGutter w:val="0"/>
          <w:docGrid w:linePitch="360"/>
        </w:sectPr>
      </w:pPr>
      <w:r>
        <w:rPr>
          <w:color w:val="000000"/>
          <w:spacing w:val="0"/>
          <w:w w:val="100"/>
          <w:position w:val="0"/>
          <w:shd w:val="clear" w:color="auto" w:fill="auto"/>
          <w:lang w:val="pl-PL" w:eastAsia="pl-PL" w:bidi="pl-PL"/>
        </w:rPr>
        <w:t>Str. 240</w:t>
        <w:tab/>
        <w:t>Cena F. 15 (22 sh.; $ 3)</w:t>
      </w:r>
    </w:p>
    <w:p>
      <w:pPr>
        <w:pStyle w:val="Style72"/>
        <w:keepNext/>
        <w:keepLines/>
        <w:widowControl w:val="0"/>
        <w:shd w:val="clear" w:color="auto" w:fill="auto"/>
        <w:bidi w:val="0"/>
        <w:spacing w:before="0" w:after="1100" w:line="240" w:lineRule="auto"/>
        <w:ind w:left="2980" w:right="0" w:firstLine="0"/>
        <w:jc w:val="left"/>
      </w:pPr>
      <w:bookmarkStart w:id="96" w:name="bookmark96"/>
      <w:bookmarkEnd w:id="96"/>
      <w:bookmarkStart w:id="97" w:name="bookmark97"/>
      <w:bookmarkEnd w:id="97"/>
      <w:r>
        <w:rPr>
          <w:color w:val="000000"/>
          <w:spacing w:val="0"/>
          <w:w w:val="100"/>
          <w:position w:val="0"/>
          <w:shd w:val="clear" w:color="auto" w:fill="auto"/>
          <w:lang w:val="pl-PL" w:eastAsia="pl-PL" w:bidi="pl-PL"/>
        </w:rPr>
        <w:t>Sprawy i troski</w:t>
      </w:r>
    </w:p>
    <w:p>
      <w:pPr>
        <w:pStyle w:val="Style42"/>
        <w:keepNext/>
        <w:keepLines/>
        <w:widowControl w:val="0"/>
        <w:shd w:val="clear" w:color="auto" w:fill="auto"/>
        <w:bidi w:val="0"/>
        <w:spacing w:before="0" w:after="600" w:line="240" w:lineRule="auto"/>
        <w:ind w:left="0" w:right="0" w:firstLine="0"/>
        <w:jc w:val="left"/>
      </w:pPr>
      <w:bookmarkStart w:id="98" w:name="bookmark98"/>
      <w:bookmarkStart w:id="99" w:name="bookmark99"/>
      <w:r>
        <w:rPr>
          <w:color w:val="000000"/>
          <w:spacing w:val="0"/>
          <w:w w:val="100"/>
          <w:position w:val="0"/>
          <w:shd w:val="clear" w:color="auto" w:fill="auto"/>
          <w:lang w:val="pl-PL" w:eastAsia="pl-PL" w:bidi="pl-PL"/>
        </w:rPr>
        <w:t>Polacy w Argentynie (II)</w:t>
      </w:r>
      <w:bookmarkEnd w:id="98"/>
      <w:bookmarkEnd w:id="99"/>
    </w:p>
    <w:p>
      <w:pPr>
        <w:pStyle w:val="Style37"/>
        <w:keepNext w:val="0"/>
        <w:keepLines w:val="0"/>
        <w:widowControl w:val="0"/>
        <w:shd w:val="clear" w:color="auto" w:fill="auto"/>
        <w:bidi w:val="0"/>
        <w:spacing w:before="0" w:after="180" w:line="228" w:lineRule="auto"/>
        <w:ind w:left="0" w:right="0" w:firstLine="0"/>
        <w:jc w:val="left"/>
      </w:pPr>
      <w:r>
        <w:rPr>
          <w:i/>
          <w:iCs/>
          <w:color w:val="000000"/>
          <w:spacing w:val="0"/>
          <w:w w:val="100"/>
          <w:position w:val="0"/>
          <w:shd w:val="clear" w:color="auto" w:fill="auto"/>
          <w:lang w:val="pl-PL" w:eastAsia="pl-PL" w:bidi="pl-PL"/>
        </w:rPr>
        <w:t>Sprawy Materialne.</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Związek Polaków nie utrzymuje się ze składek członkow</w:t>
        <w:softHyphen/>
        <w:t>skich. Innymi słowy — składki członkowskie, które powinny być podstawą materialną Związku nią nie są. Poszczególne stowarzy</w:t>
        <w:softHyphen/>
        <w:t>szenia — członkowie Związku — swe należności składkowe muszą wyrównywać co roku przed sejmikiem według ilości swych za</w:t>
        <w:softHyphen/>
        <w:t>rejestrowanych członków-osób, ponieważ od tego później będzie zależała ilość zweryfikowanych na sejmiku delegatów danego stowarzyszenia. Składki te wynoszą w tej chwili 4 pesy od oso</w:t>
        <w:softHyphen/>
        <w:t>by (równowartość około trzech i pół centima francuskiego). Sy</w:t>
        <w:softHyphen/>
        <w:t xml:space="preserve">tuacja taka wytworzyła się z powodu ciągłej dewaluacji </w:t>
      </w:r>
      <w:r>
        <w:rPr>
          <w:color w:val="000000"/>
          <w:spacing w:val="0"/>
          <w:w w:val="100"/>
          <w:position w:val="0"/>
          <w:shd w:val="clear" w:color="auto" w:fill="auto"/>
          <w:lang w:val="fr-FR" w:eastAsia="fr-FR" w:bidi="fr-FR"/>
        </w:rPr>
        <w:t xml:space="preserve">pesa, </w:t>
      </w:r>
      <w:r>
        <w:rPr>
          <w:color w:val="000000"/>
          <w:spacing w:val="0"/>
          <w:w w:val="100"/>
          <w:position w:val="0"/>
          <w:shd w:val="clear" w:color="auto" w:fill="auto"/>
          <w:lang w:val="pl-PL" w:eastAsia="pl-PL" w:bidi="pl-PL"/>
        </w:rPr>
        <w:t>który z roku na rok traci swą wartość, ażeby zaś przekonać delegatów o konieczności podwyższenia składek należałoby wy</w:t>
        <w:softHyphen/>
        <w:t>konać pracę Syzyfową. Toteż wpływy ze składek nie wystar</w:t>
        <w:softHyphen/>
        <w:t>czają na to, aby pokryć należność za światło w Domu Polskim. Dlatego Związek Polski musi sobie szukać dodatkowych źródeł dochodów, a tymi jest między innymi — nieśmiertelny sposób wzbogacania kas przez zabawy, które urządza albo sam Zwią</w:t>
        <w:softHyphen/>
        <w:t>zek, albo poszczególne stowarzyszenia, płacące później część do</w:t>
        <w:softHyphen/>
        <w:t>chodu za wynajęcie Domu Polskiego na ten cel. Inną imprezą dochodową jest restauracja tegoż Domu.</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Wszystko to jednak razem wzięte nie pokryłoby potrzeb Związku. Od czasu do czasu tedy ogłasza się apele o nadzwy</w:t>
        <w:softHyphen/>
        <w:t>czajne zrywy i wyciska ze społeczeństwa coś nie coś, aby póź</w:t>
        <w:softHyphen/>
        <w:t>niej przez jakiś czas konsumować spokojnie. Takim na przy</w:t>
        <w:softHyphen/>
        <w:t>kład nadzwyczajnym zrywem był zakup obecnego Domu Pol</w:t>
        <w:softHyphen/>
        <w:t>skiego. Warto z grubsza opisać całą historię dlatego choćby, że została ona przeprowadzona w sposób bardzo nie ortodoksyj</w:t>
        <w:softHyphen/>
        <w:t>ny, chociaż dostatecznie skuteczny.</w:t>
      </w:r>
    </w:p>
    <w:p>
      <w:pPr>
        <w:pStyle w:val="Style37"/>
        <w:keepNext w:val="0"/>
        <w:keepLines w:val="0"/>
        <w:widowControl w:val="0"/>
        <w:shd w:val="clear" w:color="auto" w:fill="auto"/>
        <w:bidi w:val="0"/>
        <w:spacing w:before="0" w:after="0" w:line="228" w:lineRule="auto"/>
        <w:ind w:left="0" w:right="0" w:firstLine="380"/>
        <w:jc w:val="both"/>
        <w:sectPr>
          <w:headerReference w:type="default" r:id="rId69"/>
          <w:footerReference w:type="default" r:id="rId70"/>
          <w:headerReference w:type="even" r:id="rId71"/>
          <w:footerReference w:type="even" r:id="rId72"/>
          <w:footnotePr>
            <w:pos w:val="pageBottom"/>
            <w:numFmt w:val="decimal"/>
            <w:numRestart w:val="continuous"/>
            <w15:footnoteColumns w:val="1"/>
          </w:footnotePr>
          <w:pgSz w:w="7024" w:h="11295"/>
          <w:pgMar w:top="884" w:left="595" w:right="602" w:bottom="704" w:header="456" w:footer="276" w:gutter="0"/>
          <w:pgNumType w:start="199"/>
          <w:cols w:space="720"/>
          <w:noEndnote/>
          <w:rtlGutter w:val="0"/>
          <w:docGrid w:linePitch="360"/>
        </w:sectPr>
      </w:pPr>
      <w:r>
        <w:rPr>
          <w:color w:val="000000"/>
          <w:spacing w:val="0"/>
          <w:w w:val="100"/>
          <w:position w:val="0"/>
          <w:shd w:val="clear" w:color="auto" w:fill="auto"/>
          <w:lang w:val="pl-PL" w:eastAsia="pl-PL" w:bidi="pl-PL"/>
        </w:rPr>
        <w:t>Od dłuższego już czasu zbierało się fundusze na zakup al</w:t>
        <w:softHyphen/>
        <w:t>bo domu, albo terenu i budowę. Zbiórka szła opornie, fundu</w:t>
        <w:softHyphen/>
      </w:r>
    </w:p>
    <w:p>
      <w:pPr>
        <w:pStyle w:val="Style37"/>
        <w:keepNext w:val="0"/>
        <w:keepLines w:val="0"/>
        <w:widowControl w:val="0"/>
        <w:shd w:val="clear" w:color="auto" w:fill="auto"/>
        <w:bidi w:val="0"/>
        <w:spacing w:before="0" w:after="0" w:line="228" w:lineRule="auto"/>
        <w:ind w:left="0" w:right="0" w:firstLine="0"/>
        <w:jc w:val="both"/>
      </w:pPr>
      <w:r>
        <w:rPr>
          <w:color w:val="000000"/>
          <w:spacing w:val="0"/>
          <w:w w:val="100"/>
          <w:position w:val="0"/>
          <w:shd w:val="clear" w:color="auto" w:fill="auto"/>
          <w:lang w:val="pl-PL" w:eastAsia="pl-PL" w:bidi="pl-PL"/>
        </w:rPr>
        <w:t xml:space="preserve">sze już zebrane traciły wartość z powodu stałej dewaluacji </w:t>
      </w:r>
      <w:r>
        <w:rPr>
          <w:color w:val="000000"/>
          <w:spacing w:val="0"/>
          <w:w w:val="100"/>
          <w:position w:val="0"/>
          <w:shd w:val="clear" w:color="auto" w:fill="auto"/>
          <w:lang w:val="fr-FR" w:eastAsia="fr-FR" w:bidi="fr-FR"/>
        </w:rPr>
        <w:t>pe</w:t>
        <w:softHyphen/>
        <w:t xml:space="preserve">sa </w:t>
      </w:r>
      <w:r>
        <w:rPr>
          <w:color w:val="000000"/>
          <w:spacing w:val="0"/>
          <w:w w:val="100"/>
          <w:position w:val="0"/>
          <w:shd w:val="clear" w:color="auto" w:fill="auto"/>
          <w:lang w:val="pl-PL" w:eastAsia="pl-PL" w:bidi="pl-PL"/>
        </w:rPr>
        <w:t>argentyńskiego. I nagle komuś (niech mi ten ktoś wybaczy, że nie pamiętam jego nazwiska) błysnęła myśl niezwykła. Był oto bowiem dom do kupienia w dobrym punkcie, w niezłym stanie, po małych przeróbkach nadający się na centralną sie</w:t>
        <w:softHyphen/>
        <w:t>dzibę Związku Polaków. Posiadane fundusze wystarczyły na wpłacenie zadatku, który też wpłacono. I teraz dopiero zwró</w:t>
        <w:softHyphen/>
        <w:t>cono się do społeczeństwa z apelem: „Rodacy, dom mamy, tylko trzeba za niego zapłacić. Dawajcie pieniądze”.</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Rodacy dali. Prawda, że zbiórki powtarzały się kilkakrot</w:t>
        <w:softHyphen/>
        <w:t>nie, że apele bywały dramatyczne („Jeśli nie dotrzymamy raty, to przepadnie dom i wszystko cośmy dotychczas wpłacili”), że te same nazwiska nie tylko nielicznych „milionerów", ale i zwy</w:t>
        <w:softHyphen/>
        <w:t>kłych ofiarnych ofiarodawców powtarzały się kilkakrotnie, ale dom został ostatecznie spłacony, stał się własnością Związku Polaków, daje przytułek takim instytucjom jak Macierz, Har</w:t>
        <w:softHyphen/>
        <w:t>cerstwo, Biblioteka, Związek Kobiet, Głos Polski, Księgarnia Polska i tp.</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Entuzjazm zrywu skończył się. Zabrano się do pracy orga</w:t>
        <w:softHyphen/>
        <w:t>nicznej ulepszeń i przebudowy Domu Polskiego, a właściwie spoczywano na laurach dobrze wypełnionego obowiązku, aby w pewnym momencie stwierdzić, że w kasie brak pieniędzy na najważniejsze pierwsze potrzeby. Przeróbki zaczęły straszyć gru</w:t>
        <w:softHyphen/>
        <w:t>zami poprzez całe miesiące a nawet lata.</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Milionerów polskich jest bardzo niewielu. Kto by zaś chciał podkładać za obszerną treść pod to wyświechtane amery</w:t>
      </w:r>
      <w:r>
        <w:rPr>
          <w:color w:val="000000"/>
          <w:spacing w:val="0"/>
          <w:w w:val="100"/>
          <w:position w:val="0"/>
          <w:shd w:val="clear" w:color="auto" w:fill="auto"/>
          <w:vertAlign w:val="superscript"/>
          <w:lang w:val="pl-PL" w:eastAsia="pl-PL" w:bidi="pl-PL"/>
        </w:rPr>
        <w:t>1_</w:t>
      </w:r>
      <w:r>
        <w:rPr>
          <w:color w:val="000000"/>
          <w:spacing w:val="0"/>
          <w:w w:val="100"/>
          <w:position w:val="0"/>
          <w:shd w:val="clear" w:color="auto" w:fill="auto"/>
          <w:lang w:val="pl-PL" w:eastAsia="pl-PL" w:bidi="pl-PL"/>
        </w:rPr>
        <w:t>ani- zmem słowo, niech wie, że tutaj w Argentynie za jednego an</w:t>
        <w:softHyphen/>
        <w:t>gielskiego funta trzeba płacić prawie 380 pesów, a za amery</w:t>
        <w:softHyphen/>
        <w:t>kańskiego dolara ichże 150. Jak sobie to dobrze przeliczy, wte</w:t>
        <w:softHyphen/>
        <w:t>dy mu ten argentyńsko-polski milioner odpowiednio zmaleje. Tymczasem zaś do ofiarności przede wszystkim tych milione</w:t>
        <w:softHyphen/>
        <w:t>rów, a potem wszystkich innych poczuwających się do obo</w:t>
        <w:softHyphen/>
        <w:t>wiązku płacenia patriotów odwołują się i odwoływały wciąż wszystkie polskie stowarzyszenia, instytucje i potrzeby — pie</w:t>
        <w:softHyphen/>
        <w:t>niędzy, pieniędzy, i pieniędzy. Jak wiadomo to Napoleon I po</w:t>
        <w:softHyphen/>
        <w:t>trzebował do prowadzenia wojny trzech rzeczy to znaczy trzy</w:t>
        <w:softHyphen/>
        <w:t>krotnie pieniędzy, Polak zaś jak to ktoś, tylko nie wiem kto, słusznie zauważył, z największą gotowością zaofiaruje raczej życie niż pieniądze. Toteż znowu w roku 1958 w czasie najwięk</w:t>
        <w:softHyphen/>
        <w:t>szego nasilenia bezpardonowych choć podjazdowych walk mię</w:t>
        <w:softHyphen/>
        <w:t>dzy złomnymi i niezłomnymi, gdy umysły były rozgorączkowa</w:t>
        <w:softHyphen/>
        <w:t>ne stosunkiem do kraju, kredytem dla Gomułki, odwrotem od polskiego października nagle rozległ się głos ludzi trzeźwych: Polacy, bankrutujemy.</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Zwołano nadzwyczajny sejmik, powołano nadzwyczajną ko</w:t>
        <w:softHyphen/>
        <w:t>misję gospodarczą i postanowiono stworzyć fundusz gospodar</w:t>
        <w:softHyphen/>
        <w:t>czy. Zadaniem tego funduszu miało być scentralizowanie wszyst</w:t>
        <w:softHyphen/>
        <w:t>kich polskich w Argentynie potrzeb do jednego ośrodka dys</w:t>
        <w:softHyphen/>
        <w:t>pozycyjnego i ograniczenie wszystkich składek do jednego sta-</w:t>
        <w:br w:type="page"/>
      </w:r>
      <w:r>
        <w:rPr>
          <w:color w:val="000000"/>
          <w:spacing w:val="0"/>
          <w:w w:val="100"/>
          <w:position w:val="0"/>
          <w:shd w:val="clear" w:color="auto" w:fill="auto"/>
          <w:lang w:val="pl-PL" w:eastAsia="pl-PL" w:bidi="pl-PL"/>
        </w:rPr>
        <w:t>lego dobrowolnie przez każdego dla siebie samego ustalonego podatku rocznego. I znowu chwyciło. Fundusz gospodarczy za</w:t>
        <w:softHyphen/>
        <w:t>czął urzędować sprawnie, podatek dobrowolny został wymierzo</w:t>
        <w:softHyphen/>
        <w:t>ny i ustalony, pieniądze zaczęły wpływać i zostały rozdzielane według potrzeb poszczególnych instytucyj.</w:t>
      </w:r>
    </w:p>
    <w:p>
      <w:pPr>
        <w:pStyle w:val="Style37"/>
        <w:keepNext w:val="0"/>
        <w:keepLines w:val="0"/>
        <w:widowControl w:val="0"/>
        <w:shd w:val="clear" w:color="auto" w:fill="auto"/>
        <w:bidi w:val="0"/>
        <w:spacing w:before="0" w:after="420" w:line="228" w:lineRule="auto"/>
        <w:ind w:left="0" w:right="0" w:firstLine="360"/>
        <w:jc w:val="both"/>
      </w:pPr>
      <w:r>
        <w:rPr>
          <w:color w:val="000000"/>
          <w:spacing w:val="0"/>
          <w:w w:val="100"/>
          <w:position w:val="0"/>
          <w:shd w:val="clear" w:color="auto" w:fill="auto"/>
          <w:lang w:val="pl-PL" w:eastAsia="pl-PL" w:bidi="pl-PL"/>
        </w:rPr>
        <w:t>Niestety — w Argentynie szaleje inflacja. Wartość pienią</w:t>
        <w:softHyphen/>
        <w:t>dza zmniejsza się choć powoli ale stale. Sumy zadeklarowane wpływają wciąż w tej samej wysokości, a więc ich siła nabyw</w:t>
        <w:softHyphen/>
        <w:t>cza jest coraz niższa. Z drugiej strony kryzys gospodarczy, jaki przeżywa w tej chwili Argentyna, i bezrobocie, pomniejszają i tak nie wysoką zamożność Polaków. I znowu Macierz, i zno</w:t>
        <w:softHyphen/>
        <w:t>wu Harcerstwo, i znowu inne towarzystwa występują z ape</w:t>
        <w:softHyphen/>
        <w:t>lami o dodatkowe składki, ponieważ sumy przydzielane z fun</w:t>
        <w:softHyphen/>
        <w:t>duszu gospodarczego nie wystarczają. Zdaje się, że znowu ja</w:t>
        <w:softHyphen/>
        <w:t>kiś energiczny i trzeźwy głos będzie potrzebny, aby huknąć po</w:t>
        <w:softHyphen/>
        <w:t>tężnie w karki i sumienia argentyńskich Polaków i pobudzić ich słabnącą ofiarność.</w:t>
      </w:r>
    </w:p>
    <w:p>
      <w:pPr>
        <w:pStyle w:val="Style37"/>
        <w:keepNext w:val="0"/>
        <w:keepLines w:val="0"/>
        <w:widowControl w:val="0"/>
        <w:shd w:val="clear" w:color="auto" w:fill="auto"/>
        <w:bidi w:val="0"/>
        <w:spacing w:before="0" w:after="220" w:line="228" w:lineRule="auto"/>
        <w:ind w:left="0" w:right="0" w:firstLine="0"/>
        <w:jc w:val="both"/>
      </w:pPr>
      <w:r>
        <w:rPr>
          <w:i/>
          <w:iCs/>
          <w:color w:val="000000"/>
          <w:spacing w:val="0"/>
          <w:w w:val="100"/>
          <w:position w:val="0"/>
          <w:shd w:val="clear" w:color="auto" w:fill="auto"/>
          <w:lang w:val="pl-PL" w:eastAsia="pl-PL" w:bidi="pl-PL"/>
        </w:rPr>
        <w:t>Reprezentacyjne działanie Związku Polaków.</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Jedną z najprzyjemniejszych funkcyj prezesów jest repre</w:t>
        <w:softHyphen/>
        <w:t>zentowanie, chociaż oni sami mówią niezmiennie, że to jest naj</w:t>
        <w:softHyphen/>
        <w:t>bardziej przykra, choć nieunikniona strona ich działalności. Ja</w:t>
        <w:softHyphen/>
        <w:t>ki wtedy człowiek jest zaganiany, jak to na nic nie ma czasu, jak go to wszystko nudzi i męczy, ale jak przy tym z dumnie podniesionym czołem i bohatersko spiżowym głosem przemawia, zajmuje miejsca w pierwszych rzędach, składa kwiaty pod pom</w:t>
        <w:softHyphen/>
        <w:t>nikami w otoczeniu delegacyj, nawołuje, wyjaśnia, wyraża prze</w:t>
        <w:softHyphen/>
        <w:t>konania.</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Związek Polaków w Argentynie jest wyraźnie antykomuni</w:t>
        <w:softHyphen/>
        <w:t>styczny — co do tego nie ma dwóch zdań. Jasno to stwierdza deklaracja ideowa. Taż sama deklaracja równie jasno i wyraź</w:t>
        <w:softHyphen/>
        <w:t>nie stwierdza, że w sprawach emigracyjnego legalizmu zostawia członkom wolną wolę wyboru. I to jest chyba najsłuszniejsze stanowisko, jakie można było zająć.</w:t>
      </w:r>
    </w:p>
    <w:p>
      <w:pPr>
        <w:pStyle w:val="Style37"/>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Mamy w Argentynie reprezentanta Rządu Polskiego na wy</w:t>
        <w:softHyphen/>
        <w:t>gnaniu (Zamek) i reprezentanta Rady Trzech. Obaj zgadzają się tylko w jednej rzeczy — ogłaszają w „Głosie Polskim” i „Kurierze Polskim” dnie i godziny przyjęć z okazyj świąt na</w:t>
        <w:softHyphen/>
        <w:t>rodowych — każdy dla swoich zwolenników. Nie wiem, czy te daty uzgadniają między sobą, ale przeważnie się one pokrywa</w:t>
        <w:softHyphen/>
        <w:t>ją. Są tacy jednak którzy na to utyskują, ponieważ nie mogą brać udziału w przyjęciach obu stron. Na uroczystościach i akademiach mówcy zaczynają swe przemówienia nieodmiennie w sposób następujący:</w:t>
      </w:r>
    </w:p>
    <w:p>
      <w:pPr>
        <w:pStyle w:val="Style37"/>
        <w:keepNext w:val="0"/>
        <w:keepLines w:val="0"/>
        <w:widowControl w:val="0"/>
        <w:shd w:val="clear" w:color="auto" w:fill="auto"/>
        <w:bidi w:val="0"/>
        <w:spacing w:before="0" w:after="320" w:line="228" w:lineRule="auto"/>
        <w:ind w:left="0" w:right="0" w:firstLine="360"/>
        <w:jc w:val="both"/>
      </w:pPr>
      <w:r>
        <w:rPr>
          <w:color w:val="000000"/>
          <w:spacing w:val="0"/>
          <w:w w:val="100"/>
          <w:position w:val="0"/>
          <w:shd w:val="clear" w:color="auto" w:fill="auto"/>
          <w:lang w:val="pl-PL" w:eastAsia="pl-PL" w:bidi="pl-PL"/>
        </w:rPr>
        <w:t>— Panie Ministrze Rządu Polskiego na Wygnaniu, Panie Przedstawicielu Rady Trzech, Panie Prezesie Związku Polaków, Księże Rektorze Polskiej Misji Katolickiej, panie, panowie...</w:t>
      </w:r>
      <w:r>
        <w:br w:type="page"/>
      </w:r>
    </w:p>
    <w:p>
      <w:pPr>
        <w:pStyle w:val="Style37"/>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Kolejność wymienianych dygnitarzy może ulegać przestawie</w:t>
        <w:softHyphen/>
        <w:t>niu w zależności od osobistego poglądu przemawiającego, ale zasadniczej treści to nie zmienia. Wszyscy zaś wymieniani dy</w:t>
        <w:softHyphen/>
        <w:t>gnitarze siedzą na honorowych miejscach w pierwszym rzędzie, a w przerwach od nudzenia się podniosłością przemówień za</w:t>
        <w:softHyphen/>
        <w:t>bawiają się rozmową w sposób kulturalny.</w:t>
      </w:r>
    </w:p>
    <w:p>
      <w:pPr>
        <w:pStyle w:val="Style37"/>
        <w:keepNext w:val="0"/>
        <w:keepLines w:val="0"/>
        <w:widowControl w:val="0"/>
        <w:shd w:val="clear" w:color="auto" w:fill="auto"/>
        <w:bidi w:val="0"/>
        <w:spacing w:before="0" w:after="460" w:line="228" w:lineRule="auto"/>
        <w:ind w:left="0" w:right="0" w:firstLine="420"/>
        <w:jc w:val="both"/>
      </w:pPr>
      <w:r>
        <w:rPr>
          <w:color w:val="000000"/>
          <w:spacing w:val="0"/>
          <w:w w:val="100"/>
          <w:position w:val="0"/>
          <w:shd w:val="clear" w:color="auto" w:fill="auto"/>
          <w:lang w:val="pl-PL" w:eastAsia="pl-PL" w:bidi="pl-PL"/>
        </w:rPr>
        <w:t>Ale kwiaty pod pomnikiem San Martina w imieniu wszyst</w:t>
        <w:softHyphen/>
        <w:t>kich Polaków składa prezes Związku Polaków, nie ulega bo</w:t>
        <w:softHyphen/>
        <w:t>wiem wątpliwości, że to on jest najbardziej reprezentacyjną osobą jeśli chodzi o Polonię argentyńską. Oficjalni reprezentan</w:t>
        <w:softHyphen/>
        <w:t>ci PRL nie odgrywają wielkiej roli. Rządy argentyńskie na wszystkie dyplomatyczne reprezentacje państw zza żelaznej kur</w:t>
        <w:softHyphen/>
        <w:t>tyny patrzą nieufnie, jako na ośrodki komunistycznej propa</w:t>
        <w:softHyphen/>
        <w:t>gandy i działalności szpiegowskiej. To powoduje, że prezes Związ</w:t>
        <w:softHyphen/>
        <w:t>ku Polaków wyrasta na główną postać reprezentującą Polaków i polskość. Od niego też w dużej mierze zależy, czy odzyska</w:t>
        <w:softHyphen/>
        <w:t>nie dobrej sławy dla słowa „Polaco” — o czym później — bę</w:t>
        <w:softHyphen/>
        <w:t>dzie postępowało w szybszym lub też powolniejszym tempie.</w:t>
      </w:r>
    </w:p>
    <w:p>
      <w:pPr>
        <w:pStyle w:val="Style37"/>
        <w:keepNext w:val="0"/>
        <w:keepLines w:val="0"/>
        <w:widowControl w:val="0"/>
        <w:shd w:val="clear" w:color="auto" w:fill="auto"/>
        <w:bidi w:val="0"/>
        <w:spacing w:before="0" w:after="220" w:line="228" w:lineRule="auto"/>
        <w:ind w:left="0" w:right="0" w:firstLine="0"/>
        <w:jc w:val="both"/>
      </w:pPr>
      <w:r>
        <w:rPr>
          <w:i/>
          <w:iCs/>
          <w:color w:val="000000"/>
          <w:spacing w:val="0"/>
          <w:w w:val="100"/>
          <w:position w:val="0"/>
          <w:shd w:val="clear" w:color="auto" w:fill="auto"/>
          <w:lang w:val="pl-PL" w:eastAsia="pl-PL" w:bidi="pl-PL"/>
        </w:rPr>
        <w:t>Złomni — niezłomni.</w:t>
      </w:r>
    </w:p>
    <w:p>
      <w:pPr>
        <w:pStyle w:val="Style37"/>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Cała sprawa zaczęła się z polskim październikiem, ale żeby ją dobrze po polskiej stronie zrozumieć, trzeba zacząć od ar</w:t>
        <w:softHyphen/>
        <w:t>gentyńskiej.</w:t>
      </w:r>
    </w:p>
    <w:p>
      <w:pPr>
        <w:pStyle w:val="Style37"/>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Robotnik argentyński komunistą nie jest, ale z komuniz</w:t>
        <w:softHyphen/>
        <w:t>mem sympatyzuje. Sympatyzuje, ponieważ komunizm obiecu</w:t>
        <w:softHyphen/>
        <w:t>je mu jako proletariuszowi podniesienie poziomu materialne</w:t>
        <w:softHyphen/>
        <w:t>go bytowania, ale komunistą nie jest, gdyż komunizm nie po</w:t>
        <w:softHyphen/>
        <w:t>zwoliłby mu dorabiać się, skazywałby go na pozostanie na za</w:t>
        <w:softHyphen/>
        <w:t>wsze w szeregach proletariatu, co mu wcale a wcale nie od</w:t>
        <w:softHyphen/>
        <w:t>powiada. Prawie każdy robotnik poza swą pracą w fabryce posiada na boku jakiś handelek albo warsztat, który prowa</w:t>
        <w:softHyphen/>
        <w:t>dzi na własną rękę. Ten stan powoduje, że z jednej strony skut</w:t>
        <w:softHyphen/>
        <w:t>ki powiększającego się ostatnio coraz bardziej bezrobocia ła</w:t>
        <w:softHyphen/>
        <w:t>godzą się mocno, a z drugiej strony to, że każdy robotnik czuje się potencjalnym przedsiębiorcą. W jego oczach wciąż jeszcze ludzie dorabiają się, zaczynają od najmniejszych war- sztacików, które nagle wyrastają w olbrzymie fabryki. To wszyst</w:t>
        <w:softHyphen/>
        <w:t>ko wzrostowi komunizmu nie sprzyja.</w:t>
      </w:r>
    </w:p>
    <w:p>
      <w:pPr>
        <w:pStyle w:val="Style3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Robotnik tutejszy jest peronistą. Pamięta wciąż czasy, gdy w pewnym momencie Peron podniósł mu znacznie jego byt materialny, w czym nie było zresztą wielkiego udziału samego robotnika. O tym, że poziom materialny jego po tym pierwszym gwałtownym skoku w zwyż powoli ale stale obniżał się, robot</w:t>
        <w:softHyphen/>
        <w:t>nik już zapomniał. Pozostała legenda Perona jako wielkiego obrońcy robotnika. Krzykliwa propaganda peronowska ma wie</w:t>
        <w:softHyphen/>
        <w:t>le podobieństwa z niemniej krzykliwą propagandą komunistycz</w:t>
        <w:softHyphen/>
        <w:br w:type="page"/>
      </w:r>
      <w:r>
        <w:rPr>
          <w:color w:val="000000"/>
          <w:spacing w:val="0"/>
          <w:w w:val="100"/>
          <w:position w:val="0"/>
          <w:shd w:val="clear" w:color="auto" w:fill="auto"/>
          <w:lang w:val="pl-PL" w:eastAsia="pl-PL" w:bidi="pl-PL"/>
        </w:rPr>
        <w:t>ną, wiele jest wspólnych argumentów. Obie gwałtownie wy</w:t>
        <w:softHyphen/>
        <w:t>stępują przeciw „zaborczemu kapitałowi amerykańskiemu", obie prześcigają się w demagogicznych żądaniach, stawianych rzą</w:t>
        <w:softHyphen/>
        <w:t>dzącym, w demagogicznych obietnicach. Stąd w rozumowaniu robotnika są to siły pokrewne. Do tego dochodzi sympatyczna mu ale także legendarna postać brodatego Kubańczyka, w któ</w:t>
        <w:softHyphen/>
        <w:t>rym widzi mniej komunistę, a właśnie więcej coś z Perona.</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Nie ulega wątpliwości, że Argentyna — jak zresztą wszyst</w:t>
        <w:softHyphen/>
        <w:t>kie pozostałe republiki Ameryki Południowej — potrzebuje re</w:t>
        <w:softHyphen/>
        <w:t>form społecznych, gospodarczych, agrarnych, ustrojowych. Jed</w:t>
        <w:softHyphen/>
        <w:t>nakże siły będące dziś u szczytu, klasy arystokratyczno-oligar- chiczne którym dzisiejszy niedoustrój zapewnia wysoką pozycję społeczno-materialną, sprzeciwiają się jakimkolwiek próbom re</w:t>
        <w:softHyphen/>
        <w:t>form. Każde śmielsze żądanie przeprowadzania koniecznych re</w:t>
        <w:softHyphen/>
        <w:t>form jest w ich propagandzie komunizmem, lewicowością pro</w:t>
        <w:softHyphen/>
        <w:t>wadzącą do komunizmu, co samemu komunizmowi wychodzi na dobre, ale stwarza klimat histerii przeciwkornunistycznej.</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Partia komunistyczna, choć nielegalna ale istnieje, dzia</w:t>
        <w:softHyphen/>
        <w:t>ła, czeka, dobrze zorganizowana i zdyscyplinowana, aby w pewnym momencie wykorzystać anarchię i uchwycić władzę, a argentyński antykomunizm działa na jej korzyść. Najpew</w:t>
        <w:softHyphen/>
        <w:t>niejszym lekiem na niebezpieczeństwo komunizmu byłoby prze</w:t>
        <w:softHyphen/>
        <w:t>prowadzenie koniecznych reform.</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Dyplomatyczne reprezentacje krajów strefy sowieckiej z ca</w:t>
        <w:softHyphen/>
        <w:t>łą pewnością pomagają miejscowym komunistom w każdy mo</w:t>
        <w:softHyphen/>
        <w:t>żliwy sposób, ale znowu propaganda antykomunistyczna przy</w:t>
        <w:softHyphen/>
        <w:t>pisuje im rolę superdemonicznych ośrodków demonicznego szpie</w:t>
        <w:softHyphen/>
        <w:t>gostwa na rzecz demonicznej siły wszystkiego komunistyczne</w:t>
        <w:softHyphen/>
        <w:t>go zła, potęgując tym klimat antykomunistycznej histerii.</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Jeśli chodzi o Polaków sprawa rozpoczęła się, jak to już wspomniałem, od października. Do tego czasu wszystko w na</w:t>
        <w:softHyphen/>
        <w:t>szej imigracji było jednolite. Nowa imigracja była niepodległoś</w:t>
        <w:softHyphen/>
        <w:t>ciowa i antyreżymowa. Stara imigracja także w ogromnej więk</w:t>
        <w:softHyphen/>
        <w:t>szości była — i jest — antykomunistyczna. U tych, dla któ</w:t>
        <w:softHyphen/>
        <w:t>rych poselstwo PRL (obecnie już ambasada) miało siłę atrak</w:t>
        <w:softHyphen/>
        <w:t>cyjną, wynikało to raczej z naturalnej, patriotycznej — powiedz</w:t>
        <w:softHyphen/>
        <w:t>my — potrzeby szukania oparcia u jakichś swoich reprezentan</w:t>
        <w:softHyphen/>
        <w:t>tów dyplomatycznych, aniżeli z sympatii dla ustroju. Po „odwil</w:t>
        <w:softHyphen/>
        <w:t>ży" wzmożona propaganda ambasad państw spoza żelaznej kur- tny spowodowała pewien ciąg do powrotów wśród starych imi</w:t>
        <w:softHyphen/>
        <w:t>grantów lub też nawet wśród ich dzieci, szukających nowości i odmiany. Szybkie i liczne ucieczki tych repatriantów z powro</w:t>
        <w:softHyphen/>
        <w:t>tem do Argentyny, propagandowe rozdmuchanie tych nieraz bar</w:t>
        <w:softHyphen/>
        <w:t>dzo dramatycznych repowrotów przyhamowało cały proces. Do</w:t>
        <w:softHyphen/>
        <w:t>tyczyło to w szczególności Ukraińców i Białorusinów, mniej zaś Polaków, Czechów, czy narodów Jugosławii.</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Nową imigrację polską przewrót październikowy z miejsca podzielił na entuzjastów kredytu dla Gomułki i niezłomnych antyreżymowców.</w:t>
      </w:r>
      <w:r>
        <w:br w:type="page"/>
      </w:r>
    </w:p>
    <w:p>
      <w:pPr>
        <w:pStyle w:val="Style37"/>
        <w:keepNext w:val="0"/>
        <w:keepLines w:val="0"/>
        <w:widowControl w:val="0"/>
        <w:shd w:val="clear" w:color="auto" w:fill="auto"/>
        <w:bidi w:val="0"/>
        <w:spacing w:before="0" w:line="228" w:lineRule="auto"/>
        <w:ind w:left="0" w:right="0"/>
        <w:jc w:val="both"/>
      </w:pPr>
      <w:r>
        <w:rPr>
          <w:color w:val="000000"/>
          <w:spacing w:val="0"/>
          <w:w w:val="100"/>
          <w:position w:val="0"/>
          <w:shd w:val="clear" w:color="auto" w:fill="auto"/>
          <w:lang w:val="pl-PL" w:eastAsia="pl-PL" w:bidi="pl-PL"/>
        </w:rPr>
        <w:t>Kredytowcy dość nieśmiało ale i dość licznie zaczęli odwie</w:t>
        <w:softHyphen/>
        <w:t>dzać poselstwo i konsulat, starać się o handlowe przedstawiciel</w:t>
        <w:softHyphen/>
        <w:t>stwa. O ile w pierwszym wypadku poselstwo wyszło im na</w:t>
        <w:softHyphen/>
        <w:t>przeciw z otwartymi szeroko ramionami, urządzając przyjęcia, pokazy filmów i td. o tyle w drugim oblano ich zimną wodą. Nieznośny biurokratyczny żargon, nie znających się na mecha</w:t>
        <w:softHyphen/>
        <w:t>nice wolnego handlu urzędasów, przeplatany frazesem to „po handlowemu” albo „nie po handlowemu”, wyraźne protegowa</w:t>
        <w:softHyphen/>
        <w:t>nie grubych miejscowych kapitalistów, nie wyłączając Niem</w:t>
        <w:softHyphen/>
        <w:t>ców — wszystko w krótkim czasie odsądziło byznesmanów: Kredytowcy polityczni zrażali się w powolniejszym tempie, w miarę odsuwania się Gomułki od zdobyczy październikowych. Zaimprowizowana przez poselstwo kampania, aby nazwę poli</w:t>
        <w:softHyphen/>
        <w:t>tyczna czy niepodległościowa imigracja zastąpić terminem Po</w:t>
        <w:softHyphen/>
        <w:t>lonia i upchnąć imigrację na tory czysto zarobkowe, nie dała właściwie rezultatów. W pierwszej chwili niektórzy złomni da</w:t>
        <w:softHyphen/>
        <w:t>li się nawet na to złapać, ale niezłomni zareagowali ostro, wy</w:t>
        <w:softHyphen/>
        <w:t>stąpili do boju i wygrali. Na dłuższą metę zawsze musieliby zwy</w:t>
        <w:softHyphen/>
        <w:t>ciężyć, ponieważ wyszła im na spotkanie praktyka gomułko- wizmu w kraju, i zamiast spodziewanego przez entuzjastów po</w:t>
        <w:softHyphen/>
        <w:t>głębienia październikowych osiągnięć stopniowy od nich od</w:t>
        <w:softHyphen/>
        <w:t>wrót.</w:t>
      </w:r>
    </w:p>
    <w:p>
      <w:pPr>
        <w:pStyle w:val="Style37"/>
        <w:keepNext w:val="0"/>
        <w:keepLines w:val="0"/>
        <w:widowControl w:val="0"/>
        <w:shd w:val="clear" w:color="auto" w:fill="auto"/>
        <w:bidi w:val="0"/>
        <w:spacing w:before="0" w:line="228" w:lineRule="auto"/>
        <w:ind w:left="0" w:right="0"/>
        <w:jc w:val="both"/>
      </w:pPr>
      <w:r>
        <w:rPr>
          <w:color w:val="000000"/>
          <w:spacing w:val="0"/>
          <w:w w:val="100"/>
          <w:position w:val="0"/>
          <w:shd w:val="clear" w:color="auto" w:fill="auto"/>
          <w:lang w:val="pl-PL" w:eastAsia="pl-PL" w:bidi="pl-PL"/>
        </w:rPr>
        <w:t>Warto by teraz sprecyzować stanowiska dwóch ścierających się poglądów — będą to stanowiska skrajne, albowiem jak to zwykle bywa, było między nimi dużo pośrednich, dużo niezde</w:t>
        <w:softHyphen/>
        <w:t>cydowanych, dużo podchodzących do zagadnienia z oportunis- tycznego punktu widzenia. A więc złomni dają entuzjastycznie kredyt Gomułce, przez jakiś czas niektórzy myślą o Polonii Zagranicznej jako o emigracjach zarobkowych, później zaś po</w:t>
        <w:softHyphen/>
        <w:t>wrót do stanowiska krytycznego w stosunku do rządzących, co nie oznaczało, że wszystko co krajowe powinno być zaetykie- towane jako czerwona zaraza. Niezłomni od początku twier</w:t>
        <w:softHyphen/>
        <w:t>dzą, że cały przewrót nas nie obchodzi, bo to tylko kłótnia w rodzinie, albo nawet zawracanie głowy zainscenizowane dla ura</w:t>
        <w:softHyphen/>
        <w:t>towania prestiżu komunizmu i rozładowania wrzenia rewolucyj</w:t>
        <w:softHyphen/>
        <w:t>nego w kraju.</w:t>
      </w:r>
    </w:p>
    <w:p>
      <w:pPr>
        <w:pStyle w:val="Style37"/>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Ale przecież się jednak zmieniło. Z kraju przybywają nie tylko różnego rodzaju urzędnicy, jak na przykład członkowie misji handlowych, którzy zresztą, zaznaczając swój entuzjazm dla Gomułki, podkreślają dość wyraźnie swój antykomunizm ale przyjeżdżają również członkowie rodzin osiadłych tu imi</w:t>
        <w:softHyphen/>
        <w:t>grantów — niektórzy na stałe, inni z wizytami. Kto ma pie</w:t>
        <w:softHyphen/>
        <w:t>niądze, może odwiedzić kraj — robią to początkowo nieliczni i z obawą, że ich mogą z powrotem nie wypuścić, później od</w:t>
        <w:softHyphen/>
        <w:t>waża się na to coraz więcej śmiałków. Następuje ożywiona ko</w:t>
        <w:softHyphen/>
        <w:t>respondencja z krajem. Wracający z wizyty w kraju, opisu</w:t>
        <w:softHyphen/>
        <w:t>ją w bardziej lub mniej obiektywny sposób to co tam zoba</w:t>
        <w:softHyphen/>
        <w:t>czyli, wzniecając falę powrotnej nostalgii, albo jeszcze więk</w:t>
        <w:softHyphen/>
        <w:t>szą zawziętość. „Kurier Polski” zamieszcza stałe koresponden</w:t>
        <w:softHyphen/>
        <w:br w:type="page"/>
      </w:r>
      <w:r>
        <w:rPr>
          <w:color w:val="000000"/>
          <w:spacing w:val="0"/>
          <w:w w:val="100"/>
          <w:position w:val="0"/>
          <w:shd w:val="clear" w:color="auto" w:fill="auto"/>
          <w:lang w:val="pl-PL" w:eastAsia="pl-PL" w:bidi="pl-PL"/>
        </w:rPr>
        <w:t>cje swych krajowych współpracowników. Wreszcie odwiedzają Argentynę artyści filmowi i reżyserzy na festiwale filmowe w Mar del Plata, dyrygenci orkiestr, sportowcy (zawody szybow</w:t>
        <w:softHyphen/>
        <w:t xml:space="preserve">cowe w Junin). Trzeba przyznać, że większość społeczeństwa podchodzi do tych ludzi z entuzjazmem jako do reprezentantów Polskości — to </w:t>
      </w:r>
      <w:r>
        <w:rPr>
          <w:i/>
          <w:iCs/>
          <w:color w:val="000000"/>
          <w:spacing w:val="0"/>
          <w:w w:val="100"/>
          <w:position w:val="0"/>
          <w:shd w:val="clear" w:color="auto" w:fill="auto"/>
          <w:lang w:val="pl-PL" w:eastAsia="pl-PL" w:bidi="pl-PL"/>
        </w:rPr>
        <w:t>polski</w:t>
      </w:r>
      <w:r>
        <w:rPr>
          <w:color w:val="000000"/>
          <w:spacing w:val="0"/>
          <w:w w:val="100"/>
          <w:position w:val="0"/>
          <w:shd w:val="clear" w:color="auto" w:fill="auto"/>
          <w:lang w:val="pl-PL" w:eastAsia="pl-PL" w:bidi="pl-PL"/>
        </w:rPr>
        <w:t xml:space="preserve"> sportowiec zdobywa pierwsze miejsce, to </w:t>
      </w:r>
      <w:r>
        <w:rPr>
          <w:i/>
          <w:iCs/>
          <w:color w:val="000000"/>
          <w:spacing w:val="0"/>
          <w:w w:val="100"/>
          <w:position w:val="0"/>
          <w:shd w:val="clear" w:color="auto" w:fill="auto"/>
          <w:lang w:val="pl-PL" w:eastAsia="pl-PL" w:bidi="pl-PL"/>
        </w:rPr>
        <w:t>polski</w:t>
      </w:r>
      <w:r>
        <w:rPr>
          <w:color w:val="000000"/>
          <w:spacing w:val="0"/>
          <w:w w:val="100"/>
          <w:position w:val="0"/>
          <w:shd w:val="clear" w:color="auto" w:fill="auto"/>
          <w:lang w:val="pl-PL" w:eastAsia="pl-PL" w:bidi="pl-PL"/>
        </w:rPr>
        <w:t xml:space="preserve"> dyrygent orkiestry choć młody, a już międzynaro</w:t>
        <w:softHyphen/>
        <w:t xml:space="preserve">dowa sława, </w:t>
      </w:r>
      <w:r>
        <w:rPr>
          <w:i/>
          <w:iCs/>
          <w:color w:val="000000"/>
          <w:spacing w:val="0"/>
          <w:w w:val="100"/>
          <w:position w:val="0"/>
          <w:shd w:val="clear" w:color="auto" w:fill="auto"/>
          <w:lang w:val="pl-PL" w:eastAsia="pl-PL" w:bidi="pl-PL"/>
        </w:rPr>
        <w:t>polski</w:t>
      </w:r>
      <w:r>
        <w:rPr>
          <w:color w:val="000000"/>
          <w:spacing w:val="0"/>
          <w:w w:val="100"/>
          <w:position w:val="0"/>
          <w:shd w:val="clear" w:color="auto" w:fill="auto"/>
          <w:lang w:val="pl-PL" w:eastAsia="pl-PL" w:bidi="pl-PL"/>
        </w:rPr>
        <w:t xml:space="preserve"> artysta. Książkę polską i polski teatr, wy</w:t>
        <w:softHyphen/>
        <w:t>zwolone z ucisku cenzury, witamy entuzjastycznie. Marynarze z polskich statków są przyjmowani nie tylko w domach pry</w:t>
        <w:softHyphen/>
        <w:t>watnych, ale i w Domu Polskim z całą gościnnością.</w:t>
      </w:r>
    </w:p>
    <w:p>
      <w:pPr>
        <w:pStyle w:val="Style37"/>
        <w:keepNext w:val="0"/>
        <w:keepLines w:val="0"/>
        <w:widowControl w:val="0"/>
        <w:shd w:val="clear" w:color="auto" w:fill="auto"/>
        <w:bidi w:val="0"/>
        <w:spacing w:before="0" w:after="60" w:line="226" w:lineRule="auto"/>
        <w:ind w:left="0" w:right="0" w:firstLine="380"/>
        <w:jc w:val="both"/>
      </w:pPr>
      <w:r>
        <w:rPr>
          <w:color w:val="000000"/>
          <w:spacing w:val="0"/>
          <w:w w:val="100"/>
          <w:position w:val="0"/>
          <w:shd w:val="clear" w:color="auto" w:fill="auto"/>
          <w:lang w:val="pl-PL" w:eastAsia="pl-PL" w:bidi="pl-PL"/>
        </w:rPr>
        <w:t>Część niezłomnych, odcinając się zdecydowanie od jakiego</w:t>
        <w:softHyphen/>
        <w:t>kolwiek kredytu i podkreślając swój zdecydowany sprzeciw w stosunku do rządu PRL, podchodzi poważnie do zmian, wy</w:t>
        <w:softHyphen/>
        <w:t>raża zadowolenie ze zmniejszonego ucisku w kraju, styka się z rzeczywistością krajową. Jednak większość zaczyna nie tyl</w:t>
        <w:softHyphen/>
        <w:t>ko bezpardonową ale i demagogiczną walkę ze wszystkim co krajowe. A więc każdy przybysz z Polski to nasłany agita</w:t>
        <w:softHyphen/>
        <w:t>tor, każda książka powinna być bez czytania spalona, każdy wyjazd do kraju, — przejście na żołd reżymu. I tp. i tp.</w:t>
      </w:r>
    </w:p>
    <w:p>
      <w:pPr>
        <w:pStyle w:val="Style37"/>
        <w:keepNext w:val="0"/>
        <w:keepLines w:val="0"/>
        <w:widowControl w:val="0"/>
        <w:shd w:val="clear" w:color="auto" w:fill="auto"/>
        <w:bidi w:val="0"/>
        <w:spacing w:before="0" w:after="60" w:line="228" w:lineRule="auto"/>
        <w:ind w:left="0" w:right="0" w:firstLine="380"/>
        <w:jc w:val="both"/>
      </w:pPr>
      <w:r>
        <w:rPr>
          <w:color w:val="000000"/>
          <w:spacing w:val="0"/>
          <w:w w:val="100"/>
          <w:position w:val="0"/>
          <w:shd w:val="clear" w:color="auto" w:fill="auto"/>
          <w:lang w:val="pl-PL" w:eastAsia="pl-PL" w:bidi="pl-PL"/>
        </w:rPr>
        <w:t>Dochodząca do nas prasa polska z innych części świata uświadamia nas, że gdzie indziej dzieje się podobnie i można by nie zatrzymywać się nad tym, jako nad wyrazem histerii, towarzyszącej wszystkim walkom ideologicznym i wstrząsom rewolucyjnym, gdyby z tą histerią polską nie spotkała się in</w:t>
        <w:softHyphen/>
        <w:t>na histeria — argentyńska antykomunizmu, o którym wspom</w:t>
        <w:softHyphen/>
        <w:t>niałem na początku tego rozdziału. Wtedy pewne artykuły w organie Związku Polaków, wskazywanie palcem, albo między wierszami, nabierają znanego nam także i skąd indziej smrod</w:t>
        <w:softHyphen/>
        <w:t>ku. Takie na przykład niedopowiedzenie: — on i reżym chwa</w:t>
        <w:softHyphen/>
        <w:t>lą Piastów — nie jest jeszcze donosem, jest to tylko sugestia. Ale zdarzają się i bezpośrednie donosy do policji. Policja na przykład przychodzi do tych osób, które stały na czele entu</w:t>
        <w:softHyphen/>
        <w:t>zjastycznego powitania polskich pilotów szybowcowych, bada ich, zbiera o nich opinię, szuka w nich czerwieni.</w:t>
      </w:r>
    </w:p>
    <w:p>
      <w:pPr>
        <w:pStyle w:val="Style37"/>
        <w:keepNext w:val="0"/>
        <w:keepLines w:val="0"/>
        <w:widowControl w:val="0"/>
        <w:shd w:val="clear" w:color="auto" w:fill="auto"/>
        <w:bidi w:val="0"/>
        <w:spacing w:before="0" w:after="60" w:line="228" w:lineRule="auto"/>
        <w:ind w:left="0" w:right="0" w:firstLine="380"/>
        <w:jc w:val="both"/>
      </w:pPr>
      <w:r>
        <w:rPr>
          <w:color w:val="000000"/>
          <w:spacing w:val="0"/>
          <w:w w:val="100"/>
          <w:position w:val="0"/>
          <w:shd w:val="clear" w:color="auto" w:fill="auto"/>
          <w:lang w:val="pl-PL" w:eastAsia="pl-PL" w:bidi="pl-PL"/>
        </w:rPr>
        <w:t>Pewien prezes pewnego polskiego prowincjonalnego stowa</w:t>
        <w:softHyphen/>
        <w:t>rzyszenia urządza całopalenie zaraźliwych książek i dziwi się, że temu jego patriotycznemu czynowi nie tylko nie nadano rozgłosu, ale z dość wyraźnym zawstydzeniem przyciszono.</w:t>
      </w:r>
    </w:p>
    <w:p>
      <w:pPr>
        <w:pStyle w:val="Style37"/>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Inną ilustracją tego stanu rzeczy jest historia z krokody</w:t>
        <w:softHyphen/>
        <w:t>lem. W pewnym momencie — był to chyba gdzieś rok 1958 albo 1959, inż. Tadeusz Taworski, kierownik ogrodu zoologicz</w:t>
        <w:softHyphen/>
        <w:t>nego w Płocku, zwrócił się do Polonij zagranicznych z apelem o nadsyłanie mu egzotycznych okazów dla jego zoo, które jest biedne i nie posiada funduszów dla dokonywania zakupów. W zamian za to obiecał przesyłać książki dla dzieci emigranc- kich od dzieci z Polski. W Argentynie całą tą akcją zajął się inż. Wiktor Ostrowski — podróżnik, andynista, pisarz, entu</w:t>
        <w:softHyphen/>
        <w:br w:type="page"/>
      </w:r>
      <w:r>
        <w:rPr>
          <w:color w:val="000000"/>
          <w:spacing w:val="0"/>
          <w:w w:val="100"/>
          <w:position w:val="0"/>
          <w:shd w:val="clear" w:color="auto" w:fill="auto"/>
          <w:lang w:val="pl-PL" w:eastAsia="pl-PL" w:bidi="pl-PL"/>
        </w:rPr>
        <w:t>zjasta polskości w każdej formie. Jakieś tam gady sam nała</w:t>
        <w:softHyphen/>
        <w:t>pał i innych do tego pobudzał.</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Przyszły książki. Inż. Taworski zapewniał, że już je przej</w:t>
        <w:softHyphen/>
        <w:t>rzał i wszystkie, które by posiadały momenty propagandowe, wysegregował. Niestety: jakieś — nieliczne zresztą — widać prześlizgnęły mu się między palcami, bo trudno by było po</w:t>
        <w:softHyphen/>
        <w:t>sądzać go o świadomą perwersję. Reakcja niezłomnych — krzyk ogromny pod niebiosa: spalić natychmiast całą czerwoną zara</w:t>
        <w:softHyphen/>
        <w:t>zę. Zdrowy rozsądek jednak zwyciężył. Książki dostała Macierz Szkolna do dodatkowego przejrzenia i aby niewątpliwe prze</w:t>
        <w:softHyphen/>
        <w:t>kazała dzieciom polskim w Argentynie.</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Innym charakterystycznym obrazkiem dla tej histerii, a mo</w:t>
        <w:softHyphen/>
        <w:t>że tylko dobrze przemyślanej kampanii jest sprawa Skarbów Wawelskich. W okresie kampanii o ich zwrot na Wawel prze</w:t>
        <w:softHyphen/>
        <w:t>wodził jej tutaj „Kurier Polski”. Czynił to z zapałem, na jaki tylko stać jego redaktora Zahorę, a jaki się ma zawsze dla słuszności. Nadzwyczajny sejmik Związku Polaków, zwołany na październik 1958 r., powziął między innymi uchwałę, nawołu</w:t>
        <w:softHyphen/>
        <w:t>jącą do zwrotu Skarbów na Wawel. Po sejmiku organ Związ</w:t>
        <w:softHyphen/>
        <w:t xml:space="preserve">ku Polaków wystąpił z oskarżycielskimi artykułami, że uchwała została powzięta nieważnie, przy braku </w:t>
      </w:r>
      <w:r>
        <w:rPr>
          <w:i/>
          <w:iCs/>
          <w:color w:val="000000"/>
          <w:spacing w:val="0"/>
          <w:w w:val="100"/>
          <w:position w:val="0"/>
          <w:shd w:val="clear" w:color="auto" w:fill="auto"/>
          <w:lang w:val="fr-FR" w:eastAsia="fr-FR" w:bidi="fr-FR"/>
        </w:rPr>
        <w:t>quorum,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 rozejściu się części delegatów, przez zaskoczenie i w ogóle, że czerwo</w:t>
        <w:softHyphen/>
        <w:t>na zaraza.</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Sejmik Polonii argentyńskiej co roku uchwala deklarację ideową, która stanowi coś w rodzaju konstytucji, obowiązują</w:t>
        <w:softHyphen/>
        <w:t>cej potem całą naszą imigrację. Deklaracja na ogół z roku na rok powtarza się, czasem bez zmian, czasem ze zmianami drob</w:t>
        <w:softHyphen/>
        <w:t>nymi. Głównym punktem deklaracji jest stwierdzenie, że jes</w:t>
        <w:softHyphen/>
        <w:t>teśmy i uważamy się za imigrację polityczną, niepodległościo</w:t>
        <w:softHyphen/>
        <w:t>wą, nie uznajemy zależności od Rosji, zależności nam narzu</w:t>
        <w:softHyphen/>
        <w:t>conej.</w:t>
      </w:r>
    </w:p>
    <w:p>
      <w:pPr>
        <w:pStyle w:val="Style37"/>
        <w:keepNext w:val="0"/>
        <w:keepLines w:val="0"/>
        <w:widowControl w:val="0"/>
        <w:shd w:val="clear" w:color="auto" w:fill="auto"/>
        <w:bidi w:val="0"/>
        <w:spacing w:before="0" w:after="100" w:line="228" w:lineRule="auto"/>
        <w:ind w:left="0" w:right="0" w:firstLine="380"/>
        <w:jc w:val="both"/>
      </w:pPr>
      <w:r>
        <w:rPr>
          <w:color w:val="000000"/>
          <w:spacing w:val="0"/>
          <w:w w:val="100"/>
          <w:position w:val="0"/>
          <w:shd w:val="clear" w:color="auto" w:fill="auto"/>
          <w:lang w:val="pl-PL" w:eastAsia="pl-PL" w:bidi="pl-PL"/>
        </w:rPr>
        <w:t>Na temat tego punktu naturalnie także toczyły się dysku</w:t>
        <w:softHyphen/>
        <w:t>sje, o sformułowanie czy tylko niepodległościowa, czy także an</w:t>
        <w:softHyphen/>
        <w:t>tykomunistyczna. W danym naszym wypadku to jest to prak</w:t>
        <w:softHyphen/>
        <w:t>tycznie wszystko jedno, ponieważ ustrój jest nam narzucony. Ale mogłoby się zdarzyć, że ustrój komunistyczny zostałby przy</w:t>
        <w:softHyphen/>
        <w:t>jęty dobrowolnie przez cały naród, a wtedy sytuacja zmieni</w:t>
        <w:softHyphen/>
        <w:t>łaby się kompletnie. Teraz, po październiku, ten punkt stał się tym bardziej aktualny, a ponieważ ludziom zachciało się nagle odwiedzać kraj, więc także i im należałoby obrzydzić życie, żeby pamiętali, że jadą do źródła wrażej propagandy. I do</w:t>
        <w:softHyphen/>
        <w:t>daj e się w tej deklaracji punkt, że wyjeżdżający tracą człon</w:t>
        <w:softHyphen/>
        <w:t>kostwo w swych stowarzyszeniach. Na skutek silnej reakcji przeciwników takiego sformułowania, w niektórych wypadkach całych stowarzyszeń, złagodzono ten punkt w ten sposób, że odwiedzający kraj mają składać swe mandaty przed wyjazdem, a to w tym celu, aby komuś w kraju nie zechciało się repre</w:t>
        <w:softHyphen/>
        <w:t>zentować argentyńskiej Polonii.</w:t>
      </w:r>
    </w:p>
    <w:p>
      <w:pPr>
        <w:pStyle w:val="Style32"/>
        <w:keepNext w:val="0"/>
        <w:keepLines w:val="0"/>
        <w:widowControl w:val="0"/>
        <w:shd w:val="clear" w:color="auto" w:fill="auto"/>
        <w:tabs>
          <w:tab w:pos="3877" w:val="left"/>
        </w:tabs>
        <w:bidi w:val="0"/>
        <w:spacing w:before="0" w:after="0" w:line="240" w:lineRule="auto"/>
        <w:ind w:left="0" w:right="0" w:firstLine="0"/>
        <w:jc w:val="both"/>
        <w:sectPr>
          <w:headerReference w:type="default" r:id="rId73"/>
          <w:footerReference w:type="default" r:id="rId74"/>
          <w:headerReference w:type="even" r:id="rId75"/>
          <w:footerReference w:type="even" r:id="rId76"/>
          <w:footnotePr>
            <w:pos w:val="pageBottom"/>
            <w:numFmt w:val="decimal"/>
            <w:numRestart w:val="continuous"/>
            <w15:footnoteColumns w:val="1"/>
          </w:footnotePr>
          <w:pgSz w:w="7024" w:h="11295"/>
          <w:pgMar w:top="884" w:left="595" w:right="602" w:bottom="704" w:header="0" w:footer="3" w:gutter="0"/>
          <w:pgNumType w:start="198"/>
          <w:cols w:space="720"/>
          <w:noEndnote/>
          <w:rtlGutter w:val="0"/>
          <w:docGrid w:linePitch="360"/>
        </w:sectPr>
      </w:pPr>
      <w:r>
        <w:rPr>
          <w:i/>
          <w:iCs/>
          <w:color w:val="000000"/>
          <w:spacing w:val="0"/>
          <w:w w:val="100"/>
          <w:position w:val="0"/>
          <w:shd w:val="clear" w:color="auto" w:fill="auto"/>
          <w:lang w:val="pl-PL" w:eastAsia="pl-PL" w:bidi="pl-PL"/>
        </w:rPr>
        <w:t>(Dalszy ciąg nastąpi)</w:t>
        <w:tab/>
        <w:t>Witold KUSS, sen.</w:t>
      </w:r>
    </w:p>
    <w:p>
      <w:pPr>
        <w:pStyle w:val="Style72"/>
        <w:keepNext/>
        <w:keepLines/>
        <w:widowControl w:val="0"/>
        <w:shd w:val="clear" w:color="auto" w:fill="auto"/>
        <w:bidi w:val="0"/>
        <w:spacing w:before="0" w:line="240" w:lineRule="auto"/>
        <w:ind w:left="0" w:right="0" w:firstLine="0"/>
        <w:jc w:val="right"/>
      </w:pPr>
      <w:bookmarkStart w:id="100" w:name="bookmark100"/>
      <w:bookmarkStart w:id="101" w:name="bookmark101"/>
      <w:r>
        <w:rPr>
          <w:color w:val="000000"/>
          <w:spacing w:val="0"/>
          <w:w w:val="100"/>
          <w:position w:val="0"/>
          <w:u w:val="none"/>
          <w:shd w:val="clear" w:color="auto" w:fill="auto"/>
          <w:lang w:val="pl-PL" w:eastAsia="pl-PL" w:bidi="pl-PL"/>
        </w:rPr>
        <w:t>Kronika kulturalna</w:t>
      </w:r>
      <w:bookmarkEnd w:id="100"/>
      <w:bookmarkEnd w:id="101"/>
    </w:p>
    <w:p>
      <w:pPr>
        <w:pStyle w:val="Style42"/>
        <w:keepNext/>
        <w:keepLines/>
        <w:widowControl w:val="0"/>
        <w:shd w:val="clear" w:color="auto" w:fill="auto"/>
        <w:bidi w:val="0"/>
        <w:spacing w:before="0" w:after="560" w:line="226" w:lineRule="auto"/>
        <w:ind w:left="0" w:right="0" w:firstLine="0"/>
        <w:jc w:val="left"/>
      </w:pPr>
      <w:bookmarkStart w:id="102" w:name="bookmark102"/>
      <w:bookmarkStart w:id="103" w:name="bookmark103"/>
      <w:r>
        <w:rPr>
          <w:color w:val="000000"/>
          <w:spacing w:val="0"/>
          <w:w w:val="100"/>
          <w:position w:val="0"/>
          <w:shd w:val="clear" w:color="auto" w:fill="auto"/>
          <w:lang w:val="pl-PL" w:eastAsia="pl-PL" w:bidi="pl-PL"/>
        </w:rPr>
        <w:t>Nagrody "Kultury" za rok 1964</w:t>
      </w:r>
      <w:bookmarkEnd w:id="102"/>
      <w:bookmarkEnd w:id="103"/>
    </w:p>
    <w:p>
      <w:pPr>
        <w:pStyle w:val="Style37"/>
        <w:keepNext w:val="0"/>
        <w:keepLines w:val="0"/>
        <w:widowControl w:val="0"/>
        <w:shd w:val="clear" w:color="auto" w:fill="auto"/>
        <w:bidi w:val="0"/>
        <w:spacing w:before="0" w:after="200"/>
        <w:ind w:left="0" w:right="0" w:firstLine="0"/>
        <w:jc w:val="center"/>
      </w:pPr>
      <w:r>
        <w:rPr>
          <w:color w:val="000000"/>
          <w:spacing w:val="0"/>
          <w:w w:val="100"/>
          <w:position w:val="0"/>
          <w:shd w:val="clear" w:color="auto" w:fill="auto"/>
          <w:lang w:val="pl-PL" w:eastAsia="pl-PL" w:bidi="pl-PL"/>
        </w:rPr>
        <w:t>NAGRODA LITERACKA</w:t>
      </w:r>
    </w:p>
    <w:p>
      <w:pPr>
        <w:pStyle w:val="Style37"/>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Jury Nagrody Literackiej „Kultury” przyznało nagrodę za rok 1964 Wacławowi IWANIUKOWI, zamieszkałemu w Toron</w:t>
        <w:softHyphen/>
        <w:t>to, za jego twórczość poetycką w ostatnich latach.</w:t>
      </w:r>
    </w:p>
    <w:p>
      <w:pPr>
        <w:pStyle w:val="Style37"/>
        <w:keepNext w:val="0"/>
        <w:keepLines w:val="0"/>
        <w:widowControl w:val="0"/>
        <w:shd w:val="clear" w:color="auto" w:fill="auto"/>
        <w:bidi w:val="0"/>
        <w:spacing w:before="0" w:after="400"/>
        <w:ind w:left="0" w:right="0" w:firstLine="460"/>
        <w:jc w:val="both"/>
      </w:pPr>
      <w:r>
        <w:rPr>
          <w:color w:val="000000"/>
          <w:spacing w:val="0"/>
          <w:w w:val="100"/>
          <w:position w:val="0"/>
          <w:shd w:val="clear" w:color="auto" w:fill="auto"/>
          <w:lang w:val="pl-PL" w:eastAsia="pl-PL" w:bidi="pl-PL"/>
        </w:rPr>
        <w:t>Tom poezji Wacława Iwaniuka ukaże się w BIBLIOTECE „KULTURY” w bieżącym miesiącu.</w:t>
      </w:r>
    </w:p>
    <w:p>
      <w:pPr>
        <w:pStyle w:val="Style37"/>
        <w:keepNext w:val="0"/>
        <w:keepLines w:val="0"/>
        <w:widowControl w:val="0"/>
        <w:shd w:val="clear" w:color="auto" w:fill="auto"/>
        <w:bidi w:val="0"/>
        <w:spacing w:before="0" w:after="200"/>
        <w:ind w:left="0" w:right="0" w:firstLine="0"/>
        <w:jc w:val="center"/>
      </w:pPr>
      <w:r>
        <w:rPr>
          <w:color w:val="000000"/>
          <w:spacing w:val="0"/>
          <w:w w:val="100"/>
          <w:position w:val="0"/>
          <w:shd w:val="clear" w:color="auto" w:fill="auto"/>
          <w:lang w:val="pl-PL" w:eastAsia="pl-PL" w:bidi="pl-PL"/>
        </w:rPr>
        <w:t>NAGRODA PLASTYCZNA</w:t>
      </w:r>
    </w:p>
    <w:p>
      <w:pPr>
        <w:pStyle w:val="Style37"/>
        <w:keepNext w:val="0"/>
        <w:keepLines w:val="0"/>
        <w:widowControl w:val="0"/>
        <w:shd w:val="clear" w:color="auto" w:fill="auto"/>
        <w:bidi w:val="0"/>
        <w:spacing w:before="0" w:after="900"/>
        <w:ind w:left="0" w:right="0" w:firstLine="460"/>
        <w:jc w:val="both"/>
      </w:pPr>
      <w:r>
        <w:rPr>
          <w:color w:val="000000"/>
          <w:spacing w:val="0"/>
          <w:w w:val="100"/>
          <w:position w:val="0"/>
          <w:shd w:val="clear" w:color="auto" w:fill="auto"/>
          <w:lang w:val="pl-PL" w:eastAsia="pl-PL" w:bidi="pl-PL"/>
        </w:rPr>
        <w:t>Nagroda Plastyczna „Kultury” za rok 1964 przyznana została Marianowi KOSCIAŁKOWSKIEMU, zamieszkałemu w Londy</w:t>
        <w:softHyphen/>
        <w:t>nie, którego twórczość artystyczną omawia poniżej Marian Bo- husz-Szyszko.</w:t>
      </w:r>
    </w:p>
    <w:p>
      <w:pPr>
        <w:pStyle w:val="Style42"/>
        <w:keepNext/>
        <w:keepLines/>
        <w:widowControl w:val="0"/>
        <w:shd w:val="clear" w:color="auto" w:fill="auto"/>
        <w:bidi w:val="0"/>
        <w:spacing w:before="0" w:after="0" w:line="240" w:lineRule="auto"/>
        <w:ind w:left="0" w:right="0" w:firstLine="0"/>
        <w:jc w:val="left"/>
      </w:pPr>
      <w:bookmarkStart w:id="104" w:name="bookmark104"/>
      <w:bookmarkStart w:id="105" w:name="bookmark105"/>
      <w:r>
        <w:rPr>
          <w:color w:val="000000"/>
          <w:spacing w:val="0"/>
          <w:w w:val="100"/>
          <w:position w:val="0"/>
          <w:shd w:val="clear" w:color="auto" w:fill="auto"/>
          <w:lang w:val="pl-PL" w:eastAsia="pl-PL" w:bidi="pl-PL"/>
        </w:rPr>
        <w:t>Malarstwo</w:t>
      </w:r>
      <w:bookmarkEnd w:id="104"/>
      <w:bookmarkEnd w:id="105"/>
    </w:p>
    <w:p>
      <w:pPr>
        <w:pStyle w:val="Style42"/>
        <w:keepNext/>
        <w:keepLines/>
        <w:widowControl w:val="0"/>
        <w:shd w:val="clear" w:color="auto" w:fill="auto"/>
        <w:bidi w:val="0"/>
        <w:spacing w:before="0" w:after="400" w:line="223" w:lineRule="auto"/>
        <w:ind w:left="0" w:right="0" w:firstLine="0"/>
        <w:jc w:val="left"/>
      </w:pPr>
      <w:bookmarkStart w:id="106" w:name="bookmark106"/>
      <w:bookmarkStart w:id="107" w:name="bookmark107"/>
      <w:r>
        <w:rPr>
          <w:color w:val="000000"/>
          <w:spacing w:val="0"/>
          <w:w w:val="100"/>
          <w:position w:val="0"/>
          <w:shd w:val="clear" w:color="auto" w:fill="auto"/>
          <w:lang w:val="pl-PL" w:eastAsia="pl-PL" w:bidi="pl-PL"/>
        </w:rPr>
        <w:t>Mariana Kościałkowskiego</w:t>
      </w:r>
      <w:bookmarkEnd w:id="106"/>
      <w:bookmarkEnd w:id="107"/>
    </w:p>
    <w:p>
      <w:pPr>
        <w:pStyle w:val="Style37"/>
        <w:keepNext w:val="0"/>
        <w:keepLines w:val="0"/>
        <w:widowControl w:val="0"/>
        <w:shd w:val="clear" w:color="auto" w:fill="auto"/>
        <w:bidi w:val="0"/>
        <w:spacing w:before="0" w:after="0" w:line="228" w:lineRule="auto"/>
        <w:ind w:left="0" w:right="0" w:firstLine="380"/>
        <w:jc w:val="both"/>
        <w:sectPr>
          <w:headerReference w:type="default" r:id="rId77"/>
          <w:footerReference w:type="default" r:id="rId78"/>
          <w:headerReference w:type="even" r:id="rId79"/>
          <w:footerReference w:type="even" r:id="rId80"/>
          <w:footnotePr>
            <w:pos w:val="pageBottom"/>
            <w:numFmt w:val="decimal"/>
            <w:numRestart w:val="continuous"/>
            <w15:footnoteColumns w:val="1"/>
          </w:footnotePr>
          <w:pgSz w:w="7024" w:h="11295"/>
          <w:pgMar w:top="884" w:left="595" w:right="602" w:bottom="704" w:header="456" w:footer="276" w:gutter="0"/>
          <w:pgNumType w:start="207"/>
          <w:cols w:space="720"/>
          <w:noEndnote/>
          <w:rtlGutter w:val="0"/>
          <w:docGrid w:linePitch="360"/>
        </w:sectPr>
      </w:pPr>
      <w:r>
        <w:rPr>
          <w:color w:val="000000"/>
          <w:spacing w:val="0"/>
          <w:w w:val="100"/>
          <w:position w:val="0"/>
          <w:shd w:val="clear" w:color="auto" w:fill="auto"/>
          <w:lang w:val="pl-PL" w:eastAsia="pl-PL" w:bidi="pl-PL"/>
        </w:rPr>
        <w:t>Dziewiętnaście lat mija od mego spotkania z Marianem w Rzymie, gdzie znalazłem się po niewoli niemieckiej. Od pierwszej chwili byłem zafascynowany siłą i bogactwem jego erupcji twór</w:t>
        <w:softHyphen/>
        <w:t xml:space="preserve">czej, choć wydawała mi się wtedy tak niezrównoważona, tak pozbawiona oparcia o jakiś jednolity pogląd na świat; gotów </w:t>
      </w:r>
    </w:p>
    <w:p>
      <w:pPr>
        <w:pStyle w:val="Style37"/>
        <w:keepNext w:val="0"/>
        <w:keepLines w:val="0"/>
        <w:widowControl w:val="0"/>
        <w:shd w:val="clear" w:color="auto" w:fill="auto"/>
        <w:bidi w:val="0"/>
        <w:spacing w:before="0" w:after="0" w:line="228" w:lineRule="auto"/>
        <w:ind w:left="0" w:right="0" w:firstLine="0"/>
        <w:jc w:val="both"/>
      </w:pPr>
      <w:r>
        <w:rPr>
          <w:color w:val="000000"/>
          <w:spacing w:val="0"/>
          <w:w w:val="100"/>
          <w:position w:val="0"/>
          <w:shd w:val="clear" w:color="auto" w:fill="auto"/>
          <w:lang w:val="pl-PL" w:eastAsia="pl-PL" w:bidi="pl-PL"/>
        </w:rPr>
        <w:t>byłem przywidywać końcową klęskę tych wysiłków, których bo</w:t>
        <w:softHyphen/>
        <w:t>gactwo i rozwichrzenie widziałem niby dwa przeciwnie skiero</w:t>
        <w:softHyphen/>
        <w:t>wane wektory, niwelujące się nawzajem. Również kolor obra</w:t>
        <w:softHyphen/>
        <w:t>zów Mariana, czynnik decydujący w moim pojęciu o malarstwie, wydawał mi się zupełnie nie na miarę wyjątkowej pomysłowości i oryginalności jego rysunku. O błędności ówczesnego mego osą</w:t>
        <w:softHyphen/>
        <w:t>du przekonałem się po czterech latach, już w Anglii, po zoba</w:t>
        <w:softHyphen/>
        <w:t>czeniu kilkunastu pasteli Marianowych. Jedna z prac tej nie</w:t>
        <w:softHyphen/>
        <w:t>porównanej serii znajduje się obecnie w posiadaniu artysty gra</w:t>
        <w:softHyphen/>
        <w:t>fika Zygmunta Kowalewskiego w Londynie. Wrażenie z oglą</w:t>
        <w:softHyphen/>
        <w:t>du tych dzieł zaliczam do najsilniejszych przeżyć w mojej roz</w:t>
        <w:softHyphen/>
        <w:t>prawie z malarstweih nowoczesnym. Nie pamiętam aby jakiś cykl obrazów w moim pokoleniu wydał mi się bardziej orygi</w:t>
        <w:softHyphen/>
        <w:t>nalny, a równocześnie świetniejszy w kolorze, bardziej zaska</w:t>
        <w:softHyphen/>
        <w:t>kujący v/ kompozycji, bardziej klasyczny w precyzji determi</w:t>
        <w:softHyphen/>
        <w:t>nowania form nowych i niespodziewanych. Były to wszystko prace „figuratywne”, przedstawiające sylwetki nie z tego świa</w:t>
        <w:softHyphen/>
        <w:t>ta, umieszczone w bajkowych regionach wysnutych z wyobraźni, a poddanych konsekwentnym prawom; prawom oczywistym dla wrażliwego widza, a niepodobnym ani do tych w świecie real</w:t>
        <w:softHyphen/>
        <w:t>nym, ani do spotykanych w światach innych malarzy. Podob</w:t>
        <w:softHyphen/>
        <w:t>nie jak Przybyszewski o zaginionych szkicach Wyspiańskiego chciałbym wykrzyknąć: rany boskie, gdzie się te pastele Ma- rianowe podziały? Bo sam twórca nie tylko nie wie gdzie są, ale wyraźnie ten cykl w swojej minionej wypowiedzi — lek</w:t>
        <w:softHyphen/>
        <w:t>ceważy...</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Marian twierdzi, że interesuje go tylko to we własnym ma</w:t>
        <w:softHyphen/>
        <w:t>larstwie co w tej chwili realizuje; i z manią nieprzebranego boga</w:t>
        <w:softHyphen/>
        <w:t>cza inwencji gotów jest wyrzucać na śmietnik najświetniejsze płody swoich wczorajszych dokonań, bo „dziś” zdaje mu się na</w:t>
        <w:softHyphen/>
        <w:t>rzucać coś nieporównanie ciekawszego, nieporównanie dojrzal</w:t>
        <w:softHyphen/>
        <w:t>szego. Nie spotkałem artysty dla którego własna pasja twórcza byłaby bardziej organicznie spojona z treścią całego bytowania; swoją twórczością Kościałkowski oddycha i, jak każdy oddy</w:t>
        <w:softHyphen/>
        <w:t>chający, nie potrzebuje myśleć o poprzednim oddechu, chociaż ten, poprzedni, był koniecznym warunkiem obecnego i wszystkich następnych...</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Siedzę w tej chwili w pracowni artysty — przed stosami obrazów opartych, w przypadkowych seriach, o ściany lub po</w:t>
        <w:softHyphen/>
        <w:t>rozwieszanych na nich. Niektóre są mokre — dziś i wczoraj malowane — niektóre powstały kilka lat temu. Staram się zde</w:t>
        <w:softHyphen/>
        <w:t>finiować istotny rytm tego niewątpliwie jednolitego w swej różnorodności ogromu. Figuratywność ciągle się tu przeplata z abstrakcją, temat zasugerowany aktualnością życia (jak np. śmiercią Kennedy'ego ) z tworami najbardziej oderwanej me</w:t>
        <w:softHyphen/>
        <w:t>tafizyki wizualnej. Wielkie masy, skandujące porządek kompo</w:t>
        <w:softHyphen/>
        <w:t>zycyjny obrazu, prawie zawsze mają za towarzyszy roje dro</w:t>
        <w:softHyphen/>
        <w:t>biazgów ściśle zdefiniowanych i zaczerpniętych bądź z natury, bądź z fantazji — a wszystko tak ostro zamknięte, tak odrzu</w:t>
        <w:softHyphen/>
        <w:br w:type="page"/>
      </w:r>
      <w:r>
        <w:rPr>
          <w:color w:val="000000"/>
          <w:spacing w:val="0"/>
          <w:w w:val="100"/>
          <w:position w:val="0"/>
          <w:shd w:val="clear" w:color="auto" w:fill="auto"/>
          <w:lang w:val="pl-PL" w:eastAsia="pl-PL" w:bidi="pl-PL"/>
        </w:rPr>
        <w:t>cające wszelką mglistość i niedopowiedzenie formy, że jest oczy</w:t>
        <w:softHyphen/>
        <w:t>wiste: Marian widzi świat otaczający i świat swej wyobraźni z równą dokładnością. Psychologowie nazywają taką wyobraźnię — ejdetyczną. Przybyszewski twierdzi, że ejdetykiem był Wys</w:t>
        <w:softHyphen/>
        <w:t>piański. Niewątpliwie jest nim Kościałkowski.</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Nieprzebraność form, które mam przed oczami w tej chwi</w:t>
        <w:softHyphen/>
        <w:t>li, łączy się z nieprzebranością zestawień barwnych i gam. Są tu gamy oparte o ostre kontrasty farb, wyciśniętych prosto z tuby, a przecie działających jako wyszukane harmonie dzięki niespodziewanym proporcjom ilościowym mas przeciwstawnych; równocześnie te surowe kolory są tak wymyślnie okonturowa- ne, że kształt plamy daje w efekcie zupełnie nowy wynik chro</w:t>
        <w:softHyphen/>
        <w:t>matyczny. Oto krótki komentarz do powyższych wywodów, dość trudnych dla niefachowców. Dwie różne masy barwne, umiesz</w:t>
        <w:softHyphen/>
        <w:t>czone w bliskiej opozycji, dadzą inny wynik wrażeniowy jeżeli, nie zmieniając ich ilościowych proporcji, zmienimy ich kształ</w:t>
        <w:softHyphen/>
        <w:t>ty. Jest to cząstkowe sformułowanie jednej z podstawowych tez malarstwa: kształt i kolor w danym układzie wizualnym tworzą sprzężoną, współzależną całość: wrażenie koloru zmie</w:t>
        <w:softHyphen/>
        <w:t>nia się gdy zmienimy okonturowanie jego masy, wrażenie kształ</w:t>
        <w:softHyphen/>
        <w:t>tu zmienia się gdy zmienimy kolor ten kształt wypełniający. Marian Kościałkowski jest właśnie mistrzem w budowaniu ukła</w:t>
        <w:softHyphen/>
        <w:t>dów barwnych przez operowanie kształtami najprostszych ele</w:t>
        <w:softHyphen/>
        <w:t>mentów chromatycznych, które składają się na fragmenty i na całość jego kompozycji. W wyniku tego procesu realizacyjne</w:t>
        <w:softHyphen/>
        <w:t>go powstają obrazy-wizje o najróżnorodniejszych tonacjach i najróżnorodniejszym sensie tektonicznym; ostre gamy przepla</w:t>
        <w:softHyphen/>
        <w:t>tają się z perlistymi i szarymi, ciepłe z zimnymi, rytmy dy</w:t>
        <w:softHyphen/>
        <w:t>sonansowe z delikatnymi i miękko harmonizowanymi. A we wszystkim jest oczywisty jednolity styl, którego tylko jedną ce</w:t>
        <w:softHyphen/>
        <w:t>chę potrafię sformułować słownie: nienawiść do wszelkiego bra</w:t>
        <w:softHyphen/>
        <w:t>ku decyzji w ewokowaniu formy; najdziwniejsze, najbardziej niesamowite jej manifestacje są w kreacjach Mariana zawsze czytelne i klasycznie zamknięte.</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Gdy kontemplowałem świat obrazów Marianowych nasunę</w:t>
        <w:softHyphen/>
        <w:t>ła mi się przez paradoksalną różność „Komedia Ludzka” Bal- zaca. Tu — komedia kosmosu stworzonego przez wyobraźnię malarza, którego prawa są dziwną a przecie konsekwentną pa</w:t>
        <w:softHyphen/>
        <w:t>rafrazą i istot ludzkich, i zwierząt, i roślin, i minerałów, zoba</w:t>
        <w:softHyphen/>
        <w:t>czonych w jeszcze bardziej zdumiewającym świecie, który fi</w:t>
        <w:softHyphen/>
        <w:t>lister nazywa powszednim.</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Był okres, zdaje się pokrywający się z dziesięcioleciem 1950-60, gdy Kościałkowski, niby dzisiejszym językiem mówią</w:t>
        <w:softHyphen/>
        <w:t>cy Goya, starał się wypełnić swoje malarstwo krzykiem o nę</w:t>
        <w:softHyphen/>
        <w:t>dzach ludzkich. Szukał tematów do tych malarskich streszczeń, w czasie swych wycieczek letnich na półwysep Iberyjski, w życiu ludu hiszpańskiego. Był to najbardziej realistyczny okres Mariana. Ale i wtedy, obok kompozycji zabarwionych odcie</w:t>
        <w:softHyphen/>
        <w:t>niem satyry na stosunki społeczne, manifestuje się często ulu</w:t>
        <w:softHyphen/>
        <w:br w:type="page"/>
      </w:r>
      <w:r>
        <w:rPr>
          <w:color w:val="000000"/>
          <w:spacing w:val="0"/>
          <w:w w:val="100"/>
          <w:position w:val="0"/>
          <w:shd w:val="clear" w:color="auto" w:fill="auto"/>
          <w:lang w:val="pl-PL" w:eastAsia="pl-PL" w:bidi="pl-PL"/>
        </w:rPr>
        <w:t>biona postawa malarza: patrzenie na świat jak na teatr mario</w:t>
        <w:softHyphen/>
        <w:t>netek, skojarzonych i zdeformowanych w relacjach, których je</w:t>
        <w:softHyphen/>
        <w:t>dyną logiką i uzasadnieniem jest kaprys twórcy.</w:t>
      </w:r>
    </w:p>
    <w:p>
      <w:pPr>
        <w:pStyle w:val="Style37"/>
        <w:keepNext w:val="0"/>
        <w:keepLines w:val="0"/>
        <w:widowControl w:val="0"/>
        <w:shd w:val="clear" w:color="auto" w:fill="auto"/>
        <w:bidi w:val="0"/>
        <w:spacing w:before="0" w:after="0" w:line="228" w:lineRule="auto"/>
        <w:ind w:left="0" w:right="0" w:firstLine="440"/>
        <w:jc w:val="both"/>
      </w:pPr>
      <w:r>
        <w:rPr>
          <w:color w:val="000000"/>
          <w:spacing w:val="0"/>
          <w:w w:val="100"/>
          <w:position w:val="0"/>
          <w:shd w:val="clear" w:color="auto" w:fill="auto"/>
          <w:lang w:val="pl-PL" w:eastAsia="pl-PL" w:bidi="pl-PL"/>
        </w:rPr>
        <w:t>Po tym okresie, raczej figuratywnym, Marian pogrążył się na kilka lat w „czystej” abstrakcji. I tutaj nikogo nie naślado</w:t>
        <w:softHyphen/>
        <w:t>wał, a wiązał się z dawną linią swej wypowiedzi przez umiło</w:t>
        <w:softHyphen/>
        <w:t>wanie malarskiej konkretności przedmiotu, który utracił obec</w:t>
        <w:softHyphen/>
        <w:t>nie w jego kompozycjach wszelkie, nawet najdalsze, echa na</w:t>
        <w:softHyphen/>
        <w:t>turalizmu. Natomiast jasność i demonstracyjna określoność każ</w:t>
        <w:softHyphen/>
        <w:t>dego kształtu pozwala nazwać styl Kościałkowskiego, już te</w:t>
        <w:softHyphen/>
        <w:t>raz w pełni wykrystalizowany, odmianą neo-klasycyzmu. Ostat</w:t>
        <w:softHyphen/>
        <w:t>nią fazę twórczości artysty, w którą wszedł po ciężkiej choro</w:t>
        <w:softHyphen/>
        <w:t>bie, cechuje łączenie elementów oderwanych z formami reali</w:t>
        <w:softHyphen/>
        <w:t>stycznymi (typowy jest tu obraz powstały jako malarska re</w:t>
        <w:softHyphen/>
        <w:t xml:space="preserve">akcja na śmierć </w:t>
      </w:r>
      <w:r>
        <w:rPr>
          <w:color w:val="000000"/>
          <w:spacing w:val="0"/>
          <w:w w:val="100"/>
          <w:position w:val="0"/>
          <w:shd w:val="clear" w:color="auto" w:fill="auto"/>
          <w:lang w:val="fr-FR" w:eastAsia="fr-FR" w:bidi="fr-FR"/>
        </w:rPr>
        <w:t>Kennedy’ego).</w:t>
      </w:r>
    </w:p>
    <w:p>
      <w:pPr>
        <w:pStyle w:val="Style37"/>
        <w:keepNext w:val="0"/>
        <w:keepLines w:val="0"/>
        <w:widowControl w:val="0"/>
        <w:shd w:val="clear" w:color="auto" w:fill="auto"/>
        <w:bidi w:val="0"/>
        <w:spacing w:before="0" w:after="0" w:line="228" w:lineRule="auto"/>
        <w:ind w:left="0" w:right="0" w:firstLine="440"/>
        <w:jc w:val="both"/>
      </w:pPr>
      <w:r>
        <w:rPr>
          <w:color w:val="000000"/>
          <w:spacing w:val="0"/>
          <w:w w:val="100"/>
          <w:position w:val="0"/>
          <w:shd w:val="clear" w:color="auto" w:fill="auto"/>
          <w:lang w:val="pl-PL" w:eastAsia="pl-PL" w:bidi="pl-PL"/>
        </w:rPr>
        <w:t>Wróg śmiertelny akademizmu w każdej formie — jest rów</w:t>
        <w:softHyphen/>
        <w:t>nocześnie Marian Kościałkowski głębokim znawcą malarstwa na przestrzeni dziejów. Wie on doskonale, że podobnie jak na</w:t>
        <w:softHyphen/>
        <w:t>tura ludzka, fizyczna i duchowa, mimo zawartych w niej sprzecz</w:t>
        <w:softHyphen/>
        <w:t>ności, obdarzona jest niezmiennymi cechami — malarstwo z prawdziwego zdarzenia ma też właściwości niezmienne. Pamię</w:t>
        <w:softHyphen/>
        <w:t>tam jak w jednym z artykułów, ogłoszonych jeszcze we Wło</w:t>
        <w:softHyphen/>
        <w:t>szech, pisał Kościałkowski (w tym sensie — nie mam tekstu pod ręką): uczyć się musimy od wszystkich epok, np. od Etru</w:t>
        <w:softHyphen/>
        <w:t>sków, i stwierdzimy, że istnieją prawa niezmienne w malar</w:t>
        <w:softHyphen/>
        <w:t>stwie — np. płaskość plamy barwnej. Cała twórczość Maria</w:t>
        <w:softHyphen/>
        <w:t>na jest podporządkowana temu prawu, a raczej jest z nim w zgodzie. Ale płaskość plamy barwnej, i ogólniej płaskość obra</w:t>
        <w:softHyphen/>
        <w:t>zu (pojęcie równoważne jednolitości nasycenia powierzchni ko</w:t>
        <w:softHyphen/>
        <w:t>lorem) nie jest w żadnej sprzeczności z interpretacją przestrze</w:t>
        <w:softHyphen/>
        <w:t xml:space="preserve">ni trójwymiarowej na dwuwymiarowej powierzchni malowidła. Cała wizja europejska, od Giotta do </w:t>
      </w:r>
      <w:r>
        <w:rPr>
          <w:color w:val="000000"/>
          <w:spacing w:val="0"/>
          <w:w w:val="100"/>
          <w:position w:val="0"/>
          <w:shd w:val="clear" w:color="auto" w:fill="auto"/>
          <w:lang w:val="fr-FR" w:eastAsia="fr-FR" w:bidi="fr-FR"/>
        </w:rPr>
        <w:t xml:space="preserve">Cézanne’a </w:t>
      </w:r>
      <w:r>
        <w:rPr>
          <w:color w:val="000000"/>
          <w:spacing w:val="0"/>
          <w:w w:val="100"/>
          <w:position w:val="0"/>
          <w:shd w:val="clear" w:color="auto" w:fill="auto"/>
          <w:lang w:val="pl-PL" w:eastAsia="pl-PL" w:bidi="pl-PL"/>
        </w:rPr>
        <w:t>i po dzień dzi</w:t>
        <w:softHyphen/>
        <w:t>siejszy, koncentruje się na problemie interpretacji przestrzeni; rozwiązywanie tego zagadnienia jest też częścią zadań, które stawiał sobie Kościałkowski w ciągu całego swego rozwoju, a dowodem jego wybitnej wrażliwości na sens barwy w obrazie jest fakt że nigdy zasadnicza płaszczyznowość jego wizji nie uległa spaczeniu; nawet wtedy gdy interpretacja trójwymiaro</w:t>
        <w:softHyphen/>
        <w:t>wości była w grze w jego kompozycji malarskiej.</w:t>
      </w:r>
    </w:p>
    <w:p>
      <w:pPr>
        <w:pStyle w:val="Style37"/>
        <w:keepNext w:val="0"/>
        <w:keepLines w:val="0"/>
        <w:widowControl w:val="0"/>
        <w:shd w:val="clear" w:color="auto" w:fill="auto"/>
        <w:bidi w:val="0"/>
        <w:spacing w:before="0" w:after="0" w:line="228" w:lineRule="auto"/>
        <w:ind w:left="0" w:right="0" w:firstLine="360"/>
        <w:jc w:val="both"/>
        <w:sectPr>
          <w:headerReference w:type="default" r:id="rId81"/>
          <w:footerReference w:type="default" r:id="rId82"/>
          <w:headerReference w:type="even" r:id="rId83"/>
          <w:footerReference w:type="even" r:id="rId84"/>
          <w:footnotePr>
            <w:pos w:val="pageBottom"/>
            <w:numFmt w:val="decimal"/>
            <w:numRestart w:val="continuous"/>
            <w15:footnoteColumns w:val="1"/>
          </w:footnotePr>
          <w:pgSz w:w="7024" w:h="11295"/>
          <w:pgMar w:top="884" w:left="595" w:right="602" w:bottom="704" w:header="0" w:footer="3" w:gutter="0"/>
          <w:pgNumType w:start="206"/>
          <w:cols w:space="720"/>
          <w:noEndnote/>
          <w:rtlGutter w:val="0"/>
          <w:docGrid w:linePitch="360"/>
        </w:sectPr>
      </w:pPr>
      <w:r>
        <w:rPr>
          <w:color w:val="000000"/>
          <w:spacing w:val="0"/>
          <w:w w:val="100"/>
          <w:position w:val="0"/>
          <w:shd w:val="clear" w:color="auto" w:fill="auto"/>
          <w:lang w:val="pl-PL" w:eastAsia="pl-PL" w:bidi="pl-PL"/>
        </w:rPr>
        <w:t>Już w Rzymie (lata 1945-6) poznałem możliwości Mariana w rysunku; było jasne, że jest on kandydatem na mistrza w tej dziedzinie plastyki. Miał już zresztą wtedy osiągnięcia mistrzow</w:t>
        <w:softHyphen/>
        <w:t>skie. Wystarczy zobaczyć jego rysunki z bitwy pod Monte Cas</w:t>
        <w:softHyphen/>
        <w:t>sino. Niektóre z nich są reprodukowane w wielkim dziele Wań</w:t>
        <w:softHyphen/>
        <w:t>kowicza na ten temat; jeden z nich — „Wynoszenie Ranne</w:t>
        <w:softHyphen/>
        <w:t>go” — jest arcydziełem nowoczesnego realizmu. Tysiące rysun</w:t>
        <w:softHyphen/>
        <w:t>ków, które Kościałkowski zrobił w ciągu lat ostatnich (prze</w:t>
        <w:softHyphen/>
        <w:t xml:space="preserve">ważnie przy użyciu pióra, patyka lub pędzla) oscylują między ekspresją neo-realistyczną a pewnego typu surrealizmem. Nie </w:t>
      </w:r>
    </w:p>
    <w:p>
      <w:pPr>
        <w:pStyle w:val="Style37"/>
        <w:keepNext w:val="0"/>
        <w:keepLines w:val="0"/>
        <w:widowControl w:val="0"/>
        <w:shd w:val="clear" w:color="auto" w:fill="auto"/>
        <w:bidi w:val="0"/>
        <w:spacing w:before="0" w:after="0" w:line="228" w:lineRule="auto"/>
        <w:ind w:left="0" w:right="0" w:firstLine="0"/>
        <w:jc w:val="both"/>
      </w:pPr>
      <w:r>
        <w:rPr>
          <w:color w:val="000000"/>
          <w:spacing w:val="0"/>
          <w:w w:val="100"/>
          <w:position w:val="0"/>
          <w:shd w:val="clear" w:color="auto" w:fill="auto"/>
          <w:lang w:val="pl-PL" w:eastAsia="pl-PL" w:bidi="pl-PL"/>
        </w:rPr>
        <w:t>znam dziś polskiego rysownika o większej sile i oryginalności od Mariana Kościałkowskiego. A i wśród obcych na pewno na</w:t>
        <w:softHyphen/>
        <w:t>leży do awangardy najsilniejszych.</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Marian Kościałkowski urodził się w r. 1914-ym. Przed woj</w:t>
        <w:softHyphen/>
        <w:t>ną ukończył Akademię Sztuk Pięknych w Warszawie. Przeszedł przez Rosję i bliski Wschód. Był w szeregach 2-go Korpusu we Włoszech w latach 1944-6. Mieszka w Londynie od lat 16-u. 14 lat temu miał indywidualną wystawę w jednej z czołowych galerii Londynu — braci Gimplów. Później brał udział doryw</w:t>
        <w:softHyphen/>
        <w:t>czo w licznych wystawach polskich i angielskich. Że artysta tak wielkiej miary wystawiał tak stosunkowo mało i rzadko, że nie miał wielkich wystaw zbiorowych poza jedną wspomnianą, tłumaczy się prosto: Kościałkowski jest tak bez reszty odda</w:t>
        <w:softHyphen/>
        <w:t>ny pracy twórczej, że wszelkie starania o zewnętrzne wystąpie</w:t>
        <w:softHyphen/>
        <w:t>nia na pokazach, czy rynkach sztuki, są poza programem bez</w:t>
        <w:softHyphen/>
        <w:t>cennego dlań czasu. Właściwie zamknąłem jego życiorys w kil</w:t>
        <w:softHyphen/>
        <w:t>ku zdaniach. Dla takich ludzi jak Marian Kościałkowski — ży</w:t>
        <w:softHyphen/>
        <w:t>ciorys — to historia ich trudu twórczego.</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 xml:space="preserve">Kilka godzin po napisaniu powyższego artykułu zwiedzałem w galerii „New </w:t>
      </w:r>
      <w:r>
        <w:rPr>
          <w:color w:val="000000"/>
          <w:spacing w:val="0"/>
          <w:w w:val="100"/>
          <w:position w:val="0"/>
          <w:shd w:val="clear" w:color="auto" w:fill="auto"/>
          <w:lang w:val="fr-FR" w:eastAsia="fr-FR" w:bidi="fr-FR"/>
        </w:rPr>
        <w:t xml:space="preserve">Vision” </w:t>
      </w:r>
      <w:r>
        <w:rPr>
          <w:color w:val="000000"/>
          <w:spacing w:val="0"/>
          <w:w w:val="100"/>
          <w:position w:val="0"/>
          <w:shd w:val="clear" w:color="auto" w:fill="auto"/>
          <w:lang w:val="pl-PL" w:eastAsia="pl-PL" w:bidi="pl-PL"/>
        </w:rPr>
        <w:t>w Londynie wystawę Zrzeszenia Pla</w:t>
        <w:softHyphen/>
        <w:t>styków Polskich w Wielkiej Brytanii”; są tam pokazane rów</w:t>
        <w:softHyphen/>
        <w:t>nież dwa obrazy Mariana Kościałkowskiego — „Wnętrze” i „Martwa Natura”. Ogląd tych prac nasunął mi potrzebę roz</w:t>
        <w:softHyphen/>
        <w:t>szerzonego komentarza do tezy o współzależności formy i ko</w:t>
        <w:softHyphen/>
        <w:t>loru w malarstwie, a w następstwie, jeszcze oczywiściej, zoba</w:t>
        <w:softHyphen/>
        <w:t>czyłem jak konsekwencje tej tezy przejawiają się w wizji Ma</w:t>
        <w:softHyphen/>
        <w:t>riana.</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fr-FR" w:eastAsia="fr-FR" w:bidi="fr-FR"/>
        </w:rPr>
        <w:t xml:space="preserve">Cézanne </w:t>
      </w:r>
      <w:r>
        <w:rPr>
          <w:color w:val="000000"/>
          <w:spacing w:val="0"/>
          <w:w w:val="100"/>
          <w:position w:val="0"/>
          <w:shd w:val="clear" w:color="auto" w:fill="auto"/>
          <w:lang w:val="pl-PL" w:eastAsia="pl-PL" w:bidi="pl-PL"/>
        </w:rPr>
        <w:t>twierdzi: gdy kolor jest u szczytu — forma jest u szczytu; w malarstwie jego, i w poglądzie na nie, kolor jest punktem wyjścia, argumentem czy zmienną niezależną (termi</w:t>
        <w:softHyphen/>
        <w:t>nologia matematyczna); forma-funkcją, zmienną zależną; w pro</w:t>
        <w:softHyphen/>
        <w:t xml:space="preserve">cesie twórczym czymś pochodnym, co musi się zrealizować — pod działaniem świadomie budowanego koloru. Prymat koloru w malarstwie jest postulatem dla </w:t>
      </w:r>
      <w:r>
        <w:rPr>
          <w:color w:val="000000"/>
          <w:spacing w:val="0"/>
          <w:w w:val="100"/>
          <w:position w:val="0"/>
          <w:shd w:val="clear" w:color="auto" w:fill="auto"/>
          <w:lang w:val="fr-FR" w:eastAsia="fr-FR" w:bidi="fr-FR"/>
        </w:rPr>
        <w:t xml:space="preserve">Cézanne'a. </w:t>
      </w:r>
      <w:r>
        <w:rPr>
          <w:color w:val="000000"/>
          <w:spacing w:val="0"/>
          <w:w w:val="100"/>
          <w:position w:val="0"/>
          <w:shd w:val="clear" w:color="auto" w:fill="auto"/>
          <w:lang w:val="pl-PL" w:eastAsia="pl-PL" w:bidi="pl-PL"/>
        </w:rPr>
        <w:t>Jak i dla całego pokolenia malarzy, którzy konsekwetnie szli po drodze tak jas</w:t>
        <w:softHyphen/>
        <w:t>no widzianej przez olbrzyma z Aix.</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 xml:space="preserve">Ale potężny Ingres, parę dziesiątków lat przed </w:t>
      </w:r>
      <w:r>
        <w:rPr>
          <w:color w:val="000000"/>
          <w:spacing w:val="0"/>
          <w:w w:val="100"/>
          <w:position w:val="0"/>
          <w:shd w:val="clear" w:color="auto" w:fill="auto"/>
          <w:lang w:val="fr-FR" w:eastAsia="fr-FR" w:bidi="fr-FR"/>
        </w:rPr>
        <w:t xml:space="preserve">Cézanne'em, </w:t>
      </w:r>
      <w:r>
        <w:rPr>
          <w:color w:val="000000"/>
          <w:spacing w:val="0"/>
          <w:w w:val="100"/>
          <w:position w:val="0"/>
          <w:shd w:val="clear" w:color="auto" w:fill="auto"/>
          <w:lang w:val="pl-PL" w:eastAsia="pl-PL" w:bidi="pl-PL"/>
        </w:rPr>
        <w:t>sformuował tezę wprost przeciwną! — Dla niego obraz „do</w:t>
        <w:softHyphen/>
        <w:t xml:space="preserve">brze narysowany” (forma — u szczytu) będzie </w:t>
      </w:r>
      <w:r>
        <w:rPr>
          <w:i/>
          <w:iCs/>
          <w:color w:val="000000"/>
          <w:spacing w:val="0"/>
          <w:w w:val="100"/>
          <w:position w:val="0"/>
          <w:shd w:val="clear" w:color="auto" w:fill="auto"/>
          <w:lang w:val="pl-PL" w:eastAsia="pl-PL" w:bidi="pl-PL"/>
        </w:rPr>
        <w:t xml:space="preserve">automatycznie </w:t>
      </w:r>
      <w:r>
        <w:rPr>
          <w:color w:val="000000"/>
          <w:spacing w:val="0"/>
          <w:w w:val="100"/>
          <w:position w:val="0"/>
          <w:shd w:val="clear" w:color="auto" w:fill="auto"/>
          <w:lang w:val="pl-PL" w:eastAsia="pl-PL" w:bidi="pl-PL"/>
        </w:rPr>
        <w:t>„dostatecznie” dobrze namalowany!!</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 Gdzie jest więc „prawda”? — chcielibyśmy zapytać jak malarski Piłat.</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Któż wątpi (mowa o tych co mają oczy w rozumieniu mala</w:t>
        <w:softHyphen/>
        <w:t xml:space="preserve">rza), że </w:t>
      </w:r>
      <w:r>
        <w:rPr>
          <w:color w:val="000000"/>
          <w:spacing w:val="0"/>
          <w:w w:val="100"/>
          <w:position w:val="0"/>
          <w:shd w:val="clear" w:color="auto" w:fill="auto"/>
          <w:lang w:val="fr-FR" w:eastAsia="fr-FR" w:bidi="fr-FR"/>
        </w:rPr>
        <w:t xml:space="preserve">Cézanne, </w:t>
      </w:r>
      <w:r>
        <w:rPr>
          <w:color w:val="000000"/>
          <w:spacing w:val="0"/>
          <w:w w:val="100"/>
          <w:position w:val="0"/>
          <w:shd w:val="clear" w:color="auto" w:fill="auto"/>
          <w:lang w:val="pl-PL" w:eastAsia="pl-PL" w:bidi="pl-PL"/>
        </w:rPr>
        <w:t>wychodząc ze swojej „modulacji kolorem” osiągnął w niektórych martwych naturach i portretach szczy</w:t>
        <w:softHyphen/>
        <w:t>ty formy? Ale nie da się też zaprzeczyć, że Ingres w niektó</w:t>
        <w:softHyphen/>
        <w:t xml:space="preserve">rych dziełach, jak np. „Odaliska” </w:t>
      </w:r>
      <w:r>
        <w:rPr>
          <w:color w:val="000000"/>
          <w:spacing w:val="0"/>
          <w:w w:val="100"/>
          <w:position w:val="0"/>
          <w:shd w:val="clear" w:color="auto" w:fill="auto"/>
          <w:lang w:val="fr-FR" w:eastAsia="fr-FR" w:bidi="fr-FR"/>
        </w:rPr>
        <w:t xml:space="preserve">(Louvre; </w:t>
      </w:r>
      <w:r>
        <w:rPr>
          <w:color w:val="000000"/>
          <w:spacing w:val="0"/>
          <w:w w:val="100"/>
          <w:position w:val="0"/>
          <w:shd w:val="clear" w:color="auto" w:fill="auto"/>
          <w:lang w:val="pl-PL" w:eastAsia="pl-PL" w:bidi="pl-PL"/>
        </w:rPr>
        <w:t>siedząca, widziana od tyłu, po kąpieli) i w niektórych portretach dochodzi do szczytów w kolorze; w dziedzinie, którą uważał za podrzędną,</w:t>
        <w:br w:type="page"/>
      </w:r>
      <w:r>
        <w:rPr>
          <w:color w:val="000000"/>
          <w:spacing w:val="0"/>
          <w:w w:val="100"/>
          <w:position w:val="0"/>
          <w:shd w:val="clear" w:color="auto" w:fill="auto"/>
          <w:lang w:val="pl-PL" w:eastAsia="pl-PL" w:bidi="pl-PL"/>
        </w:rPr>
        <w:t>a której prawa, jak widać z wyniku, w tych działach w pełni doszły do głosu. Po prostu: Ingres tak absolutnie rozumiał sens obrazu przez formę, że rozprawa z nią, doprowadzona do os</w:t>
        <w:softHyphen/>
        <w:t>tatecznych konsekwencji, musiała uwzględnić „kolor” — nieja</w:t>
        <w:softHyphen/>
        <w:t xml:space="preserve">ko automatycznie. Jakiż stąd wniosek? I </w:t>
      </w:r>
      <w:r>
        <w:rPr>
          <w:color w:val="000000"/>
          <w:spacing w:val="0"/>
          <w:w w:val="100"/>
          <w:position w:val="0"/>
          <w:shd w:val="clear" w:color="auto" w:fill="auto"/>
          <w:lang w:val="fr-FR" w:eastAsia="fr-FR" w:bidi="fr-FR"/>
        </w:rPr>
        <w:t xml:space="preserve">Cézanne, </w:t>
      </w:r>
      <w:r>
        <w:rPr>
          <w:color w:val="000000"/>
          <w:spacing w:val="0"/>
          <w:w w:val="100"/>
          <w:position w:val="0"/>
          <w:shd w:val="clear" w:color="auto" w:fill="auto"/>
          <w:lang w:val="pl-PL" w:eastAsia="pl-PL" w:bidi="pl-PL"/>
        </w:rPr>
        <w:t>głoszący pry</w:t>
        <w:softHyphen/>
        <w:t>mat koloru, i Ingres, głoszący prymat formy — obaj mają rację w świetle uogólnionej, godzącej sprzeczność tezy: forma i ko</w:t>
        <w:softHyphen/>
        <w:t xml:space="preserve">lor w malarstwie są sprzężone organicznie i współzależnie. Ale są różne konstrukcje twórcze wśród malarzy. Jedni dochodzą do pełnej wizualnej treści obrazu wychodząc z koloru (jak </w:t>
      </w:r>
      <w:r>
        <w:rPr>
          <w:color w:val="000000"/>
          <w:spacing w:val="0"/>
          <w:w w:val="100"/>
          <w:position w:val="0"/>
          <w:shd w:val="clear" w:color="auto" w:fill="auto"/>
          <w:lang w:val="fr-FR" w:eastAsia="fr-FR" w:bidi="fr-FR"/>
        </w:rPr>
        <w:t xml:space="preserve">Cézanne), </w:t>
      </w:r>
      <w:r>
        <w:rPr>
          <w:color w:val="000000"/>
          <w:spacing w:val="0"/>
          <w:w w:val="100"/>
          <w:position w:val="0"/>
          <w:shd w:val="clear" w:color="auto" w:fill="auto"/>
          <w:lang w:val="pl-PL" w:eastAsia="pl-PL" w:bidi="pl-PL"/>
        </w:rPr>
        <w:t>drudzy — z formy (jak Ingres). Tryumf, wizualnie ortodoksyjny, może być osiągnięty na obu tych, pozornie sprzecz</w:t>
        <w:softHyphen/>
        <w:t>nych, drogach. I oczywiście — przy potencjałach twórczych z prawdziwego zdarzenia.</w:t>
      </w:r>
    </w:p>
    <w:p>
      <w:pPr>
        <w:pStyle w:val="Style37"/>
        <w:keepNext w:val="0"/>
        <w:keepLines w:val="0"/>
        <w:widowControl w:val="0"/>
        <w:shd w:val="clear" w:color="auto" w:fill="auto"/>
        <w:bidi w:val="0"/>
        <w:spacing w:before="0" w:after="180" w:line="228" w:lineRule="auto"/>
        <w:ind w:left="0" w:right="0" w:firstLine="360"/>
        <w:jc w:val="both"/>
      </w:pPr>
      <w:r>
        <w:rPr>
          <w:color w:val="000000"/>
          <w:spacing w:val="0"/>
          <w:w w:val="100"/>
          <w:position w:val="0"/>
          <w:shd w:val="clear" w:color="auto" w:fill="auto"/>
          <w:lang w:val="pl-PL" w:eastAsia="pl-PL" w:bidi="pl-PL"/>
        </w:rPr>
        <w:t>Kościałkowski może być uważany za klasyczny przykład ma</w:t>
        <w:softHyphen/>
        <w:t>larza, który osiąga syntezę obrazu wychodząc z formy, jako zasadniczej postawy. Do tego samego typu należy w wizji współ</w:t>
        <w:softHyphen/>
        <w:t>czesnej Picasso. Doskonałym przedstawicielem postawy wyjścio</w:t>
        <w:softHyphen/>
        <w:t xml:space="preserve">wej z koloru — jest </w:t>
      </w:r>
      <w:r>
        <w:rPr>
          <w:color w:val="000000"/>
          <w:spacing w:val="0"/>
          <w:w w:val="100"/>
          <w:position w:val="0"/>
          <w:shd w:val="clear" w:color="auto" w:fill="auto"/>
          <w:lang w:val="fr-FR" w:eastAsia="fr-FR" w:bidi="fr-FR"/>
        </w:rPr>
        <w:t xml:space="preserve">Bonnard. </w:t>
      </w:r>
      <w:r>
        <w:rPr>
          <w:color w:val="000000"/>
          <w:spacing w:val="0"/>
          <w:w w:val="100"/>
          <w:position w:val="0"/>
          <w:shd w:val="clear" w:color="auto" w:fill="auto"/>
          <w:lang w:val="pl-PL" w:eastAsia="pl-PL" w:bidi="pl-PL"/>
        </w:rPr>
        <w:t>U nas Potworowski.</w:t>
      </w:r>
    </w:p>
    <w:p>
      <w:pPr>
        <w:pStyle w:val="Style37"/>
        <w:keepNext w:val="0"/>
        <w:keepLines w:val="0"/>
        <w:widowControl w:val="0"/>
        <w:shd w:val="clear" w:color="auto" w:fill="auto"/>
        <w:bidi w:val="0"/>
        <w:spacing w:before="0" w:after="1200" w:line="240" w:lineRule="auto"/>
        <w:ind w:left="0" w:right="380" w:firstLine="0"/>
        <w:jc w:val="right"/>
      </w:pPr>
      <w:r>
        <w:rPr>
          <w:i/>
          <w:iCs/>
          <w:color w:val="000000"/>
          <w:spacing w:val="0"/>
          <w:w w:val="100"/>
          <w:position w:val="0"/>
          <w:shd w:val="clear" w:color="auto" w:fill="auto"/>
          <w:lang w:val="pl-PL" w:eastAsia="pl-PL" w:bidi="pl-PL"/>
        </w:rPr>
        <w:t>Marian BOHUSZ-SZYSZKO</w:t>
      </w:r>
    </w:p>
    <w:p>
      <w:pPr>
        <w:pStyle w:val="Style42"/>
        <w:keepNext/>
        <w:keepLines/>
        <w:widowControl w:val="0"/>
        <w:shd w:val="clear" w:color="auto" w:fill="auto"/>
        <w:bidi w:val="0"/>
        <w:spacing w:before="0" w:after="400" w:line="240" w:lineRule="auto"/>
        <w:ind w:left="0" w:right="0" w:firstLine="0"/>
        <w:jc w:val="left"/>
      </w:pPr>
      <w:bookmarkStart w:id="108" w:name="bookmark108"/>
      <w:bookmarkStart w:id="109" w:name="bookmark109"/>
      <w:r>
        <w:rPr>
          <w:color w:val="000000"/>
          <w:spacing w:val="0"/>
          <w:w w:val="100"/>
          <w:position w:val="0"/>
          <w:shd w:val="clear" w:color="auto" w:fill="auto"/>
          <w:lang w:val="pl-PL" w:eastAsia="pl-PL" w:bidi="pl-PL"/>
        </w:rPr>
        <w:t>Florian Czarnyszewicz (1895-1864)</w:t>
      </w:r>
      <w:bookmarkEnd w:id="108"/>
      <w:bookmarkEnd w:id="109"/>
    </w:p>
    <w:p>
      <w:pPr>
        <w:pStyle w:val="Style3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„Moje zdrowie pod psem — pisał Florian Czarnyszewicz 30 sierpnia 1955 roku. — Chwała jednak Bogu, że już przeży</w:t>
        <w:softHyphen/>
        <w:t xml:space="preserve">wam sierpień. Tutaj jest takie powiedzonko, że kto przeżyje </w:t>
      </w:r>
      <w:r>
        <w:rPr>
          <w:i/>
          <w:iCs/>
          <w:color w:val="000000"/>
          <w:spacing w:val="0"/>
          <w:w w:val="100"/>
          <w:position w:val="0"/>
          <w:shd w:val="clear" w:color="auto" w:fill="auto"/>
          <w:lang w:val="pl-PL" w:eastAsia="pl-PL" w:bidi="pl-PL"/>
        </w:rPr>
        <w:t>Agosto</w:t>
      </w:r>
      <w:r>
        <w:rPr>
          <w:color w:val="000000"/>
          <w:spacing w:val="0"/>
          <w:w w:val="100"/>
          <w:position w:val="0"/>
          <w:shd w:val="clear" w:color="auto" w:fill="auto"/>
          <w:lang w:val="pl-PL" w:eastAsia="pl-PL" w:bidi="pl-PL"/>
        </w:rPr>
        <w:t xml:space="preserve"> to już może żyć rok czasu. Sierpień to bardzo zdra</w:t>
        <w:softHyphen/>
        <w:t>dliwe tu przejście zimy do wiosny...”</w:t>
      </w:r>
    </w:p>
    <w:p>
      <w:pPr>
        <w:pStyle w:val="Style3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Od owego sierpnia dane było panu Florianowi przeżyć jesz</w:t>
        <w:softHyphen/>
        <w:t>cze dziewięć lat i wydać dalsze dwie powieści, ale umarł właś</w:t>
        <w:softHyphen/>
        <w:t xml:space="preserve">nie w owym zdradliwym </w:t>
      </w:r>
      <w:r>
        <w:rPr>
          <w:i/>
          <w:iCs/>
          <w:color w:val="000000"/>
          <w:spacing w:val="0"/>
          <w:w w:val="100"/>
          <w:position w:val="0"/>
          <w:shd w:val="clear" w:color="auto" w:fill="auto"/>
          <w:lang w:val="pl-PL" w:eastAsia="pl-PL" w:bidi="pl-PL"/>
        </w:rPr>
        <w:t>agosto</w:t>
      </w:r>
      <w:r>
        <w:rPr>
          <w:color w:val="000000"/>
          <w:spacing w:val="0"/>
          <w:w w:val="100"/>
          <w:position w:val="0"/>
          <w:shd w:val="clear" w:color="auto" w:fill="auto"/>
          <w:lang w:val="pl-PL" w:eastAsia="pl-PL" w:bidi="pl-PL"/>
        </w:rPr>
        <w:t xml:space="preserve"> dnia 18, 1964 roku.</w:t>
      </w:r>
    </w:p>
    <w:p>
      <w:pPr>
        <w:pStyle w:val="Style3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Zabrakło człowieka szlachetnego i świadka rzetelnego ca</w:t>
        <w:softHyphen/>
        <w:t>łego szmatu historii ziem północno-wschodnich dawnej Rzeczy</w:t>
        <w:softHyphen/>
        <w:t>pospolitej, dzisiejszej Białorusi sowieckiej.</w:t>
      </w:r>
    </w:p>
    <w:p>
      <w:pPr>
        <w:pStyle w:val="Style37"/>
        <w:keepNext w:val="0"/>
        <w:keepLines w:val="0"/>
        <w:widowControl w:val="0"/>
        <w:shd w:val="clear" w:color="auto" w:fill="auto"/>
        <w:bidi w:val="0"/>
        <w:spacing w:before="0" w:after="80" w:line="226" w:lineRule="auto"/>
        <w:ind w:left="0" w:right="0" w:firstLine="360"/>
        <w:jc w:val="both"/>
        <w:sectPr>
          <w:headerReference w:type="default" r:id="rId85"/>
          <w:footerReference w:type="default" r:id="rId86"/>
          <w:headerReference w:type="even" r:id="rId87"/>
          <w:footerReference w:type="even" r:id="rId88"/>
          <w:headerReference w:type="first" r:id="rId89"/>
          <w:footerReference w:type="first" r:id="rId90"/>
          <w:footnotePr>
            <w:pos w:val="pageBottom"/>
            <w:numFmt w:val="decimal"/>
            <w:numRestart w:val="continuous"/>
            <w15:footnoteColumns w:val="1"/>
          </w:footnotePr>
          <w:pgSz w:w="7024" w:h="11295"/>
          <w:pgMar w:top="884" w:left="595" w:right="602" w:bottom="704" w:header="0" w:footer="3" w:gutter="0"/>
          <w:cols w:space="720"/>
          <w:noEndnote/>
          <w:titlePg/>
          <w:rtlGutter w:val="0"/>
          <w:docGrid w:linePitch="360"/>
        </w:sectPr>
      </w:pPr>
      <w:r>
        <w:rPr>
          <w:color w:val="000000"/>
          <w:spacing w:val="0"/>
          <w:w w:val="100"/>
          <w:position w:val="0"/>
          <w:shd w:val="clear" w:color="auto" w:fill="auto"/>
          <w:lang w:val="pl-PL" w:eastAsia="pl-PL" w:bidi="pl-PL"/>
        </w:rPr>
        <w:t>Dziesiątki, a może setki tysięcy ludzi doświadczyło w cią</w:t>
        <w:softHyphen/>
        <w:t>gu pierwszego dwudziestolecia tego wieku podobnych losów, co F. Czarnyszewicz na tych zawsze najazdami zagrożonych zie</w:t>
        <w:softHyphen/>
        <w:t>miach, o sprzecznych wpływach Wschodu i Zachodu, o złożo</w:t>
        <w:softHyphen/>
        <w:t>nej kulturze, wielojęzycznego, wielowyznaniowego kraju. Ale je</w:t>
        <w:softHyphen/>
        <w:t>den tylko Czarnyszewicz dał nam poznać, dotknąć, spamiętać dzieje tamtych lat.</w:t>
      </w:r>
    </w:p>
    <w:p>
      <w:pPr>
        <w:pStyle w:val="Style37"/>
        <w:keepNext w:val="0"/>
        <w:keepLines w:val="0"/>
        <w:widowControl w:val="0"/>
        <w:shd w:val="clear" w:color="auto" w:fill="auto"/>
        <w:bidi w:val="0"/>
        <w:spacing w:before="0" w:after="160" w:line="228" w:lineRule="auto"/>
        <w:ind w:left="0" w:right="0"/>
        <w:jc w:val="both"/>
      </w:pPr>
      <w:r>
        <w:rPr>
          <w:color w:val="000000"/>
          <w:spacing w:val="0"/>
          <w:w w:val="100"/>
          <w:position w:val="0"/>
          <w:shd w:val="clear" w:color="auto" w:fill="auto"/>
          <w:lang w:val="pl-PL" w:eastAsia="pl-PL" w:bidi="pl-PL"/>
        </w:rPr>
        <w:t>W czterech powieściach, pisanych nie tylko z talentem i z zacięciem rasowym pisarza, ale sumieniem obywatelskim nie- zamąconym ani religijnym, ani narodowym, ani klasowym fa</w:t>
        <w:softHyphen/>
        <w:t>natyzmem, w poczuciu odpowiedzialności bezstronnego świad</w:t>
        <w:softHyphen/>
        <w:t>ka, w powieściach pisanych krwią serdeczną — wszedł Czar</w:t>
        <w:softHyphen/>
        <w:t>ny szewicz na stałe do literatury polskiej.</w:t>
      </w:r>
    </w:p>
    <w:p>
      <w:pPr>
        <w:pStyle w:val="Style32"/>
        <w:keepNext w:val="0"/>
        <w:keepLines w:val="0"/>
        <w:widowControl w:val="0"/>
        <w:shd w:val="clear" w:color="auto" w:fill="auto"/>
        <w:bidi w:val="0"/>
        <w:spacing w:before="0" w:after="160"/>
        <w:ind w:left="0" w:right="0" w:firstLine="400"/>
        <w:jc w:val="both"/>
      </w:pPr>
      <w:r>
        <w:rPr>
          <w:color w:val="000000"/>
          <w:spacing w:val="0"/>
          <w:w w:val="100"/>
          <w:position w:val="0"/>
          <w:shd w:val="clear" w:color="auto" w:fill="auto"/>
          <w:lang w:val="pl-PL" w:eastAsia="pl-PL" w:bidi="pl-PL"/>
        </w:rPr>
        <w:t>„Kochałem i kocham swój kraj — pisał do p. Akuły, pisarza bia</w:t>
        <w:softHyphen/>
        <w:t>łoruskiego — dlatego, że żyli w nim obok siebie Białorusini, Polacy, Lit</w:t>
        <w:softHyphen/>
        <w:t>wini, Żydzi starowiercy i Tatarzy, że w miastach były kościoły, cerkwie, synagogi i kirki, że byli chłopi i szlachta i mieszczanie. Współżyciu na</w:t>
        <w:softHyphen/>
        <w:t>szemu szkodziły tylko niesprawiedliwy podział dóbr ziemskich oraz intrygi sąsiadów. Różnice ras i kultury wśród obywateli nie stają na przeszkodzie postępu i szczęśliwości”.</w:t>
      </w:r>
    </w:p>
    <w:p>
      <w:pPr>
        <w:pStyle w:val="Style37"/>
        <w:keepNext w:val="0"/>
        <w:keepLines w:val="0"/>
        <w:widowControl w:val="0"/>
        <w:shd w:val="clear" w:color="auto" w:fill="auto"/>
        <w:bidi w:val="0"/>
        <w:spacing w:before="0" w:after="160" w:line="228" w:lineRule="auto"/>
        <w:ind w:left="0" w:right="0"/>
        <w:jc w:val="both"/>
      </w:pPr>
      <w:r>
        <w:rPr>
          <w:color w:val="000000"/>
          <w:spacing w:val="0"/>
          <w:w w:val="100"/>
          <w:position w:val="0"/>
          <w:shd w:val="clear" w:color="auto" w:fill="auto"/>
          <w:lang w:val="pl-PL" w:eastAsia="pl-PL" w:bidi="pl-PL"/>
        </w:rPr>
        <w:t>Ale p. Akuła, autor obszernej powieści pt. „Zmaharnyja Da- rohi” twierdząc, że dąży do porozumienia polsko-białoruskie</w:t>
        <w:softHyphen/>
        <w:t>go podkreśla w tej powieści jedynie krzywdy doznane od szlach</w:t>
        <w:softHyphen/>
        <w:t>ty i nieprawości Polaków, o których mówi jako o strupach po</w:t>
        <w:softHyphen/>
        <w:t xml:space="preserve">krywających ciało jego ojczyzny, jako o robactwie </w:t>
      </w:r>
      <w:r>
        <w:rPr>
          <w:i/>
          <w:iCs/>
          <w:color w:val="000000"/>
          <w:spacing w:val="0"/>
          <w:w w:val="100"/>
          <w:position w:val="0"/>
          <w:shd w:val="clear" w:color="auto" w:fill="auto"/>
          <w:lang w:val="pl-PL" w:eastAsia="pl-PL" w:bidi="pl-PL"/>
        </w:rPr>
        <w:t xml:space="preserve">(kuzurka), </w:t>
      </w:r>
      <w:r>
        <w:rPr>
          <w:color w:val="000000"/>
          <w:spacing w:val="0"/>
          <w:w w:val="100"/>
          <w:position w:val="0"/>
          <w:shd w:val="clear" w:color="auto" w:fill="auto"/>
          <w:lang w:val="pl-PL" w:eastAsia="pl-PL" w:bidi="pl-PL"/>
        </w:rPr>
        <w:t>które należy wydusić. A mianem „kuzurki” ogarnia nie tylko obszarników ale szlachtę schłopiałą od wielu pokoleń, zagrodową i zaściankową, wrosłą w te ziemie od wieków i bezlitośnie prze</w:t>
        <w:softHyphen/>
        <w:t>śladowaną i rugowaną od dwustu lat przez rządy carskie, a następnie bolszewickie.</w:t>
      </w:r>
    </w:p>
    <w:p>
      <w:pPr>
        <w:pStyle w:val="Style32"/>
        <w:keepNext w:val="0"/>
        <w:keepLines w:val="0"/>
        <w:widowControl w:val="0"/>
        <w:shd w:val="clear" w:color="auto" w:fill="auto"/>
        <w:bidi w:val="0"/>
        <w:spacing w:before="0" w:after="160"/>
        <w:ind w:left="0" w:right="0" w:firstLine="400"/>
        <w:jc w:val="both"/>
      </w:pPr>
      <w:r>
        <w:rPr>
          <w:color w:val="000000"/>
          <w:spacing w:val="0"/>
          <w:w w:val="100"/>
          <w:position w:val="0"/>
          <w:shd w:val="clear" w:color="auto" w:fill="auto"/>
          <w:lang w:val="pl-PL" w:eastAsia="pl-PL" w:bidi="pl-PL"/>
        </w:rPr>
        <w:t xml:space="preserve">„Skąd pan wiesz — pisał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Czarnyszewicz do K. Akuły — żeś od wieku jest Akułą? Śmielej mogą to mówić Poleszucy bo ich przed napły</w:t>
        <w:softHyphen/>
        <w:t>wem sąsiadów broniły błota... Na północ od Polesia były drogi i ludzie przesuwali swe siedziby ze wschodu na zachód i odwrotnie. Pana przodek przed pięciu wiekami mógł przywędrować ze Żmudzi i nazywać się Aku- lajtisem, lub z Mazowsza — Akulickim, albo z Ukrainy — Akulenką... Chłopi stawali się szlachtą a szlachta wygasała przechodząc do stanu chłop</w:t>
        <w:softHyphen/>
        <w:t>skiego. Bóg dopuszczał na nasze kraje burze i wiatr nasiona brzózek prze</w:t>
        <w:softHyphen/>
        <w:t>nosił w chojnik, a sosenek w brzeźniak. Ważne to, że pan jest synem swego kraju. Ja też jestem synem Wielkiego Księstwa Litewskiego. Mój ojciec i dziad i dziad mego dziada urodzili się i złożyli swe kości w tej ziemi i sądzę, że wolno mi rodzinny kraj kochać i tęsknić do niego i myśleć o nim, i cieszyć się gdy gospodarze czynią coś mądrego i szla</w:t>
        <w:softHyphen/>
        <w:t>chetnego, a smucić gdy popełniają błędy...”</w:t>
      </w:r>
    </w:p>
    <w:p>
      <w:pPr>
        <w:pStyle w:val="Style37"/>
        <w:keepNext w:val="0"/>
        <w:keepLines w:val="0"/>
        <w:widowControl w:val="0"/>
        <w:shd w:val="clear" w:color="auto" w:fill="auto"/>
        <w:bidi w:val="0"/>
        <w:spacing w:before="0" w:after="180" w:line="228" w:lineRule="auto"/>
        <w:ind w:left="0" w:right="0"/>
        <w:jc w:val="both"/>
      </w:pPr>
      <w:r>
        <w:rPr>
          <w:color w:val="000000"/>
          <w:spacing w:val="0"/>
          <w:w w:val="100"/>
          <w:position w:val="0"/>
          <w:shd w:val="clear" w:color="auto" w:fill="auto"/>
          <w:lang w:val="pl-PL" w:eastAsia="pl-PL" w:bidi="pl-PL"/>
        </w:rPr>
        <w:t>Iluż z nas w młodości „górnej i durnej”, jako polscy pa</w:t>
        <w:softHyphen/>
        <w:t>trioci, nie zdawało sobie sprawy z tej odrębności Białorusi. W roku 1917, po pierwszej rewolucji, w okresie Rządów Tymcza</w:t>
        <w:softHyphen/>
        <w:t>sowych zwołany był w Mińsku w wielkiej sali Towarzystwa Rolniczego wiec polski. Podane było pod głosowanie czy kraj nasz, Białoruś, ma być włączony do Polski niepodległej, czy połączony unią państwową. Ogromna większość zebranych opo</w:t>
        <w:softHyphen/>
        <w:t>wiedziała się za włączeniem, w imieniu stronników unii wy</w:t>
        <w:softHyphen/>
        <w:t>powiedziało się dwóch najrozumniejszych i najbardzej zasłu</w:t>
        <w:softHyphen/>
        <w:t>żonych obywateli Roman Skirmuntt i Edward Woyniłłowicz, pod</w:t>
        <w:softHyphen/>
        <w:t>kreślając różność Białorusi od Polski etnograficznej. Pan Aku-</w:t>
        <w:br w:type="page"/>
      </w:r>
      <w:r>
        <w:rPr>
          <w:color w:val="000000"/>
          <w:spacing w:val="0"/>
          <w:w w:val="100"/>
          <w:position w:val="0"/>
          <w:shd w:val="clear" w:color="auto" w:fill="auto"/>
          <w:lang w:val="pl-PL" w:eastAsia="pl-PL" w:bidi="pl-PL"/>
        </w:rPr>
        <w:t>ła zarzucał Czarnyszewiczowi sfałszowanie historii Białorusi i to, że takich ludzi jak Wicik żywica było bardzo mało. Czarny- szewicz zaś twierdził, że ich było w tamtych latach tysiące i że wszyscy myśleli podobnie jak Wicik Żywica, bohater powieści, i Kościk Wasilewski.</w:t>
      </w:r>
    </w:p>
    <w:p>
      <w:pPr>
        <w:pStyle w:val="Style32"/>
        <w:keepNext w:val="0"/>
        <w:keepLines w:val="0"/>
        <w:widowControl w:val="0"/>
        <w:shd w:val="clear" w:color="auto" w:fill="auto"/>
        <w:bidi w:val="0"/>
        <w:spacing w:before="0" w:after="180"/>
        <w:ind w:left="0" w:right="0"/>
        <w:jc w:val="both"/>
      </w:pPr>
      <w:r>
        <w:rPr>
          <w:color w:val="000000"/>
          <w:spacing w:val="0"/>
          <w:w w:val="100"/>
          <w:position w:val="0"/>
          <w:shd w:val="clear" w:color="auto" w:fill="auto"/>
          <w:lang w:val="pl-PL" w:eastAsia="pl-PL" w:bidi="pl-PL"/>
        </w:rPr>
        <w:t>„I nie byli to koroniarze a synowie Wielkiego Księstwa Litewskie</w:t>
        <w:softHyphen/>
        <w:t>go, wielu z nich w domu nie mówiło po polsku, ale miana Biało — czy Czarno-Rusinów nie akceptowali, bo ruski dla nich oznaczał trzy czwarte Moskala. Nazywali siebie Polakami, ale czuli swoją odrębność i gdyby wówczas jakaś mądrość, jakiś autorytet uzgodnił i wprowadził w życie miano Litwina (w znaczeniu Mickiewiczowskim) lub Krywiczanina, chęt</w:t>
        <w:softHyphen/>
        <w:t>nie by to przyjęli</w:t>
      </w: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w:t>
      </w:r>
    </w:p>
    <w:p>
      <w:pPr>
        <w:pStyle w:val="Style37"/>
        <w:keepNext w:val="0"/>
        <w:keepLines w:val="0"/>
        <w:widowControl w:val="0"/>
        <w:shd w:val="clear" w:color="auto" w:fill="auto"/>
        <w:bidi w:val="0"/>
        <w:spacing w:before="0" w:after="180" w:line="228" w:lineRule="auto"/>
        <w:ind w:left="0" w:right="0" w:firstLine="380"/>
        <w:jc w:val="both"/>
      </w:pPr>
      <w:r>
        <w:rPr>
          <w:color w:val="000000"/>
          <w:spacing w:val="0"/>
          <w:w w:val="100"/>
          <w:position w:val="0"/>
          <w:shd w:val="clear" w:color="auto" w:fill="auto"/>
          <w:lang w:val="pl-PL" w:eastAsia="pl-PL" w:bidi="pl-PL"/>
        </w:rPr>
        <w:t>Pisząc „Wielka Żywicę" Czarnyszewicz sądził, że jeśli nie zbuduje mostu dla polsko-białoruskiego porozumienia to prze</w:t>
        <w:softHyphen/>
        <w:t>rzuci chociaż kładkę, którą można będzie przy dobrej obopól</w:t>
        <w:softHyphen/>
        <w:t>nej woli poszerzyć. Zamiar chybił celu, bo ideologia rozsadziła ramy powieści na szkodę całości. Podobnym zamierzeniem „z lepszym skutkiem” kierował się autor pisząc „Chłopców z No- woszyszek”, których akcja toczy się na wschodniej Wileńszczyź</w:t>
        <w:softHyphen/>
        <w:t>nie w latach 1921-22, po wojnie bolszewickiej.</w:t>
      </w:r>
    </w:p>
    <w:p>
      <w:pPr>
        <w:pStyle w:val="Style32"/>
        <w:keepNext w:val="0"/>
        <w:keepLines w:val="0"/>
        <w:widowControl w:val="0"/>
        <w:shd w:val="clear" w:color="auto" w:fill="auto"/>
        <w:bidi w:val="0"/>
        <w:spacing w:before="0" w:after="180"/>
        <w:ind w:left="0" w:right="0"/>
        <w:jc w:val="both"/>
      </w:pPr>
      <w:r>
        <w:rPr>
          <w:color w:val="000000"/>
          <w:spacing w:val="0"/>
          <w:w w:val="100"/>
          <w:position w:val="0"/>
          <w:shd w:val="clear" w:color="auto" w:fill="auto"/>
          <w:lang w:val="pl-PL" w:eastAsia="pl-PL" w:bidi="pl-PL"/>
        </w:rPr>
        <w:t xml:space="preserve">„Aby wyczerpać wszystkie poruszane w </w:t>
      </w:r>
      <w:r>
        <w:rPr>
          <w:i/>
          <w:iCs/>
          <w:color w:val="000000"/>
          <w:spacing w:val="0"/>
          <w:w w:val="100"/>
          <w:position w:val="0"/>
          <w:shd w:val="clear" w:color="auto" w:fill="auto"/>
          <w:lang w:val="pl-PL" w:eastAsia="pl-PL" w:bidi="pl-PL"/>
        </w:rPr>
        <w:t>Chłopcach</w:t>
      </w:r>
      <w:r>
        <w:rPr>
          <w:color w:val="000000"/>
          <w:spacing w:val="0"/>
          <w:w w:val="100"/>
          <w:position w:val="0"/>
          <w:shd w:val="clear" w:color="auto" w:fill="auto"/>
          <w:lang w:val="pl-PL" w:eastAsia="pl-PL" w:bidi="pl-PL"/>
        </w:rPr>
        <w:t xml:space="preserve"> tematy, trzeba by kilku grubych tomów — pisał mi autor — i lektura mogłaby wypaść nudna. Chodziło mi o naświetlenie ważniejszych problemów: ówczesny stosunek dworu do chłopów i chłopów do dworu, jak chłop pragnął tej ziemi i jakich środków w walce o nią się imał, jak się budziło poczu</w:t>
        <w:softHyphen/>
        <w:t>cie narodowości Białorusinów, jak szkodziła młodemu państwu polskiemu Rosja Bolszewicka i jakich, pod płaszczykiem propagandy niepodległej Białorusi nasyłała dobrze opłaconych „agentów” — szpiegów i zbójów... Czytelnik niech się reszty domyśla. Uważałem, że lepiej nie zagłębiać się w problemy, a tylko drapnąć pazurem za żywe, to wystarczy by człowiek przeniósł się myślą w swe strony, podumał i potęsknił. Myślałem, że jeśli strona ideowa książki zawiedzie, to pozostanie przynajmniej taki siaki obraz bytności polskiej na Kresach, świadectwo przeczące twierdzeniom bol</w:t>
        <w:softHyphen/>
        <w:t>szewików, że Polska tam nic nie zrobiła. Pozostaną utrwalone obyczaje tamtych stron, ich język...”</w:t>
      </w:r>
    </w:p>
    <w:p>
      <w:pPr>
        <w:pStyle w:val="Style37"/>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Każda z czterech powieści Czarnyszewicza ma to ideowe podłoże ściśle związane z akcją, zawsze pełną barw i ruchu, nie</w:t>
        <w:softHyphen/>
        <w:t>które epizody przemują aż do zaparcia tchu, godne przygód bo</w:t>
        <w:softHyphen/>
        <w:t>haterów „Trylogii".</w:t>
      </w:r>
    </w:p>
    <w:p>
      <w:pPr>
        <w:pStyle w:val="Style37"/>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Pierwsza powieść w trzech tomach pt. „Nadberezyńcy", z podtytułem „Nie za burżujów idziemy", to arcydzieło Czamy- szewieża: jego ziemia rodzinna w widłach Dniepru i Berezy</w:t>
        <w:softHyphen/>
        <w:t>ny, w kryształ zamieniony zaścianek ojczysty, obrazy szczęś</w:t>
        <w:softHyphen/>
        <w:t>liwego dzieciństwa, pierwszego kochania, czynu zbrojnego, przy</w:t>
        <w:softHyphen/>
        <w:t xml:space="preserve">gód żołnierskich. To pory roku rozłożone niby wachlarz przed </w:t>
      </w:r>
      <w:r>
        <w:rPr>
          <w:color w:val="000000"/>
          <w:spacing w:val="0"/>
          <w:w w:val="100"/>
          <w:position w:val="0"/>
          <w:shd w:val="clear" w:color="auto" w:fill="auto"/>
          <w:vertAlign w:val="superscript"/>
          <w:lang w:val="pl-PL" w:eastAsia="pl-PL" w:bidi="pl-PL"/>
        </w:rPr>
        <w:footnoteReference w:id="4"/>
      </w:r>
      <w:r>
        <w:rPr>
          <w:color w:val="000000"/>
          <w:spacing w:val="0"/>
          <w:w w:val="100"/>
          <w:position w:val="0"/>
          <w:shd w:val="clear" w:color="auto" w:fill="auto"/>
          <w:lang w:val="pl-PL" w:eastAsia="pl-PL" w:bidi="pl-PL"/>
        </w:rPr>
        <w:br w:type="page"/>
      </w:r>
      <w:r>
        <w:rPr>
          <w:color w:val="000000"/>
          <w:spacing w:val="0"/>
          <w:w w:val="100"/>
          <w:position w:val="0"/>
          <w:shd w:val="clear" w:color="auto" w:fill="auto"/>
          <w:lang w:val="pl-PL" w:eastAsia="pl-PL" w:bidi="pl-PL"/>
        </w:rPr>
        <w:t>oczami czytelnika w blaskach śniegu i księżycowego mrozu, w potędze wiosennych roztopów, huku nadciągającej burzy i roz</w:t>
        <w:softHyphen/>
        <w:t>kołysanej na wichrze puszczy, w rozmaitości obłoków letnich i chmur jesiennych, barwach listopada i bieli pierwszych szro</w:t>
        <w:softHyphen/>
        <w:t>nów, bogactwie kwiatów wiosennych i śpiewie ptactwa. Wyda</w:t>
        <w:softHyphen/>
        <w:t xml:space="preserve">ne w 1942 w Buenos Aires, jako nieporadny </w:t>
      </w:r>
      <w:r>
        <w:rPr>
          <w:color w:val="000000"/>
          <w:spacing w:val="0"/>
          <w:w w:val="100"/>
          <w:position w:val="0"/>
          <w:shd w:val="clear" w:color="auto" w:fill="auto"/>
          <w:lang w:val="fr-FR" w:eastAsia="fr-FR" w:bidi="fr-FR"/>
        </w:rPr>
        <w:t xml:space="preserve">volumen </w:t>
      </w:r>
      <w:r>
        <w:rPr>
          <w:color w:val="000000"/>
          <w:spacing w:val="0"/>
          <w:w w:val="100"/>
          <w:position w:val="0"/>
          <w:shd w:val="clear" w:color="auto" w:fill="auto"/>
          <w:lang w:val="pl-PL" w:eastAsia="pl-PL" w:bidi="pl-PL"/>
        </w:rPr>
        <w:t>in 4° z dawna wyczerpane, domagają się „Nadberezyńcy” wielkim gło</w:t>
        <w:softHyphen/>
        <w:t>sem wznowienia, jako jedna z najpiękniejszych, a zarazem naj</w:t>
        <w:softHyphen/>
        <w:t>czytelniejszych książek ostatniego dwudziestolecia. Osobiście Czarnyszewicza nie poznałam, ale dwanaście lat stałej korespon</w:t>
        <w:softHyphen/>
        <w:t>dencji zbliżyły nas i związały głęboką przyjaźnią. Pośredniczy</w:t>
        <w:softHyphen/>
        <w:t xml:space="preserve">łam w wydaniu jego ostatnich powieści „Losy pasierbów”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 xml:space="preserve">„Chłopcy z Nowoszyszek”*), p. Florian śledził zawsze życzliwie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serdecznie moje prace, a mnie cieszyły jego osiągnięcia.</w:t>
      </w:r>
    </w:p>
    <w:p>
      <w:pPr>
        <w:pStyle w:val="Style37"/>
        <w:keepNext w:val="0"/>
        <w:keepLines w:val="0"/>
        <w:widowControl w:val="0"/>
        <w:shd w:val="clear" w:color="auto" w:fill="auto"/>
        <w:bidi w:val="0"/>
        <w:spacing w:before="0" w:after="180" w:line="228" w:lineRule="auto"/>
        <w:ind w:left="0" w:right="0" w:firstLine="380"/>
        <w:jc w:val="both"/>
      </w:pPr>
      <w:r>
        <w:rPr>
          <w:color w:val="000000"/>
          <w:spacing w:val="0"/>
          <w:w w:val="100"/>
          <w:position w:val="0"/>
          <w:shd w:val="clear" w:color="auto" w:fill="auto"/>
          <w:lang w:val="pl-PL" w:eastAsia="pl-PL" w:bidi="pl-PL"/>
        </w:rPr>
        <w:t>Emigrując za chlebem w 1924 roku z Polski, Czarnyszewicz nie wiedział na jakie natrafi w Argentynie trudności, na jaką wrogość skomunizowanych już zorganizowanych „Słowian” ar</w:t>
        <w:softHyphen/>
        <w:t xml:space="preserve">gentyńskich wobec Polaka i byłego polskiego żołnierza („Losy pasierbów”). Dosłużywszy się emerytury po 30 latach pracy w chłodniach Berisso, osiadł z żoną i córką w 1956 nad jeziorem </w:t>
      </w:r>
      <w:r>
        <w:rPr>
          <w:color w:val="000000"/>
          <w:spacing w:val="0"/>
          <w:w w:val="100"/>
          <w:position w:val="0"/>
          <w:shd w:val="clear" w:color="auto" w:fill="auto"/>
          <w:lang w:val="fr-FR" w:eastAsia="fr-FR" w:bidi="fr-FR"/>
        </w:rPr>
        <w:t xml:space="preserve">San Roque,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fr-FR" w:eastAsia="fr-FR" w:bidi="fr-FR"/>
        </w:rPr>
        <w:t xml:space="preserve">Villa Carlos Paz </w:t>
      </w:r>
      <w:r>
        <w:rPr>
          <w:color w:val="000000"/>
          <w:spacing w:val="0"/>
          <w:w w:val="100"/>
          <w:position w:val="0"/>
          <w:shd w:val="clear" w:color="auto" w:fill="auto"/>
          <w:lang w:val="pl-PL" w:eastAsia="pl-PL" w:bidi="pl-PL"/>
        </w:rPr>
        <w:t>we własnym, białym domku wśród kwiatów, polskich brzóz i argentyńskich cyprysów. Zdro</w:t>
        <w:softHyphen/>
        <w:t>wie miał zniszczone, cierpiał na ciężką astmę i wadę serca, ale żył pracą do ostatniej chwili. Poza pisarstwem uprawiał swój ogródek, nie uznawał rybołóstwa, którym się bawili sąsiedzi.</w:t>
      </w:r>
    </w:p>
    <w:p>
      <w:pPr>
        <w:pStyle w:val="Style32"/>
        <w:keepNext w:val="0"/>
        <w:keepLines w:val="0"/>
        <w:widowControl w:val="0"/>
        <w:shd w:val="clear" w:color="auto" w:fill="auto"/>
        <w:bidi w:val="0"/>
        <w:spacing w:before="0" w:after="180" w:line="228" w:lineRule="auto"/>
        <w:ind w:left="0" w:right="0"/>
        <w:jc w:val="both"/>
      </w:pPr>
      <w:r>
        <w:rPr>
          <w:color w:val="000000"/>
          <w:spacing w:val="0"/>
          <w:w w:val="100"/>
          <w:position w:val="0"/>
          <w:shd w:val="clear" w:color="auto" w:fill="auto"/>
          <w:lang w:val="pl-PL" w:eastAsia="pl-PL" w:bidi="pl-PL"/>
        </w:rPr>
        <w:t>„Lubię grzebać w glebie — pisał — i hodować rośliny, gdy mi coś zakwita cieszę się, gdy usycha, boleję. Tak jak by to było poważne nie</w:t>
        <w:softHyphen/>
        <w:t>szczęście. Chandra mnie często napastuje i płakać się chce, objaw jak dla mężczyzny bardzo niepochlebny. Ciągle jak by na kogoś i na coś cze</w:t>
        <w:softHyphen/>
        <w:t>kam...”</w:t>
      </w:r>
    </w:p>
    <w:p>
      <w:pPr>
        <w:pStyle w:val="Style37"/>
        <w:keepNext w:val="0"/>
        <w:keepLines w:val="0"/>
        <w:widowControl w:val="0"/>
        <w:shd w:val="clear" w:color="auto" w:fill="auto"/>
        <w:bidi w:val="0"/>
        <w:spacing w:before="0" w:after="0" w:line="230" w:lineRule="auto"/>
        <w:ind w:left="0" w:right="0" w:firstLine="380"/>
        <w:jc w:val="both"/>
      </w:pPr>
      <w:r>
        <w:rPr>
          <w:color w:val="000000"/>
          <w:spacing w:val="0"/>
          <w:w w:val="100"/>
          <w:position w:val="0"/>
          <w:shd w:val="clear" w:color="auto" w:fill="auto"/>
          <w:lang w:val="pl-PL" w:eastAsia="pl-PL" w:bidi="pl-PL"/>
        </w:rPr>
        <w:t xml:space="preserve">Pisał tak w złym miesiącu </w:t>
      </w:r>
      <w:r>
        <w:rPr>
          <w:i/>
          <w:iCs/>
          <w:color w:val="000000"/>
          <w:spacing w:val="0"/>
          <w:w w:val="100"/>
          <w:position w:val="0"/>
          <w:shd w:val="clear" w:color="auto" w:fill="auto"/>
          <w:lang w:val="pl-PL" w:eastAsia="pl-PL" w:bidi="pl-PL"/>
        </w:rPr>
        <w:t>ago sto,</w:t>
      </w:r>
      <w:r>
        <w:rPr>
          <w:color w:val="000000"/>
          <w:spacing w:val="0"/>
          <w:w w:val="100"/>
          <w:position w:val="0"/>
          <w:shd w:val="clear" w:color="auto" w:fill="auto"/>
          <w:lang w:val="pl-PL" w:eastAsia="pl-PL" w:bidi="pl-PL"/>
        </w:rPr>
        <w:t xml:space="preserve"> na dwa lata przed śmier</w:t>
        <w:softHyphen/>
        <w:t>cią — aż się doczekał wiecznego odpoczynku.</w:t>
      </w:r>
    </w:p>
    <w:p>
      <w:pPr>
        <w:pStyle w:val="Style37"/>
        <w:keepNext w:val="0"/>
        <w:keepLines w:val="0"/>
        <w:widowControl w:val="0"/>
        <w:shd w:val="clear" w:color="auto" w:fill="auto"/>
        <w:bidi w:val="0"/>
        <w:spacing w:before="0" w:after="0" w:line="223" w:lineRule="auto"/>
        <w:ind w:left="0" w:right="0" w:firstLine="380"/>
        <w:jc w:val="both"/>
      </w:pP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jemu, przyjacielowi drogiemu, człowiekowi żywej wiary wolno mi zakończyć to pożegnanie słowami z liturgii Jutrz</w:t>
        <w:softHyphen/>
        <w:t>ni Żałobnej:</w:t>
      </w:r>
    </w:p>
    <w:p>
      <w:pPr>
        <w:pStyle w:val="Style37"/>
        <w:keepNext w:val="0"/>
        <w:keepLines w:val="0"/>
        <w:widowControl w:val="0"/>
        <w:shd w:val="clear" w:color="auto" w:fill="auto"/>
        <w:bidi w:val="0"/>
        <w:spacing w:before="0" w:after="180" w:line="230" w:lineRule="auto"/>
        <w:ind w:left="0" w:right="0" w:firstLine="380"/>
        <w:jc w:val="both"/>
      </w:pPr>
      <w:r>
        <w:rPr>
          <w:color w:val="000000"/>
          <w:spacing w:val="0"/>
          <w:w w:val="100"/>
          <w:position w:val="0"/>
          <w:shd w:val="clear" w:color="auto" w:fill="auto"/>
          <w:lang w:val="pl-PL" w:eastAsia="pl-PL" w:bidi="pl-PL"/>
        </w:rPr>
        <w:t>„Chociażbym kroczył po ciemnej dolinie śmierci, nie lękam się złego gdyż Ty jesteś ze mną”. (Ps. XXII).</w:t>
      </w:r>
    </w:p>
    <w:p>
      <w:pPr>
        <w:pStyle w:val="Style37"/>
        <w:keepNext w:val="0"/>
        <w:keepLines w:val="0"/>
        <w:widowControl w:val="0"/>
        <w:shd w:val="clear" w:color="auto" w:fill="auto"/>
        <w:bidi w:val="0"/>
        <w:spacing w:before="0" w:after="1400" w:line="228" w:lineRule="auto"/>
        <w:ind w:left="0" w:right="420" w:firstLine="0"/>
        <w:jc w:val="right"/>
      </w:pPr>
      <w:r>
        <w:rPr>
          <w:i/>
          <w:iCs/>
          <w:color w:val="000000"/>
          <w:spacing w:val="0"/>
          <w:w w:val="100"/>
          <w:position w:val="0"/>
          <w:shd w:val="clear" w:color="auto" w:fill="auto"/>
          <w:lang w:val="pl-PL" w:eastAsia="pl-PL" w:bidi="pl-PL"/>
        </w:rPr>
        <w:t>Maria CZAPSKA.</w:t>
      </w:r>
    </w:p>
    <w:p>
      <w:pPr>
        <w:pStyle w:val="Style32"/>
        <w:keepNext w:val="0"/>
        <w:keepLines w:val="0"/>
        <w:widowControl w:val="0"/>
        <w:shd w:val="clear" w:color="auto" w:fill="auto"/>
        <w:bidi w:val="0"/>
        <w:spacing w:before="0" w:after="180" w:line="230" w:lineRule="auto"/>
        <w:ind w:left="0" w:right="0"/>
        <w:jc w:val="both"/>
        <w:sectPr>
          <w:headerReference w:type="default" r:id="rId91"/>
          <w:footerReference w:type="default" r:id="rId92"/>
          <w:headerReference w:type="even" r:id="rId93"/>
          <w:footerReference w:type="even" r:id="rId94"/>
          <w:footnotePr>
            <w:pos w:val="pageBottom"/>
            <w:numFmt w:val="decimal"/>
            <w:numRestart w:val="continuous"/>
            <w15:footnoteColumns w:val="1"/>
          </w:footnotePr>
          <w:pgSz w:w="7024" w:h="11295"/>
          <w:pgMar w:top="884" w:left="595" w:right="602" w:bottom="704" w:header="0" w:footer="3" w:gutter="0"/>
          <w:cols w:space="720"/>
          <w:noEndnote/>
          <w:rtlGutter w:val="0"/>
          <w:docGrid w:linePitch="360"/>
        </w:sectPr>
      </w:pPr>
      <w:r>
        <w:rPr>
          <w:color w:val="000000"/>
          <w:spacing w:val="0"/>
          <w:w w:val="100"/>
          <w:position w:val="0"/>
          <w:shd w:val="clear" w:color="auto" w:fill="auto"/>
          <w:lang w:val="pl-PL" w:eastAsia="pl-PL" w:bidi="pl-PL"/>
        </w:rPr>
        <w:t xml:space="preserve">♦) Florian Czarnyszewicz, </w:t>
      </w:r>
      <w:r>
        <w:rPr>
          <w:i/>
          <w:iCs/>
          <w:color w:val="000000"/>
          <w:spacing w:val="0"/>
          <w:w w:val="100"/>
          <w:position w:val="0"/>
          <w:shd w:val="clear" w:color="auto" w:fill="auto"/>
          <w:lang w:val="pl-PL" w:eastAsia="pl-PL" w:bidi="pl-PL"/>
        </w:rPr>
        <w:t>Losy Pasierbów,</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„Libella”, </w:t>
      </w:r>
      <w:r>
        <w:rPr>
          <w:color w:val="000000"/>
          <w:spacing w:val="0"/>
          <w:w w:val="100"/>
          <w:position w:val="0"/>
          <w:shd w:val="clear" w:color="auto" w:fill="auto"/>
          <w:lang w:val="pl-PL" w:eastAsia="pl-PL" w:bidi="pl-PL"/>
        </w:rPr>
        <w:t xml:space="preserve">Paryż, 1958; </w:t>
      </w:r>
      <w:r>
        <w:rPr>
          <w:i/>
          <w:iCs/>
          <w:color w:val="000000"/>
          <w:spacing w:val="0"/>
          <w:w w:val="100"/>
          <w:position w:val="0"/>
          <w:shd w:val="clear" w:color="auto" w:fill="auto"/>
          <w:lang w:val="pl-PL" w:eastAsia="pl-PL" w:bidi="pl-PL"/>
        </w:rPr>
        <w:t>Chłopcy z Nowoszyszek,</w:t>
      </w:r>
      <w:r>
        <w:rPr>
          <w:color w:val="000000"/>
          <w:spacing w:val="0"/>
          <w:w w:val="100"/>
          <w:position w:val="0"/>
          <w:shd w:val="clear" w:color="auto" w:fill="auto"/>
          <w:lang w:val="pl-PL" w:eastAsia="pl-PL" w:bidi="pl-PL"/>
        </w:rPr>
        <w:t xml:space="preserve"> Polska Fundacja Kulturalna, Londyn 1963.</w:t>
      </w:r>
    </w:p>
    <w:p>
      <w:pPr>
        <w:pStyle w:val="Style42"/>
        <w:keepNext/>
        <w:keepLines/>
        <w:widowControl w:val="0"/>
        <w:shd w:val="clear" w:color="auto" w:fill="auto"/>
        <w:bidi w:val="0"/>
        <w:spacing w:before="0" w:after="500" w:line="240" w:lineRule="auto"/>
        <w:ind w:left="0" w:right="0" w:firstLine="0"/>
        <w:jc w:val="both"/>
      </w:pPr>
      <w:bookmarkStart w:id="110" w:name="bookmark110"/>
      <w:bookmarkStart w:id="111" w:name="bookmark111"/>
      <w:r>
        <w:rPr>
          <w:color w:val="000000"/>
          <w:spacing w:val="0"/>
          <w:w w:val="100"/>
          <w:position w:val="0"/>
          <w:shd w:val="clear" w:color="auto" w:fill="auto"/>
          <w:lang w:val="pl-PL" w:eastAsia="pl-PL" w:bidi="pl-PL"/>
        </w:rPr>
        <w:t>Komunikaty</w:t>
      </w:r>
      <w:bookmarkEnd w:id="110"/>
      <w:bookmarkEnd w:id="111"/>
    </w:p>
    <w:p>
      <w:pPr>
        <w:pStyle w:val="Style32"/>
        <w:keepNext w:val="0"/>
        <w:keepLines w:val="0"/>
        <w:widowControl w:val="0"/>
        <w:shd w:val="clear" w:color="auto" w:fill="auto"/>
        <w:bidi w:val="0"/>
        <w:spacing w:before="0" w:after="160"/>
        <w:ind w:left="1120" w:right="0" w:firstLine="0"/>
        <w:jc w:val="both"/>
      </w:pPr>
      <w:r>
        <w:rPr>
          <w:color w:val="000000"/>
          <w:spacing w:val="0"/>
          <w:w w:val="100"/>
          <w:position w:val="0"/>
          <w:shd w:val="clear" w:color="auto" w:fill="auto"/>
          <w:lang w:val="pl-PL" w:eastAsia="pl-PL" w:bidi="pl-PL"/>
        </w:rPr>
        <w:t>NAGRODY FUNDACJI IM. KOSCIELSKICH.</w:t>
      </w:r>
    </w:p>
    <w:p>
      <w:pPr>
        <w:pStyle w:val="Style32"/>
        <w:keepNext w:val="0"/>
        <w:keepLines w:val="0"/>
        <w:widowControl w:val="0"/>
        <w:shd w:val="clear" w:color="auto" w:fill="auto"/>
        <w:bidi w:val="0"/>
        <w:spacing w:before="0" w:after="340"/>
        <w:ind w:left="0" w:right="0" w:firstLine="400"/>
        <w:jc w:val="both"/>
      </w:pPr>
      <w:r>
        <w:rPr>
          <w:color w:val="000000"/>
          <w:spacing w:val="0"/>
          <w:w w:val="100"/>
          <w:position w:val="0"/>
          <w:shd w:val="clear" w:color="auto" w:fill="auto"/>
          <w:lang w:val="pl-PL" w:eastAsia="pl-PL" w:bidi="pl-PL"/>
        </w:rPr>
        <w:t>Rada Fundacji im. Kościelskich, zebrana w Genewie dnia 7 li</w:t>
        <w:softHyphen/>
        <w:t>stopada postanowiła za rok 1964 przyznać dwie nagrody literackie po 2.500.- franków szwajcarskich, które otrzymają: Tadeusz Konwicki i Zo</w:t>
        <w:softHyphen/>
        <w:t>fia Romanowiczowa, oraz trzy nagrody literackie po 2.000.- franków szwaj</w:t>
        <w:softHyphen/>
        <w:t>carskich, które otrzymają : Bogdan Czaykowski, Wiesław Dymny i Bogdan Wojdowski.</w:t>
      </w:r>
    </w:p>
    <w:p>
      <w:pPr>
        <w:pStyle w:val="Style32"/>
        <w:keepNext w:val="0"/>
        <w:keepLines w:val="0"/>
        <w:widowControl w:val="0"/>
        <w:shd w:val="clear" w:color="auto" w:fill="auto"/>
        <w:bidi w:val="0"/>
        <w:spacing w:before="0" w:after="160"/>
        <w:ind w:left="1060" w:right="0" w:firstLine="0"/>
        <w:jc w:val="both"/>
      </w:pPr>
      <w:r>
        <w:rPr>
          <w:color w:val="000000"/>
          <w:spacing w:val="0"/>
          <w:w w:val="100"/>
          <w:position w:val="0"/>
          <w:shd w:val="clear" w:color="auto" w:fill="auto"/>
          <w:lang w:val="pl-PL" w:eastAsia="pl-PL" w:bidi="pl-PL"/>
        </w:rPr>
        <w:t>WIECZÓR MARKA GORDONA W CHICAGO</w:t>
      </w:r>
    </w:p>
    <w:p>
      <w:pPr>
        <w:pStyle w:val="Style32"/>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 listopadzie 1964 r. odbył się w Chicago wieczór poezji i prozy, zamieszkałego tu od 14 lat, polskiego poety i prozaika średniego pokole</w:t>
        <w:softHyphen/>
        <w:t>nia — Marka Gordona. Wieczór ten zorganizowany został przez Polski Związek Akademików w Ameryce, Okręg Chicago oraz Komitet Wyda</w:t>
        <w:softHyphen/>
        <w:t>nia Esejów w związku z ukazaniem się najnowszej książki Gordona — zbioru esejów pt. „Katedra”. Książka wydana została przez londyńską Oficynę Poetów i Malarzy.</w:t>
      </w:r>
    </w:p>
    <w:p>
      <w:pPr>
        <w:pStyle w:val="Style32"/>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Wieczór zgromadził około 300 osób. O autorze mówiła Róża Nowo</w:t>
        <w:softHyphen/>
        <w:t>tarska, a prelekcję na temat ostatniej książki Marka Gordona wygłosił dr Witold Fang. Wiersze, eseje, nowele i felietony Gordona czytali znani miejscowi aktorzy i recytatorzy ze Związku Akademików: Elżbieta Krze- mieńska, Róża Nowotarska, Jolanta Pawlikowska, Alicja Kiewlicz, Antoni Trzaskowski, Józef Wieszczek, Stanisław Garczyński, Robert Lewandowski oraz sam autor. Wieczór prowadziła Ewa Buchowska, red. „Amerykań</w:t>
        <w:softHyphen/>
        <w:t>skiego Merkuriusza”, a opracowaniem strony muzycznej zajmował się Le</w:t>
        <w:softHyphen/>
        <w:t>szek Kobyliński z Detroit.</w:t>
      </w:r>
    </w:p>
    <w:p>
      <w:pPr>
        <w:pStyle w:val="Style32"/>
        <w:keepNext w:val="0"/>
        <w:keepLines w:val="0"/>
        <w:widowControl w:val="0"/>
        <w:shd w:val="clear" w:color="auto" w:fill="auto"/>
        <w:bidi w:val="0"/>
        <w:spacing w:before="0" w:after="340"/>
        <w:ind w:left="0" w:right="0" w:firstLine="400"/>
        <w:jc w:val="both"/>
      </w:pPr>
      <w:r>
        <w:rPr>
          <w:color w:val="000000"/>
          <w:spacing w:val="0"/>
          <w:w w:val="100"/>
          <w:position w:val="0"/>
          <w:shd w:val="clear" w:color="auto" w:fill="auto"/>
          <w:lang w:val="pl-PL" w:eastAsia="pl-PL" w:bidi="pl-PL"/>
        </w:rPr>
        <w:t>„Katedra” stanowi szóstą z kolei pozycję wydawniczą Marka Gordona; poprzednio wydał on trzy tomiki poezji („Cudzy Chleb”, „Zabawki z Majoliki” i „Muza Miasta”), komedię harcerską pt. „Wielka Gra” oraz zbiór felietonów pt. „Radiowe Igraszki”.</w:t>
      </w:r>
    </w:p>
    <w:p>
      <w:pPr>
        <w:pStyle w:val="Style32"/>
        <w:keepNext w:val="0"/>
        <w:keepLines w:val="0"/>
        <w:widowControl w:val="0"/>
        <w:shd w:val="clear" w:color="auto" w:fill="auto"/>
        <w:bidi w:val="0"/>
        <w:spacing w:before="0" w:after="160"/>
        <w:ind w:left="0" w:right="0" w:firstLine="0"/>
        <w:jc w:val="center"/>
      </w:pPr>
      <w:r>
        <w:rPr>
          <w:color w:val="000000"/>
          <w:spacing w:val="0"/>
          <w:w w:val="100"/>
          <w:position w:val="0"/>
          <w:shd w:val="clear" w:color="auto" w:fill="auto"/>
          <w:lang w:val="pl-PL" w:eastAsia="pl-PL" w:bidi="pl-PL"/>
        </w:rPr>
        <w:t xml:space="preserve">NAGRODY </w:t>
      </w:r>
      <w:r>
        <w:rPr>
          <w:color w:val="000000"/>
          <w:spacing w:val="0"/>
          <w:w w:val="100"/>
          <w:position w:val="0"/>
          <w:shd w:val="clear" w:color="auto" w:fill="auto"/>
          <w:lang w:val="fr-FR" w:eastAsia="fr-FR" w:bidi="fr-FR"/>
        </w:rPr>
        <w:t xml:space="preserve">ROY </w:t>
      </w:r>
      <w:r>
        <w:rPr>
          <w:color w:val="000000"/>
          <w:spacing w:val="0"/>
          <w:w w:val="100"/>
          <w:position w:val="0"/>
          <w:shd w:val="clear" w:color="auto" w:fill="auto"/>
          <w:lang w:val="pl-PL" w:eastAsia="pl-PL" w:bidi="pl-PL"/>
        </w:rPr>
        <w:t>PUBLISHERS INC.</w:t>
      </w:r>
    </w:p>
    <w:p>
      <w:pPr>
        <w:pStyle w:val="Style32"/>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 xml:space="preserve">Dla upamiętnienia 40-lecia działalności i uczczenia pamięci Mariana Kistera, założyciela i prezesa </w:t>
      </w:r>
      <w:r>
        <w:rPr>
          <w:color w:val="000000"/>
          <w:spacing w:val="0"/>
          <w:w w:val="100"/>
          <w:position w:val="0"/>
          <w:shd w:val="clear" w:color="auto" w:fill="auto"/>
          <w:lang w:val="fr-FR" w:eastAsia="fr-FR" w:bidi="fr-FR"/>
        </w:rPr>
        <w:t xml:space="preserve">ROY’u, </w:t>
      </w:r>
      <w:r>
        <w:rPr>
          <w:color w:val="000000"/>
          <w:spacing w:val="0"/>
          <w:w w:val="100"/>
          <w:position w:val="0"/>
          <w:shd w:val="clear" w:color="auto" w:fill="auto"/>
          <w:lang w:val="pl-PL" w:eastAsia="pl-PL" w:bidi="pl-PL"/>
        </w:rPr>
        <w:t>dn. 7 grudnia 1964 roku na obie- dzie P.E.N.-Klubu w New Yorku, ogłoszone zostały nazwiska tłumaczy, któ</w:t>
        <w:softHyphen/>
        <w:t>rzy otrzymali Nagrody za najlepsze tłumaczenia książek: z języka angiel</w:t>
        <w:softHyphen/>
        <w:t>skiego na polski i z polskiego na angielski. Brane były pod uwagę wy</w:t>
        <w:softHyphen/>
        <w:t>łącznie książki wydane w latach 1961-1963.</w:t>
      </w:r>
    </w:p>
    <w:p>
      <w:pPr>
        <w:pStyle w:val="Style32"/>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 xml:space="preserve">Członkami jury byli: Aleksander Janta, </w:t>
      </w:r>
      <w:r>
        <w:rPr>
          <w:color w:val="000000"/>
          <w:spacing w:val="0"/>
          <w:w w:val="100"/>
          <w:position w:val="0"/>
          <w:shd w:val="clear" w:color="auto" w:fill="auto"/>
          <w:lang w:val="fr-FR" w:eastAsia="fr-FR" w:bidi="fr-FR"/>
        </w:rPr>
        <w:t xml:space="preserve">Virgilia </w:t>
      </w:r>
      <w:r>
        <w:rPr>
          <w:color w:val="000000"/>
          <w:spacing w:val="0"/>
          <w:w w:val="100"/>
          <w:position w:val="0"/>
          <w:shd w:val="clear" w:color="auto" w:fill="auto"/>
          <w:lang w:val="pl-PL" w:eastAsia="pl-PL" w:bidi="pl-PL"/>
        </w:rPr>
        <w:t>Peterson i Robert Penn Warren.</w:t>
      </w:r>
    </w:p>
    <w:p>
      <w:pPr>
        <w:pStyle w:val="Style32"/>
        <w:keepNext w:val="0"/>
        <w:keepLines w:val="0"/>
        <w:widowControl w:val="0"/>
        <w:shd w:val="clear" w:color="auto" w:fill="auto"/>
        <w:bidi w:val="0"/>
        <w:spacing w:before="0" w:after="240"/>
        <w:ind w:left="0" w:right="0" w:firstLine="400"/>
        <w:jc w:val="both"/>
      </w:pPr>
      <w:r>
        <w:rPr>
          <w:color w:val="000000"/>
          <w:spacing w:val="0"/>
          <w:w w:val="100"/>
          <w:position w:val="0"/>
          <w:shd w:val="clear" w:color="auto" w:fill="auto"/>
          <w:lang w:val="pl-PL" w:eastAsia="pl-PL" w:bidi="pl-PL"/>
        </w:rPr>
        <w:t xml:space="preserve">Nagroda za tłumaczenie z języka polskiego na angielski w kwocie doi. 250.- przyznana została </w:t>
      </w:r>
      <w:r>
        <w:rPr>
          <w:i/>
          <w:iCs/>
          <w:color w:val="000000"/>
          <w:spacing w:val="0"/>
          <w:w w:val="100"/>
          <w:position w:val="0"/>
          <w:shd w:val="clear" w:color="auto" w:fill="auto"/>
          <w:lang w:val="pl-PL" w:eastAsia="pl-PL" w:bidi="pl-PL"/>
        </w:rPr>
        <w:t>Celinie Wieniewskiej</w:t>
      </w:r>
      <w:r>
        <w:rPr>
          <w:color w:val="000000"/>
          <w:spacing w:val="0"/>
          <w:w w:val="100"/>
          <w:position w:val="0"/>
          <w:shd w:val="clear" w:color="auto" w:fill="auto"/>
          <w:lang w:val="pl-PL" w:eastAsia="pl-PL" w:bidi="pl-PL"/>
        </w:rPr>
        <w:t xml:space="preserve"> za przekład książki Bruno Schulza pt. „Sklepy cynamonowe” </w:t>
      </w:r>
      <w:r>
        <w:rPr>
          <w:i/>
          <w:iCs/>
          <w:color w:val="000000"/>
          <w:spacing w:val="0"/>
          <w:w w:val="100"/>
          <w:position w:val="0"/>
          <w:shd w:val="clear" w:color="auto" w:fill="auto"/>
          <w:lang w:val="pl-PL" w:eastAsia="pl-PL" w:bidi="pl-PL"/>
        </w:rPr>
        <w:t xml:space="preserve">(The Street of </w:t>
      </w:r>
      <w:r>
        <w:rPr>
          <w:i/>
          <w:iCs/>
          <w:color w:val="000000"/>
          <w:spacing w:val="0"/>
          <w:w w:val="100"/>
          <w:position w:val="0"/>
          <w:shd w:val="clear" w:color="auto" w:fill="auto"/>
          <w:lang w:val="fr-FR" w:eastAsia="fr-FR" w:bidi="fr-FR"/>
        </w:rPr>
        <w:t xml:space="preserve">Crocodiles </w:t>
      </w:r>
      <w:r>
        <w:rPr>
          <w:i/>
          <w:iCs/>
          <w:color w:val="000000"/>
          <w:spacing w:val="0"/>
          <w:w w:val="100"/>
          <w:position w:val="0"/>
          <w:shd w:val="clear" w:color="auto" w:fill="auto"/>
          <w:lang w:val="pl-PL" w:eastAsia="pl-PL" w:bidi="pl-PL"/>
        </w:rPr>
        <w:t>— Cinnamon Shops).</w:t>
      </w:r>
      <w:r>
        <w:br w:type="page"/>
      </w:r>
    </w:p>
    <w:p>
      <w:pPr>
        <w:pStyle w:val="Style32"/>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 xml:space="preserve">Nagrodę za tłumaczenie z języka angielskiego na polski w kwocie doi. 250.- jury w osobach Józefa Wittlina, Marii Kuncewiczowej i dr. Ludwika Krzyżanowskiego postanowiło podzielić pomiędzy </w:t>
      </w:r>
      <w:r>
        <w:rPr>
          <w:i/>
          <w:iCs/>
          <w:color w:val="000000"/>
          <w:spacing w:val="0"/>
          <w:w w:val="100"/>
          <w:position w:val="0"/>
          <w:shd w:val="clear" w:color="auto" w:fill="auto"/>
          <w:lang w:val="pl-PL" w:eastAsia="pl-PL" w:bidi="pl-PL"/>
        </w:rPr>
        <w:t>Krystynę Tarnowską</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Bro</w:t>
        <w:softHyphen/>
        <w:t>nisława Zielińskiego —</w:t>
      </w:r>
      <w:r>
        <w:rPr>
          <w:color w:val="000000"/>
          <w:spacing w:val="0"/>
          <w:w w:val="100"/>
          <w:position w:val="0"/>
          <w:shd w:val="clear" w:color="auto" w:fill="auto"/>
          <w:lang w:val="pl-PL" w:eastAsia="pl-PL" w:bidi="pl-PL"/>
        </w:rPr>
        <w:t xml:space="preserve"> po doi. 125.- za całokształt ich pracy.</w:t>
      </w:r>
    </w:p>
    <w:p>
      <w:pPr>
        <w:pStyle w:val="Style32"/>
        <w:keepNext w:val="0"/>
        <w:keepLines w:val="0"/>
        <w:widowControl w:val="0"/>
        <w:shd w:val="clear" w:color="auto" w:fill="auto"/>
        <w:bidi w:val="0"/>
        <w:spacing w:before="0" w:after="0" w:line="228" w:lineRule="auto"/>
        <w:ind w:left="0" w:right="0" w:firstLine="360"/>
        <w:jc w:val="both"/>
      </w:pPr>
      <w:r>
        <w:rPr>
          <w:i/>
          <w:iCs/>
          <w:color w:val="000000"/>
          <w:spacing w:val="0"/>
          <w:w w:val="100"/>
          <w:position w:val="0"/>
          <w:shd w:val="clear" w:color="auto" w:fill="auto"/>
          <w:lang w:val="pl-PL" w:eastAsia="pl-PL" w:bidi="pl-PL"/>
        </w:rPr>
        <w:t>Krystyna Tarnowska</w:t>
      </w:r>
      <w:r>
        <w:rPr>
          <w:color w:val="000000"/>
          <w:spacing w:val="0"/>
          <w:w w:val="100"/>
          <w:position w:val="0"/>
          <w:shd w:val="clear" w:color="auto" w:fill="auto"/>
          <w:lang w:val="pl-PL" w:eastAsia="pl-PL" w:bidi="pl-PL"/>
        </w:rPr>
        <w:t xml:space="preserve"> przetłumaczyła z języka angielskiego na polski 20 książek, wśród których znajdują się dzieła Thomasa </w:t>
      </w:r>
      <w:r>
        <w:rPr>
          <w:color w:val="000000"/>
          <w:spacing w:val="0"/>
          <w:w w:val="100"/>
          <w:position w:val="0"/>
          <w:shd w:val="clear" w:color="auto" w:fill="auto"/>
          <w:lang w:val="fr-FR" w:eastAsia="fr-FR" w:bidi="fr-FR"/>
        </w:rPr>
        <w:t xml:space="preserve">Wolfe’a, </w:t>
      </w:r>
      <w:r>
        <w:rPr>
          <w:color w:val="000000"/>
          <w:spacing w:val="0"/>
          <w:w w:val="100"/>
          <w:position w:val="0"/>
          <w:shd w:val="clear" w:color="auto" w:fill="auto"/>
          <w:lang w:val="pl-PL" w:eastAsia="pl-PL" w:bidi="pl-PL"/>
        </w:rPr>
        <w:t>Malcolma Lo- wry, J. Cronina, Marka Twaina, Erskine Caldwella i innych.</w:t>
      </w:r>
    </w:p>
    <w:p>
      <w:pPr>
        <w:pStyle w:val="Style32"/>
        <w:keepNext w:val="0"/>
        <w:keepLines w:val="0"/>
        <w:widowControl w:val="0"/>
        <w:shd w:val="clear" w:color="auto" w:fill="auto"/>
        <w:bidi w:val="0"/>
        <w:spacing w:before="0" w:after="180" w:line="228" w:lineRule="auto"/>
        <w:ind w:left="0" w:right="0" w:firstLine="360"/>
        <w:jc w:val="both"/>
      </w:pPr>
      <w:r>
        <w:rPr>
          <w:i/>
          <w:iCs/>
          <w:color w:val="000000"/>
          <w:spacing w:val="0"/>
          <w:w w:val="100"/>
          <w:position w:val="0"/>
          <w:shd w:val="clear" w:color="auto" w:fill="auto"/>
          <w:lang w:val="pl-PL" w:eastAsia="pl-PL" w:bidi="pl-PL"/>
        </w:rPr>
        <w:t>Bronisław Zieliński</w:t>
      </w:r>
      <w:r>
        <w:rPr>
          <w:color w:val="000000"/>
          <w:spacing w:val="0"/>
          <w:w w:val="100"/>
          <w:position w:val="0"/>
          <w:shd w:val="clear" w:color="auto" w:fill="auto"/>
          <w:lang w:val="pl-PL" w:eastAsia="pl-PL" w:bidi="pl-PL"/>
        </w:rPr>
        <w:t xml:space="preserve"> przetłumaczył z języka angielskiego na polski 40 książek (i wiele sztuk teatralnych) Hemingwaya, Steinbecka, Ewelyn Wau- gha, Roberta Penn Warrena, Hermana </w:t>
      </w:r>
      <w:r>
        <w:rPr>
          <w:color w:val="000000"/>
          <w:spacing w:val="0"/>
          <w:w w:val="100"/>
          <w:position w:val="0"/>
          <w:shd w:val="clear" w:color="auto" w:fill="auto"/>
          <w:lang w:val="fr-FR" w:eastAsia="fr-FR" w:bidi="fr-FR"/>
        </w:rPr>
        <w:t xml:space="preserve">Melville’a </w:t>
      </w:r>
      <w:r>
        <w:rPr>
          <w:color w:val="000000"/>
          <w:spacing w:val="0"/>
          <w:w w:val="100"/>
          <w:position w:val="0"/>
          <w:shd w:val="clear" w:color="auto" w:fill="auto"/>
          <w:lang w:val="pl-PL" w:eastAsia="pl-PL" w:bidi="pl-PL"/>
        </w:rPr>
        <w:t xml:space="preserve">i Aldous </w:t>
      </w:r>
      <w:r>
        <w:rPr>
          <w:color w:val="000000"/>
          <w:spacing w:val="0"/>
          <w:w w:val="100"/>
          <w:position w:val="0"/>
          <w:shd w:val="clear" w:color="auto" w:fill="auto"/>
          <w:lang w:val="fr-FR" w:eastAsia="fr-FR" w:bidi="fr-FR"/>
        </w:rPr>
        <w:t>Huxleya.</w:t>
      </w:r>
    </w:p>
    <w:p>
      <w:pPr>
        <w:pStyle w:val="Style32"/>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fr-FR" w:eastAsia="fr-FR" w:bidi="fr-FR"/>
        </w:rPr>
        <w:t xml:space="preserve">ROY </w:t>
      </w:r>
      <w:r>
        <w:rPr>
          <w:color w:val="000000"/>
          <w:spacing w:val="0"/>
          <w:w w:val="100"/>
          <w:position w:val="0"/>
          <w:shd w:val="clear" w:color="auto" w:fill="auto"/>
          <w:lang w:val="pl-PL" w:eastAsia="pl-PL" w:bidi="pl-PL"/>
        </w:rPr>
        <w:t xml:space="preserve">Publishers, </w:t>
      </w:r>
      <w:r>
        <w:rPr>
          <w:color w:val="000000"/>
          <w:spacing w:val="0"/>
          <w:w w:val="100"/>
          <w:position w:val="0"/>
          <w:shd w:val="clear" w:color="auto" w:fill="auto"/>
          <w:lang w:val="fr-FR" w:eastAsia="fr-FR" w:bidi="fr-FR"/>
        </w:rPr>
        <w:t xml:space="preserve">Inc. </w:t>
      </w:r>
      <w:r>
        <w:rPr>
          <w:color w:val="000000"/>
          <w:spacing w:val="0"/>
          <w:w w:val="100"/>
          <w:position w:val="0"/>
          <w:shd w:val="clear" w:color="auto" w:fill="auto"/>
          <w:lang w:val="pl-PL" w:eastAsia="pl-PL" w:bidi="pl-PL"/>
        </w:rPr>
        <w:t>ogłosiło ponadto 3 dodatkowe Nagrody za tłu</w:t>
        <w:softHyphen/>
        <w:t>maczenie z języka angielskiego na polski wierszy drukowanych w jednym z trzech literackich pism: „Wiadomości”, „Kultura”, „Tematy”.</w:t>
      </w:r>
    </w:p>
    <w:p>
      <w:pPr>
        <w:pStyle w:val="Style32"/>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 xml:space="preserve">Nagrodę w kwocie doi 25- otrzymał </w:t>
      </w:r>
      <w:r>
        <w:rPr>
          <w:i/>
          <w:iCs/>
          <w:color w:val="000000"/>
          <w:spacing w:val="0"/>
          <w:w w:val="100"/>
          <w:position w:val="0"/>
          <w:shd w:val="clear" w:color="auto" w:fill="auto"/>
          <w:lang w:val="pl-PL" w:eastAsia="pl-PL" w:bidi="pl-PL"/>
        </w:rPr>
        <w:t>Wacław Iwaniuk</w:t>
      </w:r>
      <w:r>
        <w:rPr>
          <w:color w:val="000000"/>
          <w:spacing w:val="0"/>
          <w:w w:val="100"/>
          <w:position w:val="0"/>
          <w:shd w:val="clear" w:color="auto" w:fill="auto"/>
          <w:lang w:val="pl-PL" w:eastAsia="pl-PL" w:bidi="pl-PL"/>
        </w:rPr>
        <w:t xml:space="preserve"> za przekład poe</w:t>
        <w:softHyphen/>
        <w:t>zji Emily Dickinson wydrukowany w „Wiadomościach”.</w:t>
      </w:r>
    </w:p>
    <w:p>
      <w:pPr>
        <w:pStyle w:val="Style32"/>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 xml:space="preserve">Nagrodę w kwocie doi. 25.- otrzymał </w:t>
      </w:r>
      <w:r>
        <w:rPr>
          <w:i/>
          <w:iCs/>
          <w:color w:val="000000"/>
          <w:spacing w:val="0"/>
          <w:w w:val="100"/>
          <w:position w:val="0"/>
          <w:shd w:val="clear" w:color="auto" w:fill="auto"/>
          <w:lang w:val="pl-PL" w:eastAsia="pl-PL" w:bidi="pl-PL"/>
        </w:rPr>
        <w:t>Czesław Miłosz</w:t>
      </w:r>
      <w:r>
        <w:rPr>
          <w:color w:val="000000"/>
          <w:spacing w:val="0"/>
          <w:w w:val="100"/>
          <w:position w:val="0"/>
          <w:shd w:val="clear" w:color="auto" w:fill="auto"/>
          <w:lang w:val="pl-PL" w:eastAsia="pl-PL" w:bidi="pl-PL"/>
        </w:rPr>
        <w:t xml:space="preserve"> za przekład poe</w:t>
        <w:softHyphen/>
        <w:t>zji Robinsona Jeffersa wydrukowany w „Kulturze”.</w:t>
      </w:r>
    </w:p>
    <w:p>
      <w:pPr>
        <w:pStyle w:val="Style32"/>
        <w:keepNext w:val="0"/>
        <w:keepLines w:val="0"/>
        <w:widowControl w:val="0"/>
        <w:shd w:val="clear" w:color="auto" w:fill="auto"/>
        <w:bidi w:val="0"/>
        <w:spacing w:before="0" w:after="1760" w:line="228" w:lineRule="auto"/>
        <w:ind w:left="0" w:right="0" w:firstLine="360"/>
        <w:jc w:val="both"/>
      </w:pPr>
      <w:r>
        <w:rPr>
          <w:color w:val="000000"/>
          <w:spacing w:val="0"/>
          <w:w w:val="100"/>
          <w:position w:val="0"/>
          <w:shd w:val="clear" w:color="auto" w:fill="auto"/>
          <w:lang w:val="pl-PL" w:eastAsia="pl-PL" w:bidi="pl-PL"/>
        </w:rPr>
        <w:t xml:space="preserve">Nagrodę w kwocie doi. 50.- otrzymał </w:t>
      </w:r>
      <w:r>
        <w:rPr>
          <w:i/>
          <w:iCs/>
          <w:color w:val="000000"/>
          <w:spacing w:val="0"/>
          <w:w w:val="100"/>
          <w:position w:val="0"/>
          <w:shd w:val="clear" w:color="auto" w:fill="auto"/>
          <w:lang w:val="pl-PL" w:eastAsia="pl-PL" w:bidi="pl-PL"/>
        </w:rPr>
        <w:t xml:space="preserve">dr Stanisław </w:t>
      </w:r>
      <w:r>
        <w:rPr>
          <w:i/>
          <w:iCs/>
          <w:color w:val="000000"/>
          <w:spacing w:val="0"/>
          <w:w w:val="100"/>
          <w:position w:val="0"/>
          <w:shd w:val="clear" w:color="auto" w:fill="auto"/>
          <w:lang w:val="fr-FR" w:eastAsia="fr-FR" w:bidi="fr-FR"/>
        </w:rPr>
        <w:t>Vincenz</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za prze</w:t>
        <w:softHyphen/>
        <w:t>kłady Walt Whitmana ogłoszone w „Tematach”.</w:t>
      </w:r>
    </w:p>
    <w:p>
      <w:pPr>
        <w:pStyle w:val="Style51"/>
        <w:keepNext/>
        <w:keepLines/>
        <w:widowControl w:val="0"/>
        <w:shd w:val="clear" w:color="auto" w:fill="auto"/>
        <w:tabs>
          <w:tab w:pos="2172" w:val="left"/>
          <w:tab w:pos="4411" w:val="left"/>
        </w:tabs>
        <w:bidi w:val="0"/>
        <w:spacing w:before="0" w:after="0" w:line="240" w:lineRule="auto"/>
        <w:ind w:left="0" w:right="0" w:firstLine="260"/>
        <w:jc w:val="both"/>
      </w:pPr>
      <w:bookmarkStart w:id="112" w:name="bookmark112"/>
      <w:bookmarkStart w:id="113" w:name="bookmark113"/>
      <w:r>
        <w:rPr>
          <w:color w:val="000000"/>
          <w:spacing w:val="0"/>
          <w:w w:val="100"/>
          <w:position w:val="0"/>
          <w:shd w:val="clear" w:color="auto" w:fill="auto"/>
          <w:lang w:val="pl-PL" w:eastAsia="pl-PL" w:bidi="pl-PL"/>
        </w:rPr>
        <w:t>Książki</w:t>
        <w:tab/>
        <w:t>Skład Płyt</w:t>
        <w:tab/>
        <w:t>Skład Nut</w:t>
      </w:r>
      <w:bookmarkEnd w:id="112"/>
      <w:bookmarkEnd w:id="113"/>
    </w:p>
    <w:p>
      <w:pPr>
        <w:pStyle w:val="Style6"/>
        <w:keepNext w:val="0"/>
        <w:keepLines w:val="0"/>
        <w:widowControl w:val="0"/>
        <w:shd w:val="clear" w:color="auto" w:fill="auto"/>
        <w:bidi w:val="0"/>
        <w:spacing w:before="0" w:after="0" w:line="226" w:lineRule="auto"/>
        <w:ind w:left="0" w:right="0" w:firstLine="260"/>
        <w:jc w:val="both"/>
        <w:rPr>
          <w:sz w:val="48"/>
          <w:szCs w:val="48"/>
        </w:rPr>
      </w:pPr>
      <w:r>
        <w:rPr>
          <w:rFonts w:ascii="Arial" w:eastAsia="Arial" w:hAnsi="Arial" w:cs="Arial"/>
          <w:b/>
          <w:bCs/>
          <w:color w:val="000000"/>
          <w:spacing w:val="0"/>
          <w:w w:val="60"/>
          <w:position w:val="0"/>
          <w:sz w:val="48"/>
          <w:szCs w:val="48"/>
          <w:shd w:val="clear" w:color="auto" w:fill="auto"/>
          <w:lang w:val="pl-PL" w:eastAsia="pl-PL" w:bidi="pl-PL"/>
        </w:rPr>
        <w:t>KSIĘGARNIA “ ZWIĄZKOWCA ”</w:t>
      </w:r>
    </w:p>
    <w:p>
      <w:pPr>
        <w:pStyle w:val="Style51"/>
        <w:keepNext/>
        <w:keepLines/>
        <w:widowControl w:val="0"/>
        <w:shd w:val="clear" w:color="auto" w:fill="auto"/>
        <w:bidi w:val="0"/>
        <w:spacing w:before="0" w:after="100" w:line="240" w:lineRule="auto"/>
        <w:ind w:left="0" w:right="0" w:firstLine="260"/>
        <w:jc w:val="both"/>
      </w:pPr>
      <w:bookmarkStart w:id="114" w:name="bookmark114"/>
      <w:bookmarkStart w:id="115" w:name="bookmark115"/>
      <w:r>
        <w:rPr>
          <w:color w:val="000000"/>
          <w:spacing w:val="0"/>
          <w:w w:val="100"/>
          <w:position w:val="0"/>
          <w:shd w:val="clear" w:color="auto" w:fill="auto"/>
          <w:lang w:val="pl-PL" w:eastAsia="pl-PL" w:bidi="pl-PL"/>
        </w:rPr>
        <w:t xml:space="preserve">1475 </w:t>
      </w:r>
      <w:r>
        <w:rPr>
          <w:color w:val="000000"/>
          <w:spacing w:val="0"/>
          <w:w w:val="100"/>
          <w:position w:val="0"/>
          <w:shd w:val="clear" w:color="auto" w:fill="auto"/>
          <w:lang w:val="fr-FR" w:eastAsia="fr-FR" w:bidi="fr-FR"/>
        </w:rPr>
        <w:t xml:space="preserve">Queen </w:t>
      </w:r>
      <w:r>
        <w:rPr>
          <w:color w:val="000000"/>
          <w:spacing w:val="0"/>
          <w:w w:val="100"/>
          <w:position w:val="0"/>
          <w:shd w:val="clear" w:color="auto" w:fill="auto"/>
          <w:lang w:val="pl-PL" w:eastAsia="pl-PL" w:bidi="pl-PL"/>
        </w:rPr>
        <w:t xml:space="preserve">St. West, — Toronto 3, Ontaria, </w:t>
      </w:r>
      <w:r>
        <w:rPr>
          <w:color w:val="000000"/>
          <w:spacing w:val="0"/>
          <w:w w:val="100"/>
          <w:position w:val="0"/>
          <w:shd w:val="clear" w:color="auto" w:fill="auto"/>
          <w:lang w:val="fr-FR" w:eastAsia="fr-FR" w:bidi="fr-FR"/>
        </w:rPr>
        <w:t>Canada</w:t>
      </w:r>
      <w:bookmarkEnd w:id="114"/>
      <w:bookmarkEnd w:id="115"/>
    </w:p>
    <w:p>
      <w:pPr>
        <w:widowControl w:val="0"/>
        <w:spacing w:line="1" w:lineRule="exact"/>
        <w:sectPr>
          <w:headerReference w:type="default" r:id="rId95"/>
          <w:footerReference w:type="default" r:id="rId96"/>
          <w:headerReference w:type="even" r:id="rId97"/>
          <w:footerReference w:type="even" r:id="rId98"/>
          <w:headerReference w:type="first" r:id="rId99"/>
          <w:footerReference w:type="first" r:id="rId100"/>
          <w:footnotePr>
            <w:pos w:val="pageBottom"/>
            <w:numFmt w:val="decimal"/>
            <w:numRestart w:val="continuous"/>
            <w15:footnoteColumns w:val="1"/>
          </w:footnotePr>
          <w:pgSz w:w="7024" w:h="11295"/>
          <w:pgMar w:top="884" w:left="595" w:right="602" w:bottom="704" w:header="0" w:footer="3" w:gutter="0"/>
          <w:cols w:space="720"/>
          <w:noEndnote/>
          <w:titlePg/>
          <w:rtlGutter w:val="0"/>
          <w:docGrid w:linePitch="360"/>
        </w:sectPr>
      </w:pPr>
      <w:r>
        <mc:AlternateContent>
          <mc:Choice Requires="wps">
            <w:drawing>
              <wp:anchor distT="6985" distB="404495" distL="0" distR="0" simplePos="0" relativeHeight="125829384" behindDoc="0" locked="0" layoutInCell="1" allowOverlap="1">
                <wp:simplePos x="0" y="0"/>
                <wp:positionH relativeFrom="page">
                  <wp:posOffset>567690</wp:posOffset>
                </wp:positionH>
                <wp:positionV relativeFrom="paragraph">
                  <wp:posOffset>6985</wp:posOffset>
                </wp:positionV>
                <wp:extent cx="1593215" cy="1511300"/>
                <wp:wrapTopAndBottom/>
                <wp:docPr id="137" name="Shape 137"/>
                <a:graphic xmlns:a="http://schemas.openxmlformats.org/drawingml/2006/main">
                  <a:graphicData uri="http://schemas.microsoft.com/office/word/2010/wordprocessingShape">
                    <wps:wsp>
                      <wps:cNvSpPr txBox="1"/>
                      <wps:spPr>
                        <a:xfrm>
                          <a:ext cx="1593215" cy="1511300"/>
                        </a:xfrm>
                        <a:prstGeom prst="rect"/>
                        <a:noFill/>
                      </wps:spPr>
                      <wps:txbx>
                        <w:txbxContent>
                          <w:p>
                            <w:pPr>
                              <w:pStyle w:val="Style32"/>
                              <w:keepNext w:val="0"/>
                              <w:keepLines w:val="0"/>
                              <w:widowControl w:val="0"/>
                              <w:shd w:val="clear" w:color="auto" w:fill="auto"/>
                              <w:bidi w:val="0"/>
                              <w:spacing w:before="0" w:after="0" w:line="360" w:lineRule="auto"/>
                              <w:ind w:left="280" w:right="0" w:hanging="280"/>
                              <w:jc w:val="left"/>
                            </w:pPr>
                            <w:r>
                              <w:rPr>
                                <w:color w:val="000000"/>
                                <w:spacing w:val="0"/>
                                <w:w w:val="100"/>
                                <w:position w:val="0"/>
                                <w:shd w:val="clear" w:color="auto" w:fill="auto"/>
                                <w:lang w:val="pl-PL" w:eastAsia="pl-PL" w:bidi="pl-PL"/>
                              </w:rPr>
                              <w:t>ma na składzie WIELKI wybór POLSKICH KSIĄŻEK</w:t>
                            </w:r>
                          </w:p>
                          <w:p>
                            <w:pPr>
                              <w:pStyle w:val="Style32"/>
                              <w:keepNext w:val="0"/>
                              <w:keepLines w:val="0"/>
                              <w:widowControl w:val="0"/>
                              <w:shd w:val="clear" w:color="auto" w:fill="auto"/>
                              <w:bidi w:val="0"/>
                              <w:spacing w:before="0" w:after="0" w:line="360" w:lineRule="auto"/>
                              <w:ind w:left="0" w:right="0" w:firstLine="0"/>
                              <w:jc w:val="left"/>
                            </w:pPr>
                            <w:r>
                              <w:rPr>
                                <w:color w:val="000000"/>
                                <w:spacing w:val="0"/>
                                <w:w w:val="100"/>
                                <w:position w:val="0"/>
                                <w:shd w:val="clear" w:color="auto" w:fill="auto"/>
                                <w:lang w:val="pl-PL" w:eastAsia="pl-PL" w:bidi="pl-PL"/>
                              </w:rPr>
                              <w:t>Polecamy polskie książki:</w:t>
                            </w:r>
                          </w:p>
                          <w:p>
                            <w:pPr>
                              <w:pStyle w:val="Style32"/>
                              <w:keepNext w:val="0"/>
                              <w:keepLines w:val="0"/>
                              <w:widowControl w:val="0"/>
                              <w:numPr>
                                <w:ilvl w:val="0"/>
                                <w:numId w:val="15"/>
                              </w:numPr>
                              <w:shd w:val="clear" w:color="auto" w:fill="auto"/>
                              <w:tabs>
                                <w:tab w:pos="416" w:val="left"/>
                              </w:tabs>
                              <w:bidi w:val="0"/>
                              <w:spacing w:before="0" w:after="0" w:line="240" w:lineRule="auto"/>
                              <w:ind w:left="0" w:right="0" w:firstLine="160"/>
                              <w:jc w:val="left"/>
                            </w:pPr>
                            <w:r>
                              <w:rPr>
                                <w:color w:val="000000"/>
                                <w:spacing w:val="0"/>
                                <w:w w:val="100"/>
                                <w:position w:val="0"/>
                                <w:shd w:val="clear" w:color="auto" w:fill="auto"/>
                                <w:lang w:val="pl-PL" w:eastAsia="pl-PL" w:bidi="pl-PL"/>
                              </w:rPr>
                              <w:t>do nabożeństwa</w:t>
                            </w:r>
                          </w:p>
                          <w:p>
                            <w:pPr>
                              <w:pStyle w:val="Style32"/>
                              <w:keepNext w:val="0"/>
                              <w:keepLines w:val="0"/>
                              <w:widowControl w:val="0"/>
                              <w:numPr>
                                <w:ilvl w:val="0"/>
                                <w:numId w:val="15"/>
                              </w:numPr>
                              <w:shd w:val="clear" w:color="auto" w:fill="auto"/>
                              <w:tabs>
                                <w:tab w:pos="419" w:val="left"/>
                              </w:tabs>
                              <w:bidi w:val="0"/>
                              <w:spacing w:before="0" w:after="0" w:line="240" w:lineRule="auto"/>
                              <w:ind w:left="0" w:right="0" w:firstLine="160"/>
                              <w:jc w:val="left"/>
                            </w:pPr>
                            <w:r>
                              <w:rPr>
                                <w:color w:val="000000"/>
                                <w:spacing w:val="0"/>
                                <w:w w:val="100"/>
                                <w:position w:val="0"/>
                                <w:shd w:val="clear" w:color="auto" w:fill="auto"/>
                                <w:lang w:val="pl-PL" w:eastAsia="pl-PL" w:bidi="pl-PL"/>
                              </w:rPr>
                              <w:t>powieści</w:t>
                            </w:r>
                          </w:p>
                          <w:p>
                            <w:pPr>
                              <w:pStyle w:val="Style32"/>
                              <w:keepNext w:val="0"/>
                              <w:keepLines w:val="0"/>
                              <w:widowControl w:val="0"/>
                              <w:numPr>
                                <w:ilvl w:val="0"/>
                                <w:numId w:val="15"/>
                              </w:numPr>
                              <w:shd w:val="clear" w:color="auto" w:fill="auto"/>
                              <w:tabs>
                                <w:tab w:pos="419" w:val="left"/>
                              </w:tabs>
                              <w:bidi w:val="0"/>
                              <w:spacing w:before="0" w:after="0" w:line="240" w:lineRule="auto"/>
                              <w:ind w:left="0" w:right="0" w:firstLine="160"/>
                              <w:jc w:val="left"/>
                            </w:pPr>
                            <w:r>
                              <w:rPr>
                                <w:color w:val="000000"/>
                                <w:spacing w:val="0"/>
                                <w:w w:val="100"/>
                                <w:position w:val="0"/>
                                <w:shd w:val="clear" w:color="auto" w:fill="auto"/>
                                <w:lang w:val="pl-PL" w:eastAsia="pl-PL" w:bidi="pl-PL"/>
                              </w:rPr>
                              <w:t>techniczne</w:t>
                            </w:r>
                          </w:p>
                          <w:p>
                            <w:pPr>
                              <w:pStyle w:val="Style32"/>
                              <w:keepNext w:val="0"/>
                              <w:keepLines w:val="0"/>
                              <w:widowControl w:val="0"/>
                              <w:numPr>
                                <w:ilvl w:val="0"/>
                                <w:numId w:val="15"/>
                              </w:numPr>
                              <w:shd w:val="clear" w:color="auto" w:fill="auto"/>
                              <w:tabs>
                                <w:tab w:pos="416" w:val="left"/>
                              </w:tabs>
                              <w:bidi w:val="0"/>
                              <w:spacing w:before="0" w:after="0" w:line="240" w:lineRule="auto"/>
                              <w:ind w:left="0" w:right="0" w:firstLine="160"/>
                              <w:jc w:val="left"/>
                            </w:pPr>
                            <w:r>
                              <w:rPr>
                                <w:color w:val="000000"/>
                                <w:spacing w:val="0"/>
                                <w:w w:val="100"/>
                                <w:position w:val="0"/>
                                <w:shd w:val="clear" w:color="auto" w:fill="auto"/>
                                <w:lang w:val="pl-PL" w:eastAsia="pl-PL" w:bidi="pl-PL"/>
                              </w:rPr>
                              <w:t>medyczne</w:t>
                            </w:r>
                          </w:p>
                          <w:p>
                            <w:pPr>
                              <w:pStyle w:val="Style32"/>
                              <w:keepNext w:val="0"/>
                              <w:keepLines w:val="0"/>
                              <w:widowControl w:val="0"/>
                              <w:numPr>
                                <w:ilvl w:val="0"/>
                                <w:numId w:val="15"/>
                              </w:numPr>
                              <w:shd w:val="clear" w:color="auto" w:fill="auto"/>
                              <w:tabs>
                                <w:tab w:pos="419" w:val="left"/>
                              </w:tabs>
                              <w:bidi w:val="0"/>
                              <w:spacing w:before="0" w:after="0" w:line="240" w:lineRule="auto"/>
                              <w:ind w:left="0" w:right="0" w:firstLine="160"/>
                              <w:jc w:val="left"/>
                            </w:pPr>
                            <w:r>
                              <w:rPr>
                                <w:color w:val="000000"/>
                                <w:spacing w:val="0"/>
                                <w:w w:val="100"/>
                                <w:position w:val="0"/>
                                <w:shd w:val="clear" w:color="auto" w:fill="auto"/>
                                <w:lang w:val="pl-PL" w:eastAsia="pl-PL" w:bidi="pl-PL"/>
                              </w:rPr>
                              <w:t>rolnicze i hodowlane</w:t>
                            </w:r>
                          </w:p>
                          <w:p>
                            <w:pPr>
                              <w:pStyle w:val="Style32"/>
                              <w:keepNext w:val="0"/>
                              <w:keepLines w:val="0"/>
                              <w:widowControl w:val="0"/>
                              <w:numPr>
                                <w:ilvl w:val="0"/>
                                <w:numId w:val="15"/>
                              </w:numPr>
                              <w:shd w:val="clear" w:color="auto" w:fill="auto"/>
                              <w:tabs>
                                <w:tab w:pos="419" w:val="left"/>
                              </w:tabs>
                              <w:bidi w:val="0"/>
                              <w:spacing w:before="0" w:after="100" w:line="240" w:lineRule="auto"/>
                              <w:ind w:left="0" w:right="0" w:firstLine="160"/>
                              <w:jc w:val="left"/>
                            </w:pPr>
                            <w:r>
                              <w:rPr>
                                <w:color w:val="000000"/>
                                <w:spacing w:val="0"/>
                                <w:w w:val="100"/>
                                <w:position w:val="0"/>
                                <w:shd w:val="clear" w:color="auto" w:fill="auto"/>
                                <w:lang w:val="pl-PL" w:eastAsia="pl-PL" w:bidi="pl-PL"/>
                              </w:rPr>
                              <w:t>podręczniki szkolne.</w:t>
                            </w:r>
                          </w:p>
                          <w:p>
                            <w:pPr>
                              <w:pStyle w:val="Style32"/>
                              <w:keepNext w:val="0"/>
                              <w:keepLines w:val="0"/>
                              <w:widowControl w:val="0"/>
                              <w:shd w:val="clear" w:color="auto" w:fill="auto"/>
                              <w:bidi w:val="0"/>
                              <w:spacing w:before="0" w:after="0" w:line="254" w:lineRule="auto"/>
                              <w:ind w:left="0" w:right="0" w:firstLine="0"/>
                              <w:jc w:val="left"/>
                            </w:pPr>
                            <w:r>
                              <w:rPr>
                                <w:color w:val="000000"/>
                                <w:spacing w:val="0"/>
                                <w:w w:val="100"/>
                                <w:position w:val="0"/>
                                <w:shd w:val="clear" w:color="auto" w:fill="auto"/>
                                <w:lang w:val="pl-PL" w:eastAsia="pl-PL" w:bidi="pl-PL"/>
                              </w:rPr>
                              <w:t>Piszcie po</w:t>
                            </w:r>
                          </w:p>
                        </w:txbxContent>
                      </wps:txbx>
                      <wps:bodyPr lIns="0" tIns="0" rIns="0" bIns="0">
                        <a:noAutoFit/>
                      </wps:bodyPr>
                    </wps:wsp>
                  </a:graphicData>
                </a:graphic>
              </wp:anchor>
            </w:drawing>
          </mc:Choice>
          <mc:Fallback>
            <w:pict>
              <v:shape id="_x0000_s1163" type="#_x0000_t202" style="position:absolute;margin-left:44.700000000000003pt;margin-top:0.55000000000000004pt;width:125.45pt;height:119.pt;z-index:-125829369;mso-wrap-distance-left:0;mso-wrap-distance-top:0.55000000000000004pt;mso-wrap-distance-right:0;mso-wrap-distance-bottom:31.850000000000001pt;mso-position-horizontal-relative:page" filled="f" stroked="f">
                <v:textbox inset="0,0,0,0">
                  <w:txbxContent>
                    <w:p>
                      <w:pPr>
                        <w:pStyle w:val="Style32"/>
                        <w:keepNext w:val="0"/>
                        <w:keepLines w:val="0"/>
                        <w:widowControl w:val="0"/>
                        <w:shd w:val="clear" w:color="auto" w:fill="auto"/>
                        <w:bidi w:val="0"/>
                        <w:spacing w:before="0" w:after="0" w:line="360" w:lineRule="auto"/>
                        <w:ind w:left="280" w:right="0" w:hanging="280"/>
                        <w:jc w:val="left"/>
                      </w:pPr>
                      <w:r>
                        <w:rPr>
                          <w:color w:val="000000"/>
                          <w:spacing w:val="0"/>
                          <w:w w:val="100"/>
                          <w:position w:val="0"/>
                          <w:shd w:val="clear" w:color="auto" w:fill="auto"/>
                          <w:lang w:val="pl-PL" w:eastAsia="pl-PL" w:bidi="pl-PL"/>
                        </w:rPr>
                        <w:t>ma na składzie WIELKI wybór POLSKICH KSIĄŻEK</w:t>
                      </w:r>
                    </w:p>
                    <w:p>
                      <w:pPr>
                        <w:pStyle w:val="Style32"/>
                        <w:keepNext w:val="0"/>
                        <w:keepLines w:val="0"/>
                        <w:widowControl w:val="0"/>
                        <w:shd w:val="clear" w:color="auto" w:fill="auto"/>
                        <w:bidi w:val="0"/>
                        <w:spacing w:before="0" w:after="0" w:line="360" w:lineRule="auto"/>
                        <w:ind w:left="0" w:right="0" w:firstLine="0"/>
                        <w:jc w:val="left"/>
                      </w:pPr>
                      <w:r>
                        <w:rPr>
                          <w:color w:val="000000"/>
                          <w:spacing w:val="0"/>
                          <w:w w:val="100"/>
                          <w:position w:val="0"/>
                          <w:shd w:val="clear" w:color="auto" w:fill="auto"/>
                          <w:lang w:val="pl-PL" w:eastAsia="pl-PL" w:bidi="pl-PL"/>
                        </w:rPr>
                        <w:t>Polecamy polskie książki:</w:t>
                      </w:r>
                    </w:p>
                    <w:p>
                      <w:pPr>
                        <w:pStyle w:val="Style32"/>
                        <w:keepNext w:val="0"/>
                        <w:keepLines w:val="0"/>
                        <w:widowControl w:val="0"/>
                        <w:numPr>
                          <w:ilvl w:val="0"/>
                          <w:numId w:val="15"/>
                        </w:numPr>
                        <w:shd w:val="clear" w:color="auto" w:fill="auto"/>
                        <w:tabs>
                          <w:tab w:pos="416" w:val="left"/>
                        </w:tabs>
                        <w:bidi w:val="0"/>
                        <w:spacing w:before="0" w:after="0" w:line="240" w:lineRule="auto"/>
                        <w:ind w:left="0" w:right="0" w:firstLine="160"/>
                        <w:jc w:val="left"/>
                      </w:pPr>
                      <w:r>
                        <w:rPr>
                          <w:color w:val="000000"/>
                          <w:spacing w:val="0"/>
                          <w:w w:val="100"/>
                          <w:position w:val="0"/>
                          <w:shd w:val="clear" w:color="auto" w:fill="auto"/>
                          <w:lang w:val="pl-PL" w:eastAsia="pl-PL" w:bidi="pl-PL"/>
                        </w:rPr>
                        <w:t>do nabożeństwa</w:t>
                      </w:r>
                    </w:p>
                    <w:p>
                      <w:pPr>
                        <w:pStyle w:val="Style32"/>
                        <w:keepNext w:val="0"/>
                        <w:keepLines w:val="0"/>
                        <w:widowControl w:val="0"/>
                        <w:numPr>
                          <w:ilvl w:val="0"/>
                          <w:numId w:val="15"/>
                        </w:numPr>
                        <w:shd w:val="clear" w:color="auto" w:fill="auto"/>
                        <w:tabs>
                          <w:tab w:pos="419" w:val="left"/>
                        </w:tabs>
                        <w:bidi w:val="0"/>
                        <w:spacing w:before="0" w:after="0" w:line="240" w:lineRule="auto"/>
                        <w:ind w:left="0" w:right="0" w:firstLine="160"/>
                        <w:jc w:val="left"/>
                      </w:pPr>
                      <w:r>
                        <w:rPr>
                          <w:color w:val="000000"/>
                          <w:spacing w:val="0"/>
                          <w:w w:val="100"/>
                          <w:position w:val="0"/>
                          <w:shd w:val="clear" w:color="auto" w:fill="auto"/>
                          <w:lang w:val="pl-PL" w:eastAsia="pl-PL" w:bidi="pl-PL"/>
                        </w:rPr>
                        <w:t>powieści</w:t>
                      </w:r>
                    </w:p>
                    <w:p>
                      <w:pPr>
                        <w:pStyle w:val="Style32"/>
                        <w:keepNext w:val="0"/>
                        <w:keepLines w:val="0"/>
                        <w:widowControl w:val="0"/>
                        <w:numPr>
                          <w:ilvl w:val="0"/>
                          <w:numId w:val="15"/>
                        </w:numPr>
                        <w:shd w:val="clear" w:color="auto" w:fill="auto"/>
                        <w:tabs>
                          <w:tab w:pos="419" w:val="left"/>
                        </w:tabs>
                        <w:bidi w:val="0"/>
                        <w:spacing w:before="0" w:after="0" w:line="240" w:lineRule="auto"/>
                        <w:ind w:left="0" w:right="0" w:firstLine="160"/>
                        <w:jc w:val="left"/>
                      </w:pPr>
                      <w:r>
                        <w:rPr>
                          <w:color w:val="000000"/>
                          <w:spacing w:val="0"/>
                          <w:w w:val="100"/>
                          <w:position w:val="0"/>
                          <w:shd w:val="clear" w:color="auto" w:fill="auto"/>
                          <w:lang w:val="pl-PL" w:eastAsia="pl-PL" w:bidi="pl-PL"/>
                        </w:rPr>
                        <w:t>techniczne</w:t>
                      </w:r>
                    </w:p>
                    <w:p>
                      <w:pPr>
                        <w:pStyle w:val="Style32"/>
                        <w:keepNext w:val="0"/>
                        <w:keepLines w:val="0"/>
                        <w:widowControl w:val="0"/>
                        <w:numPr>
                          <w:ilvl w:val="0"/>
                          <w:numId w:val="15"/>
                        </w:numPr>
                        <w:shd w:val="clear" w:color="auto" w:fill="auto"/>
                        <w:tabs>
                          <w:tab w:pos="416" w:val="left"/>
                        </w:tabs>
                        <w:bidi w:val="0"/>
                        <w:spacing w:before="0" w:after="0" w:line="240" w:lineRule="auto"/>
                        <w:ind w:left="0" w:right="0" w:firstLine="160"/>
                        <w:jc w:val="left"/>
                      </w:pPr>
                      <w:r>
                        <w:rPr>
                          <w:color w:val="000000"/>
                          <w:spacing w:val="0"/>
                          <w:w w:val="100"/>
                          <w:position w:val="0"/>
                          <w:shd w:val="clear" w:color="auto" w:fill="auto"/>
                          <w:lang w:val="pl-PL" w:eastAsia="pl-PL" w:bidi="pl-PL"/>
                        </w:rPr>
                        <w:t>medyczne</w:t>
                      </w:r>
                    </w:p>
                    <w:p>
                      <w:pPr>
                        <w:pStyle w:val="Style32"/>
                        <w:keepNext w:val="0"/>
                        <w:keepLines w:val="0"/>
                        <w:widowControl w:val="0"/>
                        <w:numPr>
                          <w:ilvl w:val="0"/>
                          <w:numId w:val="15"/>
                        </w:numPr>
                        <w:shd w:val="clear" w:color="auto" w:fill="auto"/>
                        <w:tabs>
                          <w:tab w:pos="419" w:val="left"/>
                        </w:tabs>
                        <w:bidi w:val="0"/>
                        <w:spacing w:before="0" w:after="0" w:line="240" w:lineRule="auto"/>
                        <w:ind w:left="0" w:right="0" w:firstLine="160"/>
                        <w:jc w:val="left"/>
                      </w:pPr>
                      <w:r>
                        <w:rPr>
                          <w:color w:val="000000"/>
                          <w:spacing w:val="0"/>
                          <w:w w:val="100"/>
                          <w:position w:val="0"/>
                          <w:shd w:val="clear" w:color="auto" w:fill="auto"/>
                          <w:lang w:val="pl-PL" w:eastAsia="pl-PL" w:bidi="pl-PL"/>
                        </w:rPr>
                        <w:t>rolnicze i hodowlane</w:t>
                      </w:r>
                    </w:p>
                    <w:p>
                      <w:pPr>
                        <w:pStyle w:val="Style32"/>
                        <w:keepNext w:val="0"/>
                        <w:keepLines w:val="0"/>
                        <w:widowControl w:val="0"/>
                        <w:numPr>
                          <w:ilvl w:val="0"/>
                          <w:numId w:val="15"/>
                        </w:numPr>
                        <w:shd w:val="clear" w:color="auto" w:fill="auto"/>
                        <w:tabs>
                          <w:tab w:pos="419" w:val="left"/>
                        </w:tabs>
                        <w:bidi w:val="0"/>
                        <w:spacing w:before="0" w:after="100" w:line="240" w:lineRule="auto"/>
                        <w:ind w:left="0" w:right="0" w:firstLine="160"/>
                        <w:jc w:val="left"/>
                      </w:pPr>
                      <w:r>
                        <w:rPr>
                          <w:color w:val="000000"/>
                          <w:spacing w:val="0"/>
                          <w:w w:val="100"/>
                          <w:position w:val="0"/>
                          <w:shd w:val="clear" w:color="auto" w:fill="auto"/>
                          <w:lang w:val="pl-PL" w:eastAsia="pl-PL" w:bidi="pl-PL"/>
                        </w:rPr>
                        <w:t>podręczniki szkolne.</w:t>
                      </w:r>
                    </w:p>
                    <w:p>
                      <w:pPr>
                        <w:pStyle w:val="Style32"/>
                        <w:keepNext w:val="0"/>
                        <w:keepLines w:val="0"/>
                        <w:widowControl w:val="0"/>
                        <w:shd w:val="clear" w:color="auto" w:fill="auto"/>
                        <w:bidi w:val="0"/>
                        <w:spacing w:before="0" w:after="0" w:line="254" w:lineRule="auto"/>
                        <w:ind w:left="0" w:right="0" w:firstLine="0"/>
                        <w:jc w:val="left"/>
                      </w:pPr>
                      <w:r>
                        <w:rPr>
                          <w:color w:val="000000"/>
                          <w:spacing w:val="0"/>
                          <w:w w:val="100"/>
                          <w:position w:val="0"/>
                          <w:shd w:val="clear" w:color="auto" w:fill="auto"/>
                          <w:lang w:val="pl-PL" w:eastAsia="pl-PL" w:bidi="pl-PL"/>
                        </w:rPr>
                        <w:t>Piszcie po</w:t>
                      </w:r>
                    </w:p>
                  </w:txbxContent>
                </v:textbox>
                <w10:wrap type="topAndBottom" anchorx="page"/>
              </v:shape>
            </w:pict>
          </mc:Fallback>
        </mc:AlternateContent>
      </w:r>
      <w:r>
        <mc:AlternateContent>
          <mc:Choice Requires="wps">
            <w:drawing>
              <wp:anchor distT="1520190" distB="0" distL="0" distR="0" simplePos="0" relativeHeight="125829386" behindDoc="0" locked="0" layoutInCell="1" allowOverlap="1">
                <wp:simplePos x="0" y="0"/>
                <wp:positionH relativeFrom="page">
                  <wp:posOffset>567690</wp:posOffset>
                </wp:positionH>
                <wp:positionV relativeFrom="paragraph">
                  <wp:posOffset>1520190</wp:posOffset>
                </wp:positionV>
                <wp:extent cx="989965" cy="402590"/>
                <wp:wrapTopAndBottom/>
                <wp:docPr id="139" name="Shape 139"/>
                <a:graphic xmlns:a="http://schemas.openxmlformats.org/drawingml/2006/main">
                  <a:graphicData uri="http://schemas.microsoft.com/office/word/2010/wordprocessingShape">
                    <wps:wsp>
                      <wps:cNvSpPr txBox="1"/>
                      <wps:spPr>
                        <a:xfrm>
                          <a:ext cx="989965" cy="402590"/>
                        </a:xfrm>
                        <a:prstGeom prst="rect"/>
                        <a:noFill/>
                      </wps:spPr>
                      <wps:txbx>
                        <w:txbxContent>
                          <w:p>
                            <w:pPr>
                              <w:pStyle w:val="Style51"/>
                              <w:keepNext/>
                              <w:keepLines/>
                              <w:widowControl w:val="0"/>
                              <w:shd w:val="clear" w:color="auto" w:fill="auto"/>
                              <w:bidi w:val="0"/>
                              <w:spacing w:before="0" w:after="0" w:line="204" w:lineRule="auto"/>
                              <w:ind w:left="0" w:right="0" w:firstLine="0"/>
                              <w:jc w:val="left"/>
                            </w:pPr>
                            <w:bookmarkStart w:id="62" w:name="bookmark62"/>
                            <w:bookmarkStart w:id="63" w:name="bookmark63"/>
                            <w:r>
                              <w:rPr>
                                <w:color w:val="000000"/>
                                <w:spacing w:val="0"/>
                                <w:w w:val="100"/>
                                <w:position w:val="0"/>
                                <w:shd w:val="clear" w:color="auto" w:fill="auto"/>
                                <w:lang w:val="pl-PL" w:eastAsia="pl-PL" w:bidi="pl-PL"/>
                              </w:rPr>
                              <w:t>Przyjmujemy</w:t>
                            </w:r>
                            <w:bookmarkEnd w:id="62"/>
                            <w:bookmarkEnd w:id="63"/>
                          </w:p>
                          <w:p>
                            <w:pPr>
                              <w:pStyle w:val="Style51"/>
                              <w:keepNext/>
                              <w:keepLines/>
                              <w:widowControl w:val="0"/>
                              <w:shd w:val="clear" w:color="auto" w:fill="auto"/>
                              <w:bidi w:val="0"/>
                              <w:spacing w:before="0" w:after="0" w:line="204" w:lineRule="auto"/>
                              <w:ind w:left="260" w:right="0" w:hanging="260"/>
                              <w:jc w:val="left"/>
                            </w:pPr>
                            <w:bookmarkStart w:id="64" w:name="bookmark64"/>
                            <w:bookmarkStart w:id="65" w:name="bookmark65"/>
                            <w:r>
                              <w:rPr>
                                <w:color w:val="000000"/>
                                <w:spacing w:val="0"/>
                                <w:w w:val="100"/>
                                <w:position w:val="0"/>
                                <w:shd w:val="clear" w:color="auto" w:fill="auto"/>
                                <w:lang w:val="pl-PL" w:eastAsia="pl-PL" w:bidi="pl-PL"/>
                              </w:rPr>
                              <w:t>Posiadamy na Instytut</w:t>
                            </w:r>
                            <w:bookmarkEnd w:id="64"/>
                            <w:bookmarkEnd w:id="65"/>
                          </w:p>
                        </w:txbxContent>
                      </wps:txbx>
                      <wps:bodyPr lIns="0" tIns="0" rIns="0" bIns="0">
                        <a:noAutoFit/>
                      </wps:bodyPr>
                    </wps:wsp>
                  </a:graphicData>
                </a:graphic>
              </wp:anchor>
            </w:drawing>
          </mc:Choice>
          <mc:Fallback>
            <w:pict>
              <v:shape id="_x0000_s1165" type="#_x0000_t202" style="position:absolute;margin-left:44.700000000000003pt;margin-top:119.7pt;width:77.950000000000003pt;height:31.699999999999999pt;z-index:-125829367;mso-wrap-distance-left:0;mso-wrap-distance-top:119.7pt;mso-wrap-distance-right:0;mso-position-horizontal-relative:page" filled="f" stroked="f">
                <v:textbox inset="0,0,0,0">
                  <w:txbxContent>
                    <w:p>
                      <w:pPr>
                        <w:pStyle w:val="Style51"/>
                        <w:keepNext/>
                        <w:keepLines/>
                        <w:widowControl w:val="0"/>
                        <w:shd w:val="clear" w:color="auto" w:fill="auto"/>
                        <w:bidi w:val="0"/>
                        <w:spacing w:before="0" w:after="0" w:line="204" w:lineRule="auto"/>
                        <w:ind w:left="0" w:right="0" w:firstLine="0"/>
                        <w:jc w:val="left"/>
                      </w:pPr>
                      <w:bookmarkStart w:id="62" w:name="bookmark62"/>
                      <w:bookmarkStart w:id="63" w:name="bookmark63"/>
                      <w:r>
                        <w:rPr>
                          <w:color w:val="000000"/>
                          <w:spacing w:val="0"/>
                          <w:w w:val="100"/>
                          <w:position w:val="0"/>
                          <w:shd w:val="clear" w:color="auto" w:fill="auto"/>
                          <w:lang w:val="pl-PL" w:eastAsia="pl-PL" w:bidi="pl-PL"/>
                        </w:rPr>
                        <w:t>Przyjmujemy</w:t>
                      </w:r>
                      <w:bookmarkEnd w:id="62"/>
                      <w:bookmarkEnd w:id="63"/>
                    </w:p>
                    <w:p>
                      <w:pPr>
                        <w:pStyle w:val="Style51"/>
                        <w:keepNext/>
                        <w:keepLines/>
                        <w:widowControl w:val="0"/>
                        <w:shd w:val="clear" w:color="auto" w:fill="auto"/>
                        <w:bidi w:val="0"/>
                        <w:spacing w:before="0" w:after="0" w:line="204" w:lineRule="auto"/>
                        <w:ind w:left="260" w:right="0" w:hanging="260"/>
                        <w:jc w:val="left"/>
                      </w:pPr>
                      <w:bookmarkStart w:id="64" w:name="bookmark64"/>
                      <w:bookmarkStart w:id="65" w:name="bookmark65"/>
                      <w:r>
                        <w:rPr>
                          <w:color w:val="000000"/>
                          <w:spacing w:val="0"/>
                          <w:w w:val="100"/>
                          <w:position w:val="0"/>
                          <w:shd w:val="clear" w:color="auto" w:fill="auto"/>
                          <w:lang w:val="pl-PL" w:eastAsia="pl-PL" w:bidi="pl-PL"/>
                        </w:rPr>
                        <w:t>Posiadamy na Instytut</w:t>
                      </w:r>
                      <w:bookmarkEnd w:id="64"/>
                      <w:bookmarkEnd w:id="65"/>
                    </w:p>
                  </w:txbxContent>
                </v:textbox>
                <w10:wrap type="topAndBottom" anchorx="page"/>
              </v:shape>
            </w:pict>
          </mc:Fallback>
        </mc:AlternateContent>
      </w:r>
      <w:r>
        <mc:AlternateContent>
          <mc:Choice Requires="wps">
            <w:drawing>
              <wp:anchor distT="0" distB="589915" distL="0" distR="0" simplePos="0" relativeHeight="125829388" behindDoc="0" locked="0" layoutInCell="1" allowOverlap="1">
                <wp:simplePos x="0" y="0"/>
                <wp:positionH relativeFrom="page">
                  <wp:posOffset>2275205</wp:posOffset>
                </wp:positionH>
                <wp:positionV relativeFrom="paragraph">
                  <wp:posOffset>0</wp:posOffset>
                </wp:positionV>
                <wp:extent cx="1602740" cy="1332865"/>
                <wp:wrapTopAndBottom/>
                <wp:docPr id="141" name="Shape 141"/>
                <a:graphic xmlns:a="http://schemas.openxmlformats.org/drawingml/2006/main">
                  <a:graphicData uri="http://schemas.microsoft.com/office/word/2010/wordprocessingShape">
                    <wps:wsp>
                      <wps:cNvSpPr txBox="1"/>
                      <wps:spPr>
                        <a:xfrm>
                          <a:ext cx="1602740" cy="1332865"/>
                        </a:xfrm>
                        <a:prstGeom prst="rect"/>
                        <a:noFill/>
                      </wps:spPr>
                      <wps:txbx>
                        <w:txbxContent>
                          <w:p>
                            <w:pPr>
                              <w:pStyle w:val="Style32"/>
                              <w:keepNext w:val="0"/>
                              <w:keepLines w:val="0"/>
                              <w:widowControl w:val="0"/>
                              <w:shd w:val="clear" w:color="auto" w:fill="auto"/>
                              <w:bidi w:val="0"/>
                              <w:spacing w:before="0" w:after="0" w:line="262" w:lineRule="auto"/>
                              <w:ind w:left="0" w:right="0" w:firstLine="0"/>
                              <w:jc w:val="center"/>
                            </w:pPr>
                            <w:r>
                              <w:rPr>
                                <w:color w:val="000000"/>
                                <w:spacing w:val="0"/>
                                <w:w w:val="100"/>
                                <w:position w:val="0"/>
                                <w:shd w:val="clear" w:color="auto" w:fill="auto"/>
                                <w:lang w:val="pl-PL" w:eastAsia="pl-PL" w:bidi="pl-PL"/>
                              </w:rPr>
                              <w:t>zaopatrzona jest w DUŻY wybór</w:t>
                              <w:br/>
                              <w:t>POLSKICH PŁYT</w:t>
                              <w:br/>
                              <w:t>GRAMOFONOWYCH</w:t>
                              <w:br/>
                              <w:t>produkowanych</w:t>
                              <w:br/>
                              <w:t>w kraju i za granicą.</w:t>
                            </w:r>
                          </w:p>
                          <w:p>
                            <w:pPr>
                              <w:pStyle w:val="Style32"/>
                              <w:keepNext w:val="0"/>
                              <w:keepLines w:val="0"/>
                              <w:widowControl w:val="0"/>
                              <w:shd w:val="clear" w:color="auto" w:fill="auto"/>
                              <w:bidi w:val="0"/>
                              <w:spacing w:before="0" w:after="0" w:line="262" w:lineRule="auto"/>
                              <w:ind w:left="0" w:right="0" w:firstLine="180"/>
                              <w:jc w:val="left"/>
                            </w:pPr>
                            <w:r>
                              <w:rPr>
                                <w:color w:val="000000"/>
                                <w:spacing w:val="0"/>
                                <w:w w:val="100"/>
                                <w:position w:val="0"/>
                                <w:shd w:val="clear" w:color="auto" w:fill="auto"/>
                                <w:lang w:val="pl-PL" w:eastAsia="pl-PL" w:bidi="pl-PL"/>
                              </w:rPr>
                              <w:t>— Muzyka</w:t>
                            </w:r>
                          </w:p>
                          <w:p>
                            <w:pPr>
                              <w:pStyle w:val="Style32"/>
                              <w:keepNext w:val="0"/>
                              <w:keepLines w:val="0"/>
                              <w:widowControl w:val="0"/>
                              <w:shd w:val="clear" w:color="auto" w:fill="auto"/>
                              <w:bidi w:val="0"/>
                              <w:spacing w:before="0" w:after="0" w:line="223" w:lineRule="auto"/>
                              <w:ind w:left="0" w:right="0" w:firstLine="180"/>
                              <w:jc w:val="left"/>
                            </w:pPr>
                            <w:r>
                              <w:rPr>
                                <w:color w:val="000000"/>
                                <w:spacing w:val="0"/>
                                <w:w w:val="100"/>
                                <w:position w:val="0"/>
                                <w:shd w:val="clear" w:color="auto" w:fill="auto"/>
                                <w:lang w:val="pl-PL" w:eastAsia="pl-PL" w:bidi="pl-PL"/>
                              </w:rPr>
                              <w:t>— Śpiew</w:t>
                            </w:r>
                          </w:p>
                          <w:p>
                            <w:pPr>
                              <w:pStyle w:val="Style32"/>
                              <w:keepNext w:val="0"/>
                              <w:keepLines w:val="0"/>
                              <w:widowControl w:val="0"/>
                              <w:shd w:val="clear" w:color="auto" w:fill="auto"/>
                              <w:bidi w:val="0"/>
                              <w:spacing w:before="0" w:after="0" w:line="223" w:lineRule="auto"/>
                              <w:ind w:left="0" w:right="0" w:firstLine="180"/>
                              <w:jc w:val="left"/>
                            </w:pPr>
                            <w:r>
                              <w:rPr>
                                <w:color w:val="000000"/>
                                <w:spacing w:val="0"/>
                                <w:w w:val="100"/>
                                <w:position w:val="0"/>
                                <w:shd w:val="clear" w:color="auto" w:fill="auto"/>
                                <w:lang w:val="pl-PL" w:eastAsia="pl-PL" w:bidi="pl-PL"/>
                              </w:rPr>
                              <w:t>— Kolędy</w:t>
                            </w:r>
                          </w:p>
                          <w:p>
                            <w:pPr>
                              <w:pStyle w:val="Style32"/>
                              <w:keepNext w:val="0"/>
                              <w:keepLines w:val="0"/>
                              <w:widowControl w:val="0"/>
                              <w:shd w:val="clear" w:color="auto" w:fill="auto"/>
                              <w:bidi w:val="0"/>
                              <w:spacing w:before="0" w:after="0" w:line="223" w:lineRule="auto"/>
                              <w:ind w:left="0" w:right="0" w:firstLine="180"/>
                              <w:jc w:val="both"/>
                            </w:pPr>
                            <w:r>
                              <w:rPr>
                                <w:color w:val="000000"/>
                                <w:spacing w:val="0"/>
                                <w:w w:val="100"/>
                                <w:position w:val="0"/>
                                <w:shd w:val="clear" w:color="auto" w:fill="auto"/>
                                <w:lang w:val="pl-PL" w:eastAsia="pl-PL" w:bidi="pl-PL"/>
                              </w:rPr>
                              <w:t>— Monologi i recytacje Utwory polskich kompozytorów w wyk. polskich artystów.</w:t>
                            </w:r>
                          </w:p>
                        </w:txbxContent>
                      </wps:txbx>
                      <wps:bodyPr lIns="0" tIns="0" rIns="0" bIns="0">
                        <a:noAutoFit/>
                      </wps:bodyPr>
                    </wps:wsp>
                  </a:graphicData>
                </a:graphic>
              </wp:anchor>
            </w:drawing>
          </mc:Choice>
          <mc:Fallback>
            <w:pict>
              <v:shape id="_x0000_s1167" type="#_x0000_t202" style="position:absolute;margin-left:179.15000000000001pt;margin-top:0;width:126.2pt;height:104.95pt;z-index:-125829365;mso-wrap-distance-left:0;mso-wrap-distance-right:0;mso-wrap-distance-bottom:46.450000000000003pt;mso-position-horizontal-relative:page" filled="f" stroked="f">
                <v:textbox inset="0,0,0,0">
                  <w:txbxContent>
                    <w:p>
                      <w:pPr>
                        <w:pStyle w:val="Style32"/>
                        <w:keepNext w:val="0"/>
                        <w:keepLines w:val="0"/>
                        <w:widowControl w:val="0"/>
                        <w:shd w:val="clear" w:color="auto" w:fill="auto"/>
                        <w:bidi w:val="0"/>
                        <w:spacing w:before="0" w:after="0" w:line="262" w:lineRule="auto"/>
                        <w:ind w:left="0" w:right="0" w:firstLine="0"/>
                        <w:jc w:val="center"/>
                      </w:pPr>
                      <w:r>
                        <w:rPr>
                          <w:color w:val="000000"/>
                          <w:spacing w:val="0"/>
                          <w:w w:val="100"/>
                          <w:position w:val="0"/>
                          <w:shd w:val="clear" w:color="auto" w:fill="auto"/>
                          <w:lang w:val="pl-PL" w:eastAsia="pl-PL" w:bidi="pl-PL"/>
                        </w:rPr>
                        <w:t>zaopatrzona jest w DUŻY wybór</w:t>
                        <w:br/>
                        <w:t>POLSKICH PŁYT</w:t>
                        <w:br/>
                        <w:t>GRAMOFONOWYCH</w:t>
                        <w:br/>
                        <w:t>produkowanych</w:t>
                        <w:br/>
                        <w:t>w kraju i za granicą.</w:t>
                      </w:r>
                    </w:p>
                    <w:p>
                      <w:pPr>
                        <w:pStyle w:val="Style32"/>
                        <w:keepNext w:val="0"/>
                        <w:keepLines w:val="0"/>
                        <w:widowControl w:val="0"/>
                        <w:shd w:val="clear" w:color="auto" w:fill="auto"/>
                        <w:bidi w:val="0"/>
                        <w:spacing w:before="0" w:after="0" w:line="262" w:lineRule="auto"/>
                        <w:ind w:left="0" w:right="0" w:firstLine="180"/>
                        <w:jc w:val="left"/>
                      </w:pPr>
                      <w:r>
                        <w:rPr>
                          <w:color w:val="000000"/>
                          <w:spacing w:val="0"/>
                          <w:w w:val="100"/>
                          <w:position w:val="0"/>
                          <w:shd w:val="clear" w:color="auto" w:fill="auto"/>
                          <w:lang w:val="pl-PL" w:eastAsia="pl-PL" w:bidi="pl-PL"/>
                        </w:rPr>
                        <w:t>— Muzyka</w:t>
                      </w:r>
                    </w:p>
                    <w:p>
                      <w:pPr>
                        <w:pStyle w:val="Style32"/>
                        <w:keepNext w:val="0"/>
                        <w:keepLines w:val="0"/>
                        <w:widowControl w:val="0"/>
                        <w:shd w:val="clear" w:color="auto" w:fill="auto"/>
                        <w:bidi w:val="0"/>
                        <w:spacing w:before="0" w:after="0" w:line="223" w:lineRule="auto"/>
                        <w:ind w:left="0" w:right="0" w:firstLine="180"/>
                        <w:jc w:val="left"/>
                      </w:pPr>
                      <w:r>
                        <w:rPr>
                          <w:color w:val="000000"/>
                          <w:spacing w:val="0"/>
                          <w:w w:val="100"/>
                          <w:position w:val="0"/>
                          <w:shd w:val="clear" w:color="auto" w:fill="auto"/>
                          <w:lang w:val="pl-PL" w:eastAsia="pl-PL" w:bidi="pl-PL"/>
                        </w:rPr>
                        <w:t>— Śpiew</w:t>
                      </w:r>
                    </w:p>
                    <w:p>
                      <w:pPr>
                        <w:pStyle w:val="Style32"/>
                        <w:keepNext w:val="0"/>
                        <w:keepLines w:val="0"/>
                        <w:widowControl w:val="0"/>
                        <w:shd w:val="clear" w:color="auto" w:fill="auto"/>
                        <w:bidi w:val="0"/>
                        <w:spacing w:before="0" w:after="0" w:line="223" w:lineRule="auto"/>
                        <w:ind w:left="0" w:right="0" w:firstLine="180"/>
                        <w:jc w:val="left"/>
                      </w:pPr>
                      <w:r>
                        <w:rPr>
                          <w:color w:val="000000"/>
                          <w:spacing w:val="0"/>
                          <w:w w:val="100"/>
                          <w:position w:val="0"/>
                          <w:shd w:val="clear" w:color="auto" w:fill="auto"/>
                          <w:lang w:val="pl-PL" w:eastAsia="pl-PL" w:bidi="pl-PL"/>
                        </w:rPr>
                        <w:t>— Kolędy</w:t>
                      </w:r>
                    </w:p>
                    <w:p>
                      <w:pPr>
                        <w:pStyle w:val="Style32"/>
                        <w:keepNext w:val="0"/>
                        <w:keepLines w:val="0"/>
                        <w:widowControl w:val="0"/>
                        <w:shd w:val="clear" w:color="auto" w:fill="auto"/>
                        <w:bidi w:val="0"/>
                        <w:spacing w:before="0" w:after="0" w:line="223" w:lineRule="auto"/>
                        <w:ind w:left="0" w:right="0" w:firstLine="180"/>
                        <w:jc w:val="both"/>
                      </w:pPr>
                      <w:r>
                        <w:rPr>
                          <w:color w:val="000000"/>
                          <w:spacing w:val="0"/>
                          <w:w w:val="100"/>
                          <w:position w:val="0"/>
                          <w:shd w:val="clear" w:color="auto" w:fill="auto"/>
                          <w:lang w:val="pl-PL" w:eastAsia="pl-PL" w:bidi="pl-PL"/>
                        </w:rPr>
                        <w:t>— Monologi i recytacje Utwory polskich kompozytorów w wyk. polskich artystów.</w:t>
                      </w:r>
                    </w:p>
                  </w:txbxContent>
                </v:textbox>
                <w10:wrap type="topAndBottom" anchorx="page"/>
              </v:shape>
            </w:pict>
          </mc:Fallback>
        </mc:AlternateContent>
      </w:r>
      <w:r>
        <mc:AlternateContent>
          <mc:Choice Requires="wps">
            <w:drawing>
              <wp:anchor distT="1378585" distB="32385" distL="0" distR="0" simplePos="0" relativeHeight="125829390" behindDoc="0" locked="0" layoutInCell="1" allowOverlap="1">
                <wp:simplePos x="0" y="0"/>
                <wp:positionH relativeFrom="page">
                  <wp:posOffset>1090930</wp:posOffset>
                </wp:positionH>
                <wp:positionV relativeFrom="paragraph">
                  <wp:posOffset>1378585</wp:posOffset>
                </wp:positionV>
                <wp:extent cx="2780030" cy="511810"/>
                <wp:wrapTopAndBottom/>
                <wp:docPr id="143" name="Shape 143"/>
                <a:graphic xmlns:a="http://schemas.openxmlformats.org/drawingml/2006/main">
                  <a:graphicData uri="http://schemas.microsoft.com/office/word/2010/wordprocessingShape">
                    <wps:wsp>
                      <wps:cNvSpPr txBox="1"/>
                      <wps:spPr>
                        <a:xfrm>
                          <a:ext cx="2780030" cy="511810"/>
                        </a:xfrm>
                        <a:prstGeom prst="rect"/>
                        <a:noFill/>
                      </wps:spPr>
                      <wps:txbx>
                        <w:txbxContent>
                          <w:p>
                            <w:pPr>
                              <w:pStyle w:val="Style6"/>
                              <w:keepNext w:val="0"/>
                              <w:keepLines w:val="0"/>
                              <w:widowControl w:val="0"/>
                              <w:shd w:val="clear" w:color="auto" w:fill="auto"/>
                              <w:bidi w:val="0"/>
                              <w:spacing w:before="0" w:after="0" w:line="214" w:lineRule="auto"/>
                              <w:ind w:left="0" w:right="0" w:firstLine="0"/>
                              <w:jc w:val="right"/>
                              <w:rPr>
                                <w:sz w:val="20"/>
                                <w:szCs w:val="20"/>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BEZPŁATNE katalogi. Wykonujemy zamówienia pocztą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abonament na „Kulturę” — składzie wszystkie książki wydane przez Literacki w Paryżu</w:t>
                            </w:r>
                          </w:p>
                        </w:txbxContent>
                      </wps:txbx>
                      <wps:bodyPr lIns="0" tIns="0" rIns="0" bIns="0">
                        <a:noAutoFit/>
                      </wps:bodyPr>
                    </wps:wsp>
                  </a:graphicData>
                </a:graphic>
              </wp:anchor>
            </w:drawing>
          </mc:Choice>
          <mc:Fallback>
            <w:pict>
              <v:shape id="_x0000_s1169" type="#_x0000_t202" style="position:absolute;margin-left:85.900000000000006pt;margin-top:108.55pt;width:218.90000000000001pt;height:40.299999999999997pt;z-index:-125829363;mso-wrap-distance-left:0;mso-wrap-distance-top:108.55pt;mso-wrap-distance-right:0;mso-wrap-distance-bottom:2.5499999999999998pt;mso-position-horizontal-relative:page" filled="f" stroked="f">
                <v:textbox inset="0,0,0,0">
                  <w:txbxContent>
                    <w:p>
                      <w:pPr>
                        <w:pStyle w:val="Style6"/>
                        <w:keepNext w:val="0"/>
                        <w:keepLines w:val="0"/>
                        <w:widowControl w:val="0"/>
                        <w:shd w:val="clear" w:color="auto" w:fill="auto"/>
                        <w:bidi w:val="0"/>
                        <w:spacing w:before="0" w:after="0" w:line="214" w:lineRule="auto"/>
                        <w:ind w:left="0" w:right="0" w:firstLine="0"/>
                        <w:jc w:val="right"/>
                        <w:rPr>
                          <w:sz w:val="20"/>
                          <w:szCs w:val="20"/>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BEZPŁATNE katalogi. Wykonujemy zamówienia pocztą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abonament na „Kulturę” — składzie wszystkie książki wydane przez Literacki w Paryżu</w:t>
                      </w:r>
                    </w:p>
                  </w:txbxContent>
                </v:textbox>
                <w10:wrap type="topAndBottom" anchorx="page"/>
              </v:shape>
            </w:pict>
          </mc:Fallback>
        </mc:AlternateContent>
      </w:r>
    </w:p>
    <w:p>
      <w:pPr>
        <w:pStyle w:val="Style14"/>
        <w:keepNext/>
        <w:keepLines/>
        <w:widowControl w:val="0"/>
        <w:shd w:val="clear" w:color="auto" w:fill="auto"/>
        <w:bidi w:val="0"/>
        <w:spacing w:before="0" w:after="980" w:line="240" w:lineRule="auto"/>
        <w:ind w:left="4000" w:right="0" w:firstLine="0"/>
        <w:jc w:val="left"/>
        <w:rPr>
          <w:sz w:val="48"/>
          <w:szCs w:val="48"/>
        </w:rPr>
      </w:pPr>
      <w:bookmarkStart w:id="116" w:name="bookmark116"/>
      <w:bookmarkEnd w:id="116"/>
      <w:bookmarkStart w:id="117" w:name="bookmark117"/>
      <w:bookmarkEnd w:id="117"/>
      <w:r>
        <w:rPr>
          <w:rFonts w:ascii="Times New Roman" w:eastAsia="Times New Roman" w:hAnsi="Times New Roman" w:cs="Times New Roman"/>
          <w:b w:val="0"/>
          <w:bCs w:val="0"/>
          <w:i/>
          <w:iCs/>
          <w:color w:val="000000"/>
          <w:spacing w:val="0"/>
          <w:w w:val="100"/>
          <w:position w:val="0"/>
          <w:sz w:val="48"/>
          <w:szCs w:val="48"/>
          <w:u w:val="single"/>
          <w:shd w:val="clear" w:color="auto" w:fill="auto"/>
          <w:lang w:val="pl-PL" w:eastAsia="pl-PL" w:bidi="pl-PL"/>
        </w:rPr>
        <w:t>Książki</w:t>
      </w:r>
    </w:p>
    <w:p>
      <w:pPr>
        <w:pStyle w:val="Style42"/>
        <w:keepNext/>
        <w:keepLines/>
        <w:widowControl w:val="0"/>
        <w:shd w:val="clear" w:color="auto" w:fill="auto"/>
        <w:bidi w:val="0"/>
        <w:spacing w:before="0" w:after="760" w:line="240" w:lineRule="auto"/>
        <w:ind w:left="0" w:right="0" w:firstLine="0"/>
        <w:jc w:val="left"/>
      </w:pPr>
      <w:bookmarkStart w:id="118" w:name="bookmark118"/>
      <w:bookmarkStart w:id="119" w:name="bookmark119"/>
      <w:r>
        <w:rPr>
          <w:color w:val="000000"/>
          <w:spacing w:val="0"/>
          <w:w w:val="100"/>
          <w:position w:val="0"/>
          <w:shd w:val="clear" w:color="auto" w:fill="auto"/>
          <w:lang w:val="pl-PL" w:eastAsia="pl-PL" w:bidi="pl-PL"/>
        </w:rPr>
        <w:t>Dar intelektu</w:t>
      </w:r>
      <w:bookmarkEnd w:id="118"/>
      <w:bookmarkEnd w:id="119"/>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Czytanie „Drugiego przyjścia” sprawia podwójną przyjem</w:t>
        <w:softHyphen/>
        <w:t>ność: intelektualną i estetyczną. Sama delektacja jednak nie stanowiłaby o wadze i uroku tej, oraz poprzednich książek Her- linga-Grudzińskiego, gdyby z nich nie przemawiał człowiek, usi</w:t>
        <w:softHyphen/>
        <w:t>łujący ratować naszą moralność, zdawałoby się, bezapelacyjnie skazaną na zagładę. Nie dajmy się zwieść pozornemu pesymiz</w:t>
        <w:softHyphen/>
        <w:t>mowi tego pisarza. Jest to tylko baza wypadowa akcji ratowni</w:t>
        <w:softHyphen/>
        <w:t>czej. Gustaw Herling-Grudziński zdaje się rozumować w ten sposób: — Świat się wali? Owszem. Ale czy powinniśmy przy</w:t>
        <w:softHyphen/>
        <w:t>kładać ręce do tego, aby się prędzej zawalił? A może jest na</w:t>
        <w:softHyphen/>
        <w:t>dzieja, że się nie zawali? Więc próbujmy go ratować. — Autor „Innego świata”, „Skrzydeł ołtarza” i „Drugiego przyjścia” na</w:t>
        <w:softHyphen/>
        <w:t>leży do tych, nielicznych dziś pisarzy, niezwiązanych żadną dok</w:t>
        <w:softHyphen/>
        <w:t>tryną ani wiarą, którzy nie poddali się nihilizmowi. W ogóle nie jest on z tych, co łatwo się poddają. Nie ma w nim nic z kapi- tulanta. Ale też nie zaciera triumfalnie rąk na widok klęsk, które przepowiedział. Wielu „intelektualistów” w naszych czasach dało się rozbroić jeszcze przed poniesieniem klęski. Upajają się po</w:t>
        <w:softHyphen/>
        <w:t>tem wątpliwą satysfakcją trafnej diagnozy. Zapewne sama lite</w:t>
        <w:softHyphen/>
        <w:t>ratura nie wyleczy świata z trapiących go chorób i nie po</w:t>
        <w:softHyphen/>
        <w:t>wstrzyma nadchodzącej katastrofy. Ale kto wie, czy nie uod</w:t>
        <w:softHyphen/>
        <w:t>porni, przynajmniej myślącą mniejszość ludzkiego rodu, przeciw siłom, co gotują mu zgubę? Wydaje się, że Herling pracuje w tym kierunku i dlatego utwory jego przerastają swoje intelek</w:t>
        <w:softHyphen/>
        <w:t>tualne i estetyczne zalety.</w:t>
      </w:r>
    </w:p>
    <w:p>
      <w:pPr>
        <w:pStyle w:val="Style37"/>
        <w:keepNext w:val="0"/>
        <w:keepLines w:val="0"/>
        <w:widowControl w:val="0"/>
        <w:shd w:val="clear" w:color="auto" w:fill="auto"/>
        <w:bidi w:val="0"/>
        <w:spacing w:before="0" w:after="0" w:line="228" w:lineRule="auto"/>
        <w:ind w:left="0" w:right="0" w:firstLine="380"/>
        <w:jc w:val="both"/>
        <w:sectPr>
          <w:headerReference w:type="default" r:id="rId101"/>
          <w:footerReference w:type="default" r:id="rId102"/>
          <w:headerReference w:type="even" r:id="rId103"/>
          <w:footerReference w:type="even" r:id="rId104"/>
          <w:footnotePr>
            <w:pos w:val="pageBottom"/>
            <w:numFmt w:val="decimal"/>
            <w:numRestart w:val="continuous"/>
            <w15:footnoteColumns w:val="1"/>
          </w:footnotePr>
          <w:pgSz w:w="7024" w:h="11295"/>
          <w:pgMar w:top="884" w:left="595" w:right="602" w:bottom="704" w:header="456" w:footer="276" w:gutter="0"/>
          <w:pgNumType w:start="218"/>
          <w:cols w:space="720"/>
          <w:noEndnote/>
          <w:rtlGutter w:val="0"/>
          <w:docGrid w:linePitch="360"/>
        </w:sectPr>
      </w:pPr>
      <w:r>
        <w:rPr>
          <w:color w:val="000000"/>
          <w:spacing w:val="0"/>
          <w:w w:val="100"/>
          <w:position w:val="0"/>
          <w:shd w:val="clear" w:color="auto" w:fill="auto"/>
          <w:lang w:val="pl-PL" w:eastAsia="pl-PL" w:bidi="pl-PL"/>
        </w:rPr>
        <w:t>Współczesne piśmiennictwa roją się od „intelektualistów”. W cudzysłowie i bez cudzysłowu. Coraz częściej jednak odkła</w:t>
        <w:softHyphen/>
        <w:t>damy ich ciekawe, a czasem nawet mądre książki z uczuciem czczości, jak po spożyciu przysmaków, raczej szkodliwych niż koniecznych dla zdrowia, a w każdym razie nie zaspakajających głodu. Intelektualizm Herlinga-Grudzińskiego nie jest ani celem samym w sobie, ani mu nie służy do popisywania się przed czy</w:t>
        <w:softHyphen/>
      </w:r>
    </w:p>
    <w:p>
      <w:pPr>
        <w:pStyle w:val="Style37"/>
        <w:keepNext w:val="0"/>
        <w:keepLines w:val="0"/>
        <w:widowControl w:val="0"/>
        <w:shd w:val="clear" w:color="auto" w:fill="auto"/>
        <w:bidi w:val="0"/>
        <w:spacing w:before="0" w:after="0" w:line="228" w:lineRule="auto"/>
        <w:ind w:left="0" w:right="0" w:firstLine="0"/>
        <w:jc w:val="both"/>
      </w:pPr>
      <w:r>
        <w:rPr>
          <w:color w:val="000000"/>
          <w:spacing w:val="0"/>
          <w:w w:val="100"/>
          <w:position w:val="0"/>
          <w:shd w:val="clear" w:color="auto" w:fill="auto"/>
          <w:lang w:val="pl-PL" w:eastAsia="pl-PL" w:bidi="pl-PL"/>
        </w:rPr>
        <w:t>telnikiem. Służy raczej do wyjaśniania, jeśli nie do rozwiązywa</w:t>
        <w:softHyphen/>
        <w:t>nia niektórych zagadek i tajemnic naszego bytu. Indywidual</w:t>
        <w:softHyphen/>
        <w:t>nego i zbiorowego. I zawsze w warunkach dokładnie określo</w:t>
        <w:softHyphen/>
        <w:t>nych czasem i przestrzenią, czyli w granicach tzw. rzeczywistości historycznej. Jest więc Herling autorem o zacięciu wybitnie społecznym a nawet politycznym, co nie znaczy, że nie obchodzą go zagadnienia metafizyczne.</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Pisarzem takim, jak autor „Drugiego przyjścia”, walczącym o godność człowieka i o przyzwoite warunki jego bytu na ziemi, łat</w:t>
        <w:softHyphen/>
        <w:t>wo przykleja się nalepkę: humanista. Określenie to wydaje mi się powierzchowne, chyba że humanistą jest każdy, komu człowie</w:t>
        <w:softHyphen/>
        <w:t>cza dola i niedola leżą na sercu i gniotą mózg. Humanista w pierwotnym znaczeniu tego pojęcia jest zaprzeczeniem morali</w:t>
        <w:softHyphen/>
        <w:t>sty. Toleruje wszystko, co ludzkie, a więc i zło. Humanizm te</w:t>
        <w:softHyphen/>
        <w:t>go pokroju często prowadzi do nieludzkości, o czym mogliśmy się niedawno przekonać, a na co moralista Herling jest szcze</w:t>
        <w:softHyphen/>
        <w:t>gólnie uczulony.</w:t>
      </w:r>
    </w:p>
    <w:p>
      <w:pPr>
        <w:pStyle w:val="Style37"/>
        <w:keepNext w:val="0"/>
        <w:keepLines w:val="0"/>
        <w:widowControl w:val="0"/>
        <w:shd w:val="clear" w:color="auto" w:fill="auto"/>
        <w:bidi w:val="0"/>
        <w:spacing w:before="0" w:after="180" w:line="228" w:lineRule="auto"/>
        <w:ind w:left="0" w:right="0" w:firstLine="380"/>
        <w:jc w:val="both"/>
      </w:pPr>
      <w:r>
        <w:rPr>
          <w:color w:val="000000"/>
          <w:spacing w:val="0"/>
          <w:w w:val="100"/>
          <w:position w:val="0"/>
          <w:shd w:val="clear" w:color="auto" w:fill="auto"/>
          <w:lang w:val="pl-PL" w:eastAsia="pl-PL" w:bidi="pl-PL"/>
        </w:rPr>
        <w:t xml:space="preserve">Jakże on niepodobny do owych intelektualistów, których </w:t>
      </w:r>
      <w:r>
        <w:rPr>
          <w:color w:val="000000"/>
          <w:spacing w:val="0"/>
          <w:w w:val="100"/>
          <w:position w:val="0"/>
          <w:shd w:val="clear" w:color="auto" w:fill="auto"/>
          <w:lang w:val="fr-FR" w:eastAsia="fr-FR" w:bidi="fr-FR"/>
        </w:rPr>
        <w:t xml:space="preserve">José </w:t>
      </w:r>
      <w:r>
        <w:rPr>
          <w:color w:val="000000"/>
          <w:spacing w:val="0"/>
          <w:w w:val="100"/>
          <w:position w:val="0"/>
          <w:shd w:val="clear" w:color="auto" w:fill="auto"/>
          <w:lang w:val="pl-PL" w:eastAsia="pl-PL" w:bidi="pl-PL"/>
        </w:rPr>
        <w:t>Bergamin potępił i osadził w dantejskim piekle. W tym samym kręgu Inferna, gdzie męczą się ci, co zaprzepaścili „dar intelektu”.</w:t>
      </w:r>
    </w:p>
    <w:p>
      <w:pPr>
        <w:pStyle w:val="Style37"/>
        <w:keepNext w:val="0"/>
        <w:keepLines w:val="0"/>
        <w:widowControl w:val="0"/>
        <w:shd w:val="clear" w:color="auto" w:fill="auto"/>
        <w:tabs>
          <w:tab w:leader="dot" w:pos="1848" w:val="right"/>
          <w:tab w:pos="1992" w:val="left"/>
        </w:tabs>
        <w:bidi w:val="0"/>
        <w:spacing w:before="0" w:after="0" w:line="228" w:lineRule="auto"/>
        <w:ind w:left="1060" w:right="0" w:firstLine="0"/>
        <w:jc w:val="left"/>
      </w:pPr>
      <w:r>
        <w:rPr>
          <w:i/>
          <w:iCs/>
          <w:color w:val="000000"/>
          <w:spacing w:val="0"/>
          <w:w w:val="100"/>
          <w:position w:val="0"/>
          <w:shd w:val="clear" w:color="auto" w:fill="auto"/>
          <w:lang w:val="pl-PL" w:eastAsia="pl-PL" w:bidi="pl-PL"/>
        </w:rPr>
        <w:tab/>
      </w:r>
      <w:r>
        <w:rPr>
          <w:i/>
          <w:iCs/>
          <w:color w:val="000000"/>
          <w:spacing w:val="0"/>
          <w:w w:val="100"/>
          <w:position w:val="0"/>
          <w:shd w:val="clear" w:color="auto" w:fill="auto"/>
          <w:lang w:val="fr-FR" w:eastAsia="fr-FR" w:bidi="fr-FR"/>
        </w:rPr>
        <w:t>le</w:t>
        <w:tab/>
      </w:r>
      <w:r>
        <w:rPr>
          <w:i/>
          <w:iCs/>
          <w:color w:val="000000"/>
          <w:spacing w:val="0"/>
          <w:w w:val="100"/>
          <w:position w:val="0"/>
          <w:shd w:val="clear" w:color="auto" w:fill="auto"/>
          <w:lang w:val="pl-PL" w:eastAsia="pl-PL" w:bidi="pl-PL"/>
        </w:rPr>
        <w:t>genti dolorose</w:t>
      </w:r>
    </w:p>
    <w:p>
      <w:pPr>
        <w:pStyle w:val="Style37"/>
        <w:keepNext w:val="0"/>
        <w:keepLines w:val="0"/>
        <w:widowControl w:val="0"/>
        <w:shd w:val="clear" w:color="auto" w:fill="auto"/>
        <w:bidi w:val="0"/>
        <w:spacing w:before="0" w:line="228" w:lineRule="auto"/>
        <w:ind w:left="1060" w:right="0" w:firstLine="0"/>
        <w:jc w:val="both"/>
      </w:pPr>
      <w:r>
        <w:rPr>
          <w:i/>
          <w:iCs/>
          <w:color w:val="000000"/>
          <w:spacing w:val="0"/>
          <w:w w:val="100"/>
          <w:position w:val="0"/>
          <w:shd w:val="clear" w:color="auto" w:fill="auto"/>
          <w:lang w:val="pl-PL" w:eastAsia="pl-PL" w:bidi="pl-PL"/>
        </w:rPr>
        <w:t xml:space="preserve">che hanno perduto </w:t>
      </w:r>
      <w:r>
        <w:rPr>
          <w:i/>
          <w:iCs/>
          <w:color w:val="000000"/>
          <w:spacing w:val="0"/>
          <w:w w:val="100"/>
          <w:position w:val="0"/>
          <w:shd w:val="clear" w:color="auto" w:fill="auto"/>
          <w:lang w:val="fr-FR" w:eastAsia="fr-FR" w:bidi="fr-FR"/>
        </w:rPr>
        <w:t>il ben de lo’ntelletto"</w:t>
      </w:r>
      <w:r>
        <w:rPr>
          <w:i/>
          <w:iCs/>
          <w:color w:val="000000"/>
          <w:spacing w:val="0"/>
          <w:w w:val="100"/>
          <w:position w:val="0"/>
          <w:shd w:val="clear" w:color="auto" w:fill="auto"/>
          <w:lang w:val="pl-PL" w:eastAsia="pl-PL" w:bidi="pl-PL"/>
        </w:rPr>
        <w:t>.</w:t>
      </w:r>
    </w:p>
    <w:p>
      <w:pPr>
        <w:pStyle w:val="Style37"/>
        <w:keepNext w:val="0"/>
        <w:keepLines w:val="0"/>
        <w:widowControl w:val="0"/>
        <w:shd w:val="clear" w:color="auto" w:fill="auto"/>
        <w:bidi w:val="0"/>
        <w:spacing w:before="0" w:after="220" w:line="228" w:lineRule="auto"/>
        <w:ind w:left="0" w:right="0" w:firstLine="0"/>
        <w:jc w:val="right"/>
      </w:pPr>
      <w:r>
        <w:rPr>
          <w:color w:val="000000"/>
          <w:spacing w:val="0"/>
          <w:w w:val="100"/>
          <w:position w:val="0"/>
          <w:shd w:val="clear" w:color="auto" w:fill="auto"/>
          <w:lang w:val="pl-PL" w:eastAsia="pl-PL" w:bidi="pl-PL"/>
        </w:rPr>
        <w:t>(Inf. III, 16-18)</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 xml:space="preserve">„Słowo 'intelektualny' — powiada Bergamin w książce „La- zaro, Don Juan </w:t>
      </w:r>
      <w:r>
        <w:rPr>
          <w:color w:val="000000"/>
          <w:spacing w:val="0"/>
          <w:w w:val="100"/>
          <w:position w:val="0"/>
          <w:shd w:val="clear" w:color="auto" w:fill="auto"/>
          <w:lang w:val="fr-FR" w:eastAsia="fr-FR" w:bidi="fr-FR"/>
        </w:rPr>
        <w:t xml:space="preserve">y </w:t>
      </w:r>
      <w:r>
        <w:rPr>
          <w:color w:val="000000"/>
          <w:spacing w:val="0"/>
          <w:w w:val="100"/>
          <w:position w:val="0"/>
          <w:shd w:val="clear" w:color="auto" w:fill="auto"/>
          <w:lang w:val="pl-PL" w:eastAsia="pl-PL" w:bidi="pl-PL"/>
        </w:rPr>
        <w:t>Segismundo” — jest groźne. Zadaje ono rany. Bywa dwusieczne. Nie powinniśmy przeto ufać tym, co sami nazywają się poetami lub intelektualistami. Oni z góry są już skazani na dantejskie Inferno”. Niewątpliwie Bergamin ma na myśli pychę. Dantejski natomiast „dar intelektu” jest tym, co nazywamy „iskrą Bożą”. Dar „intelektu” usiłuje w człowie</w:t>
        <w:softHyphen/>
        <w:t>ku zadeptać posępny diabeł, Belzebub, „Król much”, nie ów romantyczny, czarujący „światło niosący” Lucyfer. Diabeł spro</w:t>
        <w:softHyphen/>
        <w:t>wadza człowieka do stanu ogłupienia i zezwierzęcenia. W naj</w:t>
        <w:softHyphen/>
        <w:t>piękniejszym opowiadaniu, zamieszczonym w „Drugim przyjś</w:t>
        <w:softHyphen/>
        <w:t>ciu”: w „Księciu Niezłomnym” również jest mowa o „darze in</w:t>
        <w:softHyphen/>
        <w:t>teligencji”. Niezapomniany bohater tej noweli, książę Gaetano Santoni „piętnował codzienne deptanie przez dzicz w czarnych koszulach włoskiego „daru inteligencji”. Myślę, że sympatia pol</w:t>
        <w:softHyphen/>
        <w:t>skiego autora dla tej szlachetnej, kto wie, może autentycznej postaci świadczy wymownie o darze intelektu, którym rozpo</w:t>
        <w:softHyphen/>
        <w:t>rządza sam autor, chociaż pewno by się zżymał, gdybyśmy jego talent przypisywali „iskrze Bożej”.</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Co do przyjemności estetycznej, z jaką czytamy „Drugie przyjście”, nie jest ona tylko owocem starań autora o piękno wysłowienia. Piękno to jest organicznie związane z „darem in</w:t>
        <w:softHyphen/>
        <w:t>telektu”. A dodajmy, że jest to intelekt wyjątkowo — jak na</w:t>
        <w:br w:type="page"/>
      </w:r>
      <w:r>
        <w:rPr>
          <w:color w:val="000000"/>
          <w:spacing w:val="0"/>
          <w:w w:val="100"/>
          <w:position w:val="0"/>
          <w:shd w:val="clear" w:color="auto" w:fill="auto"/>
          <w:lang w:val="pl-PL" w:eastAsia="pl-PL" w:bidi="pl-PL"/>
        </w:rPr>
        <w:t xml:space="preserve">nasze czasy — jasny i przytomny. W utworach Herlinga-Gru- dzińskiego nie ma interesujących majaczeń, którymi nas karmi dzisiejsza literatura. „Drugie przyjście" pisał człowiek trzeźwy i zdrowy. Nie wstydźmy się trzeźwości ani zdrowia, jakkolwiek niejedno arcydzieło zawdzięczamy </w:t>
      </w:r>
      <w:r>
        <w:rPr>
          <w:i/>
          <w:iCs/>
          <w:color w:val="000000"/>
          <w:spacing w:val="0"/>
          <w:w w:val="100"/>
          <w:position w:val="0"/>
          <w:shd w:val="clear" w:color="auto" w:fill="auto"/>
          <w:lang w:val="pl-PL" w:eastAsia="pl-PL" w:bidi="pl-PL"/>
        </w:rPr>
        <w:t>morbidezzy</w:t>
      </w:r>
      <w:r>
        <w:rPr>
          <w:color w:val="000000"/>
          <w:spacing w:val="0"/>
          <w:w w:val="100"/>
          <w:position w:val="0"/>
          <w:shd w:val="clear" w:color="auto" w:fill="auto"/>
          <w:lang w:val="pl-PL" w:eastAsia="pl-PL" w:bidi="pl-PL"/>
        </w:rPr>
        <w:t xml:space="preserve"> i opętaniu. Ale czy nie za wiele patologii stało się obecnie już nie tylko za</w:t>
        <w:softHyphen/>
        <w:t>czynem, ale samym chlebem powszednim „pięknej sztuki pisa</w:t>
        <w:softHyphen/>
        <w:t xml:space="preserve">nia”, jak ją w nader dramatycznych okolicznościach nazwał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na świadectwo „epoki pieców” wezwał Adolf Rudnicki? Nasza epoka jest i bez pieców krematoryjnych Oświęcimia dostatecz</w:t>
        <w:softHyphen/>
        <w:t xml:space="preserve">nie obłąkana, więc dobrze jest niekiedy spotkać pisarza, który sumiennie bada jej obłęd, sam nie będąc pacjentem. W takich czasach, jak nasze, trzeba mieć odwagę zwalczania aberacji, a nie poddawania się im. Herling-Grudziński posiada tę odwagę.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to też go wyróżnia spośród tylu jego piszących rówieśników. Pisarskie jego zdrowie przejawia się w samym stylu, w klarow</w:t>
        <w:softHyphen/>
        <w:t>ności myśli, obrazów i zdań. Nie należy wszakże tego zdrowia utożsamiać z tzw. krzepą, na którą chorowała niejedna litera</w:t>
        <w:softHyphen/>
        <w:t>tura przed ostatnią wojną i niejedno społeczeństwo dało się tą „krzepą” śmiertelnie zakazić.</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W utworach Herlinga-Grudzińskiego od razu rzuca się w oczy fakt, iż pisarz ten obiema nogami stoi mocno na tej i tyl</w:t>
        <w:softHyphen/>
        <w:t>ko na tej ziemi. Obojętne, jaka to jest ziemia. Czy lodowata, nieludzka, pod kołem polarnym, czy bardzo ludzka nad zatoką Neapolitańską. Tu i tam autor „Innego świata” nie przestaje się troszczyć o ludzi, których napotyka i wśród których musi żyć. Od razu czuje się ich towarzyszem. Rzadko spogląda w niebo, gdyż nie spodziewa się stamtąd pomocy. Mimo to potrafi lojalnie odnosić się nie tylko do ludzi, spoglądających w niebo i ufających siłom nadprzyrodzonym, ale nawet do doktryn i mitów, którymi te siły posługują się w obcowaniu z ludźmi. Przykładem: ostrożność, z jaką autor „Drugiego przyjścia” pod</w:t>
        <w:softHyphen/>
        <w:t>chodzi do spraw wiary i Kościoła katolickiego. A pamiętajmy że to podchodzenie racjonalistycznego moralisty odbywa się w epoce opromienionej blaskiem pontyfikatu i zapewne niedalekiej już aureoli Jana XXIII. Nie jest też obojętny fakt, iż Herling- Grudziński od wielu lat mieszka we Włoszech, a więc w pobli</w:t>
        <w:softHyphen/>
        <w:t xml:space="preserve">żu kolebki </w:t>
      </w:r>
      <w:r>
        <w:rPr>
          <w:i/>
          <w:iCs/>
          <w:color w:val="000000"/>
          <w:spacing w:val="0"/>
          <w:w w:val="100"/>
          <w:position w:val="0"/>
          <w:shd w:val="clear" w:color="auto" w:fill="auto"/>
          <w:lang w:val="pl-PL" w:eastAsia="pl-PL" w:bidi="pl-PL"/>
        </w:rPr>
        <w:t>aggiornamento,</w:t>
      </w:r>
      <w:r>
        <w:rPr>
          <w:color w:val="000000"/>
          <w:spacing w:val="0"/>
          <w:w w:val="100"/>
          <w:position w:val="0"/>
          <w:shd w:val="clear" w:color="auto" w:fill="auto"/>
          <w:lang w:val="pl-PL" w:eastAsia="pl-PL" w:bidi="pl-PL"/>
        </w:rPr>
        <w:t xml:space="preserve"> kiedy to sam Kościół rzymski chce z siebie zrzucić brzemiona, niepotrzebnie obciążające stare „mi</w:t>
        <w:softHyphen/>
        <w:t>styczne Ciało Chrystusa”. Autor „Drugiego przyjścia” jakby z pew</w:t>
        <w:softHyphen/>
        <w:t>nym zażenowaniem chował się w wielkim cieniu, który od wie</w:t>
        <w:softHyphen/>
        <w:t>ków rzuca chrześcijaństwo na umysły i wyobraźnię. I od wieków zapładnia sztukę, zapraszając artystów do tworzenia nowych wer</w:t>
        <w:softHyphen/>
        <w:t>sji starych, ale wciąż żywych motywów. Każdy czytelnik „Skrzy</w:t>
        <w:softHyphen/>
        <w:t>deł ołtarza” i „Drugiego przyjścia” bez trudu zauważy fascy</w:t>
        <w:softHyphen/>
        <w:t>nację religii i Kościoła, jakiej, nie tylko z czysto estetycznych pobudek, ulega trzeźwy, przytomny, kurczowo trzymający się zie</w:t>
        <w:softHyphen/>
        <w:t>mi autor tych pięknych opowieści.</w:t>
      </w:r>
    </w:p>
    <w:p>
      <w:pPr>
        <w:pStyle w:val="Style37"/>
        <w:keepNext w:val="0"/>
        <w:keepLines w:val="0"/>
        <w:widowControl w:val="0"/>
        <w:shd w:val="clear" w:color="auto" w:fill="auto"/>
        <w:bidi w:val="0"/>
        <w:spacing w:before="0" w:line="228" w:lineRule="auto"/>
        <w:ind w:left="0" w:right="0" w:firstLine="360"/>
        <w:jc w:val="both"/>
      </w:pPr>
      <w:r>
        <w:rPr>
          <w:color w:val="000000"/>
          <w:spacing w:val="0"/>
          <w:w w:val="100"/>
          <w:position w:val="0"/>
          <w:shd w:val="clear" w:color="auto" w:fill="auto"/>
          <w:lang w:val="pl-PL" w:eastAsia="pl-PL" w:bidi="pl-PL"/>
        </w:rPr>
        <w:t>Postawę jego wobec wiary, a raczej wobec fanatyzmu wier</w:t>
        <w:softHyphen/>
        <w:br w:type="page"/>
      </w:r>
      <w:r>
        <w:rPr>
          <w:color w:val="000000"/>
          <w:spacing w:val="0"/>
          <w:w w:val="100"/>
          <w:position w:val="0"/>
          <w:shd w:val="clear" w:color="auto" w:fill="auto"/>
          <w:lang w:val="pl-PL" w:eastAsia="pl-PL" w:bidi="pl-PL"/>
        </w:rPr>
        <w:t xml:space="preserve">nych we wczesnym włoskim średniowieczu (przypominają się tu niekiedy „Żywe Kamienie” Berenta) najlepiej określi zdanie, wyjęte z tytułowego opowiadania w zbiorze „Drugie przyjście”. </w:t>
      </w:r>
      <w:r>
        <w:rPr>
          <w:b/>
          <w:bCs/>
          <w:color w:val="000000"/>
          <w:spacing w:val="0"/>
          <w:w w:val="100"/>
          <w:position w:val="0"/>
          <w:sz w:val="20"/>
          <w:szCs w:val="20"/>
          <w:shd w:val="clear" w:color="auto" w:fill="auto"/>
          <w:lang w:val="pl-PL" w:eastAsia="pl-PL" w:bidi="pl-PL"/>
        </w:rPr>
        <w:t xml:space="preserve">O </w:t>
      </w:r>
      <w:r>
        <w:rPr>
          <w:color w:val="000000"/>
          <w:spacing w:val="0"/>
          <w:w w:val="100"/>
          <w:position w:val="0"/>
          <w:shd w:val="clear" w:color="auto" w:fill="auto"/>
          <w:lang w:val="pl-PL" w:eastAsia="pl-PL" w:bidi="pl-PL"/>
        </w:rPr>
        <w:t xml:space="preserve">fanatycznych pokutnikach, zwanych </w:t>
      </w:r>
      <w:r>
        <w:rPr>
          <w:color w:val="000000"/>
          <w:spacing w:val="0"/>
          <w:w w:val="100"/>
          <w:position w:val="0"/>
          <w:shd w:val="clear" w:color="auto" w:fill="auto"/>
          <w:lang w:val="fr-FR" w:eastAsia="fr-FR" w:bidi="fr-FR"/>
        </w:rPr>
        <w:t xml:space="preserve">disciplinât </w:t>
      </w:r>
      <w:r>
        <w:rPr>
          <w:color w:val="000000"/>
          <w:spacing w:val="0"/>
          <w:w w:val="100"/>
          <w:position w:val="0"/>
          <w:shd w:val="clear" w:color="auto" w:fill="auto"/>
          <w:lang w:val="pl-PL" w:eastAsia="pl-PL" w:bidi="pl-PL"/>
        </w:rPr>
        <w:t xml:space="preserve">i, którzy </w:t>
      </w:r>
      <w:r>
        <w:rPr>
          <w:b/>
          <w:bCs/>
          <w:color w:val="000000"/>
          <w:spacing w:val="0"/>
          <w:w w:val="100"/>
          <w:position w:val="0"/>
          <w:sz w:val="20"/>
          <w:szCs w:val="20"/>
          <w:shd w:val="clear" w:color="auto" w:fill="auto"/>
          <w:lang w:val="pl-PL" w:eastAsia="pl-PL" w:bidi="pl-PL"/>
        </w:rPr>
        <w:t xml:space="preserve">4. </w:t>
      </w:r>
      <w:r>
        <w:rPr>
          <w:color w:val="000000"/>
          <w:spacing w:val="0"/>
          <w:w w:val="100"/>
          <w:position w:val="0"/>
          <w:shd w:val="clear" w:color="auto" w:fill="auto"/>
          <w:lang w:val="pl-PL" w:eastAsia="pl-PL" w:bidi="pl-PL"/>
        </w:rPr>
        <w:t>maja 1260 r. wyszli w czarnych workach na głowie na ulice Peruggi, powiada autor iż „szukając wiekuistej światłości, weszli w ciemność”. Kto wie, czy w tym jednym zdaniu nie mieści się istota wszystkich pretensji moralisty Herlinga do Kościoła i do aberacji, wywołanych fanatyzmem? Autor „Drugiego przyjścia" zgodziłby się chyba na istnienie wiekuistej światłości i, kto wie, czy sam by jej nie pragnął, gdyby w dziejach, tak mu przecież drogiej, cywilizacji, słusznie lub niesłusznie zwanej chrześcijań</w:t>
        <w:softHyphen/>
        <w:t>ską, dążenia do tej światłości tylekroć nie utrudniała i nie unicest</w:t>
        <w:softHyphen/>
        <w:t>wiała ciemność. Ciemność, czyli zatracenie dantejskiego „daru intelektu”.</w:t>
      </w:r>
    </w:p>
    <w:p>
      <w:pPr>
        <w:pStyle w:val="Style37"/>
        <w:keepNext w:val="0"/>
        <w:keepLines w:val="0"/>
        <w:widowControl w:val="0"/>
        <w:shd w:val="clear" w:color="auto" w:fill="auto"/>
        <w:bidi w:val="0"/>
        <w:spacing w:before="0" w:line="228" w:lineRule="auto"/>
        <w:ind w:left="0" w:right="0"/>
        <w:jc w:val="both"/>
      </w:pPr>
      <w:r>
        <w:rPr>
          <w:color w:val="000000"/>
          <w:spacing w:val="0"/>
          <w:w w:val="100"/>
          <w:position w:val="0"/>
          <w:shd w:val="clear" w:color="auto" w:fill="auto"/>
          <w:lang w:val="pl-PL" w:eastAsia="pl-PL" w:bidi="pl-PL"/>
        </w:rPr>
        <w:t>Skrzywdzilibyśmy Herlinga zaliczając go do liberałów, tak samo, jak zbywając go nazwą humanisty. To jest pisarz wybit</w:t>
        <w:softHyphen/>
        <w:t>nie zaangażowany, wyraźnie polityczny i odrzucający wszel</w:t>
        <w:softHyphen/>
        <w:t>kie ideologie, które mu wydają się niemoralne i szkodliwe. To pisarz po łokcie zaangażowany w służbie bliźnim i to nie ab</w:t>
        <w:softHyphen/>
        <w:t>strakcyjnym bliźnim. Jedną z form tej służby jest jego publi</w:t>
        <w:softHyphen/>
        <w:t>cystyka, ożywiająca tętno tak świetnych szkiców literackich jak „Cierpienia młodego outsidera”, „Izaak Babel” lub „Demon na</w:t>
        <w:softHyphen/>
        <w:t>szych czasów”.</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Gustaw Herling-Grudziński nigdy nie jest bohaterem swych opowieści. Nawet, gdy pisze o sobie. Toteż dramatyczne jego przy</w:t>
        <w:softHyphen/>
        <w:t>gody są ważne w jego relacji nie dlatego, że on w nich uczest</w:t>
        <w:softHyphen/>
        <w:t>niczy, lecz ponieważ dotyczą i moralnie obciążają nas wszyst</w:t>
        <w:softHyphen/>
        <w:t>kich. Rzadka to zaleta w „epoce pieców”, która niestety tylu au</w:t>
        <w:softHyphen/>
        <w:t>torom dostarczyła tworzywa z ich własnych przygód. Przygody te, wiarygodnie opowiedziane, usprawiedliwiają nawet egocen</w:t>
        <w:softHyphen/>
        <w:t>tryzm owych autorów. Ktoś, kto nie czytał „Innego świata” mógł</w:t>
        <w:softHyphen/>
        <w:t>by mniemać, że „Drugie przyjście” i „Skrzydła ołtarza” pisał ja</w:t>
        <w:softHyphen/>
        <w:t>kiś benj aminek Fortuny, któremu ona oszczędziła ciężkich prób i doświadczeń. Co prawda w przedmowie do „Drugiego przyjś</w:t>
        <w:softHyphen/>
        <w:t>cia” wspomniane jest indywiduum nazwiskiem Mickiewicz, które autor spotkał zimą 1940 roku w Grodnie, a bez którego może nie mielibyśmy „Innego świata”. Autor „Drugiego przyjścia” prze</w:t>
        <w:softHyphen/>
        <w:t>szedł przez lodowate piekła sowieckich łagrów, lecz powrócił z nich bez poczucia własnej wyjątkowości. Obozowe i wojenne przejścia wyostrzyły mu umysł i wrażliwość na niedolę innych ludzi. Toteż Herling należy do tych pisarzy, którzy „czują” dru</w:t>
        <w:softHyphen/>
        <w:t>giego człowieka i to nie tylko w odniesieniu do swojej osoby. Jakie trzydzieści lat temu, owo „czucie” drugiego człowieka by</w:t>
        <w:softHyphen/>
        <w:t>ło naturalne u każdego, kto zabierał się do pisania książek, ale nie dziś, gdy tyle książek piszą męczennicy introspekcji. Herling- Grudziński nie częstuje nas osobliwościami swego wnętrza. Woli nam opowiadać o innych ludziach i to w taki sposób, że ich sprawy stają się naszymi sprawami. Jest to zatem pisarz wolny</w:t>
        <w:br w:type="page"/>
      </w:r>
      <w:r>
        <w:rPr>
          <w:color w:val="000000"/>
          <w:spacing w:val="0"/>
          <w:w w:val="100"/>
          <w:position w:val="0"/>
          <w:shd w:val="clear" w:color="auto" w:fill="auto"/>
          <w:lang w:val="pl-PL" w:eastAsia="pl-PL" w:bidi="pl-PL"/>
        </w:rPr>
        <w:t>od narcyzyzmu. Nie przegląda się w lustrze, gdyż wie, że po</w:t>
        <w:softHyphen/>
        <w:t>siada własną, wyrazistą, niekiedy gniewną twarz. I nie podra</w:t>
        <w:softHyphen/>
        <w:t xml:space="preserve">bia cudzych, interesujących fizjognomii. Nie jest też dandysem, nawet w tym głębszym sensie, jakim zaszczycił dandysa Camus w </w:t>
      </w:r>
      <w:r>
        <w:rPr>
          <w:color w:val="000000"/>
          <w:spacing w:val="0"/>
          <w:w w:val="100"/>
          <w:position w:val="0"/>
          <w:shd w:val="clear" w:color="auto" w:fill="auto"/>
          <w:lang w:val="fr-FR" w:eastAsia="fr-FR" w:bidi="fr-FR"/>
        </w:rPr>
        <w:t xml:space="preserve">„L’homme révolté”, </w:t>
      </w:r>
      <w:r>
        <w:rPr>
          <w:color w:val="000000"/>
          <w:spacing w:val="0"/>
          <w:w w:val="100"/>
          <w:position w:val="0"/>
          <w:shd w:val="clear" w:color="auto" w:fill="auto"/>
          <w:lang w:val="pl-PL" w:eastAsia="pl-PL" w:bidi="pl-PL"/>
        </w:rPr>
        <w:t>nazywając dandyzm „zdegradowaną for</w:t>
        <w:softHyphen/>
        <w:t>mą ascezy”. Według Camusa „dandys gra swoje życie, nie mo</w:t>
        <w:softHyphen/>
        <w:t>gąc go przeżywać”. Herling-Grudziński przeżywa swoje życie, więc nie ma potrzeby go grać. Ani przed nami, ani przed sobą.</w:t>
      </w:r>
    </w:p>
    <w:p>
      <w:pPr>
        <w:pStyle w:val="Style37"/>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Jest pisarzem emigracyjnym, więc podlega prawom</w:t>
      </w:r>
      <w:r>
        <w:rPr>
          <w:color w:val="000000"/>
          <w:spacing w:val="0"/>
          <w:w w:val="100"/>
          <w:position w:val="0"/>
          <w:shd w:val="clear" w:color="auto" w:fill="auto"/>
          <w:lang w:val="pl-PL" w:eastAsia="pl-PL" w:bidi="pl-PL"/>
        </w:rPr>
        <w:footnoteReference w:id="5"/>
      </w:r>
      <w:r>
        <w:rPr>
          <w:color w:val="000000"/>
          <w:spacing w:val="0"/>
          <w:w w:val="100"/>
          <w:position w:val="0"/>
          <w:shd w:val="clear" w:color="auto" w:fill="auto"/>
          <w:lang w:val="pl-PL" w:eastAsia="pl-PL" w:bidi="pl-PL"/>
        </w:rPr>
        <w:t>), spod których nie może się wymigać żaden pisarz, przebywający po za własnym krajem. Jakkolwiek Herling interesuje się wszyst</w:t>
        <w:softHyphen/>
        <w:t>kim, co się tam dzieje i pisze, jest on odsunięty od impon- derabiliów powszedniego życia w Polsce. Z daleka może śledzić tylko gotowe, już skrystalizowane, jeśli nie skostniałe, a więc uchwytne i nazwane objawy tego życia. O impondera- biliach, nie mających jeszcze konturów ani nazw — pisarz emi</w:t>
        <w:softHyphen/>
        <w:t>gracyjny dowiaduje się jedynie z ustnych lub pisemnych relacji innych osób lub autorów. Nie pomoże mu nawet turystyka do ojczyzny. Nie uwolni go od perspektywy outsidera. Herling do</w:t>
        <w:softHyphen/>
        <w:t>brze o tym wie, skoro w usta swego „Księcia Niezłomnego” włożył te słowa: „Co innego jest oglądać ojczyste wzgórza z doliny wygnania, a co innego być na nich”.</w:t>
      </w:r>
    </w:p>
    <w:p>
      <w:pPr>
        <w:pStyle w:val="Style37"/>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Pisarz emigracyjny jest skazany na wykorzystywanie wspom</w:t>
        <w:softHyphen/>
        <w:t>nień lub tematów, niezależnych od miejsc jego pobytu. Chyba, że potrafi włączyć się w nurt nowego życia w świecie, który go przygarnął. Bywa tam mile lub niemile widzianym gościem, a nie pełnouprawnionym udziałowcem doli tubylców. Oczywiście, że sytuacja przybysza z innego kręgu kultury zaostrza jego wi</w:t>
        <w:softHyphen/>
        <w:t>dzenie zjawisk, których tubylec nie zauważa. Bogata jest lite</w:t>
        <w:softHyphen/>
        <w:t>ratura podróżników, nawet takich, co latami siedzą „kołkiem” na jednym miejscu.</w:t>
      </w:r>
    </w:p>
    <w:p>
      <w:pPr>
        <w:pStyle w:val="Style37"/>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Rzadko się zdarza, żeby piszący emigrant zapomniał o przy</w:t>
        <w:softHyphen/>
        <w:t>wiezionych ze swojego świata kryteriach, uprzedzeniach lub en- tuzjazmach i umiał wtopić się, a nawet rozpuścić w nowym dlań świecie. Sądząc po takich utworach, jak „Książe Niezłom</w:t>
        <w:softHyphen/>
        <w:t>ny” lub „Most” Herlingowi udało się to znakomicie. W krótkim stosunkowo czasie poznał on obecną i historyczną rzeczywistość Włoch i przyswoił ją sobie z zadziwiającą swobodą. Gdybyśmy nie wiedzieli, kto napisał „Księcia Niezłomnego” moglibyśmy ten, chyba najpiękniejszy w omawianej książce, utwór uważać za przekład z włoskiego. Oczywiście nie wiemy, czy tego samego zdania są również włoscy czytelnicy. Nam się wydaje, że polski autor nie tylko znakomicie sportretował (obojętne czy „z na</w:t>
        <w:softHyphen/>
        <w:t>tury" czy z wyobraźni) urzekające postacie obu antyfaszystów i namalował — wcale nie pocztówkową techniką — pejzaż Ca-</w:t>
        <w:br w:type="page"/>
      </w:r>
      <w:r>
        <w:rPr>
          <w:color w:val="000000"/>
          <w:spacing w:val="0"/>
          <w:w w:val="100"/>
          <w:position w:val="0"/>
          <w:shd w:val="clear" w:color="auto" w:fill="auto"/>
          <w:lang w:val="pl-PL" w:eastAsia="pl-PL" w:bidi="pl-PL"/>
        </w:rPr>
        <w:t xml:space="preserve">pri i Zatoki Neapolitańskiej, ale i znacznie trudniejszy </w:t>
      </w:r>
      <w:r>
        <w:rPr>
          <w:i/>
          <w:iCs/>
          <w:color w:val="000000"/>
          <w:spacing w:val="0"/>
          <w:w w:val="100"/>
          <w:position w:val="0"/>
          <w:shd w:val="clear" w:color="auto" w:fill="auto"/>
          <w:lang w:val="pl-PL" w:eastAsia="pl-PL" w:bidi="pl-PL"/>
        </w:rPr>
        <w:t>pej</w:t>
        <w:softHyphen/>
        <w:t>zaż polityczny</w:t>
      </w:r>
      <w:r>
        <w:rPr>
          <w:color w:val="000000"/>
          <w:spacing w:val="0"/>
          <w:w w:val="100"/>
          <w:position w:val="0"/>
          <w:shd w:val="clear" w:color="auto" w:fill="auto"/>
          <w:lang w:val="pl-PL" w:eastAsia="pl-PL" w:bidi="pl-PL"/>
        </w:rPr>
        <w:t xml:space="preserve"> powojennych Włoch, a więc </w:t>
      </w:r>
      <w:r>
        <w:rPr>
          <w:i/>
          <w:iCs/>
          <w:color w:val="000000"/>
          <w:spacing w:val="0"/>
          <w:w w:val="100"/>
          <w:position w:val="0"/>
          <w:shd w:val="clear" w:color="auto" w:fill="auto"/>
          <w:lang w:val="pl-PL" w:eastAsia="pl-PL" w:bidi="pl-PL"/>
        </w:rPr>
        <w:t>pejzaż epoki.</w:t>
      </w:r>
      <w:r>
        <w:rPr>
          <w:color w:val="000000"/>
          <w:spacing w:val="0"/>
          <w:w w:val="100"/>
          <w:position w:val="0"/>
          <w:shd w:val="clear" w:color="auto" w:fill="auto"/>
          <w:lang w:val="pl-PL" w:eastAsia="pl-PL" w:bidi="pl-PL"/>
        </w:rPr>
        <w:t xml:space="preserve"> Boje ideologiczne księcia Gaetano Santoni z pisarzem Guidonem Battaglia nazwał autor „pojedynkiem dwóch rywalizujących z sobą arystokracji antyfaszystowskich, z których jedna broniła wygnania </w:t>
      </w:r>
      <w:r>
        <w:rPr>
          <w:i/>
          <w:iCs/>
          <w:color w:val="000000"/>
          <w:spacing w:val="0"/>
          <w:w w:val="100"/>
          <w:position w:val="0"/>
          <w:shd w:val="clear" w:color="auto" w:fill="auto"/>
          <w:lang w:val="pl-PL" w:eastAsia="pl-PL" w:bidi="pl-PL"/>
        </w:rPr>
        <w:t>z</w:t>
      </w:r>
      <w:r>
        <w:rPr>
          <w:color w:val="000000"/>
          <w:spacing w:val="0"/>
          <w:w w:val="100"/>
          <w:position w:val="0"/>
          <w:shd w:val="clear" w:color="auto" w:fill="auto"/>
          <w:lang w:val="pl-PL" w:eastAsia="pl-PL" w:bidi="pl-PL"/>
        </w:rPr>
        <w:t xml:space="preserve"> kraju, a druga sensu wygnania w kraju".</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 xml:space="preserve">Jakże bliska jest polskim </w:t>
      </w:r>
      <w:r>
        <w:rPr>
          <w:i/>
          <w:iCs/>
          <w:color w:val="000000"/>
          <w:spacing w:val="0"/>
          <w:w w:val="100"/>
          <w:position w:val="0"/>
          <w:shd w:val="clear" w:color="auto" w:fill="auto"/>
          <w:lang w:val="pl-PL" w:eastAsia="pl-PL" w:bidi="pl-PL"/>
        </w:rPr>
        <w:t>juorusciti</w:t>
      </w:r>
      <w:r>
        <w:rPr>
          <w:color w:val="000000"/>
          <w:spacing w:val="0"/>
          <w:w w:val="100"/>
          <w:position w:val="0"/>
          <w:shd w:val="clear" w:color="auto" w:fill="auto"/>
          <w:lang w:val="pl-PL" w:eastAsia="pl-PL" w:bidi="pl-PL"/>
        </w:rPr>
        <w:t xml:space="preserve"> problematyka „Księcia Niezłomnego" mimo odmiennego tła, kolorytu i kulturalnej tra</w:t>
        <w:softHyphen/>
        <w:t>dycji. „Książe Niezłomny” to nowela polityczna. Ale w żyłach księcia Santoni i pisarza Battaglii płynie gorąca, szlachetna krew, a nie farba drukarska, którą czuć wiecowe odezwy i partyjne ulotki. Pod względem artyzmu można utwór Herlinga porów</w:t>
        <w:softHyphen/>
        <w:t xml:space="preserve">nać z arcydziełem beletrystyki niemieckiej „Die politische No- </w:t>
      </w:r>
      <w:r>
        <w:rPr>
          <w:color w:val="000000"/>
          <w:spacing w:val="0"/>
          <w:w w:val="100"/>
          <w:position w:val="0"/>
          <w:shd w:val="clear" w:color="auto" w:fill="auto"/>
          <w:lang w:val="fr-FR" w:eastAsia="fr-FR" w:bidi="fr-FR"/>
        </w:rPr>
        <w:t xml:space="preserve">velle" </w:t>
      </w:r>
      <w:r>
        <w:rPr>
          <w:color w:val="000000"/>
          <w:spacing w:val="0"/>
          <w:w w:val="100"/>
          <w:position w:val="0"/>
          <w:shd w:val="clear" w:color="auto" w:fill="auto"/>
          <w:lang w:val="pl-PL" w:eastAsia="pl-PL" w:bidi="pl-PL"/>
        </w:rPr>
        <w:t>Brunona Franka, napisanym w pierwszym dziesięcioleciu Republiki Weimarskiej.</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Obok „Księcia Niezłomnego” postawiłbym opowiadanie pt. „Most”. Krótki ten utwór opatrzył autor podtytułem: „Z kro</w:t>
        <w:softHyphen/>
        <w:t>niki naszego miasta”. Tym miastem jest Neapol. Jeśli to nie sty</w:t>
        <w:softHyphen/>
        <w:t>lizacja, do której autor „Drugiego przyjścia” zdradza pewną skłonność, jeśli istotnie Neapol stał się jego miastem, należy mu powinszować przezwyciężenia kompleksu wygnańca. Neapo- litańska „naszość” Herlinga, to cenna zdobycz, której pozazdroś</w:t>
        <w:softHyphen/>
        <w:t>cić może każda emigracja polityczna i każda literatura. Zwłasz</w:t>
        <w:softHyphen/>
        <w:t>cza polska. Nigdy Mickiewicz (nie ten na usługach N.K.W.D., z którym Herling zetknął się w Grodnie, w marcu 1940 roku, ale ten dawniejszy, z Nowogródka, nie nazywał Paryża swoim mia</w:t>
        <w:softHyphen/>
        <w:t xml:space="preserve">stem. Mimo profesury w </w:t>
      </w:r>
      <w:r>
        <w:rPr>
          <w:color w:val="000000"/>
          <w:spacing w:val="0"/>
          <w:w w:val="100"/>
          <w:position w:val="0"/>
          <w:shd w:val="clear" w:color="auto" w:fill="auto"/>
          <w:lang w:val="fr-FR" w:eastAsia="fr-FR" w:bidi="fr-FR"/>
        </w:rPr>
        <w:t xml:space="preserve">Collège </w:t>
      </w:r>
      <w:r>
        <w:rPr>
          <w:color w:val="000000"/>
          <w:spacing w:val="0"/>
          <w:w w:val="100"/>
          <w:position w:val="0"/>
          <w:shd w:val="clear" w:color="auto" w:fill="auto"/>
          <w:lang w:val="pl-PL" w:eastAsia="pl-PL" w:bidi="pl-PL"/>
        </w:rPr>
        <w:t>de France i posady bibliote</w:t>
        <w:softHyphen/>
        <w:t xml:space="preserve">karza w paryskim Arsenale. Jemu nawet Warszawa, której nie znosił „na niewidziane” nie byłaby „naszym miastem”. Wieszcz Adam był zakutym </w:t>
      </w:r>
      <w:r>
        <w:rPr>
          <w:i/>
          <w:iCs/>
          <w:color w:val="000000"/>
          <w:spacing w:val="0"/>
          <w:w w:val="100"/>
          <w:position w:val="0"/>
          <w:shd w:val="clear" w:color="auto" w:fill="auto"/>
          <w:lang w:val="pl-PL" w:eastAsia="pl-PL" w:bidi="pl-PL"/>
        </w:rPr>
        <w:t>fuoruscito.</w:t>
      </w:r>
      <w:r>
        <w:rPr>
          <w:color w:val="000000"/>
          <w:spacing w:val="0"/>
          <w:w w:val="100"/>
          <w:position w:val="0"/>
          <w:shd w:val="clear" w:color="auto" w:fill="auto"/>
          <w:lang w:val="pl-PL" w:eastAsia="pl-PL" w:bidi="pl-PL"/>
        </w:rPr>
        <w:t xml:space="preserve"> Nasz Neapolitańczyk z Kielec</w:t>
        <w:softHyphen/>
        <w:t>czyzny w ogóle nie jest zakuty. Pozwala mu to świetnie orien</w:t>
        <w:softHyphen/>
        <w:t>tować się w życiu i pismach cudzoziemców.</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 xml:space="preserve">Lubi Herling nawiązywać do starych tekstów literackich i dokumentarnych. W wstrząsającym opowiadaniu „Wieża”, w książce „Skrzydła ołtarza”, nawiązuje do </w:t>
      </w:r>
      <w:r>
        <w:rPr>
          <w:color w:val="000000"/>
          <w:spacing w:val="0"/>
          <w:w w:val="100"/>
          <w:position w:val="0"/>
          <w:shd w:val="clear" w:color="auto" w:fill="auto"/>
          <w:lang w:val="fr-FR" w:eastAsia="fr-FR" w:bidi="fr-FR"/>
        </w:rPr>
        <w:t>„Le lépreux de la ci</w:t>
        <w:softHyphen/>
        <w:t xml:space="preserve">té d’Aoste” Xaviera de Maistre, </w:t>
      </w:r>
      <w:r>
        <w:rPr>
          <w:color w:val="000000"/>
          <w:spacing w:val="0"/>
          <w:w w:val="100"/>
          <w:position w:val="0"/>
          <w:shd w:val="clear" w:color="auto" w:fill="auto"/>
          <w:lang w:val="pl-PL" w:eastAsia="pl-PL" w:bidi="pl-PL"/>
        </w:rPr>
        <w:t xml:space="preserve">z roku </w:t>
      </w:r>
      <w:r>
        <w:rPr>
          <w:color w:val="000000"/>
          <w:spacing w:val="0"/>
          <w:w w:val="100"/>
          <w:position w:val="0"/>
          <w:shd w:val="clear" w:color="auto" w:fill="auto"/>
          <w:lang w:val="fr-FR" w:eastAsia="fr-FR" w:bidi="fr-FR"/>
        </w:rPr>
        <w:t xml:space="preserve">1811, a </w:t>
      </w:r>
      <w:r>
        <w:rPr>
          <w:color w:val="000000"/>
          <w:spacing w:val="0"/>
          <w:w w:val="100"/>
          <w:position w:val="0"/>
          <w:shd w:val="clear" w:color="auto" w:fill="auto"/>
          <w:lang w:val="pl-PL" w:eastAsia="pl-PL" w:bidi="pl-PL"/>
        </w:rPr>
        <w:t xml:space="preserve">w „Moście” </w:t>
      </w:r>
      <w:r>
        <w:rPr>
          <w:color w:val="000000"/>
          <w:spacing w:val="0"/>
          <w:w w:val="100"/>
          <w:position w:val="0"/>
          <w:shd w:val="clear" w:color="auto" w:fill="auto"/>
          <w:lang w:val="fr-FR" w:eastAsia="fr-FR" w:bidi="fr-FR"/>
        </w:rPr>
        <w:t xml:space="preserve">do „Cronaca Giornaliera delle Provincie Napoletane” De Sterlicha, </w:t>
      </w:r>
      <w:r>
        <w:rPr>
          <w:color w:val="000000"/>
          <w:spacing w:val="0"/>
          <w:w w:val="100"/>
          <w:position w:val="0"/>
          <w:shd w:val="clear" w:color="auto" w:fill="auto"/>
          <w:lang w:val="pl-PL" w:eastAsia="pl-PL" w:bidi="pl-PL"/>
        </w:rPr>
        <w:t xml:space="preserve">z roku </w:t>
      </w:r>
      <w:r>
        <w:rPr>
          <w:color w:val="000000"/>
          <w:spacing w:val="0"/>
          <w:w w:val="100"/>
          <w:position w:val="0"/>
          <w:shd w:val="clear" w:color="auto" w:fill="auto"/>
          <w:lang w:val="fr-FR" w:eastAsia="fr-FR" w:bidi="fr-FR"/>
        </w:rPr>
        <w:t xml:space="preserve">1869. </w:t>
      </w:r>
      <w:r>
        <w:rPr>
          <w:color w:val="000000"/>
          <w:spacing w:val="0"/>
          <w:w w:val="100"/>
          <w:position w:val="0"/>
          <w:shd w:val="clear" w:color="auto" w:fill="auto"/>
          <w:lang w:val="pl-PL" w:eastAsia="pl-PL" w:bidi="pl-PL"/>
        </w:rPr>
        <w:t>Nieraz też „za odskocznię” do własnych rozważań lub opowieści służą mu cytaty z pism bliskich mu autorów, jak Kafka lub Camus.</w:t>
      </w:r>
    </w:p>
    <w:p>
      <w:pPr>
        <w:pStyle w:val="Style37"/>
        <w:keepNext w:val="0"/>
        <w:keepLines w:val="0"/>
        <w:widowControl w:val="0"/>
        <w:shd w:val="clear" w:color="auto" w:fill="auto"/>
        <w:bidi w:val="0"/>
        <w:spacing w:before="0" w:after="180" w:line="228" w:lineRule="auto"/>
        <w:ind w:left="0" w:right="0" w:firstLine="380"/>
        <w:jc w:val="both"/>
      </w:pPr>
      <w:r>
        <w:rPr>
          <w:color w:val="000000"/>
          <w:spacing w:val="0"/>
          <w:w w:val="100"/>
          <w:position w:val="0"/>
          <w:shd w:val="clear" w:color="auto" w:fill="auto"/>
          <w:lang w:val="pl-PL" w:eastAsia="pl-PL" w:bidi="pl-PL"/>
        </w:rPr>
        <w:t>W tych uwagach uwzględniliśmy głównie beletrystyczne, a raczej półbeletrystyczne utwory Herlinga, ze szkodą dla jego rów</w:t>
        <w:softHyphen/>
        <w:t>nie ciekawych, bystrych, czasem namiętnych szkiców krytycznych i sylwetek. Postąpiliśmy tak celowo. Rodzaj prozy bowiem, jaki z powodzeniem uprawia Herling, wydaj e mi się znamienny nie tylko dla niego. Ten rodzaj może obecnie przyczynić się do roz</w:t>
        <w:softHyphen/>
        <w:t>wiązania kryzysu, czy też rzekomego kryzysu narracji, opartej na zmyśleniu. Proza z pogranicza beletrystyki i eseju ma przed so</w:t>
        <w:softHyphen/>
        <w:t>bą przyszłość. W trzeźwej, opanowanej, pozornie chłodnej pro</w:t>
        <w:softHyphen/>
        <w:br w:type="page"/>
      </w:r>
      <w:r>
        <w:rPr>
          <w:color w:val="000000"/>
          <w:spacing w:val="0"/>
          <w:w w:val="100"/>
          <w:position w:val="0"/>
          <w:shd w:val="clear" w:color="auto" w:fill="auto"/>
          <w:lang w:val="pl-PL" w:eastAsia="pl-PL" w:bidi="pl-PL"/>
        </w:rPr>
        <w:t>zie Herlinga-Grudzińskiego — jest poezja bez liryki. Jak do tej pory nie ma Herling ambicji nowatorskich, nie kusi go eks</w:t>
        <w:softHyphen/>
        <w:t>perymentowanie. Forma i styl jego opowieści wskazują na kon</w:t>
        <w:softHyphen/>
        <w:t xml:space="preserve">tynuowanie chwalebnych tradycji. Autor „Skrzydeł ołtarza”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„Drugiego przyjścia” dba o polerunek zdania, o jego brzmie</w:t>
        <w:softHyphen/>
        <w:t>nie i kadencje. Lubi ozdobne metafory, ale nie jest ich niewol</w:t>
        <w:softHyphen/>
        <w:t xml:space="preserve">nikiem. Gdyby Prosper </w:t>
      </w:r>
      <w:r>
        <w:rPr>
          <w:color w:val="000000"/>
          <w:spacing w:val="0"/>
          <w:w w:val="100"/>
          <w:position w:val="0"/>
          <w:shd w:val="clear" w:color="auto" w:fill="auto"/>
          <w:lang w:val="fr-FR" w:eastAsia="fr-FR" w:bidi="fr-FR"/>
        </w:rPr>
        <w:t xml:space="preserve">Mérimée </w:t>
      </w:r>
      <w:r>
        <w:rPr>
          <w:color w:val="000000"/>
          <w:spacing w:val="0"/>
          <w:w w:val="100"/>
          <w:position w:val="0"/>
          <w:shd w:val="clear" w:color="auto" w:fill="auto"/>
          <w:lang w:val="pl-PL" w:eastAsia="pl-PL" w:bidi="pl-PL"/>
        </w:rPr>
        <w:t xml:space="preserve">lub Anatol France przeszli przez sowieckie łagry i byli pod Monte Cassino i żyć musieli w zło- </w:t>
      </w:r>
      <w:r>
        <w:rPr>
          <w:color w:val="000000"/>
          <w:spacing w:val="0"/>
          <w:w w:val="100"/>
          <w:position w:val="0"/>
          <w:shd w:val="clear" w:color="auto" w:fill="auto"/>
          <w:lang w:val="fr-FR" w:eastAsia="fr-FR" w:bidi="fr-FR"/>
        </w:rPr>
        <w:t xml:space="preserve">w’rogim </w:t>
      </w:r>
      <w:r>
        <w:rPr>
          <w:color w:val="000000"/>
          <w:spacing w:val="0"/>
          <w:w w:val="100"/>
          <w:position w:val="0"/>
          <w:shd w:val="clear" w:color="auto" w:fill="auto"/>
          <w:lang w:val="pl-PL" w:eastAsia="pl-PL" w:bidi="pl-PL"/>
        </w:rPr>
        <w:t>cieniu „Demona naszych czasów”, może pisaliby podo</w:t>
        <w:softHyphen/>
        <w:t>bnie jak Gustaw Herling-Grudziński.</w:t>
      </w:r>
    </w:p>
    <w:p>
      <w:pPr>
        <w:pStyle w:val="Style37"/>
        <w:keepNext w:val="0"/>
        <w:keepLines w:val="0"/>
        <w:widowControl w:val="0"/>
        <w:shd w:val="clear" w:color="auto" w:fill="auto"/>
        <w:bidi w:val="0"/>
        <w:spacing w:before="0" w:after="1320" w:line="228" w:lineRule="auto"/>
        <w:ind w:left="0" w:right="360" w:firstLine="0"/>
        <w:jc w:val="right"/>
      </w:pPr>
      <w:r>
        <w:rPr>
          <w:i/>
          <w:iCs/>
          <w:color w:val="000000"/>
          <w:spacing w:val="0"/>
          <w:w w:val="100"/>
          <w:position w:val="0"/>
          <w:shd w:val="clear" w:color="auto" w:fill="auto"/>
          <w:lang w:val="pl-PL" w:eastAsia="pl-PL" w:bidi="pl-PL"/>
        </w:rPr>
        <w:t>Józef WITTLIN</w:t>
      </w:r>
    </w:p>
    <w:p>
      <w:pPr>
        <w:pStyle w:val="Style42"/>
        <w:keepNext/>
        <w:keepLines/>
        <w:widowControl w:val="0"/>
        <w:shd w:val="clear" w:color="auto" w:fill="auto"/>
        <w:bidi w:val="0"/>
        <w:spacing w:before="0" w:after="680" w:line="240" w:lineRule="auto"/>
        <w:ind w:left="0" w:right="0" w:firstLine="0"/>
        <w:jc w:val="both"/>
      </w:pPr>
      <w:bookmarkStart w:id="120" w:name="bookmark120"/>
      <w:bookmarkStart w:id="121" w:name="bookmark121"/>
      <w:r>
        <w:rPr>
          <w:color w:val="000000"/>
          <w:spacing w:val="0"/>
          <w:w w:val="100"/>
          <w:position w:val="0"/>
          <w:shd w:val="clear" w:color="auto" w:fill="auto"/>
          <w:lang w:val="pl-PL" w:eastAsia="pl-PL" w:bidi="pl-PL"/>
        </w:rPr>
        <w:t>Antyczny szlak Wieniewskiego</w:t>
      </w:r>
      <w:bookmarkEnd w:id="120"/>
      <w:bookmarkEnd w:id="121"/>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Filolodzy klasyczni rzadko bywają ofiarami tyranów lub szale</w:t>
        <w:softHyphen/>
        <w:t>jących ludów. Zdarza się to chyba wówczas, gdy ze skały Tar- pejskiej zrzucają hurtem wszystkich piśmiennych. Można przy</w:t>
        <w:softHyphen/>
        <w:t>puszczać, że filolodzy zawdzięczają względne bezpieczeństwo swo</w:t>
        <w:softHyphen/>
        <w:t>im lekturom. Kto czytał Tukididesa, Tacyta i Suetoniusza, wie czego się spodziewać po władcach i ogarniętym szałem ludzie, chociażby nawet ateńskim, i umie w odpowiedniej chwili znik</w:t>
        <w:softHyphen/>
        <w:t>nąć z oczu. W 1918 nauczyciel greki i łaciny kamienieckiego gimnazjum, Opacki, skrył się w szlacheckim zaścianku wraz z koszem pełnym najlepszych autorów. Gdy jeden z dawnych ucz</w:t>
        <w:softHyphen/>
        <w:t>niów, zobaczywszy go, przypadkiem w tym idyllicznym ukryciu, radził mu uciekać do Polski, stary filolog odpowiedział: „Patrz pan, ile mam tu jeszcze do przeczytania. Nie mam czasu zaj</w:t>
        <w:softHyphen/>
        <w:t>mować się rewolucją”. Taka postawa zabezpiecza na ogół od prześladowań.</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Nauczanie języków starożytnych przetrwało najbardziej na</w:t>
        <w:softHyphen/>
        <w:t>wet niszczące burze dziejowe. Czytam właśnie, że znakomity Adam Gurowski radził Mikołajowi I zakazać w Polsce nauczania łaciny, wraz z którą szerzą się idee republikańskie. Cesarz nie usłuchał jednak tej rady. Przypomniał sobie być może, że nig</w:t>
        <w:softHyphen/>
        <w:t>dy nie widziano tylu i tak sławnych panegirystów, co w złotym wieku Augusta. Różnorodność interpretacji, jakim starzy autorzy poddają się bez szemrania, ocalała nieraz studia klasyczne. Gro</w:t>
        <w:softHyphen/>
        <w:t>żące im dziś zaniedbanie ma pozapolityczne przyczyny.</w:t>
      </w:r>
    </w:p>
    <w:p>
      <w:pPr>
        <w:pStyle w:val="Style37"/>
        <w:keepNext w:val="0"/>
        <w:keepLines w:val="0"/>
        <w:widowControl w:val="0"/>
        <w:shd w:val="clear" w:color="auto" w:fill="auto"/>
        <w:bidi w:val="0"/>
        <w:spacing w:before="0" w:after="0" w:line="228" w:lineRule="auto"/>
        <w:ind w:left="0" w:right="0" w:firstLine="380"/>
        <w:jc w:val="both"/>
        <w:sectPr>
          <w:headerReference w:type="default" r:id="rId105"/>
          <w:footerReference w:type="default" r:id="rId106"/>
          <w:headerReference w:type="even" r:id="rId107"/>
          <w:footerReference w:type="even" r:id="rId108"/>
          <w:footnotePr>
            <w:pos w:val="pageBottom"/>
            <w:numFmt w:val="decimal"/>
            <w:numRestart w:val="continuous"/>
            <w15:footnoteColumns w:val="1"/>
          </w:footnotePr>
          <w:pgSz w:w="7024" w:h="11295"/>
          <w:pgMar w:top="884" w:left="595" w:right="602" w:bottom="704" w:header="0" w:footer="3" w:gutter="0"/>
          <w:pgNumType w:start="217"/>
          <w:cols w:space="720"/>
          <w:noEndnote/>
          <w:rtlGutter w:val="0"/>
          <w:docGrid w:linePitch="360"/>
        </w:sectPr>
      </w:pPr>
      <w:r>
        <w:rPr>
          <w:color w:val="000000"/>
          <w:spacing w:val="0"/>
          <w:w w:val="100"/>
          <w:position w:val="0"/>
          <w:shd w:val="clear" w:color="auto" w:fill="auto"/>
          <w:lang w:val="pl-PL" w:eastAsia="pl-PL" w:bidi="pl-PL"/>
        </w:rPr>
        <w:t xml:space="preserve">W tych warunkach związani z uczelniami filolodzy są mało </w:t>
      </w:r>
    </w:p>
    <w:p>
      <w:pPr>
        <w:pStyle w:val="Style37"/>
        <w:keepNext w:val="0"/>
        <w:keepLines w:val="0"/>
        <w:widowControl w:val="0"/>
        <w:shd w:val="clear" w:color="auto" w:fill="auto"/>
        <w:bidi w:val="0"/>
        <w:spacing w:before="0" w:after="0" w:line="228" w:lineRule="auto"/>
        <w:ind w:left="0" w:right="0" w:firstLine="0"/>
        <w:jc w:val="both"/>
      </w:pPr>
      <w:r>
        <w:rPr>
          <w:color w:val="000000"/>
          <w:spacing w:val="0"/>
          <w:w w:val="100"/>
          <w:position w:val="0"/>
          <w:shd w:val="clear" w:color="auto" w:fill="auto"/>
          <w:lang w:val="pl-PL" w:eastAsia="pl-PL" w:bidi="pl-PL"/>
        </w:rPr>
        <w:t>ruchomi, nie łatwo rozstają się ze swymi warsztatami pracy. Na emigrację wyjechał z nami tylko jeden zawodowy filolog klasyczny, mianowicie Ignacy Wieniewski. Powinniśmy go tym bardziej cenić, że nie stracił czasu na potępieńcze swary. Wy</w:t>
        <w:softHyphen/>
        <w:t>korzystując warunki, jakich nie znalazłby być może w kraju, pod</w:t>
        <w:softHyphen/>
        <w:t xml:space="preserve">jął zadanie wymagające wielu lat skupionej pracy. Było nim nowe tłumaczenie </w:t>
      </w:r>
      <w:r>
        <w:rPr>
          <w:i/>
          <w:iCs/>
          <w:color w:val="000000"/>
          <w:spacing w:val="0"/>
          <w:w w:val="100"/>
          <w:position w:val="0"/>
          <w:shd w:val="clear" w:color="auto" w:fill="auto"/>
          <w:lang w:val="pl-PL" w:eastAsia="pl-PL" w:bidi="pl-PL"/>
        </w:rPr>
        <w:t>Iliady.</w:t>
      </w:r>
      <w:r>
        <w:rPr>
          <w:color w:val="000000"/>
          <w:spacing w:val="0"/>
          <w:w w:val="100"/>
          <w:position w:val="0"/>
          <w:shd w:val="clear" w:color="auto" w:fill="auto"/>
          <w:lang w:val="pl-PL" w:eastAsia="pl-PL" w:bidi="pl-PL"/>
        </w:rPr>
        <w:t xml:space="preserve"> Tłumaczenia klasyków starzeją się szyb</w:t>
        <w:softHyphen/>
        <w:t>ko i tracą aktualność u czytelników. Kontakt publiczności lite</w:t>
        <w:softHyphen/>
        <w:t>rackiej z klasykami wymaga co pewien czas nowych przekła</w:t>
        <w:softHyphen/>
        <w:t>dów, dostosowanych do stanu wiedzy o tłumaczonym utworze i do języka nowych czytelników.</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Narzekaniom na jałowość emigracji przeciwstawia się fakt, że właśnie emigranci znaleźli czas i ochotę do tłumaczenia Ho</w:t>
        <w:softHyphen/>
        <w:t xml:space="preserve">mera. Oszlifowany na nowo — jak by powiedział Martialis — przekład </w:t>
      </w:r>
      <w:r>
        <w:rPr>
          <w:i/>
          <w:iCs/>
          <w:color w:val="000000"/>
          <w:spacing w:val="0"/>
          <w:w w:val="100"/>
          <w:position w:val="0"/>
          <w:shd w:val="clear" w:color="auto" w:fill="auto"/>
          <w:lang w:val="pl-PL" w:eastAsia="pl-PL" w:bidi="pl-PL"/>
        </w:rPr>
        <w:t>Odyssei</w:t>
      </w:r>
      <w:r>
        <w:rPr>
          <w:color w:val="000000"/>
          <w:spacing w:val="0"/>
          <w:w w:val="100"/>
          <w:position w:val="0"/>
          <w:shd w:val="clear" w:color="auto" w:fill="auto"/>
          <w:lang w:val="pl-PL" w:eastAsia="pl-PL" w:bidi="pl-PL"/>
        </w:rPr>
        <w:t xml:space="preserve"> Wittlina i przekład </w:t>
      </w:r>
      <w:r>
        <w:rPr>
          <w:i/>
          <w:iCs/>
          <w:color w:val="000000"/>
          <w:spacing w:val="0"/>
          <w:w w:val="100"/>
          <w:position w:val="0"/>
          <w:shd w:val="clear" w:color="auto" w:fill="auto"/>
          <w:lang w:val="pl-PL" w:eastAsia="pl-PL" w:bidi="pl-PL"/>
        </w:rPr>
        <w:t>Iliady</w:t>
      </w:r>
      <w:r>
        <w:rPr>
          <w:color w:val="000000"/>
          <w:spacing w:val="0"/>
          <w:w w:val="100"/>
          <w:position w:val="0"/>
          <w:shd w:val="clear" w:color="auto" w:fill="auto"/>
          <w:lang w:val="pl-PL" w:eastAsia="pl-PL" w:bidi="pl-PL"/>
        </w:rPr>
        <w:t xml:space="preserve"> ukazały się drukiem na emigracji. Na takie przekłady czekano dawniej po kilkadzie</w:t>
        <w:softHyphen/>
        <w:t>siąt lat.</w:t>
      </w:r>
    </w:p>
    <w:p>
      <w:pPr>
        <w:pStyle w:val="Style37"/>
        <w:keepNext w:val="0"/>
        <w:keepLines w:val="0"/>
        <w:widowControl w:val="0"/>
        <w:shd w:val="clear" w:color="auto" w:fill="auto"/>
        <w:bidi w:val="0"/>
        <w:spacing w:before="0" w:after="220" w:line="226" w:lineRule="auto"/>
        <w:ind w:left="0" w:right="0" w:firstLine="380"/>
        <w:jc w:val="both"/>
      </w:pPr>
      <w:r>
        <w:rPr>
          <w:b/>
          <w:bCs/>
          <w:color w:val="000000"/>
          <w:spacing w:val="0"/>
          <w:w w:val="100"/>
          <w:position w:val="0"/>
          <w:sz w:val="20"/>
          <w:szCs w:val="20"/>
          <w:shd w:val="clear" w:color="auto" w:fill="auto"/>
          <w:lang w:val="pl-PL" w:eastAsia="pl-PL" w:bidi="pl-PL"/>
        </w:rPr>
        <w:t xml:space="preserve">O </w:t>
      </w:r>
      <w:r>
        <w:rPr>
          <w:color w:val="000000"/>
          <w:spacing w:val="0"/>
          <w:w w:val="100"/>
          <w:position w:val="0"/>
          <w:shd w:val="clear" w:color="auto" w:fill="auto"/>
          <w:lang w:val="pl-PL" w:eastAsia="pl-PL" w:bidi="pl-PL"/>
        </w:rPr>
        <w:t xml:space="preserve">znaczeniu świata </w:t>
      </w:r>
      <w:r>
        <w:rPr>
          <w:i/>
          <w:iCs/>
          <w:color w:val="000000"/>
          <w:spacing w:val="0"/>
          <w:w w:val="100"/>
          <w:position w:val="0"/>
          <w:shd w:val="clear" w:color="auto" w:fill="auto"/>
          <w:lang w:val="pl-PL" w:eastAsia="pl-PL" w:bidi="pl-PL"/>
        </w:rPr>
        <w:t>Iliady,</w:t>
      </w:r>
      <w:r>
        <w:rPr>
          <w:color w:val="000000"/>
          <w:spacing w:val="0"/>
          <w:w w:val="100"/>
          <w:position w:val="0"/>
          <w:shd w:val="clear" w:color="auto" w:fill="auto"/>
          <w:lang w:val="pl-PL" w:eastAsia="pl-PL" w:bidi="pl-PL"/>
        </w:rPr>
        <w:t xml:space="preserve"> w którym ludzie i Olimpijczycy są tak dziwnie pomieszani, pisałem już innym razem. Ograni</w:t>
        <w:softHyphen/>
        <w:t>czę się więc tu do jednej uwagi. Na wystawach, mianowicie, od dawna już nie widziałem nagich postaci ludzkich. Dlacze</w:t>
        <w:softHyphen/>
        <w:t xml:space="preserve">go? </w:t>
      </w:r>
      <w:r>
        <w:rPr>
          <w:i/>
          <w:iCs/>
          <w:color w:val="000000"/>
          <w:spacing w:val="0"/>
          <w:w w:val="100"/>
          <w:position w:val="0"/>
          <w:shd w:val="clear" w:color="auto" w:fill="auto"/>
          <w:lang w:val="fr-FR" w:eastAsia="fr-FR" w:bidi="fr-FR"/>
        </w:rPr>
        <w:t xml:space="preserve">Le </w:t>
      </w:r>
      <w:r>
        <w:rPr>
          <w:i/>
          <w:iCs/>
          <w:color w:val="000000"/>
          <w:spacing w:val="0"/>
          <w:w w:val="100"/>
          <w:position w:val="0"/>
          <w:shd w:val="clear" w:color="auto" w:fill="auto"/>
          <w:lang w:val="pl-PL" w:eastAsia="pl-PL" w:bidi="pl-PL"/>
        </w:rPr>
        <w:t>nu</w:t>
      </w:r>
      <w:r>
        <w:rPr>
          <w:color w:val="000000"/>
          <w:spacing w:val="0"/>
          <w:w w:val="100"/>
          <w:position w:val="0"/>
          <w:shd w:val="clear" w:color="auto" w:fill="auto"/>
          <w:lang w:val="pl-PL" w:eastAsia="pl-PL" w:bidi="pl-PL"/>
        </w:rPr>
        <w:t xml:space="preserve"> był grecką formą artystyczną. U Greków mających wciąż w pamięci </w:t>
      </w:r>
      <w:r>
        <w:rPr>
          <w:i/>
          <w:iCs/>
          <w:color w:val="000000"/>
          <w:spacing w:val="0"/>
          <w:w w:val="100"/>
          <w:position w:val="0"/>
          <w:shd w:val="clear" w:color="auto" w:fill="auto"/>
          <w:lang w:val="pl-PL" w:eastAsia="pl-PL" w:bidi="pl-PL"/>
        </w:rPr>
        <w:t>Iliadę,</w:t>
      </w:r>
      <w:r>
        <w:rPr>
          <w:color w:val="000000"/>
          <w:spacing w:val="0"/>
          <w:w w:val="100"/>
          <w:position w:val="0"/>
          <w:shd w:val="clear" w:color="auto" w:fill="auto"/>
          <w:lang w:val="pl-PL" w:eastAsia="pl-PL" w:bidi="pl-PL"/>
        </w:rPr>
        <w:t xml:space="preserve"> nagości kobiece zawierały aluzje do nie</w:t>
        <w:softHyphen/>
        <w:t>śmiertelnych ciał bogiń. Tradycja ta nie skończyła się na Gre</w:t>
        <w:softHyphen/>
        <w:t xml:space="preserve">kach. Przez długie wieki jeszcze </w:t>
      </w:r>
      <w:r>
        <w:rPr>
          <w:i/>
          <w:iCs/>
          <w:color w:val="000000"/>
          <w:spacing w:val="0"/>
          <w:w w:val="100"/>
          <w:position w:val="0"/>
          <w:shd w:val="clear" w:color="auto" w:fill="auto"/>
          <w:lang w:val="pl-PL" w:eastAsia="pl-PL" w:bidi="pl-PL"/>
        </w:rPr>
        <w:t>Iliada</w:t>
      </w:r>
      <w:r>
        <w:rPr>
          <w:color w:val="000000"/>
          <w:spacing w:val="0"/>
          <w:w w:val="100"/>
          <w:position w:val="0"/>
          <w:shd w:val="clear" w:color="auto" w:fill="auto"/>
          <w:lang w:val="pl-PL" w:eastAsia="pl-PL" w:bidi="pl-PL"/>
        </w:rPr>
        <w:t xml:space="preserve"> była jedną z najwięcej czytanych książek.</w:t>
      </w:r>
    </w:p>
    <w:p>
      <w:pPr>
        <w:pStyle w:val="Style37"/>
        <w:keepNext w:val="0"/>
        <w:keepLines w:val="0"/>
        <w:widowControl w:val="0"/>
        <w:shd w:val="clear" w:color="auto" w:fill="auto"/>
        <w:bidi w:val="0"/>
        <w:spacing w:before="0" w:after="220" w:line="223" w:lineRule="auto"/>
        <w:ind w:left="800" w:right="0" w:firstLine="0"/>
        <w:jc w:val="both"/>
      </w:pPr>
      <w:r>
        <w:rPr>
          <w:i/>
          <w:iCs/>
          <w:color w:val="000000"/>
          <w:spacing w:val="0"/>
          <w:w w:val="100"/>
          <w:position w:val="0"/>
          <w:shd w:val="clear" w:color="auto" w:fill="auto"/>
          <w:lang w:val="fr-FR" w:eastAsia="fr-FR" w:bidi="fr-FR"/>
        </w:rPr>
        <w:t>Je vais lire en trois jours l'Iliade d'Homère Et pour ce, Corydon, ferme bien l'huis sur moi</w:t>
      </w:r>
    </w:p>
    <w:p>
      <w:pPr>
        <w:pStyle w:val="Style37"/>
        <w:keepNext w:val="0"/>
        <w:keepLines w:val="0"/>
        <w:widowControl w:val="0"/>
        <w:shd w:val="clear" w:color="auto" w:fill="auto"/>
        <w:bidi w:val="0"/>
        <w:spacing w:before="0" w:after="0" w:line="228" w:lineRule="auto"/>
        <w:ind w:left="0" w:right="0" w:firstLine="0"/>
        <w:jc w:val="both"/>
      </w:pPr>
      <w:r>
        <w:rPr>
          <w:color w:val="000000"/>
          <w:spacing w:val="0"/>
          <w:w w:val="100"/>
          <w:position w:val="0"/>
          <w:shd w:val="clear" w:color="auto" w:fill="auto"/>
          <w:lang w:val="pl-PL" w:eastAsia="pl-PL" w:bidi="pl-PL"/>
        </w:rPr>
        <w:t xml:space="preserve">pisał </w:t>
      </w:r>
      <w:r>
        <w:rPr>
          <w:color w:val="000000"/>
          <w:spacing w:val="0"/>
          <w:w w:val="100"/>
          <w:position w:val="0"/>
          <w:shd w:val="clear" w:color="auto" w:fill="auto"/>
          <w:lang w:val="fr-FR" w:eastAsia="fr-FR" w:bidi="fr-FR"/>
        </w:rPr>
        <w:t xml:space="preserve">Ronsard. </w:t>
      </w:r>
      <w:r>
        <w:rPr>
          <w:color w:val="000000"/>
          <w:spacing w:val="0"/>
          <w:w w:val="100"/>
          <w:position w:val="0"/>
          <w:shd w:val="clear" w:color="auto" w:fill="auto"/>
          <w:lang w:val="pl-PL" w:eastAsia="pl-PL" w:bidi="pl-PL"/>
        </w:rPr>
        <w:t xml:space="preserve">Jak długo pamiętano świat </w:t>
      </w:r>
      <w:r>
        <w:rPr>
          <w:i/>
          <w:iCs/>
          <w:color w:val="000000"/>
          <w:spacing w:val="0"/>
          <w:w w:val="100"/>
          <w:position w:val="0"/>
          <w:shd w:val="clear" w:color="auto" w:fill="auto"/>
          <w:lang w:val="pl-PL" w:eastAsia="pl-PL" w:bidi="pl-PL"/>
        </w:rPr>
        <w:t>Iliady,</w:t>
      </w:r>
      <w:r>
        <w:rPr>
          <w:color w:val="000000"/>
          <w:spacing w:val="0"/>
          <w:w w:val="100"/>
          <w:position w:val="0"/>
          <w:shd w:val="clear" w:color="auto" w:fill="auto"/>
          <w:lang w:val="pl-PL" w:eastAsia="pl-PL" w:bidi="pl-PL"/>
        </w:rPr>
        <w:t xml:space="preserve"> myśl artystów i patrzących zatrzymywała się na olimpijskich aluzjach. Gdy Homer znikł z pamięci artystów i publiczności, akt stał się popisem wirtuozerii i, odarty z głębszego sensu, znikł wresz</w:t>
        <w:softHyphen/>
        <w:t>cie z sal wystawowych. Można przypuszczać, że ponowne za</w:t>
        <w:softHyphen/>
        <w:t>poznanie się publiczności literackiej ze światem Homera przy</w:t>
        <w:softHyphen/>
        <w:t>czyni się do pogłębienia sądów i wrażliwości artystycznych.</w:t>
      </w:r>
    </w:p>
    <w:p>
      <w:pPr>
        <w:pStyle w:val="Style37"/>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 xml:space="preserve">Różne okoliczności — jak </w:t>
      </w:r>
      <w:r>
        <w:rPr>
          <w:i/>
          <w:iCs/>
          <w:color w:val="000000"/>
          <w:spacing w:val="0"/>
          <w:w w:val="100"/>
          <w:position w:val="0"/>
          <w:shd w:val="clear" w:color="auto" w:fill="auto"/>
          <w:lang w:val="pl-PL" w:eastAsia="pl-PL" w:bidi="pl-PL"/>
        </w:rPr>
        <w:t>prosperity</w:t>
      </w:r>
      <w:r>
        <w:rPr>
          <w:color w:val="000000"/>
          <w:spacing w:val="0"/>
          <w:w w:val="100"/>
          <w:position w:val="0"/>
          <w:shd w:val="clear" w:color="auto" w:fill="auto"/>
          <w:lang w:val="pl-PL" w:eastAsia="pl-PL" w:bidi="pl-PL"/>
        </w:rPr>
        <w:t xml:space="preserve"> i wczesne zatrudnie</w:t>
        <w:softHyphen/>
        <w:t>nie — oddaliły obecną młodzież od studiów klasycznych. Do świata antycznego prowadzą jednak także inne drogi. Wzrost turystyki i ułatwienie podróży dają dziś niemal wszystkim mo</w:t>
        <w:softHyphen/>
        <w:t>żność oglądania miejsc, w których narodziła się, rozkwitła i zgasła cywilizacja antyczna. Turystom brak na razie przewo</w:t>
        <w:softHyphen/>
        <w:t>dnika opowiadającego im przeszłość mijanych wybrzeży: Ta wyspa nazywa się Leukada, z tej skały rzuciła się zawiedziona w miłości Safo; to jest dawna Korkira, na której rozpoczęła się wojna peloponeska; to jest Patmos, gdzie św. Jan miał wi</w:t>
        <w:softHyphen/>
        <w:t>dzenie spisane przezeń w Apokalipsie; oto wyspa Naksos, na której Dyonizos porzucił Ariadnę; w tym mniej więcej miej</w:t>
        <w:softHyphen/>
        <w:br w:type="page"/>
      </w:r>
      <w:r>
        <w:rPr>
          <w:color w:val="000000"/>
          <w:spacing w:val="0"/>
          <w:w w:val="100"/>
          <w:position w:val="0"/>
          <w:shd w:val="clear" w:color="auto" w:fill="auto"/>
          <w:lang w:val="pl-PL" w:eastAsia="pl-PL" w:bidi="pl-PL"/>
        </w:rPr>
        <w:t>scu Tezeusz, jadąc na Kretę, skoczył ze statku do wody i pro</w:t>
        <w:softHyphen/>
        <w:t>wadzony przez delfiny złożył krótką wizytę w podwodnym pa</w:t>
        <w:softHyphen/>
        <w:t xml:space="preserve">łacu swego ojca Posejdona, skąd — jeżeli wierzyć Bacchylideso- </w:t>
      </w:r>
      <w:r>
        <w:rPr>
          <w:color w:val="000000"/>
          <w:spacing w:val="0"/>
          <w:w w:val="100"/>
          <w:position w:val="0"/>
          <w:shd w:val="clear" w:color="auto" w:fill="auto"/>
          <w:vertAlign w:val="subscript"/>
          <w:lang w:val="pl-PL" w:eastAsia="pl-PL" w:bidi="pl-PL"/>
        </w:rPr>
        <w:t>w</w:t>
      </w:r>
      <w:r>
        <w:rPr>
          <w:color w:val="000000"/>
          <w:spacing w:val="0"/>
          <w:w w:val="100"/>
          <w:position w:val="0"/>
          <w:shd w:val="clear" w:color="auto" w:fill="auto"/>
          <w:lang w:val="pl-PL" w:eastAsia="pl-PL" w:bidi="pl-PL"/>
        </w:rPr>
        <w:t>i — wrócił na statek suchy, z wieńcem róż na skroniach etc. Turyści, z którymi próbowałem tej gry, dali się w nią wcią</w:t>
        <w:softHyphen/>
        <w:t>gnąć ponad oczekiwanie. Po powrocie wzięli się do czytania hi</w:t>
        <w:softHyphen/>
        <w:t xml:space="preserve">storii Grecji, </w:t>
      </w:r>
      <w:r>
        <w:rPr>
          <w:i/>
          <w:iCs/>
          <w:color w:val="000000"/>
          <w:spacing w:val="0"/>
          <w:w w:val="100"/>
          <w:position w:val="0"/>
          <w:shd w:val="clear" w:color="auto" w:fill="auto"/>
          <w:lang w:val="pl-PL" w:eastAsia="pl-PL" w:bidi="pl-PL"/>
        </w:rPr>
        <w:t>Metamorfoz</w:t>
      </w:r>
      <w:r>
        <w:rPr>
          <w:color w:val="000000"/>
          <w:spacing w:val="0"/>
          <w:w w:val="100"/>
          <w:position w:val="0"/>
          <w:shd w:val="clear" w:color="auto" w:fill="auto"/>
          <w:lang w:val="pl-PL" w:eastAsia="pl-PL" w:bidi="pl-PL"/>
        </w:rPr>
        <w:t xml:space="preserve"> i oczekują następnych wakacji, aby zobaczyć znów spalone słońcem wybrzeża i skaliste wyspy, za</w:t>
        <w:softHyphen/>
        <w:t>ludnione legendarnymi i historycznymi postaciami starożytnoś</w:t>
        <w:softHyphen/>
        <w:t>ci.</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Masowa turystyka jest zjawiskiem nowym i przedsiębior</w:t>
        <w:softHyphen/>
        <w:t>stwa obwożące obcych po krajach śródziemnomorskich nie od</w:t>
        <w:softHyphen/>
        <w:t>kryły jeszcze wartości, jaką dla nich również mogłyby mieć prze</w:t>
        <w:softHyphen/>
        <w:t>wodniki historyczno-literackie po najbardziej uczęszczanych szla</w:t>
        <w:softHyphen/>
        <w:t>kach. Wydawcy dostrzegli już te możliwości, bo w rękach nie</w:t>
        <w:softHyphen/>
        <w:t>mieckiego turysty we Włoszech widziałem niedawno skrócone wy</w:t>
        <w:softHyphen/>
        <w:t xml:space="preserve">danie </w:t>
      </w:r>
      <w:r>
        <w:rPr>
          <w:color w:val="000000"/>
          <w:spacing w:val="0"/>
          <w:w w:val="100"/>
          <w:position w:val="0"/>
          <w:shd w:val="clear" w:color="auto" w:fill="auto"/>
          <w:lang w:val="fr-FR" w:eastAsia="fr-FR" w:bidi="fr-FR"/>
        </w:rPr>
        <w:t>Gregoroviusa.</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fr-FR" w:eastAsia="fr-FR" w:bidi="fr-FR"/>
        </w:rPr>
        <w:t xml:space="preserve">Wieniewski-, </w:t>
      </w:r>
      <w:r>
        <w:rPr>
          <w:color w:val="000000"/>
          <w:spacing w:val="0"/>
          <w:w w:val="100"/>
          <w:position w:val="0"/>
          <w:shd w:val="clear" w:color="auto" w:fill="auto"/>
          <w:lang w:val="pl-PL" w:eastAsia="pl-PL" w:bidi="pl-PL"/>
        </w:rPr>
        <w:t>który jak wszyscy filolodzy klasyczni zajmował się dotąd głównie tekstami, dostrzegł także nowe drogi prowa</w:t>
        <w:softHyphen/>
        <w:t>dzące szerszą publiczność do świata antycznego. Jego nowa książka (1) poświęcona jest w połowie relacji z podróży pro</w:t>
        <w:softHyphen/>
        <w:t>wadzącej przez Ateny, Delfy, Korfu, Olimpię, Korynt, Argos, My</w:t>
        <w:softHyphen/>
        <w:t>keny i Epidaurus do Krety. Jako hellenista jest tam wszędzie w swoim żywiole. O każdym z tych miejsc ma coś do opowiedze</w:t>
        <w:softHyphen/>
        <w:t>nia, umie ożywiać ruiny scenami z życia dawnej Grecji. Ma</w:t>
        <w:softHyphen/>
        <w:t>my nadzieję, że w najbliższej podróży zwiedzi także mniej zna</w:t>
        <w:softHyphen/>
        <w:t>ne lecz już objęte programem towarzystw turystycznych wy</w:t>
        <w:softHyphen/>
        <w:t>brzeże wschodnie Morza Jońskiego z imponującymi i lepiej od innych zachowanymi ruinami dawnego Efezu.</w:t>
      </w:r>
    </w:p>
    <w:p>
      <w:pPr>
        <w:pStyle w:val="Style37"/>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Druga część książki zaczyna się od zapisków z podróży do Sirmione, Werony i Mantui, śladami Katulla i Wergiliusza. Da</w:t>
        <w:softHyphen/>
        <w:t>lej znajdujemy krótką rozprawkę o familiarnym i żartobliwym stosunku pisarzy greckich do bogów Olimpu. Rozprawka ta, powstała z dawnych zainteresowań i prac autora, należy do najlepszych rozdziałów obecnego zbiorku. W ostatnich pozycjach wreszcie autor rozważa różne sprawy związane z kulturą an</w:t>
        <w:softHyphen/>
        <w:t>tyczną. Dowiadujemy się tam, jak płaskorzeźby Akropolu dosta</w:t>
        <w:softHyphen/>
        <w:t xml:space="preserve">ły się do </w:t>
      </w:r>
      <w:r>
        <w:rPr>
          <w:color w:val="000000"/>
          <w:spacing w:val="0"/>
          <w:w w:val="100"/>
          <w:position w:val="0"/>
          <w:shd w:val="clear" w:color="auto" w:fill="auto"/>
          <w:lang w:val="fr-FR" w:eastAsia="fr-FR" w:bidi="fr-FR"/>
        </w:rPr>
        <w:t xml:space="preserve">British Muséum, </w:t>
      </w:r>
      <w:r>
        <w:rPr>
          <w:color w:val="000000"/>
          <w:spacing w:val="0"/>
          <w:w w:val="100"/>
          <w:position w:val="0"/>
          <w:shd w:val="clear" w:color="auto" w:fill="auto"/>
          <w:lang w:val="pl-PL" w:eastAsia="pl-PL" w:bidi="pl-PL"/>
        </w:rPr>
        <w:t>o interpretacji tragedii antycznych przez grecką trupę w Londynie, o fantazjach astronautycznych Lukiana, o kłopotach tłumacza Homera, o nowogreckim eposie Kazantzakisa i o elementach mesjanistycznych w czwartej Eklo- dze Wergiliusza. Tyle różnorodnej treści mieści się na dwustu stronicach przejrzystego, bardzo czytelnego druku. Kilkadziesiąt fotografii odnosi się w lwiej części do podróży autora po Gre</w:t>
        <w:softHyphen/>
        <w:t>cji.</w:t>
      </w:r>
    </w:p>
    <w:p>
      <w:pPr>
        <w:pStyle w:val="Style37"/>
        <w:keepNext w:val="0"/>
        <w:keepLines w:val="0"/>
        <w:widowControl w:val="0"/>
        <w:shd w:val="clear" w:color="auto" w:fill="auto"/>
        <w:bidi w:val="0"/>
        <w:spacing w:before="0" w:after="320" w:line="228" w:lineRule="auto"/>
        <w:ind w:left="0" w:right="420" w:firstLine="0"/>
        <w:jc w:val="right"/>
      </w:pPr>
      <w:r>
        <w:rPr>
          <w:i/>
          <w:iCs/>
          <w:color w:val="000000"/>
          <w:spacing w:val="0"/>
          <w:w w:val="100"/>
          <w:position w:val="0"/>
          <w:shd w:val="clear" w:color="auto" w:fill="auto"/>
          <w:lang w:val="pl-PL" w:eastAsia="pl-PL" w:bidi="pl-PL"/>
        </w:rPr>
        <w:t>Paweł HOSTOWIEC</w:t>
      </w:r>
    </w:p>
    <w:p>
      <w:pPr>
        <w:pStyle w:val="Style32"/>
        <w:keepNext w:val="0"/>
        <w:keepLines w:val="0"/>
        <w:widowControl w:val="0"/>
        <w:numPr>
          <w:ilvl w:val="0"/>
          <w:numId w:val="19"/>
        </w:numPr>
        <w:shd w:val="clear" w:color="auto" w:fill="auto"/>
        <w:tabs>
          <w:tab w:pos="774" w:val="left"/>
        </w:tabs>
        <w:bidi w:val="0"/>
        <w:spacing w:before="0" w:after="0" w:line="221" w:lineRule="auto"/>
        <w:ind w:left="0" w:right="0" w:firstLine="400"/>
        <w:jc w:val="both"/>
        <w:sectPr>
          <w:headerReference w:type="default" r:id="rId109"/>
          <w:footerReference w:type="default" r:id="rId110"/>
          <w:headerReference w:type="even" r:id="rId111"/>
          <w:footerReference w:type="even" r:id="rId112"/>
          <w:headerReference w:type="first" r:id="rId113"/>
          <w:footerReference w:type="first" r:id="rId114"/>
          <w:footnotePr>
            <w:pos w:val="pageBottom"/>
            <w:numFmt w:val="decimal"/>
            <w:numRestart w:val="continuous"/>
            <w15:footnoteColumns w:val="1"/>
          </w:footnotePr>
          <w:pgSz w:w="7024" w:h="11295"/>
          <w:pgMar w:top="884" w:left="595" w:right="602" w:bottom="704"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Ignacy Wieniewski, </w:t>
      </w:r>
      <w:r>
        <w:rPr>
          <w:i/>
          <w:iCs/>
          <w:color w:val="000000"/>
          <w:spacing w:val="0"/>
          <w:w w:val="100"/>
          <w:position w:val="0"/>
          <w:shd w:val="clear" w:color="auto" w:fill="auto"/>
          <w:lang w:val="pl-PL" w:eastAsia="pl-PL" w:bidi="pl-PL"/>
        </w:rPr>
        <w:t>Antycznym szlakiem.</w:t>
      </w:r>
      <w:r>
        <w:rPr>
          <w:color w:val="000000"/>
          <w:spacing w:val="0"/>
          <w:w w:val="100"/>
          <w:position w:val="0"/>
          <w:shd w:val="clear" w:color="auto" w:fill="auto"/>
          <w:lang w:val="pl-PL" w:eastAsia="pl-PL" w:bidi="pl-PL"/>
        </w:rPr>
        <w:t xml:space="preserve"> Nakł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Lon</w:t>
        <w:softHyphen/>
        <w:t>dyn 1964. Str. 208.</w:t>
      </w:r>
    </w:p>
    <w:p>
      <w:pPr>
        <w:pStyle w:val="Style42"/>
        <w:keepNext/>
        <w:keepLines/>
        <w:widowControl w:val="0"/>
        <w:shd w:val="clear" w:color="auto" w:fill="auto"/>
        <w:bidi w:val="0"/>
        <w:spacing w:before="0" w:after="460" w:line="221" w:lineRule="auto"/>
        <w:ind w:left="0" w:right="0" w:firstLine="0"/>
        <w:jc w:val="left"/>
      </w:pPr>
      <w:bookmarkStart w:id="122" w:name="bookmark122"/>
      <w:bookmarkStart w:id="123" w:name="bookmark123"/>
      <w:r>
        <w:rPr>
          <w:color w:val="000000"/>
          <w:spacing w:val="0"/>
          <w:w w:val="100"/>
          <w:position w:val="0"/>
          <w:shd w:val="clear" w:color="auto" w:fill="auto"/>
          <w:lang w:val="pl-PL" w:eastAsia="pl-PL" w:bidi="pl-PL"/>
        </w:rPr>
        <w:t>Nowe przekłady z hiszpańskiego</w:t>
      </w:r>
      <w:bookmarkEnd w:id="122"/>
      <w:bookmarkEnd w:id="123"/>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Powieść dialogowana w 21 aktach anonima z piętnastego wie</w:t>
        <w:softHyphen/>
        <w:t xml:space="preserve">ku pt. </w:t>
      </w:r>
      <w:r>
        <w:rPr>
          <w:i/>
          <w:iCs/>
          <w:color w:val="000000"/>
          <w:spacing w:val="0"/>
          <w:w w:val="100"/>
          <w:position w:val="0"/>
          <w:shd w:val="clear" w:color="auto" w:fill="auto"/>
          <w:lang w:val="pl-PL" w:eastAsia="pl-PL" w:bidi="pl-PL"/>
        </w:rPr>
        <w:t>Celestyna</w:t>
      </w:r>
      <w:r>
        <w:rPr>
          <w:color w:val="000000"/>
          <w:spacing w:val="0"/>
          <w:w w:val="100"/>
          <w:position w:val="0"/>
          <w:shd w:val="clear" w:color="auto" w:fill="auto"/>
          <w:lang w:val="pl-PL" w:eastAsia="pl-PL" w:bidi="pl-PL"/>
        </w:rPr>
        <w:t xml:space="preserve"> ( 1 ) ( albo </w:t>
      </w:r>
      <w:r>
        <w:rPr>
          <w:i/>
          <w:iCs/>
          <w:color w:val="000000"/>
          <w:spacing w:val="0"/>
          <w:w w:val="100"/>
          <w:position w:val="0"/>
          <w:shd w:val="clear" w:color="auto" w:fill="auto"/>
          <w:lang w:val="pl-PL" w:eastAsia="pl-PL" w:bidi="pl-PL"/>
        </w:rPr>
        <w:t>Kalikst i Melibea)</w:t>
      </w:r>
      <w:r>
        <w:rPr>
          <w:color w:val="000000"/>
          <w:spacing w:val="0"/>
          <w:w w:val="100"/>
          <w:position w:val="0"/>
          <w:shd w:val="clear" w:color="auto" w:fill="auto"/>
          <w:lang w:val="pl-PL" w:eastAsia="pl-PL" w:bidi="pl-PL"/>
        </w:rPr>
        <w:t xml:space="preserve"> stanowi jedną z fas</w:t>
        <w:softHyphen/>
        <w:t>cynujących zagadek literatury hiszpańskiej. Za autora przynaj</w:t>
        <w:softHyphen/>
        <w:t>mniej części dzieła uchodzi Fernando de Rojas, a najstarszy zna</w:t>
        <w:softHyphen/>
        <w:t>ny egzemplarz pochodzi z 1499 r.</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Budująca miłość młodych kochanków Kaliksta i Melibei ska</w:t>
        <w:softHyphen/>
        <w:t>żona przez pośrednictwo chytrej rajfurki Celestyny przemienia się w tragedię pociągając za sobą śmierć wszystkich ważniejszych pro- tagonistów. Uważana za dzieło literackie ilustrujące fuzję elemen</w:t>
        <w:softHyphen/>
        <w:t>tów średniowiecza i odrodzenia, stworzyła kapitalną postać Cele</w:t>
        <w:softHyphen/>
        <w:t>styny, staruchy o niedościgłej mądrości życiowej i przebiegłości, demona z lubością ingerującego w życie ludzi. Tłumaczona na wiele języków znalazła żywy oddźwięk w literaturze europejskiej, choć bezpośredniej kontynuacji w samej Hiszpanii nie miała.</w:t>
      </w:r>
    </w:p>
    <w:p>
      <w:pPr>
        <w:pStyle w:val="Style37"/>
        <w:keepNext w:val="0"/>
        <w:keepLines w:val="0"/>
        <w:widowControl w:val="0"/>
        <w:shd w:val="clear" w:color="auto" w:fill="auto"/>
        <w:bidi w:val="0"/>
        <w:spacing w:before="0" w:after="160"/>
        <w:ind w:left="0" w:right="0" w:firstLine="480"/>
        <w:jc w:val="both"/>
      </w:pPr>
      <w:r>
        <w:rPr>
          <w:color w:val="000000"/>
          <w:spacing w:val="0"/>
          <w:w w:val="100"/>
          <w:position w:val="0"/>
          <w:shd w:val="clear" w:color="auto" w:fill="auto"/>
          <w:lang w:val="pl-PL" w:eastAsia="pl-PL" w:bidi="pl-PL"/>
        </w:rPr>
        <w:t xml:space="preserve">To kluczowe dzieło, bez zapoznania się z którym nie można pretendować nawet do najbardziej powierzchownej znajomości literatury hiszpańskiej, zostało oto przełożone na język polski. (Uprzednio tylko fragmenty w wersji E. Porębo wieża weszły do </w:t>
      </w:r>
      <w:r>
        <w:rPr>
          <w:i/>
          <w:iCs/>
          <w:color w:val="000000"/>
          <w:spacing w:val="0"/>
          <w:w w:val="100"/>
          <w:position w:val="0"/>
          <w:shd w:val="clear" w:color="auto" w:fill="auto"/>
          <w:lang w:val="pl-PL" w:eastAsia="pl-PL" w:bidi="pl-PL"/>
        </w:rPr>
        <w:t>Antologii Wielkiej Literatury Powszechnej</w:t>
      </w:r>
      <w:r>
        <w:rPr>
          <w:color w:val="000000"/>
          <w:spacing w:val="0"/>
          <w:w w:val="100"/>
          <w:position w:val="0"/>
          <w:shd w:val="clear" w:color="auto" w:fill="auto"/>
          <w:lang w:val="pl-PL" w:eastAsia="pl-PL" w:bidi="pl-PL"/>
        </w:rPr>
        <w:t xml:space="preserve"> a na scenie grano francuską adaptację Acharda spolszczoną przez J.W. Gomulickie- go). Ukazanie się pełnego tekstu jest wydarzeniem kulturalnym wielkiej miary. Zastosowano słuszne kryteria: język przekładu współczesny przy bardzo nieznacznej archaizacji, respekt dla kolo</w:t>
        <w:softHyphen/>
        <w:t xml:space="preserve">rytu lokalnego i formy. Po usunięciu drobnych usterek, głównie mylnych interpretacji hermetycznych zwrotów przysłowiowych (Nunca mas perro al molino; ,Jedzmy” zamiast „jedzmy”, itd. ), będziemy posiadali wartościową, rzetelną polską </w:t>
      </w:r>
      <w:r>
        <w:rPr>
          <w:i/>
          <w:iCs/>
          <w:color w:val="000000"/>
          <w:spacing w:val="0"/>
          <w:w w:val="100"/>
          <w:position w:val="0"/>
          <w:shd w:val="clear" w:color="auto" w:fill="auto"/>
          <w:lang w:val="pl-PL" w:eastAsia="pl-PL" w:bidi="pl-PL"/>
        </w:rPr>
        <w:t>Celestynę.</w:t>
      </w:r>
    </w:p>
    <w:p>
      <w:pPr>
        <w:pStyle w:val="Style35"/>
        <w:keepNext/>
        <w:keepLines/>
        <w:widowControl w:val="0"/>
        <w:shd w:val="clear" w:color="auto" w:fill="auto"/>
        <w:bidi w:val="0"/>
        <w:spacing w:before="0" w:after="220" w:line="240" w:lineRule="auto"/>
        <w:ind w:left="0" w:right="0" w:firstLine="0"/>
        <w:jc w:val="center"/>
      </w:pPr>
      <w:bookmarkStart w:id="124" w:name="bookmark124"/>
      <w:bookmarkStart w:id="125" w:name="bookmark125"/>
      <w:r>
        <w:rPr>
          <w:color w:val="000000"/>
          <w:spacing w:val="0"/>
          <w:w w:val="100"/>
          <w:position w:val="0"/>
          <w:shd w:val="clear" w:color="auto" w:fill="auto"/>
          <w:lang w:val="pl-PL" w:eastAsia="pl-PL" w:bidi="pl-PL"/>
        </w:rPr>
        <w:t>♦</w:t>
      </w:r>
      <w:bookmarkEnd w:id="124"/>
      <w:bookmarkEnd w:id="125"/>
    </w:p>
    <w:p>
      <w:pPr>
        <w:pStyle w:val="Style37"/>
        <w:keepNext w:val="0"/>
        <w:keepLines w:val="0"/>
        <w:widowControl w:val="0"/>
        <w:shd w:val="clear" w:color="auto" w:fill="auto"/>
        <w:bidi w:val="0"/>
        <w:spacing w:before="0" w:after="160"/>
        <w:ind w:left="0" w:right="0" w:firstLine="480"/>
        <w:jc w:val="both"/>
      </w:pPr>
      <w:r>
        <w:rPr>
          <w:color w:val="000000"/>
          <w:spacing w:val="0"/>
          <w:w w:val="100"/>
          <w:position w:val="0"/>
          <w:shd w:val="clear" w:color="auto" w:fill="auto"/>
          <w:lang w:val="pl-PL" w:eastAsia="pl-PL" w:bidi="pl-PL"/>
        </w:rPr>
        <w:t xml:space="preserve">Pio Baroja (1872-1956), Bask, oryginał, anarchista, niezor- ganizowana ale wielka osobowość, powieściopisarz płodny, nie doczekał się należnego rozgłosu za granicami Hiszpanii. Polski przekład jest dopiero trzecią pozycją (Edward Boye przełożył </w:t>
      </w:r>
      <w:r>
        <w:rPr>
          <w:i/>
          <w:iCs/>
          <w:color w:val="000000"/>
          <w:spacing w:val="0"/>
          <w:w w:val="100"/>
          <w:position w:val="0"/>
          <w:shd w:val="clear" w:color="auto" w:fill="auto"/>
          <w:lang w:val="pl-PL" w:eastAsia="pl-PL" w:bidi="pl-PL"/>
        </w:rPr>
        <w:t>Jarmark głupców</w:t>
      </w:r>
      <w:r>
        <w:rPr>
          <w:color w:val="000000"/>
          <w:spacing w:val="0"/>
          <w:w w:val="100"/>
          <w:position w:val="0"/>
          <w:shd w:val="clear" w:color="auto" w:fill="auto"/>
          <w:lang w:val="pl-PL" w:eastAsia="pl-PL" w:bidi="pl-PL"/>
        </w:rPr>
        <w:t xml:space="preserve"> (Rój 1928) i </w:t>
      </w:r>
      <w:r>
        <w:rPr>
          <w:i/>
          <w:iCs/>
          <w:color w:val="000000"/>
          <w:spacing w:val="0"/>
          <w:w w:val="100"/>
          <w:position w:val="0"/>
          <w:shd w:val="clear" w:color="auto" w:fill="auto"/>
          <w:lang w:val="pl-PL" w:eastAsia="pl-PL" w:bidi="pl-PL"/>
        </w:rPr>
        <w:t>Perwersyjną zmysłowość</w:t>
      </w:r>
      <w:r>
        <w:rPr>
          <w:color w:val="000000"/>
          <w:spacing w:val="0"/>
          <w:w w:val="100"/>
          <w:position w:val="0"/>
          <w:shd w:val="clear" w:color="auto" w:fill="auto"/>
          <w:lang w:val="pl-PL" w:eastAsia="pl-PL" w:bidi="pl-PL"/>
        </w:rPr>
        <w:t xml:space="preserve"> (1931)</w:t>
      </w:r>
    </w:p>
    <w:p>
      <w:pPr>
        <w:pStyle w:val="Style32"/>
        <w:keepNext w:val="0"/>
        <w:keepLines w:val="0"/>
        <w:widowControl w:val="0"/>
        <w:shd w:val="clear" w:color="auto" w:fill="auto"/>
        <w:bidi w:val="0"/>
        <w:spacing w:before="0" w:after="0" w:line="221" w:lineRule="auto"/>
        <w:ind w:left="0" w:right="0" w:firstLine="400"/>
        <w:jc w:val="both"/>
        <w:rPr>
          <w:sz w:val="18"/>
          <w:szCs w:val="18"/>
        </w:rPr>
      </w:pPr>
      <w:r>
        <w:rPr>
          <w:color w:val="000000"/>
          <w:spacing w:val="0"/>
          <w:w w:val="100"/>
          <w:position w:val="0"/>
          <w:sz w:val="16"/>
          <w:szCs w:val="16"/>
          <w:shd w:val="clear" w:color="auto" w:fill="auto"/>
          <w:lang w:val="pl-PL" w:eastAsia="pl-PL" w:bidi="pl-PL"/>
        </w:rPr>
        <w:t xml:space="preserve">(1) Fernando de Rojas. </w:t>
      </w:r>
      <w:r>
        <w:rPr>
          <w:i/>
          <w:iCs/>
          <w:color w:val="000000"/>
          <w:spacing w:val="0"/>
          <w:w w:val="100"/>
          <w:position w:val="0"/>
          <w:sz w:val="16"/>
          <w:szCs w:val="16"/>
          <w:shd w:val="clear" w:color="auto" w:fill="auto"/>
          <w:lang w:val="pl-PL" w:eastAsia="pl-PL" w:bidi="pl-PL"/>
        </w:rPr>
        <w:t>Celestyna.</w:t>
      </w:r>
      <w:r>
        <w:rPr>
          <w:color w:val="000000"/>
          <w:spacing w:val="0"/>
          <w:w w:val="100"/>
          <w:position w:val="0"/>
          <w:sz w:val="16"/>
          <w:szCs w:val="16"/>
          <w:shd w:val="clear" w:color="auto" w:fill="auto"/>
          <w:lang w:val="pl-PL" w:eastAsia="pl-PL" w:bidi="pl-PL"/>
        </w:rPr>
        <w:t xml:space="preserve"> Przełożył Kazimierz Zawanowski. Drzeworyty Marii Hiszpańskiej-Neumann. PIW 1962.</w:t>
        <w:br w:type="page"/>
      </w:r>
      <w:r>
        <w:rPr>
          <w:rStyle w:val="CharStyle38"/>
        </w:rPr>
        <w:t xml:space="preserve">i to chyba wszystko). </w:t>
      </w:r>
      <w:r>
        <w:rPr>
          <w:rStyle w:val="CharStyle38"/>
          <w:i/>
          <w:iCs/>
          <w:lang w:val="fr-FR" w:eastAsia="fr-FR" w:bidi="fr-FR"/>
        </w:rPr>
        <w:t xml:space="preserve">Paradox </w:t>
      </w:r>
      <w:r>
        <w:rPr>
          <w:rStyle w:val="CharStyle38"/>
          <w:i/>
          <w:iCs/>
        </w:rPr>
        <w:t>królem</w:t>
      </w:r>
      <w:r>
        <w:rPr>
          <w:rStyle w:val="CharStyle38"/>
        </w:rPr>
        <w:t xml:space="preserve"> (2) to tom obejmujący dwie powieści, których bohater jest częściową projekcją autora, czło</w:t>
        <w:softHyphen/>
        <w:t>wiekiem podejrzanym, pełnym szalonych pomysłów i niepotrzeb</w:t>
        <w:softHyphen/>
        <w:t xml:space="preserve">nych wynalazków. </w:t>
      </w:r>
      <w:r>
        <w:rPr>
          <w:rStyle w:val="CharStyle38"/>
          <w:lang w:val="fr-FR" w:eastAsia="fr-FR" w:bidi="fr-FR"/>
        </w:rPr>
        <w:t xml:space="preserve">Paradox </w:t>
      </w:r>
      <w:r>
        <w:rPr>
          <w:rStyle w:val="CharStyle38"/>
        </w:rPr>
        <w:t>tuła się po madryckich domach, wśród zubożałych arystokratów i bohemy w beznadziejnym zma</w:t>
        <w:softHyphen/>
        <w:t>ganiu z kołtuńskim otoczeniem. Druga powieść, dialogowana, opi</w:t>
        <w:softHyphen/>
        <w:t xml:space="preserve">suje wyprawę do Afryki. Grupa unikatów różnych narodowości jedzie badać możliwości założenia w Afryce państwa żydowskiego (rzecz ukazała się w 1906). Po rozmaitych perypetiach </w:t>
      </w:r>
      <w:r>
        <w:rPr>
          <w:rStyle w:val="CharStyle38"/>
          <w:lang w:val="fr-FR" w:eastAsia="fr-FR" w:bidi="fr-FR"/>
        </w:rPr>
        <w:t xml:space="preserve">Paradox </w:t>
      </w:r>
      <w:r>
        <w:rPr>
          <w:rStyle w:val="CharStyle38"/>
        </w:rPr>
        <w:t>zostaje królem Murzynów krainy Bu-Tata panując mądrze i roz</w:t>
        <w:softHyphen/>
        <w:t>tropnie. Idyllę przerywa ekspedycyjne wojsko francuskie, które krwawo tłumi opór Murzynów i na gruzach szczęśliwego miasta zatyka sztandar cywilizacji i postępu w postaci klubów nocnych, konsumpcji alkoholu, wszelkiego rodzaju rozwydrzenia powodu</w:t>
        <w:softHyphen/>
        <w:t>jącego rozprzężenie moralne i choroby.</w:t>
      </w:r>
    </w:p>
    <w:p>
      <w:pPr>
        <w:pStyle w:val="Style3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Przy tym wszystkim, mimo drwin z postępu i ostrych ata</w:t>
        <w:softHyphen/>
        <w:t>ków pod adresem państwa, Pio Baroja, choć w sposób lekki, zdaje się wyznawać wiarę w naukową wizję sprawiedliwego świa</w:t>
        <w:softHyphen/>
        <w:t>ta. Ale nie ponosi go pasja do umoralniania. Sprawiedliwości nie wymierza, przede wszystkim obserwuje i bawi siebie i nas.</w:t>
      </w:r>
    </w:p>
    <w:p>
      <w:pPr>
        <w:pStyle w:val="Style37"/>
        <w:keepNext w:val="0"/>
        <w:keepLines w:val="0"/>
        <w:widowControl w:val="0"/>
        <w:shd w:val="clear" w:color="auto" w:fill="auto"/>
        <w:bidi w:val="0"/>
        <w:spacing w:before="0" w:after="160" w:line="240" w:lineRule="auto"/>
        <w:ind w:left="0" w:right="0" w:firstLine="440"/>
        <w:jc w:val="both"/>
      </w:pPr>
      <w:r>
        <w:rPr>
          <w:color w:val="000000"/>
          <w:spacing w:val="0"/>
          <w:w w:val="100"/>
          <w:position w:val="0"/>
          <w:shd w:val="clear" w:color="auto" w:fill="auto"/>
          <w:lang w:val="pl-PL" w:eastAsia="pl-PL" w:bidi="pl-PL"/>
        </w:rPr>
        <w:t>Autorką przekładu jest Kalina Wojciechowska sięgająca pe</w:t>
        <w:softHyphen/>
        <w:t>wnie po laury najpłodniejszej tłumaczki z hiszpańskiego.</w:t>
      </w:r>
    </w:p>
    <w:p>
      <w:pPr>
        <w:pStyle w:val="Style35"/>
        <w:keepNext/>
        <w:keepLines/>
        <w:widowControl w:val="0"/>
        <w:shd w:val="clear" w:color="auto" w:fill="auto"/>
        <w:bidi w:val="0"/>
        <w:spacing w:before="0" w:after="220" w:line="240" w:lineRule="auto"/>
        <w:ind w:left="0" w:right="0" w:firstLine="0"/>
        <w:jc w:val="center"/>
      </w:pPr>
      <w:bookmarkStart w:id="126" w:name="bookmark126"/>
      <w:bookmarkStart w:id="127" w:name="bookmark127"/>
      <w:r>
        <w:rPr>
          <w:color w:val="000000"/>
          <w:spacing w:val="0"/>
          <w:w w:val="100"/>
          <w:position w:val="0"/>
          <w:shd w:val="clear" w:color="auto" w:fill="auto"/>
          <w:lang w:val="pl-PL" w:eastAsia="pl-PL" w:bidi="pl-PL"/>
        </w:rPr>
        <w:t>♦</w:t>
      </w:r>
      <w:bookmarkEnd w:id="126"/>
      <w:bookmarkEnd w:id="127"/>
    </w:p>
    <w:p>
      <w:pPr>
        <w:pStyle w:val="Style3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Powojenną powieść hiszpańską zwykło się wywodzić od dwu debiutów J.C. Celi i Carmen Laforet. Pierwszy nawiązał do tra</w:t>
        <w:softHyphen/>
        <w:t>dycji pikareski, druga wprowadziła powieść bez fabuły, opis ży</w:t>
        <w:softHyphen/>
        <w:t>cia przeciętnych ludzi, atmosferę gnuśności i zastoju, lubowanie się w czarnych aspektach życia.</w:t>
      </w:r>
    </w:p>
    <w:p>
      <w:pPr>
        <w:pStyle w:val="Style37"/>
        <w:keepNext w:val="0"/>
        <w:keepLines w:val="0"/>
        <w:widowControl w:val="0"/>
        <w:shd w:val="clear" w:color="auto" w:fill="auto"/>
        <w:bidi w:val="0"/>
        <w:spacing w:before="0" w:after="160"/>
        <w:ind w:left="0" w:right="0" w:firstLine="440"/>
        <w:jc w:val="both"/>
      </w:pPr>
      <w:r>
        <w:rPr>
          <w:color w:val="000000"/>
          <w:spacing w:val="0"/>
          <w:w w:val="100"/>
          <w:position w:val="0"/>
          <w:shd w:val="clear" w:color="auto" w:fill="auto"/>
          <w:lang w:val="pl-PL" w:eastAsia="pl-PL" w:bidi="pl-PL"/>
        </w:rPr>
        <w:t xml:space="preserve">Po </w:t>
      </w:r>
      <w:r>
        <w:rPr>
          <w:i/>
          <w:iCs/>
          <w:color w:val="000000"/>
          <w:spacing w:val="0"/>
          <w:w w:val="100"/>
          <w:position w:val="0"/>
          <w:shd w:val="clear" w:color="auto" w:fill="auto"/>
          <w:lang w:val="pl-PL" w:eastAsia="pl-PL" w:bidi="pl-PL"/>
        </w:rPr>
        <w:t>Ulu,</w:t>
      </w:r>
      <w:r>
        <w:rPr>
          <w:color w:val="000000"/>
          <w:spacing w:val="0"/>
          <w:w w:val="100"/>
          <w:position w:val="0"/>
          <w:shd w:val="clear" w:color="auto" w:fill="auto"/>
          <w:lang w:val="pl-PL" w:eastAsia="pl-PL" w:bidi="pl-PL"/>
        </w:rPr>
        <w:t xml:space="preserve"> dostępnym nareszcie także dla czytelnika hiszpań</w:t>
        <w:softHyphen/>
        <w:t>skiego, który do niedawna musiał się kontentować egzemplarzami sprowadzanymi z Ameryki Południowej, ukazał się po polsku de</w:t>
        <w:softHyphen/>
        <w:t xml:space="preserve">biut Celi </w:t>
      </w:r>
      <w:r>
        <w:rPr>
          <w:i/>
          <w:iCs/>
          <w:color w:val="000000"/>
          <w:spacing w:val="0"/>
          <w:w w:val="100"/>
          <w:position w:val="0"/>
          <w:shd w:val="clear" w:color="auto" w:fill="auto"/>
          <w:lang w:val="pl-PL" w:eastAsia="pl-PL" w:bidi="pl-PL"/>
        </w:rPr>
        <w:t>Rodzina Pascuala Duarte</w:t>
      </w:r>
      <w:r>
        <w:rPr>
          <w:color w:val="000000"/>
          <w:spacing w:val="0"/>
          <w:w w:val="100"/>
          <w:position w:val="0"/>
          <w:shd w:val="clear" w:color="auto" w:fill="auto"/>
          <w:lang w:val="pl-PL" w:eastAsia="pl-PL" w:bidi="pl-PL"/>
        </w:rPr>
        <w:t xml:space="preserve"> ( 3 ). Książka to brutalna i hisz</w:t>
        <w:softHyphen/>
        <w:t>pańska wedle słów Gregoria Maranona. W krótkim czasie z wy</w:t>
        <w:softHyphen/>
        <w:t>zywającej książki młodzieńczej stała się klasykiem. Po raz pierw</w:t>
        <w:softHyphen/>
        <w:t>szy ukazała się w 1942 r., a nieliczne egzemplarze drugiego wy</w:t>
        <w:softHyphen/>
        <w:t>dania, które nie zdołały się rozejść, zostały skonfiskowane przez cenzurę. Ale od 1946 ukazują się regularnie coraz to dalsze na</w:t>
        <w:softHyphen/>
        <w:t>kłady. (Na obwolucie polskiego wydania podaje się mylnie „skonfiskowana zaraz po wydaniu”, insynuując, że książka jest</w:t>
      </w:r>
    </w:p>
    <w:p>
      <w:pPr>
        <w:pStyle w:val="Style32"/>
        <w:keepNext w:val="0"/>
        <w:keepLines w:val="0"/>
        <w:widowControl w:val="0"/>
        <w:numPr>
          <w:ilvl w:val="0"/>
          <w:numId w:val="21"/>
        </w:numPr>
        <w:shd w:val="clear" w:color="auto" w:fill="auto"/>
        <w:tabs>
          <w:tab w:pos="716" w:val="left"/>
        </w:tabs>
        <w:bidi w:val="0"/>
        <w:spacing w:before="0" w:after="0" w:line="221" w:lineRule="auto"/>
        <w:ind w:left="0" w:right="0" w:firstLine="360"/>
        <w:jc w:val="both"/>
      </w:pPr>
      <w:r>
        <w:rPr>
          <w:color w:val="000000"/>
          <w:spacing w:val="0"/>
          <w:w w:val="100"/>
          <w:position w:val="0"/>
          <w:shd w:val="clear" w:color="auto" w:fill="auto"/>
          <w:lang w:val="pl-PL" w:eastAsia="pl-PL" w:bidi="pl-PL"/>
        </w:rPr>
        <w:t xml:space="preserve">Pio Baroja. </w:t>
      </w:r>
      <w:r>
        <w:rPr>
          <w:i/>
          <w:iCs/>
          <w:color w:val="000000"/>
          <w:spacing w:val="0"/>
          <w:w w:val="100"/>
          <w:position w:val="0"/>
          <w:shd w:val="clear" w:color="auto" w:fill="auto"/>
          <w:lang w:val="fr-FR" w:eastAsia="fr-FR" w:bidi="fr-FR"/>
        </w:rPr>
        <w:t xml:space="preserve">Paradox </w:t>
      </w:r>
      <w:r>
        <w:rPr>
          <w:i/>
          <w:iCs/>
          <w:color w:val="000000"/>
          <w:spacing w:val="0"/>
          <w:w w:val="100"/>
          <w:position w:val="0"/>
          <w:shd w:val="clear" w:color="auto" w:fill="auto"/>
          <w:lang w:val="pl-PL" w:eastAsia="pl-PL" w:bidi="pl-PL"/>
        </w:rPr>
        <w:t>królem.</w:t>
      </w:r>
      <w:r>
        <w:rPr>
          <w:color w:val="000000"/>
          <w:spacing w:val="0"/>
          <w:w w:val="100"/>
          <w:position w:val="0"/>
          <w:shd w:val="clear" w:color="auto" w:fill="auto"/>
          <w:lang w:val="pl-PL" w:eastAsia="pl-PL" w:bidi="pl-PL"/>
        </w:rPr>
        <w:t xml:space="preserve"> Tłumaczyła Kalina Wojciechowska. Czytelnik 1962.</w:t>
      </w:r>
    </w:p>
    <w:p>
      <w:pPr>
        <w:pStyle w:val="Style32"/>
        <w:keepNext w:val="0"/>
        <w:keepLines w:val="0"/>
        <w:widowControl w:val="0"/>
        <w:numPr>
          <w:ilvl w:val="0"/>
          <w:numId w:val="21"/>
        </w:numPr>
        <w:shd w:val="clear" w:color="auto" w:fill="auto"/>
        <w:tabs>
          <w:tab w:pos="720" w:val="left"/>
        </w:tabs>
        <w:bidi w:val="0"/>
        <w:spacing w:before="0" w:after="80" w:line="221" w:lineRule="auto"/>
        <w:ind w:left="0" w:right="0" w:firstLine="360"/>
        <w:jc w:val="both"/>
      </w:pPr>
      <w:r>
        <w:rPr>
          <w:color w:val="000000"/>
          <w:spacing w:val="0"/>
          <w:w w:val="100"/>
          <w:position w:val="0"/>
          <w:shd w:val="clear" w:color="auto" w:fill="auto"/>
          <w:lang w:val="pl-PL" w:eastAsia="pl-PL" w:bidi="pl-PL"/>
        </w:rPr>
        <w:t xml:space="preserve">Camilo </w:t>
      </w:r>
      <w:r>
        <w:rPr>
          <w:color w:val="000000"/>
          <w:spacing w:val="0"/>
          <w:w w:val="100"/>
          <w:position w:val="0"/>
          <w:shd w:val="clear" w:color="auto" w:fill="auto"/>
          <w:lang w:val="fr-FR" w:eastAsia="fr-FR" w:bidi="fr-FR"/>
        </w:rPr>
        <w:t xml:space="preserve">José </w:t>
      </w:r>
      <w:r>
        <w:rPr>
          <w:color w:val="000000"/>
          <w:spacing w:val="0"/>
          <w:w w:val="100"/>
          <w:position w:val="0"/>
          <w:shd w:val="clear" w:color="auto" w:fill="auto"/>
          <w:lang w:val="pl-PL" w:eastAsia="pl-PL" w:bidi="pl-PL"/>
        </w:rPr>
        <w:t xml:space="preserve">CELA. </w:t>
      </w:r>
      <w:r>
        <w:rPr>
          <w:i/>
          <w:iCs/>
          <w:color w:val="000000"/>
          <w:spacing w:val="0"/>
          <w:w w:val="100"/>
          <w:position w:val="0"/>
          <w:shd w:val="clear" w:color="auto" w:fill="auto"/>
          <w:lang w:val="pl-PL" w:eastAsia="pl-PL" w:bidi="pl-PL"/>
        </w:rPr>
        <w:t>Rodzina Pascuala Duarte.</w:t>
      </w:r>
      <w:r>
        <w:rPr>
          <w:color w:val="000000"/>
          <w:spacing w:val="0"/>
          <w:w w:val="100"/>
          <w:position w:val="0"/>
          <w:shd w:val="clear" w:color="auto" w:fill="auto"/>
          <w:lang w:val="pl-PL" w:eastAsia="pl-PL" w:bidi="pl-PL"/>
        </w:rPr>
        <w:t xml:space="preserve"> Tłumaczyła Zofia Szleyen. Czytelnik 1963.</w:t>
      </w:r>
      <w:r>
        <w:br w:type="page"/>
      </w:r>
    </w:p>
    <w:p>
      <w:pPr>
        <w:pStyle w:val="Style37"/>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zabroniona w Hiszpanii). Książka zrobiła fenomenalną karierę za granicą tłumaczona nieomal na wszystkie języki europejskie. Autorowi utorowała drogę do Akademii Królewskiej.</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Treścią książki jest relacja więźnia zasądzonego na karę śmierci za morderstwo. Domniemany pamiętnik opatrzony lista</w:t>
        <w:softHyphen/>
        <w:t>mi uzupełniającymi obraz człowieka jaki wyziera z kart, nawią</w:t>
        <w:softHyphen/>
        <w:t>zuje do tradycji powieści łotrzykowskiej i nowel przykładowych. Z pierwszej zaczerpnął formę autobiograficzną, specyficzny typ humoru, niskie pochodzenie bohatera i osaczenie go złymi warun</w:t>
        <w:softHyphen/>
        <w:t>kami; z drugiej, intencję dydaktyczną, ukazanie, że brutal i raptus był w gruncie rzeczy „pokornym barankiem, zapędzonym do za</w:t>
        <w:softHyphen/>
        <w:t>grody i zastraszonym przez życie”.</w:t>
      </w:r>
    </w:p>
    <w:p>
      <w:pPr>
        <w:pStyle w:val="Style37"/>
        <w:keepNext w:val="0"/>
        <w:keepLines w:val="0"/>
        <w:widowControl w:val="0"/>
        <w:shd w:val="clear" w:color="auto" w:fill="auto"/>
        <w:bidi w:val="0"/>
        <w:spacing w:before="0" w:after="200" w:line="240" w:lineRule="auto"/>
        <w:ind w:left="0" w:right="0" w:firstLine="480"/>
        <w:jc w:val="both"/>
      </w:pPr>
      <w:r>
        <w:rPr>
          <w:color w:val="000000"/>
          <w:spacing w:val="0"/>
          <w:w w:val="100"/>
          <w:position w:val="0"/>
          <w:shd w:val="clear" w:color="auto" w:fill="auto"/>
          <w:lang w:val="pl-PL" w:eastAsia="pl-PL" w:bidi="pl-PL"/>
        </w:rPr>
        <w:t xml:space="preserve">Przekładanie </w:t>
      </w:r>
      <w:r>
        <w:rPr>
          <w:i/>
          <w:iCs/>
          <w:color w:val="000000"/>
          <w:spacing w:val="0"/>
          <w:w w:val="100"/>
          <w:position w:val="0"/>
          <w:shd w:val="clear" w:color="auto" w:fill="auto"/>
          <w:lang w:val="pl-PL" w:eastAsia="pl-PL" w:bidi="pl-PL"/>
        </w:rPr>
        <w:t>Rodziny</w:t>
      </w:r>
      <w:r>
        <w:rPr>
          <w:color w:val="000000"/>
          <w:spacing w:val="0"/>
          <w:w w:val="100"/>
          <w:position w:val="0"/>
          <w:shd w:val="clear" w:color="auto" w:fill="auto"/>
          <w:lang w:val="pl-PL" w:eastAsia="pl-PL" w:bidi="pl-PL"/>
        </w:rPr>
        <w:t xml:space="preserve"> nie należało do zajęć najprzyjemniej</w:t>
        <w:softHyphen/>
        <w:t>szych i Zofii Szleyen przyjście w sukurs wydawnictwu musi być ocenione należycie. Na karb pewnej obcości i nie zżycia się z tekstem należy zapewne zapisać drobne przeoczenia jak „uderzenie pługiem w głowę” zamiast „motyką”; przypisanie Pascualowi słów mówionych przez Lolę (str. 120); „przepiórki” na „perdices”.</w:t>
      </w:r>
    </w:p>
    <w:p>
      <w:pPr>
        <w:pStyle w:val="Style35"/>
        <w:keepNext/>
        <w:keepLines/>
        <w:widowControl w:val="0"/>
        <w:shd w:val="clear" w:color="auto" w:fill="auto"/>
        <w:bidi w:val="0"/>
        <w:spacing w:before="0" w:after="200" w:line="240" w:lineRule="auto"/>
        <w:ind w:left="0" w:right="0" w:firstLine="0"/>
        <w:jc w:val="center"/>
      </w:pPr>
      <w:bookmarkStart w:id="128" w:name="bookmark128"/>
      <w:bookmarkStart w:id="129" w:name="bookmark129"/>
      <w:r>
        <w:rPr>
          <w:color w:val="000000"/>
          <w:spacing w:val="0"/>
          <w:w w:val="100"/>
          <w:position w:val="0"/>
          <w:shd w:val="clear" w:color="auto" w:fill="auto"/>
          <w:lang w:val="pl-PL" w:eastAsia="pl-PL" w:bidi="pl-PL"/>
        </w:rPr>
        <w:t>♦</w:t>
      </w:r>
      <w:bookmarkEnd w:id="128"/>
      <w:bookmarkEnd w:id="129"/>
    </w:p>
    <w:p>
      <w:pPr>
        <w:pStyle w:val="Style37"/>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Dobrze się stało, że i książkę Carmen Laforet uprzystęp</w:t>
        <w:softHyphen/>
        <w:t xml:space="preserve">niono polskiemu czytelnikowi. </w:t>
      </w:r>
      <w:r>
        <w:rPr>
          <w:i/>
          <w:iCs/>
          <w:color w:val="000000"/>
          <w:spacing w:val="0"/>
          <w:w w:val="100"/>
          <w:position w:val="0"/>
          <w:shd w:val="clear" w:color="auto" w:fill="auto"/>
          <w:lang w:val="pl-PL" w:eastAsia="pl-PL" w:bidi="pl-PL"/>
        </w:rPr>
        <w:t>Złuda</w:t>
      </w:r>
      <w:r>
        <w:rPr>
          <w:color w:val="000000"/>
          <w:spacing w:val="0"/>
          <w:w w:val="100"/>
          <w:position w:val="0"/>
          <w:shd w:val="clear" w:color="auto" w:fill="auto"/>
          <w:lang w:val="pl-PL" w:eastAsia="pl-PL" w:bidi="pl-PL"/>
        </w:rPr>
        <w:t xml:space="preserve"> (4) (w oryginale „Nada”, nic) to (częściowo chyba autobiograficzna) relacja Andrei, stu</w:t>
        <w:softHyphen/>
        <w:t>dentki filozofii mieszkającej u biednych krewnych w Barcelonie, w ponurym, brudnym domu. Epizody z jej pobytu wśród ludzi noszących ciężkie psychiczne urazy powojnia widziane są oczyma młodego entuzjazmu i idealizmu. Beznadziejnie szare życie, które nie skończyło się w porę, staje się koszmarem. Z tej udręki po- zostaje tylko ucieczka na tamten świat (dla Romana) i do Ma</w:t>
        <w:softHyphen/>
        <w:t xml:space="preserve">drytu (dla bohaterki). W ten sposób mogła się uchronić </w:t>
      </w:r>
      <w:r>
        <w:rPr>
          <w:color w:val="000000"/>
          <w:spacing w:val="0"/>
          <w:w w:val="100"/>
          <w:position w:val="0"/>
          <w:shd w:val="clear" w:color="auto" w:fill="auto"/>
          <w:lang w:val="fr-FR" w:eastAsia="fr-FR" w:bidi="fr-FR"/>
        </w:rPr>
        <w:t xml:space="preserve">Andrea </w:t>
      </w:r>
      <w:r>
        <w:rPr>
          <w:color w:val="000000"/>
          <w:spacing w:val="0"/>
          <w:w w:val="100"/>
          <w:position w:val="0"/>
          <w:shd w:val="clear" w:color="auto" w:fill="auto"/>
          <w:lang w:val="pl-PL" w:eastAsia="pl-PL" w:bidi="pl-PL"/>
        </w:rPr>
        <w:t>od losu, który przeznaczył jej Roman zapewniając: „nie będziesz nic potrzebowała, kiedy ten dom i jego sprawy przytępią twoje uczucia”.</w:t>
      </w:r>
    </w:p>
    <w:p>
      <w:pPr>
        <w:pStyle w:val="Style37"/>
        <w:keepNext w:val="0"/>
        <w:keepLines w:val="0"/>
        <w:widowControl w:val="0"/>
        <w:shd w:val="clear" w:color="auto" w:fill="auto"/>
        <w:bidi w:val="0"/>
        <w:spacing w:before="0" w:after="200" w:line="240" w:lineRule="auto"/>
        <w:ind w:left="0" w:right="0" w:firstLine="480"/>
        <w:jc w:val="both"/>
      </w:pPr>
      <w:r>
        <w:rPr>
          <w:color w:val="000000"/>
          <w:spacing w:val="0"/>
          <w:w w:val="100"/>
          <w:position w:val="0"/>
          <w:shd w:val="clear" w:color="auto" w:fill="auto"/>
          <w:lang w:val="pl-PL" w:eastAsia="pl-PL" w:bidi="pl-PL"/>
        </w:rPr>
        <w:t>Dwudziestotrzyletnia autorka urodzona w Barcelonie zdobyła swoją pierwszą powieścią w 1944 najważniejszą nagrodę literacką dopiero co ustanowioną tzw. Premio Nadal. Kto wie, czy na sku</w:t>
        <w:softHyphen/>
        <w:t>tek liberalizacji literatury w Hiszpanii i zezwolenia na ukazywanie się książek, a także czasopism w języku katalońskim (od czasów wojny domowej zabronionych) nie zuboży się literatura hiszpań</w:t>
        <w:softHyphen/>
        <w:t>ska, kastylijska, skoro szereg wybitnych prozaików powojennych właśnie z Katalonii pochodzi.</w:t>
      </w:r>
    </w:p>
    <w:p>
      <w:pPr>
        <w:pStyle w:val="Style32"/>
        <w:keepNext w:val="0"/>
        <w:keepLines w:val="0"/>
        <w:widowControl w:val="0"/>
        <w:numPr>
          <w:ilvl w:val="0"/>
          <w:numId w:val="21"/>
        </w:numPr>
        <w:shd w:val="clear" w:color="auto" w:fill="auto"/>
        <w:tabs>
          <w:tab w:pos="716" w:val="left"/>
        </w:tabs>
        <w:bidi w:val="0"/>
        <w:spacing w:before="0" w:after="100" w:line="230" w:lineRule="auto"/>
        <w:ind w:left="0" w:right="0" w:firstLine="360"/>
        <w:jc w:val="both"/>
      </w:pPr>
      <w:r>
        <w:rPr>
          <w:color w:val="000000"/>
          <w:spacing w:val="0"/>
          <w:w w:val="100"/>
          <w:position w:val="0"/>
          <w:shd w:val="clear" w:color="auto" w:fill="auto"/>
          <w:lang w:val="pl-PL" w:eastAsia="pl-PL" w:bidi="pl-PL"/>
        </w:rPr>
        <w:t xml:space="preserve">Carmen LAFORET. </w:t>
      </w:r>
      <w:r>
        <w:rPr>
          <w:i/>
          <w:iCs/>
          <w:color w:val="000000"/>
          <w:spacing w:val="0"/>
          <w:w w:val="100"/>
          <w:position w:val="0"/>
          <w:shd w:val="clear" w:color="auto" w:fill="auto"/>
          <w:lang w:val="pl-PL" w:eastAsia="pl-PL" w:bidi="pl-PL"/>
        </w:rPr>
        <w:t>Złuda.</w:t>
      </w:r>
      <w:r>
        <w:rPr>
          <w:color w:val="000000"/>
          <w:spacing w:val="0"/>
          <w:w w:val="100"/>
          <w:position w:val="0"/>
          <w:shd w:val="clear" w:color="auto" w:fill="auto"/>
          <w:lang w:val="pl-PL" w:eastAsia="pl-PL" w:bidi="pl-PL"/>
        </w:rPr>
        <w:t xml:space="preserve"> Przełożyła Kalina Wojciechowska. Iskry 1962.</w:t>
      </w:r>
      <w:r>
        <w:br w:type="page"/>
      </w:r>
    </w:p>
    <w:p>
      <w:pPr>
        <w:pStyle w:val="Style37"/>
        <w:keepNext w:val="0"/>
        <w:keepLines w:val="0"/>
        <w:widowControl w:val="0"/>
        <w:shd w:val="clear" w:color="auto" w:fill="auto"/>
        <w:bidi w:val="0"/>
        <w:spacing w:before="0" w:after="60" w:line="240" w:lineRule="auto"/>
        <w:ind w:left="0" w:right="0" w:firstLine="480"/>
        <w:jc w:val="both"/>
      </w:pPr>
      <w:r>
        <w:rPr>
          <w:color w:val="000000"/>
          <w:spacing w:val="0"/>
          <w:w w:val="100"/>
          <w:position w:val="0"/>
          <w:shd w:val="clear" w:color="auto" w:fill="auto"/>
          <w:lang w:val="pl-PL" w:eastAsia="pl-PL" w:bidi="pl-PL"/>
        </w:rPr>
        <w:t xml:space="preserve">Tłumaczyła niestrudzona Kalina Wojciechowska. Szkoda, że nie zachowano dedykacji „A mis amigos Linka Babecka de Borrell </w:t>
      </w:r>
      <w:r>
        <w:rPr>
          <w:color w:val="000000"/>
          <w:spacing w:val="0"/>
          <w:w w:val="100"/>
          <w:position w:val="0"/>
          <w:shd w:val="clear" w:color="auto" w:fill="auto"/>
          <w:lang w:val="fr-FR" w:eastAsia="fr-FR" w:bidi="fr-FR"/>
        </w:rPr>
        <w:t xml:space="preserve">y </w:t>
      </w:r>
      <w:r>
        <w:rPr>
          <w:color w:val="000000"/>
          <w:spacing w:val="0"/>
          <w:w w:val="100"/>
          <w:position w:val="0"/>
          <w:shd w:val="clear" w:color="auto" w:fill="auto"/>
          <w:lang w:val="pl-PL" w:eastAsia="pl-PL" w:bidi="pl-PL"/>
        </w:rPr>
        <w:t xml:space="preserve">el pintor </w:t>
      </w:r>
      <w:r>
        <w:rPr>
          <w:color w:val="000000"/>
          <w:spacing w:val="0"/>
          <w:w w:val="100"/>
          <w:position w:val="0"/>
          <w:shd w:val="clear" w:color="auto" w:fill="auto"/>
          <w:lang w:val="fr-FR" w:eastAsia="fr-FR" w:bidi="fr-FR"/>
        </w:rPr>
        <w:t xml:space="preserve">Pedro </w:t>
      </w:r>
      <w:r>
        <w:rPr>
          <w:color w:val="000000"/>
          <w:spacing w:val="0"/>
          <w:w w:val="100"/>
          <w:position w:val="0"/>
          <w:shd w:val="clear" w:color="auto" w:fill="auto"/>
          <w:lang w:val="pl-PL" w:eastAsia="pl-PL" w:bidi="pl-PL"/>
        </w:rPr>
        <w:t>Borrell”. Zawsze to miły polonik.</w:t>
      </w:r>
    </w:p>
    <w:p>
      <w:pPr>
        <w:pStyle w:val="Style37"/>
        <w:keepNext w:val="0"/>
        <w:keepLines w:val="0"/>
        <w:widowControl w:val="0"/>
        <w:shd w:val="clear" w:color="auto" w:fill="auto"/>
        <w:bidi w:val="0"/>
        <w:spacing w:before="0" w:after="60"/>
        <w:ind w:left="0" w:right="0" w:firstLine="480"/>
        <w:jc w:val="both"/>
      </w:pPr>
      <w:r>
        <w:rPr>
          <w:i/>
          <w:iCs/>
          <w:color w:val="000000"/>
          <w:spacing w:val="0"/>
          <w:w w:val="100"/>
          <w:position w:val="0"/>
          <w:shd w:val="clear" w:color="auto" w:fill="auto"/>
          <w:lang w:val="pl-PL" w:eastAsia="pl-PL" w:bidi="pl-PL"/>
        </w:rPr>
        <w:t>Wędrując po las Hurdes</w:t>
      </w:r>
      <w:r>
        <w:rPr>
          <w:color w:val="000000"/>
          <w:spacing w:val="0"/>
          <w:w w:val="100"/>
          <w:position w:val="0"/>
          <w:shd w:val="clear" w:color="auto" w:fill="auto"/>
          <w:lang w:val="pl-PL" w:eastAsia="pl-PL" w:bidi="pl-PL"/>
        </w:rPr>
        <w:t xml:space="preserve"> ( 5 ) to niewielki reportaż o literac</w:t>
        <w:softHyphen/>
        <w:t>kich ambicjach z pieszej wędrówki po jednym z najbiedniejszych zakątków Hiszpanii leżącym na południe od Salamanki. Młodzi pi</w:t>
        <w:softHyphen/>
        <w:t>sarze przedsięwzięli wyprawę zachęceni sukcesem Celi, który na</w:t>
        <w:softHyphen/>
        <w:t xml:space="preserve">pisał doskonałą </w:t>
      </w:r>
      <w:r>
        <w:rPr>
          <w:i/>
          <w:iCs/>
          <w:color w:val="000000"/>
          <w:spacing w:val="0"/>
          <w:w w:val="100"/>
          <w:position w:val="0"/>
          <w:shd w:val="clear" w:color="auto" w:fill="auto"/>
          <w:lang w:val="pl-PL" w:eastAsia="pl-PL" w:bidi="pl-PL"/>
        </w:rPr>
        <w:t>Podróż do Alcarii.</w:t>
      </w:r>
      <w:r>
        <w:rPr>
          <w:color w:val="000000"/>
          <w:spacing w:val="0"/>
          <w:w w:val="100"/>
          <w:position w:val="0"/>
          <w:shd w:val="clear" w:color="auto" w:fill="auto"/>
          <w:lang w:val="pl-PL" w:eastAsia="pl-PL" w:bidi="pl-PL"/>
        </w:rPr>
        <w:t xml:space="preserve"> Postanowili dorzucić swoją cząstkę do relacji o współczesnej Hiszpanii. Sęk w tym, że nie posiadają artystycznego spojrzenia Celi, a ich sucha opowieść jest wypaczona brakiem solidniejszych wiadomości o opisywanym rejo</w:t>
        <w:softHyphen/>
        <w:t xml:space="preserve">nie i jego ludziach (patrz </w:t>
      </w:r>
      <w:r>
        <w:rPr>
          <w:i/>
          <w:iCs/>
          <w:color w:val="000000"/>
          <w:spacing w:val="0"/>
          <w:w w:val="100"/>
          <w:position w:val="0"/>
          <w:shd w:val="clear" w:color="auto" w:fill="auto"/>
          <w:lang w:val="pl-PL" w:eastAsia="pl-PL" w:bidi="pl-PL"/>
        </w:rPr>
        <w:t xml:space="preserve">Razón </w:t>
      </w:r>
      <w:r>
        <w:rPr>
          <w:i/>
          <w:iCs/>
          <w:color w:val="000000"/>
          <w:spacing w:val="0"/>
          <w:w w:val="100"/>
          <w:position w:val="0"/>
          <w:shd w:val="clear" w:color="auto" w:fill="auto"/>
          <w:lang w:val="fr-FR" w:eastAsia="fr-FR" w:bidi="fr-FR"/>
        </w:rPr>
        <w:t xml:space="preserve">y </w:t>
      </w:r>
      <w:r>
        <w:rPr>
          <w:i/>
          <w:iCs/>
          <w:color w:val="000000"/>
          <w:spacing w:val="0"/>
          <w:w w:val="100"/>
          <w:position w:val="0"/>
          <w:shd w:val="clear" w:color="auto" w:fill="auto"/>
          <w:lang w:val="pl-PL" w:eastAsia="pl-PL" w:bidi="pl-PL"/>
        </w:rPr>
        <w:t>Fe,</w:t>
      </w:r>
      <w:r>
        <w:rPr>
          <w:color w:val="000000"/>
          <w:spacing w:val="0"/>
          <w:w w:val="100"/>
          <w:position w:val="0"/>
          <w:shd w:val="clear" w:color="auto" w:fill="auto"/>
          <w:lang w:val="pl-PL" w:eastAsia="pl-PL" w:bidi="pl-PL"/>
        </w:rPr>
        <w:t xml:space="preserve"> nr 758, gdzie ukazała się długa lista zarzutów rzeczowych i sprostowań). Przypominają oni niektórych polskich inteligentów, którzy zapalają się do sprawy, opuszczają stolicę, aby spędzić kilka autentycznych dni w otocze</w:t>
        <w:softHyphen/>
        <w:t>niu, któremu chcą poświęcić książkę. W podobny sposób powstały ich debiuty powieściowe o górnikach i o bezdomnych Madrytczy- kach budujących budy pod osłoną nocy.</w:t>
      </w:r>
    </w:p>
    <w:p>
      <w:pPr>
        <w:pStyle w:val="Style37"/>
        <w:keepNext w:val="0"/>
        <w:keepLines w:val="0"/>
        <w:widowControl w:val="0"/>
        <w:shd w:val="clear" w:color="auto" w:fill="auto"/>
        <w:bidi w:val="0"/>
        <w:spacing w:before="0" w:after="60"/>
        <w:ind w:left="0" w:right="0" w:firstLine="480"/>
        <w:jc w:val="both"/>
      </w:pPr>
      <w:r>
        <w:rPr>
          <w:color w:val="000000"/>
          <w:spacing w:val="0"/>
          <w:w w:val="100"/>
          <w:position w:val="0"/>
          <w:shd w:val="clear" w:color="auto" w:fill="auto"/>
          <w:lang w:val="pl-PL" w:eastAsia="pl-PL" w:bidi="pl-PL"/>
        </w:rPr>
        <w:t>Usterką książki o założeniu, że trzeba pokazać Hurdes jako krainę nędzy i głodu, to ciągłe przemilczanie elementów nie pasu</w:t>
        <w:softHyphen/>
        <w:t>jących do takiej wizji. Selekcja artystyczna ma rację bytu, ale ina</w:t>
        <w:softHyphen/>
        <w:t>czej musi postępować autor reportażu głoszący, że prostuje „po</w:t>
        <w:softHyphen/>
        <w:t>wierzchowne i fałszywe sądy” krążące na temat tego regionu. Sympatycznych osobiście autorów miałem okazję poznać na jed</w:t>
        <w:softHyphen/>
        <w:t>nym ze spotkań literackich w Madrycie. Powiedziałem im wów- wówczas, wśród żartów, że nie powinni spoczywać na laurach, że mimo zagranicznych sukcesów socjologizujące reportaże to jeszcze nie literatura piękna. Opinię tę nadal podtrzymuję.</w:t>
      </w:r>
    </w:p>
    <w:p>
      <w:pPr>
        <w:pStyle w:val="Style37"/>
        <w:keepNext w:val="0"/>
        <w:keepLines w:val="0"/>
        <w:widowControl w:val="0"/>
        <w:shd w:val="clear" w:color="auto" w:fill="auto"/>
        <w:bidi w:val="0"/>
        <w:spacing w:before="0" w:after="60"/>
        <w:ind w:left="0" w:right="0" w:firstLine="480"/>
        <w:jc w:val="both"/>
      </w:pPr>
      <w:r>
        <w:rPr>
          <w:color w:val="000000"/>
          <w:spacing w:val="0"/>
          <w:w w:val="100"/>
          <w:position w:val="0"/>
          <w:shd w:val="clear" w:color="auto" w:fill="auto"/>
          <w:lang w:val="pl-PL" w:eastAsia="pl-PL" w:bidi="pl-PL"/>
        </w:rPr>
        <w:t>Ukazanie się ich „czarnego” reportażu świadczy o postępu</w:t>
        <w:softHyphen/>
        <w:t>jącej liberalizacji Hiszpanii i przyklaśnie jej każdy prawdziwy zwolennik wolności słowa aruKowanego. Nie zahamuje jej, miej- my nadzieję, fakt wykorzysywania tego typu pozycji przez zagra</w:t>
        <w:softHyphen/>
        <w:t>nicę, która stara się pokazać Hiszpanię w najgorszym świetle.</w:t>
      </w:r>
    </w:p>
    <w:p>
      <w:pPr>
        <w:pStyle w:val="Style37"/>
        <w:keepNext w:val="0"/>
        <w:keepLines w:val="0"/>
        <w:widowControl w:val="0"/>
        <w:shd w:val="clear" w:color="auto" w:fill="auto"/>
        <w:bidi w:val="0"/>
        <w:spacing w:before="0" w:after="280"/>
        <w:ind w:left="0" w:right="0" w:firstLine="480"/>
        <w:jc w:val="both"/>
      </w:pPr>
      <w:r>
        <w:rPr>
          <w:color w:val="000000"/>
          <w:spacing w:val="0"/>
          <w:w w:val="100"/>
          <w:position w:val="0"/>
          <w:shd w:val="clear" w:color="auto" w:fill="auto"/>
          <w:lang w:val="pl-PL" w:eastAsia="pl-PL" w:bidi="pl-PL"/>
        </w:rPr>
        <w:t xml:space="preserve">Polski przekład Marii Sten powstał chyba z tych pobudek. Nie jest on w sumie zły, choć nie wiadomo dlaczego tłumaczka opuściła całe zdania (str. 18, 20, 27 i td. ), zdaje się też wierzyć, że monetą obiegową Hiszpanii jest </w:t>
      </w:r>
      <w:r>
        <w:rPr>
          <w:i/>
          <w:iCs/>
          <w:color w:val="000000"/>
          <w:spacing w:val="0"/>
          <w:w w:val="100"/>
          <w:position w:val="0"/>
          <w:shd w:val="clear" w:color="auto" w:fill="auto"/>
          <w:lang w:val="fr-FR" w:eastAsia="fr-FR" w:bidi="fr-FR"/>
        </w:rPr>
        <w:t>peso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 mimo proweniencji po</w:t>
        <w:softHyphen/>
        <w:t xml:space="preserve">łudniowoamerykańskiej napisze </w:t>
      </w:r>
      <w:r>
        <w:rPr>
          <w:color w:val="000000"/>
          <w:spacing w:val="0"/>
          <w:w w:val="100"/>
          <w:position w:val="0"/>
          <w:shd w:val="clear" w:color="auto" w:fill="auto"/>
          <w:lang w:val="fr-FR" w:eastAsia="fr-FR" w:bidi="fr-FR"/>
        </w:rPr>
        <w:t xml:space="preserve">„Quito </w:t>
      </w:r>
      <w:r>
        <w:rPr>
          <w:color w:val="000000"/>
          <w:spacing w:val="0"/>
          <w:w w:val="100"/>
          <w:position w:val="0"/>
          <w:shd w:val="clear" w:color="auto" w:fill="auto"/>
          <w:lang w:val="pl-PL" w:eastAsia="pl-PL" w:bidi="pl-PL"/>
        </w:rPr>
        <w:t>w Indiach”. Koniki polne to zaraz „szarańcza”. Nie umiała się także wykazać podstawową znajomością teatru hiszpańskiego.</w:t>
      </w:r>
    </w:p>
    <w:p>
      <w:pPr>
        <w:pStyle w:val="Style32"/>
        <w:keepNext w:val="0"/>
        <w:keepLines w:val="0"/>
        <w:widowControl w:val="0"/>
        <w:numPr>
          <w:ilvl w:val="0"/>
          <w:numId w:val="21"/>
        </w:numPr>
        <w:shd w:val="clear" w:color="auto" w:fill="auto"/>
        <w:tabs>
          <w:tab w:pos="709" w:val="left"/>
        </w:tabs>
        <w:bidi w:val="0"/>
        <w:spacing w:before="0" w:after="60"/>
        <w:ind w:left="0" w:right="0" w:firstLine="360"/>
        <w:jc w:val="both"/>
      </w:pPr>
      <w:r>
        <w:rPr>
          <w:color w:val="000000"/>
          <w:spacing w:val="0"/>
          <w:w w:val="100"/>
          <w:position w:val="0"/>
          <w:shd w:val="clear" w:color="auto" w:fill="auto"/>
          <w:lang w:val="fr-FR" w:eastAsia="fr-FR" w:bidi="fr-FR"/>
        </w:rPr>
        <w:t xml:space="preserve">A. FERRES, </w:t>
      </w:r>
      <w:r>
        <w:rPr>
          <w:color w:val="000000"/>
          <w:spacing w:val="0"/>
          <w:w w:val="100"/>
          <w:position w:val="0"/>
          <w:shd w:val="clear" w:color="auto" w:fill="auto"/>
          <w:lang w:val="pl-PL" w:eastAsia="pl-PL" w:bidi="pl-PL"/>
        </w:rPr>
        <w:t xml:space="preserve">A. LOPEZ SALINAS. </w:t>
      </w:r>
      <w:r>
        <w:rPr>
          <w:i/>
          <w:iCs/>
          <w:color w:val="000000"/>
          <w:spacing w:val="0"/>
          <w:w w:val="100"/>
          <w:position w:val="0"/>
          <w:shd w:val="clear" w:color="auto" w:fill="auto"/>
          <w:lang w:val="pl-PL" w:eastAsia="pl-PL" w:bidi="pl-PL"/>
        </w:rPr>
        <w:t>Wędrując po Hurdes.</w:t>
      </w:r>
      <w:r>
        <w:rPr>
          <w:color w:val="000000"/>
          <w:spacing w:val="0"/>
          <w:w w:val="100"/>
          <w:position w:val="0"/>
          <w:shd w:val="clear" w:color="auto" w:fill="auto"/>
          <w:lang w:val="pl-PL" w:eastAsia="pl-PL" w:bidi="pl-PL"/>
        </w:rPr>
        <w:t xml:space="preserve"> Przełożyła Maria Sten. PIW 1963.</w:t>
      </w:r>
      <w:r>
        <w:br w:type="page"/>
      </w:r>
    </w:p>
    <w:p>
      <w:pPr>
        <w:pStyle w:val="Style35"/>
        <w:keepNext/>
        <w:keepLines/>
        <w:widowControl w:val="0"/>
        <w:shd w:val="clear" w:color="auto" w:fill="auto"/>
        <w:bidi w:val="0"/>
        <w:spacing w:before="0" w:after="240" w:line="240" w:lineRule="auto"/>
        <w:ind w:left="0" w:right="0" w:firstLine="0"/>
        <w:jc w:val="center"/>
      </w:pPr>
      <w:bookmarkStart w:id="130" w:name="bookmark130"/>
      <w:bookmarkStart w:id="131" w:name="bookmark131"/>
      <w:r>
        <w:rPr>
          <w:color w:val="000000"/>
          <w:spacing w:val="0"/>
          <w:w w:val="100"/>
          <w:position w:val="0"/>
          <w:shd w:val="clear" w:color="auto" w:fill="auto"/>
          <w:lang w:val="pl-PL" w:eastAsia="pl-PL" w:bidi="pl-PL"/>
        </w:rPr>
        <w:t>♦</w:t>
      </w:r>
      <w:bookmarkEnd w:id="130"/>
      <w:bookmarkEnd w:id="131"/>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Do odnotowania pozostały dwie hiszpańskie pozycje poetyc</w:t>
        <w:softHyphen/>
        <w:t xml:space="preserve">kie. Laureat nagrody Nobla 1956 Juan Ramon </w:t>
      </w:r>
      <w:r>
        <w:rPr>
          <w:color w:val="000000"/>
          <w:spacing w:val="0"/>
          <w:w w:val="100"/>
          <w:position w:val="0"/>
          <w:shd w:val="clear" w:color="auto" w:fill="auto"/>
          <w:lang w:val="fr-FR" w:eastAsia="fr-FR" w:bidi="fr-FR"/>
        </w:rPr>
        <w:t xml:space="preserve">Jimenez </w:t>
      </w:r>
      <w:r>
        <w:rPr>
          <w:color w:val="000000"/>
          <w:spacing w:val="0"/>
          <w:w w:val="100"/>
          <w:position w:val="0"/>
          <w:shd w:val="clear" w:color="auto" w:fill="auto"/>
          <w:lang w:val="pl-PL" w:eastAsia="pl-PL" w:bidi="pl-PL"/>
        </w:rPr>
        <w:t xml:space="preserve">doczekał się drugiej polskiej wersji swojego arcydzieła, pod tytułem </w:t>
      </w:r>
      <w:r>
        <w:rPr>
          <w:i/>
          <w:iCs/>
          <w:color w:val="000000"/>
          <w:spacing w:val="0"/>
          <w:w w:val="100"/>
          <w:position w:val="0"/>
          <w:shd w:val="clear" w:color="auto" w:fill="auto"/>
          <w:lang w:val="pl-PL" w:eastAsia="pl-PL" w:bidi="pl-PL"/>
        </w:rPr>
        <w:t>Sre</w:t>
        <w:softHyphen/>
        <w:t>brzy nek i ja</w:t>
      </w:r>
      <w:r>
        <w:rPr>
          <w:color w:val="000000"/>
          <w:spacing w:val="0"/>
          <w:w w:val="100"/>
          <w:position w:val="0"/>
          <w:shd w:val="clear" w:color="auto" w:fill="auto"/>
          <w:lang w:val="pl-PL" w:eastAsia="pl-PL" w:bidi="pl-PL"/>
        </w:rPr>
        <w:t xml:space="preserve"> (6) (londyńska Oficyna Poetów i Malarzy wydała </w:t>
      </w:r>
      <w:r>
        <w:rPr>
          <w:i/>
          <w:iCs/>
          <w:color w:val="000000"/>
          <w:spacing w:val="0"/>
          <w:w w:val="100"/>
          <w:position w:val="0"/>
          <w:shd w:val="clear" w:color="auto" w:fill="auto"/>
          <w:lang w:val="pl-PL" w:eastAsia="pl-PL" w:bidi="pl-PL"/>
        </w:rPr>
        <w:t>Srebronia i ja</w:t>
      </w:r>
      <w:r>
        <w:rPr>
          <w:color w:val="000000"/>
          <w:spacing w:val="0"/>
          <w:w w:val="100"/>
          <w:position w:val="0"/>
          <w:shd w:val="clear" w:color="auto" w:fill="auto"/>
          <w:lang w:val="pl-PL" w:eastAsia="pl-PL" w:bidi="pl-PL"/>
        </w:rPr>
        <w:t xml:space="preserve"> rok wcześniej, w 1961).</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Przekładu dokonał Janusz Strasburger, starannie zaopatrzony w wersje innojęzyczne choć solennie zapewnia, że do żadnych innych polskich przekładów nie zaglądał. Odchyleń od oryginału jest niewiele, bo niesposób oddać tekst bezbłędnie choćby na skutek niejasności ornitologicznych.</w:t>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Tłumacz zrezygnował z opracowania całego tekstu. Prawda, że wersja Oficyny Poetów i Malarzy zawiera tylko 50 poematów, ale tłumaczy się emigracyjnymi warunkami wydawniczymi. Stras</w:t>
        <w:softHyphen/>
        <w:t>burger daje 115 ale pomija 23. Także się więc zadawala przekła</w:t>
        <w:softHyphen/>
        <w:t>dem fragmentarycznym. Opuszczanie poszczególnych, luźno z sobą powiązanych rozdziałków jest, oczywiście, dopuszczalne. Ale skoro już się przyswaja lwią część, to czy należy pozostałą jedną siód</w:t>
        <w:softHyphen/>
        <w:t>mą książeczki dyskwalifikować wyniosłym stwierdzeniem, że „in</w:t>
        <w:softHyphen/>
        <w:t>ne (rozdziały) ustępują pozostałym wartością artystyczną”. Skądś już znamy Strasburgera. bezceremonialnie obchodzącego się z kry</w:t>
        <w:softHyphen/>
        <w:t>teriami estetycznymi. Tym razem dochodzi Strasburger-skrupulant. Usprawiedliwia on pominięcie niektórych rozdziałków, bo „za</w:t>
        <w:softHyphen/>
        <w:t>wierają — rażące nasze niehiszpańskie kryteria estetyczne — mo</w:t>
        <w:softHyphen/>
        <w:t>menty brutalnego naturalizmu”. Są to racje niedostateczne i fakt, że edycja Oficyny zawiera aż sześć odrzuconych przez Strasbur</w:t>
        <w:softHyphen/>
        <w:t>gera fragmentów, zdaje się im przeczyć a co czytelnik łatwo może sam sprawdzić.</w:t>
      </w:r>
    </w:p>
    <w:p>
      <w:pPr>
        <w:pStyle w:val="Style37"/>
        <w:keepNext w:val="0"/>
        <w:keepLines w:val="0"/>
        <w:widowControl w:val="0"/>
        <w:shd w:val="clear" w:color="auto" w:fill="auto"/>
        <w:bidi w:val="0"/>
        <w:spacing w:before="0" w:after="60"/>
        <w:ind w:left="0" w:right="0" w:firstLine="480"/>
        <w:jc w:val="both"/>
      </w:pPr>
      <w:r>
        <w:rPr>
          <w:color w:val="000000"/>
          <w:spacing w:val="0"/>
          <w:w w:val="100"/>
          <w:position w:val="0"/>
          <w:shd w:val="clear" w:color="auto" w:fill="auto"/>
          <w:lang w:val="pl-PL" w:eastAsia="pl-PL" w:bidi="pl-PL"/>
        </w:rPr>
        <w:t>Książeczka jest pięknie ilustrowana przez Stanisława Rzepę i prezentuje się bardzo okazale. Nakład 5000 jest duży ale mógł być śmiało większy.</w:t>
      </w:r>
    </w:p>
    <w:p>
      <w:pPr>
        <w:pStyle w:val="Style35"/>
        <w:keepNext/>
        <w:keepLines/>
        <w:widowControl w:val="0"/>
        <w:shd w:val="clear" w:color="auto" w:fill="auto"/>
        <w:bidi w:val="0"/>
        <w:spacing w:before="0" w:after="240" w:line="240" w:lineRule="auto"/>
        <w:ind w:left="0" w:right="0" w:firstLine="0"/>
        <w:jc w:val="center"/>
      </w:pPr>
      <w:bookmarkStart w:id="132" w:name="bookmark132"/>
      <w:bookmarkStart w:id="133" w:name="bookmark133"/>
      <w:r>
        <w:rPr>
          <w:color w:val="000000"/>
          <w:spacing w:val="0"/>
          <w:w w:val="100"/>
          <w:position w:val="0"/>
          <w:shd w:val="clear" w:color="auto" w:fill="auto"/>
          <w:lang w:val="pl-PL" w:eastAsia="pl-PL" w:bidi="pl-PL"/>
        </w:rPr>
        <w:t>♦</w:t>
      </w:r>
      <w:bookmarkEnd w:id="132"/>
      <w:bookmarkEnd w:id="133"/>
    </w:p>
    <w:p>
      <w:pPr>
        <w:pStyle w:val="Style37"/>
        <w:keepNext w:val="0"/>
        <w:keepLines w:val="0"/>
        <w:widowControl w:val="0"/>
        <w:shd w:val="clear" w:color="auto" w:fill="auto"/>
        <w:bidi w:val="0"/>
        <w:spacing w:before="0" w:after="160" w:line="240" w:lineRule="auto"/>
        <w:ind w:left="0" w:right="0" w:firstLine="480"/>
        <w:jc w:val="both"/>
      </w:pPr>
      <w:r>
        <w:rPr>
          <w:color w:val="000000"/>
          <w:spacing w:val="0"/>
          <w:w w:val="100"/>
          <w:position w:val="0"/>
          <w:shd w:val="clear" w:color="auto" w:fill="auto"/>
          <w:lang w:val="pl-PL" w:eastAsia="pl-PL" w:bidi="pl-PL"/>
        </w:rPr>
        <w:t>Antologii poezji hiszpańskiej XX wieku Jana Winczakiewi- cza ( 7 ) należałoby poświęcić dużo więcej miejsca niż mam do dys</w:t>
        <w:softHyphen/>
        <w:t>pozycji w ramach serii notatek o nowościach. Jest to trzeci z kolei wybór liryki hiszpańskiej od wojny (obszerny tom J. Strasbur</w:t>
        <w:softHyphen/>
        <w:t>gera ogarnął szerszy obszar ale kryteria wyboru były utylitarne,</w:t>
      </w:r>
    </w:p>
    <w:p>
      <w:pPr>
        <w:pStyle w:val="Style32"/>
        <w:keepNext w:val="0"/>
        <w:keepLines w:val="0"/>
        <w:widowControl w:val="0"/>
        <w:numPr>
          <w:ilvl w:val="0"/>
          <w:numId w:val="21"/>
        </w:numPr>
        <w:shd w:val="clear" w:color="auto" w:fill="auto"/>
        <w:tabs>
          <w:tab w:pos="720" w:val="left"/>
        </w:tabs>
        <w:bidi w:val="0"/>
        <w:spacing w:before="0" w:after="0" w:line="223" w:lineRule="auto"/>
        <w:ind w:left="0" w:right="0" w:firstLine="360"/>
        <w:jc w:val="both"/>
      </w:pPr>
      <w:r>
        <w:rPr>
          <w:color w:val="000000"/>
          <w:spacing w:val="0"/>
          <w:w w:val="100"/>
          <w:position w:val="0"/>
          <w:shd w:val="clear" w:color="auto" w:fill="auto"/>
          <w:lang w:val="pl-PL" w:eastAsia="pl-PL" w:bidi="pl-PL"/>
        </w:rPr>
        <w:t xml:space="preserve">Juan Ramon </w:t>
      </w:r>
      <w:r>
        <w:rPr>
          <w:color w:val="000000"/>
          <w:spacing w:val="0"/>
          <w:w w:val="100"/>
          <w:position w:val="0"/>
          <w:shd w:val="clear" w:color="auto" w:fill="auto"/>
          <w:lang w:val="fr-FR" w:eastAsia="fr-FR" w:bidi="fr-FR"/>
        </w:rPr>
        <w:t xml:space="preserve">JIMENEZ. </w:t>
      </w:r>
      <w:r>
        <w:rPr>
          <w:i/>
          <w:iCs/>
          <w:color w:val="000000"/>
          <w:spacing w:val="0"/>
          <w:w w:val="100"/>
          <w:position w:val="0"/>
          <w:shd w:val="clear" w:color="auto" w:fill="auto"/>
          <w:lang w:val="pl-PL" w:eastAsia="pl-PL" w:bidi="pl-PL"/>
        </w:rPr>
        <w:t>Srebrzynek i ja.</w:t>
      </w:r>
      <w:r>
        <w:rPr>
          <w:color w:val="000000"/>
          <w:spacing w:val="0"/>
          <w:w w:val="100"/>
          <w:position w:val="0"/>
          <w:shd w:val="clear" w:color="auto" w:fill="auto"/>
          <w:lang w:val="pl-PL" w:eastAsia="pl-PL" w:bidi="pl-PL"/>
        </w:rPr>
        <w:t xml:space="preserve"> Elegia andaluzyjska. Przełożył Janusz Strasburger. Pax 1962.</w:t>
      </w:r>
    </w:p>
    <w:p>
      <w:pPr>
        <w:pStyle w:val="Style32"/>
        <w:keepNext w:val="0"/>
        <w:keepLines w:val="0"/>
        <w:widowControl w:val="0"/>
        <w:numPr>
          <w:ilvl w:val="0"/>
          <w:numId w:val="21"/>
        </w:numPr>
        <w:shd w:val="clear" w:color="auto" w:fill="auto"/>
        <w:tabs>
          <w:tab w:pos="723" w:val="left"/>
        </w:tabs>
        <w:bidi w:val="0"/>
        <w:spacing w:before="0" w:after="0" w:line="223" w:lineRule="auto"/>
        <w:ind w:left="0" w:right="0" w:firstLine="360"/>
        <w:jc w:val="both"/>
        <w:rPr>
          <w:sz w:val="18"/>
          <w:szCs w:val="18"/>
        </w:rPr>
      </w:pPr>
      <w:r>
        <w:rPr>
          <w:color w:val="000000"/>
          <w:spacing w:val="0"/>
          <w:w w:val="100"/>
          <w:position w:val="0"/>
          <w:sz w:val="16"/>
          <w:szCs w:val="16"/>
          <w:shd w:val="clear" w:color="auto" w:fill="auto"/>
          <w:lang w:val="pl-PL" w:eastAsia="pl-PL" w:bidi="pl-PL"/>
        </w:rPr>
        <w:t xml:space="preserve">Jan WINCZAKIEWICZ. </w:t>
      </w:r>
      <w:r>
        <w:rPr>
          <w:i/>
          <w:iCs/>
          <w:color w:val="000000"/>
          <w:spacing w:val="0"/>
          <w:w w:val="100"/>
          <w:position w:val="0"/>
          <w:sz w:val="16"/>
          <w:szCs w:val="16"/>
          <w:shd w:val="clear" w:color="auto" w:fill="auto"/>
          <w:lang w:val="pl-PL" w:eastAsia="pl-PL" w:bidi="pl-PL"/>
        </w:rPr>
        <w:t>Andaluzja i Kastylia.</w:t>
      </w:r>
      <w:r>
        <w:rPr>
          <w:color w:val="000000"/>
          <w:spacing w:val="0"/>
          <w:w w:val="100"/>
          <w:position w:val="0"/>
          <w:sz w:val="16"/>
          <w:szCs w:val="16"/>
          <w:shd w:val="clear" w:color="auto" w:fill="auto"/>
          <w:lang w:val="pl-PL" w:eastAsia="pl-PL" w:bidi="pl-PL"/>
        </w:rPr>
        <w:t xml:space="preserve"> Antologia poezji hiszpańskiej XX wieku. Oficyna Poetów i Malarzy. Londyn 1963.</w:t>
        <w:br w:type="page"/>
      </w:r>
      <w:r>
        <w:rPr>
          <w:rStyle w:val="CharStyle38"/>
        </w:rPr>
        <w:t xml:space="preserve">a przekład słaby; M. Bieszczadowskiego </w:t>
      </w:r>
      <w:r>
        <w:rPr>
          <w:rStyle w:val="CharStyle38"/>
          <w:i/>
          <w:iCs/>
        </w:rPr>
        <w:t xml:space="preserve">Smak winnic Twoich </w:t>
      </w:r>
      <w:r>
        <w:rPr>
          <w:rStyle w:val="CharStyle38"/>
        </w:rPr>
        <w:t>obejmował poetów hiszpańskich w bardzo liberalnym znaczeniu „religijnych”), wybór najambitniejszy i jedyny godny polecenia miłośnikom poezji.</w:t>
      </w:r>
    </w:p>
    <w:p>
      <w:pPr>
        <w:pStyle w:val="Style37"/>
        <w:keepNext w:val="0"/>
        <w:keepLines w:val="0"/>
        <w:widowControl w:val="0"/>
        <w:shd w:val="clear" w:color="auto" w:fill="auto"/>
        <w:bidi w:val="0"/>
        <w:spacing w:before="0" w:after="0" w:line="240" w:lineRule="auto"/>
        <w:ind w:left="0" w:right="0" w:firstLine="500"/>
        <w:jc w:val="both"/>
      </w:pPr>
      <w:r>
        <w:rPr>
          <w:color w:val="000000"/>
          <w:spacing w:val="0"/>
          <w:w w:val="100"/>
          <w:position w:val="0"/>
          <w:shd w:val="clear" w:color="auto" w:fill="auto"/>
          <w:lang w:val="pl-PL" w:eastAsia="pl-PL" w:bidi="pl-PL"/>
        </w:rPr>
        <w:t>Choć w podtytule widnieje słowo „XX wiek”, co sugeruje okres sześćdziesięciu lat, w rzeczywistości chodzi o tzw. pokole</w:t>
        <w:softHyphen/>
        <w:t>nie 1927 r„ o grupę Lorki i Albertiego, o poetów międzywojnia z małymi odchyleniami w obie strony. Ok. 80 utworów reprezen</w:t>
        <w:softHyphen/>
        <w:t>tuje 31 poetów. Można by się spierać o jedno czy drugie na</w:t>
        <w:softHyphen/>
        <w:t>zwisko, o poszczególne wiersze. Natomiast należy żałować, że tłumacz potraktował po macoszemu Hernandeza i Cernudę, wy</w:t>
        <w:softHyphen/>
        <w:t>bitnych poetów, mało znanych poza Hiszpanią a będących bo</w:t>
        <w:softHyphen/>
        <w:t>żyszczem hiszpańskiej młodzieży literackiej.</w:t>
      </w:r>
    </w:p>
    <w:p>
      <w:pPr>
        <w:pStyle w:val="Style37"/>
        <w:keepNext w:val="0"/>
        <w:keepLines w:val="0"/>
        <w:widowControl w:val="0"/>
        <w:shd w:val="clear" w:color="auto" w:fill="auto"/>
        <w:bidi w:val="0"/>
        <w:spacing w:before="0" w:after="0" w:line="240" w:lineRule="auto"/>
        <w:ind w:left="0" w:right="0" w:firstLine="500"/>
        <w:jc w:val="both"/>
      </w:pPr>
      <w:r>
        <w:rPr>
          <w:color w:val="000000"/>
          <w:spacing w:val="0"/>
          <w:w w:val="100"/>
          <w:position w:val="0"/>
          <w:shd w:val="clear" w:color="auto" w:fill="auto"/>
          <w:lang w:val="pl-PL" w:eastAsia="pl-PL" w:bidi="pl-PL"/>
        </w:rPr>
        <w:t>Wśród wersji Winczakiewieża znajdziemy wiersze celne i wzorowe, wiele poprawnych i kilka takich, które należałoby raz jeszcze wziąć na warsztat. Ale usterek jest stosunkowo niewiele (odsyłam do obszerniejszej recenzji w majowym (1964) nrze „Kontynentów”), a pożytek z antologii niewątpliwy i to zarówno dla nieznających hiszpańskiego i dla tych, którzy go znają.</w:t>
      </w:r>
    </w:p>
    <w:p>
      <w:pPr>
        <w:pStyle w:val="Style37"/>
        <w:keepNext w:val="0"/>
        <w:keepLines w:val="0"/>
        <w:widowControl w:val="0"/>
        <w:shd w:val="clear" w:color="auto" w:fill="auto"/>
        <w:bidi w:val="0"/>
        <w:spacing w:before="0" w:after="200" w:line="240" w:lineRule="auto"/>
        <w:ind w:left="0" w:right="0" w:firstLine="460"/>
        <w:jc w:val="both"/>
      </w:pPr>
      <w:r>
        <w:rPr>
          <w:color w:val="000000"/>
          <w:spacing w:val="0"/>
          <w:w w:val="100"/>
          <w:position w:val="0"/>
          <w:shd w:val="clear" w:color="auto" w:fill="auto"/>
          <w:lang w:val="pl-PL" w:eastAsia="pl-PL" w:bidi="pl-PL"/>
        </w:rPr>
        <w:t>Oto próbka doskonałej roboty:</w:t>
      </w:r>
    </w:p>
    <w:p>
      <w:pPr>
        <w:pStyle w:val="Style37"/>
        <w:keepNext w:val="0"/>
        <w:keepLines w:val="0"/>
        <w:widowControl w:val="0"/>
        <w:shd w:val="clear" w:color="auto" w:fill="auto"/>
        <w:bidi w:val="0"/>
        <w:spacing w:before="0" w:after="200" w:line="240" w:lineRule="auto"/>
        <w:ind w:left="1060" w:right="0" w:firstLine="20"/>
        <w:jc w:val="both"/>
      </w:pPr>
      <w:r>
        <w:rPr>
          <w:i/>
          <w:iCs/>
          <w:color w:val="000000"/>
          <w:spacing w:val="0"/>
          <w:w w:val="100"/>
          <w:position w:val="0"/>
          <w:shd w:val="clear" w:color="auto" w:fill="auto"/>
          <w:lang w:val="pl-PL" w:eastAsia="pl-PL" w:bidi="pl-PL"/>
        </w:rPr>
        <w:t>Ty mnie unosisz, ziemio kastylijska, Na porydlonej unosisz mnie dłoni Ku niebu, które spala cię i chłodzi, Ku twemu panu.</w:t>
      </w:r>
    </w:p>
    <w:p>
      <w:pPr>
        <w:pStyle w:val="Style37"/>
        <w:keepNext w:val="0"/>
        <w:keepLines w:val="0"/>
        <w:widowControl w:val="0"/>
        <w:shd w:val="clear" w:color="auto" w:fill="auto"/>
        <w:bidi w:val="0"/>
        <w:spacing w:before="0" w:after="0"/>
        <w:ind w:left="1060" w:right="0" w:firstLine="20"/>
        <w:jc w:val="both"/>
      </w:pPr>
      <w:r>
        <w:rPr>
          <w:i/>
          <w:iCs/>
          <w:color w:val="000000"/>
          <w:spacing w:val="0"/>
          <w:w w:val="100"/>
          <w:position w:val="0"/>
          <w:shd w:val="clear" w:color="auto" w:fill="auto"/>
          <w:lang w:val="pl-PL" w:eastAsia="pl-PL" w:bidi="pl-PL"/>
        </w:rPr>
        <w:t>O ziemio czysta, sucha, unerwiona, Matko serc mocnych, matko silnych ramion, W tobie dzisiejszość przybiera szlachetne Barwy przeszłości.</w:t>
      </w:r>
    </w:p>
    <w:p>
      <w:pPr>
        <w:pStyle w:val="Style37"/>
        <w:keepNext w:val="0"/>
        <w:keepLines w:val="0"/>
        <w:widowControl w:val="0"/>
        <w:shd w:val="clear" w:color="auto" w:fill="auto"/>
        <w:bidi w:val="0"/>
        <w:spacing w:before="0" w:after="200"/>
        <w:ind w:left="3420" w:right="0" w:firstLine="0"/>
        <w:jc w:val="left"/>
      </w:pPr>
      <w:r>
        <w:rPr>
          <w:color w:val="000000"/>
          <w:spacing w:val="0"/>
          <w:w w:val="100"/>
          <w:position w:val="0"/>
          <w:shd w:val="clear" w:color="auto" w:fill="auto"/>
          <w:lang w:val="pl-PL" w:eastAsia="pl-PL" w:bidi="pl-PL"/>
        </w:rPr>
        <w:t>(Unamuno, Kastylia)</w:t>
      </w:r>
    </w:p>
    <w:p>
      <w:pPr>
        <w:pStyle w:val="Style37"/>
        <w:keepNext w:val="0"/>
        <w:keepLines w:val="0"/>
        <w:widowControl w:val="0"/>
        <w:shd w:val="clear" w:color="auto" w:fill="auto"/>
        <w:bidi w:val="0"/>
        <w:spacing w:before="0" w:after="0" w:line="240" w:lineRule="auto"/>
        <w:ind w:left="0" w:right="0" w:firstLine="500"/>
        <w:jc w:val="both"/>
      </w:pPr>
      <w:r>
        <w:rPr>
          <w:color w:val="000000"/>
          <w:spacing w:val="0"/>
          <w:w w:val="100"/>
          <w:position w:val="0"/>
          <w:shd w:val="clear" w:color="auto" w:fill="auto"/>
          <w:lang w:val="pl-PL" w:eastAsia="pl-PL" w:bidi="pl-PL"/>
        </w:rPr>
        <w:t>Obszerny wstęp daje przejrzysty rzut oka na poezję hiszpań</w:t>
        <w:softHyphen/>
        <w:t>ską międzywojnia o uproszczonej może nieco konkluzji.</w:t>
      </w:r>
    </w:p>
    <w:p>
      <w:pPr>
        <w:pStyle w:val="Style37"/>
        <w:keepNext w:val="0"/>
        <w:keepLines w:val="0"/>
        <w:widowControl w:val="0"/>
        <w:shd w:val="clear" w:color="auto" w:fill="auto"/>
        <w:bidi w:val="0"/>
        <w:spacing w:before="0" w:after="200" w:line="240" w:lineRule="auto"/>
        <w:ind w:left="0" w:right="0" w:firstLine="500"/>
        <w:jc w:val="both"/>
      </w:pPr>
      <w:r>
        <w:rPr>
          <w:color w:val="000000"/>
          <w:spacing w:val="0"/>
          <w:w w:val="100"/>
          <w:position w:val="0"/>
          <w:shd w:val="clear" w:color="auto" w:fill="auto"/>
          <w:lang w:val="pl-PL" w:eastAsia="pl-PL" w:bidi="pl-PL"/>
        </w:rPr>
        <w:t xml:space="preserve">Tom jest piękny i po </w:t>
      </w:r>
      <w:r>
        <w:rPr>
          <w:i/>
          <w:iCs/>
          <w:color w:val="000000"/>
          <w:spacing w:val="0"/>
          <w:w w:val="100"/>
          <w:position w:val="0"/>
          <w:shd w:val="clear" w:color="auto" w:fill="auto"/>
          <w:lang w:val="pl-PL" w:eastAsia="pl-PL" w:bidi="pl-PL"/>
        </w:rPr>
        <w:t xml:space="preserve">Srebroniu i ja, Kasydach i gazelach </w:t>
      </w:r>
      <w:r>
        <w:rPr>
          <w:color w:val="000000"/>
          <w:spacing w:val="0"/>
          <w:w w:val="100"/>
          <w:position w:val="0"/>
          <w:shd w:val="clear" w:color="auto" w:fill="auto"/>
          <w:lang w:val="pl-PL" w:eastAsia="pl-PL" w:bidi="pl-PL"/>
        </w:rPr>
        <w:t>J. Łobodowskiego i wierszach Lorki w przekładzie także Win- czakiewicza, stanowi czwartą już pozycję „hiszpańską” Oficyny Poetów i Malarzy.</w:t>
      </w:r>
    </w:p>
    <w:p>
      <w:pPr>
        <w:pStyle w:val="Style35"/>
        <w:keepNext/>
        <w:keepLines/>
        <w:widowControl w:val="0"/>
        <w:shd w:val="clear" w:color="auto" w:fill="auto"/>
        <w:bidi w:val="0"/>
        <w:spacing w:before="0" w:after="420" w:line="240" w:lineRule="auto"/>
        <w:ind w:left="0" w:right="0" w:firstLine="0"/>
        <w:jc w:val="center"/>
      </w:pPr>
      <w:bookmarkStart w:id="134" w:name="bookmark134"/>
      <w:bookmarkStart w:id="135" w:name="bookmark135"/>
      <w:r>
        <w:rPr>
          <w:color w:val="000000"/>
          <w:spacing w:val="0"/>
          <w:w w:val="100"/>
          <w:position w:val="0"/>
          <w:shd w:val="clear" w:color="auto" w:fill="auto"/>
          <w:lang w:val="pl-PL" w:eastAsia="pl-PL" w:bidi="pl-PL"/>
        </w:rPr>
        <w:t>♦</w:t>
      </w:r>
      <w:bookmarkEnd w:id="134"/>
      <w:bookmarkEnd w:id="135"/>
    </w:p>
    <w:p>
      <w:pPr>
        <w:pStyle w:val="Style37"/>
        <w:keepNext w:val="0"/>
        <w:keepLines w:val="0"/>
        <w:widowControl w:val="0"/>
        <w:shd w:val="clear" w:color="auto" w:fill="auto"/>
        <w:bidi w:val="0"/>
        <w:spacing w:before="0" w:after="200" w:line="240" w:lineRule="auto"/>
        <w:ind w:left="0" w:right="0" w:firstLine="440"/>
        <w:jc w:val="both"/>
      </w:pPr>
      <w:r>
        <w:rPr>
          <w:color w:val="000000"/>
          <w:spacing w:val="0"/>
          <w:w w:val="100"/>
          <w:position w:val="0"/>
          <w:shd w:val="clear" w:color="auto" w:fill="auto"/>
          <w:lang w:val="pl-PL" w:eastAsia="pl-PL" w:bidi="pl-PL"/>
        </w:rPr>
        <w:t>Wreszcie wypadnie zająć się dwiema pozycjami południowo</w:t>
        <w:softHyphen/>
        <w:t xml:space="preserve">amerykańskimi: wydaną przed laty </w:t>
      </w:r>
      <w:r>
        <w:rPr>
          <w:i/>
          <w:iCs/>
          <w:color w:val="000000"/>
          <w:spacing w:val="0"/>
          <w:w w:val="100"/>
          <w:position w:val="0"/>
          <w:shd w:val="clear" w:color="auto" w:fill="auto"/>
          <w:lang w:val="pl-PL" w:eastAsia="pl-PL" w:bidi="pl-PL"/>
        </w:rPr>
        <w:t>Pieśnią powszechną</w:t>
      </w:r>
      <w:r>
        <w:rPr>
          <w:color w:val="000000"/>
          <w:spacing w:val="0"/>
          <w:w w:val="100"/>
          <w:position w:val="0"/>
          <w:shd w:val="clear" w:color="auto" w:fill="auto"/>
          <w:lang w:val="pl-PL" w:eastAsia="pl-PL" w:bidi="pl-PL"/>
        </w:rPr>
        <w:t xml:space="preserve"> Pabla Nerudy i powieścią Carpentiera.</w:t>
      </w:r>
      <w:r>
        <w:br w:type="page"/>
      </w:r>
    </w:p>
    <w:p>
      <w:pPr>
        <w:pStyle w:val="Style37"/>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Chilijczyk Pablo Neruda debiutował pod wrażeniem mo</w:t>
        <w:softHyphen/>
        <w:t xml:space="preserve">dernizmu. Liryką miłosną znalazł swoją własną drogę, aby w okresie tomów </w:t>
      </w:r>
      <w:r>
        <w:rPr>
          <w:i/>
          <w:iCs/>
          <w:color w:val="000000"/>
          <w:spacing w:val="0"/>
          <w:w w:val="100"/>
          <w:position w:val="0"/>
          <w:shd w:val="clear" w:color="auto" w:fill="auto"/>
          <w:lang w:val="pl-PL" w:eastAsia="pl-PL" w:bidi="pl-PL"/>
        </w:rPr>
        <w:t>El hondero entusiasta</w:t>
      </w:r>
      <w:r>
        <w:rPr>
          <w:color w:val="000000"/>
          <w:spacing w:val="0"/>
          <w:w w:val="100"/>
          <w:position w:val="0"/>
          <w:shd w:val="clear" w:color="auto" w:fill="auto"/>
          <w:lang w:val="pl-PL" w:eastAsia="pl-PL" w:bidi="pl-PL"/>
        </w:rPr>
        <w:t xml:space="preserve"> (1933), a szczególnie </w:t>
      </w:r>
      <w:r>
        <w:rPr>
          <w:i/>
          <w:iCs/>
          <w:color w:val="000000"/>
          <w:spacing w:val="0"/>
          <w:w w:val="100"/>
          <w:position w:val="0"/>
          <w:shd w:val="clear" w:color="auto" w:fill="auto"/>
          <w:lang w:val="pl-PL" w:eastAsia="pl-PL" w:bidi="pl-PL"/>
        </w:rPr>
        <w:t>Re- sidencia en la tierra</w:t>
      </w:r>
      <w:r>
        <w:rPr>
          <w:color w:val="000000"/>
          <w:spacing w:val="0"/>
          <w:w w:val="100"/>
          <w:position w:val="0"/>
          <w:shd w:val="clear" w:color="auto" w:fill="auto"/>
          <w:lang w:val="pl-PL" w:eastAsia="pl-PL" w:bidi="pl-PL"/>
        </w:rPr>
        <w:t xml:space="preserve"> (1925-35) osiągnąć dojrzałość. Poezje tego okresu charakteryzuje wybujała imaginacja granicząca z fantas</w:t>
        <w:softHyphen/>
        <w:t>magorią, erupcje intuicji, płynność konturów. Po niej następ- puje okres katastrofizmu, jawi się smutek, wizja nicości życia i świata, dezintegracja. Po klęsce Hiszpanii Republikańskiej za</w:t>
        <w:softHyphen/>
        <w:t>czął się etap inny, estetyka ustąpiła miejsca polityce. Lirykę wy</w:t>
        <w:softHyphen/>
        <w:t>eliminowała retoryka. Poezja wprzęgnięta została w służbę spra</w:t>
        <w:softHyphen/>
        <w:t>wy. Jego wiersz będzie odtąd gromił, szydził, judził, będzie wy</w:t>
        <w:softHyphen/>
        <w:t>chwalał i pod niebo wynosił. Przestanie natomiast być przeży</w:t>
        <w:softHyphen/>
        <w:t>ciem pełnym niespodzianek, nie będzie wzruszał, choć tu i ówdzie zaświadczy o tężyźnie talentu, potrafiącego nawet wśród utylita- ryzmu zabłysnąć prawdziwym pięknem.</w:t>
      </w:r>
    </w:p>
    <w:p>
      <w:pPr>
        <w:pStyle w:val="Style37"/>
        <w:keepNext w:val="0"/>
        <w:keepLines w:val="0"/>
        <w:widowControl w:val="0"/>
        <w:shd w:val="clear" w:color="auto" w:fill="auto"/>
        <w:bidi w:val="0"/>
        <w:spacing w:before="0" w:after="0"/>
        <w:ind w:left="0" w:right="0" w:firstLine="480"/>
        <w:jc w:val="both"/>
      </w:pPr>
      <w:r>
        <w:rPr>
          <w:i/>
          <w:iCs/>
          <w:color w:val="000000"/>
          <w:spacing w:val="0"/>
          <w:w w:val="100"/>
          <w:position w:val="0"/>
          <w:shd w:val="clear" w:color="auto" w:fill="auto"/>
          <w:lang w:val="pl-PL" w:eastAsia="pl-PL" w:bidi="pl-PL"/>
        </w:rPr>
        <w:t>Pieśń powszechna</w:t>
      </w:r>
      <w:r>
        <w:rPr>
          <w:color w:val="000000"/>
          <w:spacing w:val="0"/>
          <w:w w:val="100"/>
          <w:position w:val="0"/>
          <w:shd w:val="clear" w:color="auto" w:fill="auto"/>
          <w:lang w:val="pl-PL" w:eastAsia="pl-PL" w:bidi="pl-PL"/>
        </w:rPr>
        <w:t xml:space="preserve"> ( 8 ) należy do tego okresu służby i proseli- tyzmu. Neruda nie zawaha się do tematyki staroamerykańskiej wprowadzić anachronicznych nazwisk rosyjskich. Już dzisiaj bał</w:t>
        <w:softHyphen/>
        <w:t>wochwalczy stosunek i bezkrytyczny kult niektórych postaci na</w:t>
        <w:softHyphen/>
        <w:t>brał cech gorzkiej ironii i obnażył słabości ślepego zaangażowania.</w:t>
      </w:r>
    </w:p>
    <w:p>
      <w:pPr>
        <w:pStyle w:val="Style37"/>
        <w:keepNext w:val="0"/>
        <w:keepLines w:val="0"/>
        <w:widowControl w:val="0"/>
        <w:shd w:val="clear" w:color="auto" w:fill="auto"/>
        <w:bidi w:val="0"/>
        <w:spacing w:before="0" w:after="200"/>
        <w:ind w:left="0" w:right="0" w:firstLine="480"/>
        <w:jc w:val="both"/>
      </w:pPr>
      <w:r>
        <w:rPr>
          <w:color w:val="000000"/>
          <w:spacing w:val="0"/>
          <w:w w:val="100"/>
          <w:position w:val="0"/>
          <w:shd w:val="clear" w:color="auto" w:fill="auto"/>
          <w:lang w:val="pl-PL" w:eastAsia="pl-PL" w:bidi="pl-PL"/>
        </w:rPr>
        <w:t xml:space="preserve">Polski przekład jest owocem kolektywnej pracy czterech ludzi o różnych talentach poetyckich i równie zróżniczkowanej znajomości oryginału. Niemniej przyznać trzeba, że przekład do łatwych nie należał zarówno dla obszerności poematu, jak też z uwagi na formę, amerykańskie realia i asocjacje. Choć </w:t>
      </w:r>
      <w:r>
        <w:rPr>
          <w:i/>
          <w:iCs/>
          <w:color w:val="000000"/>
          <w:spacing w:val="0"/>
          <w:w w:val="100"/>
          <w:position w:val="0"/>
          <w:shd w:val="clear" w:color="auto" w:fill="auto"/>
          <w:lang w:val="pl-PL" w:eastAsia="pl-PL" w:bidi="pl-PL"/>
        </w:rPr>
        <w:t>Pieśń pow</w:t>
        <w:softHyphen/>
        <w:t>szechna</w:t>
      </w:r>
      <w:r>
        <w:rPr>
          <w:color w:val="000000"/>
          <w:spacing w:val="0"/>
          <w:w w:val="100"/>
          <w:position w:val="0"/>
          <w:shd w:val="clear" w:color="auto" w:fill="auto"/>
          <w:lang w:val="pl-PL" w:eastAsia="pl-PL" w:bidi="pl-PL"/>
        </w:rPr>
        <w:t xml:space="preserve"> nie ukaże całego Nerudy, daje wyobrażenie o jego moż</w:t>
        <w:softHyphen/>
        <w:t>liwościach, szczególnie jeżeli zapomnimy o propagandowych par</w:t>
        <w:softHyphen/>
        <w:t>tiach w rodzaju:</w:t>
      </w:r>
    </w:p>
    <w:p>
      <w:pPr>
        <w:pStyle w:val="Style37"/>
        <w:keepNext w:val="0"/>
        <w:keepLines w:val="0"/>
        <w:widowControl w:val="0"/>
        <w:shd w:val="clear" w:color="auto" w:fill="auto"/>
        <w:bidi w:val="0"/>
        <w:spacing w:before="0" w:after="0" w:line="240" w:lineRule="auto"/>
        <w:ind w:left="0" w:right="0" w:firstLine="640"/>
        <w:jc w:val="both"/>
      </w:pPr>
      <w:r>
        <w:rPr>
          <w:i/>
          <w:iCs/>
          <w:color w:val="000000"/>
          <w:spacing w:val="0"/>
          <w:w w:val="100"/>
          <w:position w:val="0"/>
          <w:shd w:val="clear" w:color="auto" w:fill="auto"/>
          <w:lang w:val="pl-PL" w:eastAsia="pl-PL" w:bidi="pl-PL"/>
        </w:rPr>
        <w:t>Miguelu, daleko od więzienia w Osunie, daleko</w:t>
      </w:r>
    </w:p>
    <w:p>
      <w:pPr>
        <w:pStyle w:val="Style37"/>
        <w:keepNext w:val="0"/>
        <w:keepLines w:val="0"/>
        <w:widowControl w:val="0"/>
        <w:shd w:val="clear" w:color="auto" w:fill="auto"/>
        <w:bidi w:val="0"/>
        <w:spacing w:before="0" w:after="0" w:line="240" w:lineRule="auto"/>
        <w:ind w:left="0" w:right="0" w:firstLine="640"/>
        <w:jc w:val="both"/>
      </w:pPr>
      <w:r>
        <w:rPr>
          <w:i/>
          <w:iCs/>
          <w:color w:val="000000"/>
          <w:spacing w:val="0"/>
          <w:w w:val="100"/>
          <w:position w:val="0"/>
          <w:shd w:val="clear" w:color="auto" w:fill="auto"/>
          <w:lang w:val="pl-PL" w:eastAsia="pl-PL" w:bidi="pl-PL"/>
        </w:rPr>
        <w:t>od okrucieństw, Mao Tse-tung wiedzie</w:t>
      </w:r>
    </w:p>
    <w:p>
      <w:pPr>
        <w:pStyle w:val="Style37"/>
        <w:keepNext w:val="0"/>
        <w:keepLines w:val="0"/>
        <w:widowControl w:val="0"/>
        <w:shd w:val="clear" w:color="auto" w:fill="auto"/>
        <w:bidi w:val="0"/>
        <w:spacing w:before="0" w:after="200" w:line="240" w:lineRule="auto"/>
        <w:ind w:left="600" w:right="3020" w:firstLine="0"/>
        <w:jc w:val="right"/>
      </w:pPr>
      <w:r>
        <w:rPr>
          <w:i/>
          <w:iCs/>
          <w:color w:val="000000"/>
          <w:spacing w:val="0"/>
          <w:w w:val="100"/>
          <w:position w:val="0"/>
          <w:shd w:val="clear" w:color="auto" w:fill="auto"/>
          <w:lang w:val="pl-PL" w:eastAsia="pl-PL" w:bidi="pl-PL"/>
        </w:rPr>
        <w:t>do naszego zwycięstwa twoją pieśń strzaskaną.</w:t>
      </w:r>
    </w:p>
    <w:p>
      <w:pPr>
        <w:pStyle w:val="Style51"/>
        <w:keepNext/>
        <w:keepLines/>
        <w:widowControl w:val="0"/>
        <w:shd w:val="clear" w:color="auto" w:fill="auto"/>
        <w:bidi w:val="0"/>
        <w:spacing w:before="0" w:after="100" w:line="226" w:lineRule="auto"/>
        <w:ind w:left="0" w:right="500" w:firstLine="0"/>
        <w:jc w:val="right"/>
      </w:pPr>
      <w:bookmarkStart w:id="136" w:name="bookmark136"/>
      <w:bookmarkStart w:id="137" w:name="bookmark137"/>
      <w:r>
        <w:rPr>
          <w:rFonts w:ascii="Georgia" w:eastAsia="Georgia" w:hAnsi="Georgia" w:cs="Georgia"/>
          <w:color w:val="000000"/>
          <w:spacing w:val="0"/>
          <w:w w:val="100"/>
          <w:position w:val="0"/>
          <w:sz w:val="20"/>
          <w:szCs w:val="20"/>
          <w:shd w:val="clear" w:color="auto" w:fill="auto"/>
          <w:lang w:val="pl-PL" w:eastAsia="pl-PL" w:bidi="pl-PL"/>
        </w:rPr>
        <w:t>Gwarna Praha</w:t>
      </w:r>
      <w:bookmarkEnd w:id="136"/>
      <w:bookmarkEnd w:id="137"/>
    </w:p>
    <w:p>
      <w:pPr>
        <w:pStyle w:val="Style37"/>
        <w:keepNext w:val="0"/>
        <w:keepLines w:val="0"/>
        <w:widowControl w:val="0"/>
        <w:shd w:val="clear" w:color="auto" w:fill="auto"/>
        <w:bidi w:val="0"/>
        <w:spacing w:before="0" w:after="0" w:line="254" w:lineRule="auto"/>
        <w:ind w:left="0" w:right="0" w:firstLine="640"/>
        <w:jc w:val="both"/>
      </w:pPr>
      <w:r>
        <w:rPr>
          <w:i/>
          <w:iCs/>
          <w:color w:val="000000"/>
          <w:spacing w:val="0"/>
          <w:w w:val="100"/>
          <w:position w:val="0"/>
          <w:shd w:val="clear" w:color="auto" w:fill="auto"/>
          <w:lang w:val="pl-PL" w:eastAsia="pl-PL" w:bidi="pl-PL"/>
        </w:rPr>
        <w:t>buduje słodkie ule, któreś ty opiewał.</w:t>
      </w:r>
    </w:p>
    <w:p>
      <w:pPr>
        <w:pStyle w:val="Style37"/>
        <w:keepNext w:val="0"/>
        <w:keepLines w:val="0"/>
        <w:widowControl w:val="0"/>
        <w:shd w:val="clear" w:color="auto" w:fill="auto"/>
        <w:bidi w:val="0"/>
        <w:spacing w:before="0" w:after="0" w:line="254" w:lineRule="auto"/>
        <w:ind w:left="0" w:right="0" w:firstLine="640"/>
        <w:jc w:val="both"/>
      </w:pPr>
      <w:r>
        <w:rPr>
          <w:i/>
          <w:iCs/>
          <w:color w:val="000000"/>
          <w:spacing w:val="0"/>
          <w:w w:val="100"/>
          <w:position w:val="0"/>
          <w:shd w:val="clear" w:color="auto" w:fill="auto"/>
          <w:lang w:val="pl-PL" w:eastAsia="pl-PL" w:bidi="pl-PL"/>
        </w:rPr>
        <w:t>Węgry zielone zmywają swe spichrze</w:t>
      </w:r>
    </w:p>
    <w:p>
      <w:pPr>
        <w:pStyle w:val="Style37"/>
        <w:keepNext w:val="0"/>
        <w:keepLines w:val="0"/>
        <w:widowControl w:val="0"/>
        <w:shd w:val="clear" w:color="auto" w:fill="auto"/>
        <w:bidi w:val="0"/>
        <w:spacing w:before="0" w:after="0" w:line="254" w:lineRule="auto"/>
        <w:ind w:left="0" w:right="0" w:firstLine="640"/>
        <w:jc w:val="both"/>
      </w:pPr>
      <w:r>
        <w:rPr>
          <w:i/>
          <w:iCs/>
          <w:color w:val="000000"/>
          <w:spacing w:val="0"/>
          <w:w w:val="100"/>
          <w:position w:val="0"/>
          <w:shd w:val="clear" w:color="auto" w:fill="auto"/>
          <w:lang w:val="pl-PL" w:eastAsia="pl-PL" w:bidi="pl-PL"/>
        </w:rPr>
        <w:t>i tańczą ponad rzeką przebudzoną ze snu.</w:t>
      </w:r>
    </w:p>
    <w:p>
      <w:pPr>
        <w:pStyle w:val="Style37"/>
        <w:keepNext w:val="0"/>
        <w:keepLines w:val="0"/>
        <w:widowControl w:val="0"/>
        <w:shd w:val="clear" w:color="auto" w:fill="auto"/>
        <w:bidi w:val="0"/>
        <w:spacing w:before="0" w:after="200" w:line="254" w:lineRule="auto"/>
        <w:ind w:left="640" w:right="0" w:firstLine="20"/>
        <w:jc w:val="both"/>
      </w:pPr>
      <w:r>
        <w:rPr>
          <w:i/>
          <w:iCs/>
          <w:color w:val="000000"/>
          <w:spacing w:val="0"/>
          <w:w w:val="100"/>
          <w:position w:val="0"/>
          <w:shd w:val="clear" w:color="auto" w:fill="auto"/>
          <w:lang w:val="pl-PL" w:eastAsia="pl-PL" w:bidi="pl-PL"/>
        </w:rPr>
        <w:t>A nad Warszawą wstaje syrena naga, która budując wznosi swój miecz kryształowy.</w:t>
      </w:r>
    </w:p>
    <w:p>
      <w:pPr>
        <w:pStyle w:val="Style32"/>
        <w:keepNext w:val="0"/>
        <w:keepLines w:val="0"/>
        <w:widowControl w:val="0"/>
        <w:numPr>
          <w:ilvl w:val="0"/>
          <w:numId w:val="21"/>
        </w:numPr>
        <w:shd w:val="clear" w:color="auto" w:fill="auto"/>
        <w:tabs>
          <w:tab w:pos="709" w:val="left"/>
        </w:tabs>
        <w:bidi w:val="0"/>
        <w:spacing w:before="0" w:after="160"/>
        <w:ind w:left="0" w:right="0" w:firstLine="340"/>
        <w:jc w:val="both"/>
      </w:pPr>
      <w:r>
        <w:rPr>
          <w:color w:val="000000"/>
          <w:spacing w:val="0"/>
          <w:w w:val="100"/>
          <w:position w:val="0"/>
          <w:shd w:val="clear" w:color="auto" w:fill="auto"/>
          <w:lang w:val="pl-PL" w:eastAsia="pl-PL" w:bidi="pl-PL"/>
        </w:rPr>
        <w:t xml:space="preserve">Pablo NERUDA. </w:t>
      </w:r>
      <w:r>
        <w:rPr>
          <w:i/>
          <w:iCs/>
          <w:color w:val="000000"/>
          <w:spacing w:val="0"/>
          <w:w w:val="100"/>
          <w:position w:val="0"/>
          <w:shd w:val="clear" w:color="auto" w:fill="auto"/>
          <w:lang w:val="pl-PL" w:eastAsia="pl-PL" w:bidi="pl-PL"/>
        </w:rPr>
        <w:t>Pieśń powszechna.</w:t>
      </w:r>
      <w:r>
        <w:rPr>
          <w:color w:val="000000"/>
          <w:spacing w:val="0"/>
          <w:w w:val="100"/>
          <w:position w:val="0"/>
          <w:shd w:val="clear" w:color="auto" w:fill="auto"/>
          <w:lang w:val="pl-PL" w:eastAsia="pl-PL" w:bidi="pl-PL"/>
        </w:rPr>
        <w:t xml:space="preserve"> Pod redakcją i ze wstępem Jaro</w:t>
        <w:softHyphen/>
        <w:t>sława Iwaszkiewicza. Tłumaczyli: Konstanty Ildefons Gałczyński, Jarosław Iwaszkiewicz, Lech Pi janowski, Janusz Strasburger. Ilustrował Jerzy Ja</w:t>
        <w:softHyphen/>
        <w:t>worski. Czytelnik 1954.</w:t>
      </w:r>
      <w:r>
        <w:br w:type="page"/>
      </w:r>
    </w:p>
    <w:p>
      <w:pPr>
        <w:pStyle w:val="Style37"/>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 xml:space="preserve">Kapitalna powieść Kubańczyka francuskiego pochodzenia Aleja </w:t>
      </w:r>
      <w:r>
        <w:rPr>
          <w:color w:val="000000"/>
          <w:spacing w:val="0"/>
          <w:w w:val="100"/>
          <w:position w:val="0"/>
          <w:shd w:val="clear" w:color="auto" w:fill="auto"/>
          <w:lang w:val="fr-FR" w:eastAsia="fr-FR" w:bidi="fr-FR"/>
        </w:rPr>
        <w:t xml:space="preserve">Carpentier </w:t>
      </w:r>
      <w:r>
        <w:rPr>
          <w:color w:val="000000"/>
          <w:spacing w:val="0"/>
          <w:w w:val="100"/>
          <w:position w:val="0"/>
          <w:shd w:val="clear" w:color="auto" w:fill="auto"/>
          <w:lang w:val="pl-PL" w:eastAsia="pl-PL" w:bidi="pl-PL"/>
        </w:rPr>
        <w:t xml:space="preserve">(ur. w Hawanie w 1904 r. ), </w:t>
      </w:r>
      <w:r>
        <w:rPr>
          <w:i/>
          <w:iCs/>
          <w:color w:val="000000"/>
          <w:spacing w:val="0"/>
          <w:w w:val="100"/>
          <w:position w:val="0"/>
          <w:shd w:val="clear" w:color="auto" w:fill="auto"/>
          <w:lang w:val="pl-PL" w:eastAsia="pl-PL" w:bidi="pl-PL"/>
        </w:rPr>
        <w:t>Pasos perdidos</w:t>
      </w:r>
      <w:r>
        <w:rPr>
          <w:color w:val="000000"/>
          <w:spacing w:val="0"/>
          <w:w w:val="100"/>
          <w:position w:val="0"/>
          <w:shd w:val="clear" w:color="auto" w:fill="auto"/>
          <w:lang w:val="pl-PL" w:eastAsia="pl-PL" w:bidi="pl-PL"/>
        </w:rPr>
        <w:t xml:space="preserve"> (9), należy do arcydzieł literatury hispano-amerykańskiej. Jest to ody</w:t>
        <w:softHyphen/>
        <w:t>seja młodego muzykologa, który jedzie do rodzinnej Europy, aby odżyć i skąpać się w kulturze przodków. Wraca odepchnięty wi</w:t>
        <w:softHyphen/>
        <w:t>dokiem bankructwa zachodniego człowieka, nie potrafi znieść jego okrucieństwa i krwiożerczości, istniejących obok wzniosłości ,,Dziewiątej symfonii”. Po tym doświadczeniu wyprawia się w głąb dżungli podzwrotnikowej w dolinie rzeki Orinoco. Po mi</w:t>
        <w:softHyphen/>
        <w:t>strzowsku maluje krajobraz nietknięty przez człowieka cywilizo</w:t>
        <w:softHyphen/>
        <w:t>wanego, pokazuje interpenetrację kultury europejskiej i indiań</w:t>
        <w:softHyphen/>
        <w:t>skiej przeszłości, wyrafinowania i prymitywu, oszałamia widokiem pierwotnej fauny i flory.</w:t>
      </w:r>
    </w:p>
    <w:p>
      <w:pPr>
        <w:pStyle w:val="Style37"/>
        <w:keepNext w:val="0"/>
        <w:keepLines w:val="0"/>
        <w:widowControl w:val="0"/>
        <w:shd w:val="clear" w:color="auto" w:fill="auto"/>
        <w:bidi w:val="0"/>
        <w:spacing w:before="0" w:after="160" w:line="240" w:lineRule="auto"/>
        <w:ind w:left="0" w:right="0" w:firstLine="480"/>
        <w:jc w:val="both"/>
      </w:pPr>
      <w:r>
        <w:rPr>
          <w:color w:val="000000"/>
          <w:spacing w:val="0"/>
          <w:w w:val="100"/>
          <w:position w:val="0"/>
          <w:shd w:val="clear" w:color="auto" w:fill="auto"/>
          <w:lang w:val="pl-PL" w:eastAsia="pl-PL" w:bidi="pl-PL"/>
        </w:rPr>
        <w:t>Dżungla nie jest Arkadią, rządzi się prawami surowymi i dzikimi. Ale potrafi ona stać się odtrutką na wielkomiejską cywi</w:t>
        <w:softHyphen/>
        <w:t>lizację, objawić niespodziewane piękno i stać się źródłem trwa</w:t>
        <w:softHyphen/>
        <w:t>łego wzruszenia.</w:t>
      </w:r>
    </w:p>
    <w:p>
      <w:pPr>
        <w:pStyle w:val="Style32"/>
        <w:keepNext w:val="0"/>
        <w:keepLines w:val="0"/>
        <w:widowControl w:val="0"/>
        <w:shd w:val="clear" w:color="auto" w:fill="auto"/>
        <w:bidi w:val="0"/>
        <w:spacing w:before="0" w:after="160" w:line="223" w:lineRule="auto"/>
        <w:ind w:left="0" w:right="0"/>
        <w:jc w:val="both"/>
      </w:pPr>
      <w:r>
        <w:rPr>
          <w:color w:val="000000"/>
          <w:spacing w:val="0"/>
          <w:w w:val="100"/>
          <w:position w:val="0"/>
          <w:shd w:val="clear" w:color="auto" w:fill="auto"/>
          <w:lang w:val="pl-PL" w:eastAsia="pl-PL" w:bidi="pl-PL"/>
        </w:rPr>
        <w:t>„Czasem stawiam sobie pytanie, czy najwyższe formy wzruszenia este</w:t>
        <w:softHyphen/>
        <w:t>tycznego nie polegają po prostu na dogłębnym zrozumieniu tego, co zostało stworzone. Któregoś dnia może ludzie odkryją alfabet w cętkach wapieni, w brunatnych aksamitach ćmy i wtedy dowiemy się ze zdumieniem, że każda nakraplana muszla zawsze była poematem (str. 307-308)”.</w:t>
      </w:r>
    </w:p>
    <w:p>
      <w:pPr>
        <w:pStyle w:val="Style37"/>
        <w:keepNext w:val="0"/>
        <w:keepLines w:val="0"/>
        <w:widowControl w:val="0"/>
        <w:shd w:val="clear" w:color="auto" w:fill="auto"/>
        <w:bidi w:val="0"/>
        <w:spacing w:before="0" w:after="160"/>
        <w:ind w:left="0" w:right="0" w:firstLine="480"/>
        <w:jc w:val="both"/>
      </w:pPr>
      <w:r>
        <w:rPr>
          <w:color w:val="000000"/>
          <w:spacing w:val="0"/>
          <w:w w:val="100"/>
          <w:position w:val="0"/>
          <w:shd w:val="clear" w:color="auto" w:fill="auto"/>
          <w:lang w:val="pl-PL" w:eastAsia="pl-PL" w:bidi="pl-PL"/>
        </w:rPr>
        <w:t>Przyswajając tę wybitną powieść Kalina Wojciechowska mu- siała pokonać nie byle jakie trudności. Niektóre fragmenty wy</w:t>
        <w:softHyphen/>
        <w:t>padły w rezultacie zbyt grandilokwentnie, a epatowanie przez autora erudycją w dziedzinach dość specyficznych postawiły tłu</w:t>
        <w:softHyphen/>
        <w:t>maczkę przed beznadziejnym zadaniem. (Odsyłam do uwag na ten temat J. Woźniakowskiego w „Zapiskach na marginesach”, Znak, str. 116-117). Dobrze się stało, że wysiłek doceniony zo</w:t>
        <w:softHyphen/>
        <w:t>stał przez wydawnictwo, które zdecydowało się na nakład 20.000</w:t>
      </w:r>
    </w:p>
    <w:p>
      <w:pPr>
        <w:pStyle w:val="Style37"/>
        <w:keepNext w:val="0"/>
        <w:keepLines w:val="0"/>
        <w:widowControl w:val="0"/>
        <w:shd w:val="clear" w:color="auto" w:fill="auto"/>
        <w:bidi w:val="0"/>
        <w:spacing w:before="0" w:after="2300" w:line="240" w:lineRule="auto"/>
        <w:ind w:left="0" w:right="500" w:firstLine="0"/>
        <w:jc w:val="right"/>
      </w:pPr>
      <w:r>
        <w:rPr>
          <w:i/>
          <w:iCs/>
          <w:color w:val="000000"/>
          <w:spacing w:val="0"/>
          <w:w w:val="100"/>
          <w:position w:val="0"/>
          <w:shd w:val="clear" w:color="auto" w:fill="auto"/>
          <w:lang w:val="pl-PL" w:eastAsia="pl-PL" w:bidi="pl-PL"/>
        </w:rPr>
        <w:t>Florian ŚMIEJA</w:t>
      </w:r>
    </w:p>
    <w:p>
      <w:pPr>
        <w:pStyle w:val="Style32"/>
        <w:keepNext w:val="0"/>
        <w:keepLines w:val="0"/>
        <w:widowControl w:val="0"/>
        <w:numPr>
          <w:ilvl w:val="0"/>
          <w:numId w:val="21"/>
        </w:numPr>
        <w:shd w:val="clear" w:color="auto" w:fill="auto"/>
        <w:tabs>
          <w:tab w:pos="723" w:val="left"/>
        </w:tabs>
        <w:bidi w:val="0"/>
        <w:spacing w:before="0" w:after="160"/>
        <w:ind w:left="0" w:right="0"/>
        <w:jc w:val="both"/>
        <w:sectPr>
          <w:headerReference w:type="default" r:id="rId115"/>
          <w:footerReference w:type="default" r:id="rId116"/>
          <w:headerReference w:type="even" r:id="rId117"/>
          <w:footerReference w:type="even" r:id="rId118"/>
          <w:headerReference w:type="first" r:id="rId119"/>
          <w:footerReference w:type="first" r:id="rId120"/>
          <w:footnotePr>
            <w:pos w:val="pageBottom"/>
            <w:numFmt w:val="decimal"/>
            <w:numRestart w:val="continuous"/>
            <w15:footnoteColumns w:val="1"/>
          </w:footnotePr>
          <w:pgSz w:w="7024" w:h="11295"/>
          <w:pgMar w:top="884" w:left="595" w:right="602" w:bottom="704"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Alejo </w:t>
      </w:r>
      <w:r>
        <w:rPr>
          <w:color w:val="000000"/>
          <w:spacing w:val="0"/>
          <w:w w:val="100"/>
          <w:position w:val="0"/>
          <w:shd w:val="clear" w:color="auto" w:fill="auto"/>
          <w:lang w:val="fr-FR" w:eastAsia="fr-FR" w:bidi="fr-FR"/>
        </w:rPr>
        <w:t xml:space="preserve">CARPENTIER. </w:t>
      </w:r>
      <w:r>
        <w:rPr>
          <w:i/>
          <w:iCs/>
          <w:color w:val="000000"/>
          <w:spacing w:val="0"/>
          <w:w w:val="100"/>
          <w:position w:val="0"/>
          <w:shd w:val="clear" w:color="auto" w:fill="auto"/>
          <w:lang w:val="pl-PL" w:eastAsia="pl-PL" w:bidi="pl-PL"/>
        </w:rPr>
        <w:t>Podróż do źródeł czasu.</w:t>
      </w:r>
      <w:r>
        <w:rPr>
          <w:color w:val="000000"/>
          <w:spacing w:val="0"/>
          <w:w w:val="100"/>
          <w:position w:val="0"/>
          <w:shd w:val="clear" w:color="auto" w:fill="auto"/>
          <w:lang w:val="pl-PL" w:eastAsia="pl-PL" w:bidi="pl-PL"/>
        </w:rPr>
        <w:t xml:space="preserve"> Tłumaczyła Kalina Wojciechowska. Czytelnik 1963.</w:t>
      </w:r>
    </w:p>
    <w:p>
      <w:pPr>
        <w:pStyle w:val="Style42"/>
        <w:keepNext/>
        <w:keepLines/>
        <w:widowControl w:val="0"/>
        <w:shd w:val="clear" w:color="auto" w:fill="auto"/>
        <w:bidi w:val="0"/>
        <w:spacing w:before="0" w:after="0" w:line="240" w:lineRule="auto"/>
        <w:ind w:left="0" w:right="0" w:firstLine="0"/>
        <w:jc w:val="left"/>
        <w:sectPr>
          <w:headerReference w:type="default" r:id="rId121"/>
          <w:footerReference w:type="default" r:id="rId122"/>
          <w:headerReference w:type="even" r:id="rId123"/>
          <w:footerReference w:type="even" r:id="rId124"/>
          <w:footnotePr>
            <w:pos w:val="pageBottom"/>
            <w:numFmt w:val="decimal"/>
            <w:numRestart w:val="continuous"/>
            <w15:footnoteColumns w:val="1"/>
          </w:footnotePr>
          <w:pgSz w:w="7024" w:h="11295"/>
          <w:pgMar w:top="1165" w:left="641" w:right="619" w:bottom="661" w:header="0" w:footer="233" w:gutter="0"/>
          <w:cols w:space="720"/>
          <w:noEndnote/>
          <w:rtlGutter w:val="0"/>
          <w:docGrid w:linePitch="360"/>
        </w:sectPr>
      </w:pPr>
      <w:bookmarkStart w:id="138" w:name="bookmark138"/>
      <w:bookmarkStart w:id="139" w:name="bookmark139"/>
      <w:r>
        <w:rPr>
          <w:color w:val="000000"/>
          <w:spacing w:val="0"/>
          <w:w w:val="100"/>
          <w:position w:val="0"/>
          <w:shd w:val="clear" w:color="auto" w:fill="auto"/>
          <w:lang w:val="pl-PL" w:eastAsia="pl-PL" w:bidi="pl-PL"/>
        </w:rPr>
        <w:t>Nadesłane nowości wydawnicze</w:t>
      </w:r>
      <w:bookmarkEnd w:id="138"/>
      <w:bookmarkEnd w:id="139"/>
    </w:p>
    <w:p>
      <w:pPr>
        <w:widowControl w:val="0"/>
        <w:spacing w:line="118" w:lineRule="exact"/>
        <w:rPr>
          <w:sz w:val="10"/>
          <w:szCs w:val="10"/>
        </w:rPr>
      </w:pPr>
    </w:p>
    <w:p>
      <w:pPr>
        <w:widowControl w:val="0"/>
        <w:spacing w:line="1" w:lineRule="exact"/>
        <w:sectPr>
          <w:footnotePr>
            <w:pos w:val="pageBottom"/>
            <w:numFmt w:val="decimal"/>
            <w:numRestart w:val="continuous"/>
            <w15:footnoteColumns w:val="1"/>
          </w:footnotePr>
          <w:type w:val="continuous"/>
          <w:pgSz w:w="7024" w:h="11295"/>
          <w:pgMar w:top="1165" w:left="0" w:right="0" w:bottom="661" w:header="0" w:footer="3" w:gutter="0"/>
          <w:cols w:space="720"/>
          <w:noEndnote/>
          <w:rtlGutter w:val="0"/>
          <w:docGrid w:linePitch="360"/>
        </w:sectPr>
      </w:pPr>
    </w:p>
    <w:p>
      <w:pPr>
        <w:pStyle w:val="Style32"/>
        <w:keepNext w:val="0"/>
        <w:keepLines w:val="0"/>
        <w:widowControl w:val="0"/>
        <w:shd w:val="clear" w:color="auto" w:fill="auto"/>
        <w:bidi w:val="0"/>
        <w:spacing w:before="0" w:after="160"/>
        <w:ind w:left="160" w:right="0" w:hanging="160"/>
        <w:jc w:val="both"/>
      </w:pPr>
      <w:r>
        <w:rPr>
          <w:i/>
          <w:iCs/>
          <w:color w:val="000000"/>
          <w:spacing w:val="0"/>
          <w:w w:val="100"/>
          <w:position w:val="0"/>
          <w:shd w:val="clear" w:color="auto" w:fill="auto"/>
          <w:lang w:val="pl-PL" w:eastAsia="pl-PL" w:bidi="pl-PL"/>
        </w:rPr>
        <w:t>John F. Kennedy and Poland.</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Sé</w:t>
        <w:softHyphen/>
        <w:t xml:space="preserve">lection </w:t>
      </w:r>
      <w:r>
        <w:rPr>
          <w:color w:val="000000"/>
          <w:spacing w:val="0"/>
          <w:w w:val="100"/>
          <w:position w:val="0"/>
          <w:shd w:val="clear" w:color="auto" w:fill="auto"/>
          <w:lang w:val="pl-PL" w:eastAsia="pl-PL" w:bidi="pl-PL"/>
        </w:rPr>
        <w:t xml:space="preserve">of </w:t>
      </w:r>
      <w:r>
        <w:rPr>
          <w:color w:val="000000"/>
          <w:spacing w:val="0"/>
          <w:w w:val="100"/>
          <w:position w:val="0"/>
          <w:shd w:val="clear" w:color="auto" w:fill="auto"/>
          <w:lang w:val="fr-FR" w:eastAsia="fr-FR" w:bidi="fr-FR"/>
        </w:rPr>
        <w:t xml:space="preserve">Documents, </w:t>
      </w:r>
      <w:r>
        <w:rPr>
          <w:color w:val="000000"/>
          <w:spacing w:val="0"/>
          <w:w w:val="100"/>
          <w:position w:val="0"/>
          <w:shd w:val="clear" w:color="auto" w:fill="auto"/>
          <w:lang w:val="pl-PL" w:eastAsia="pl-PL" w:bidi="pl-PL"/>
        </w:rPr>
        <w:t xml:space="preserve">1948-63 with 8 </w:t>
      </w:r>
      <w:r>
        <w:rPr>
          <w:color w:val="000000"/>
          <w:spacing w:val="0"/>
          <w:w w:val="100"/>
          <w:position w:val="0"/>
          <w:shd w:val="clear" w:color="auto" w:fill="auto"/>
          <w:lang w:val="fr-FR" w:eastAsia="fr-FR" w:bidi="fr-FR"/>
        </w:rPr>
        <w:t xml:space="preserve">illustrations. Préfacé </w:t>
      </w:r>
      <w:r>
        <w:rPr>
          <w:color w:val="000000"/>
          <w:spacing w:val="0"/>
          <w:w w:val="100"/>
          <w:position w:val="0"/>
          <w:shd w:val="clear" w:color="auto" w:fill="auto"/>
          <w:lang w:val="pl-PL" w:eastAsia="pl-PL" w:bidi="pl-PL"/>
        </w:rPr>
        <w:t xml:space="preserve">by Robert F. KENNEDY. Str. 140, rysunek Czermańskiego. Edited by Jan WSZELAKI. (Nakł. </w:t>
      </w:r>
      <w:r>
        <w:rPr>
          <w:color w:val="000000"/>
          <w:spacing w:val="0"/>
          <w:w w:val="100"/>
          <w:position w:val="0"/>
          <w:shd w:val="clear" w:color="auto" w:fill="auto"/>
          <w:lang w:val="fr-FR" w:eastAsia="fr-FR" w:bidi="fr-FR"/>
        </w:rPr>
        <w:t>Polish Insti</w:t>
        <w:softHyphen/>
        <w:t xml:space="preserve">tut </w:t>
      </w:r>
      <w:r>
        <w:rPr>
          <w:color w:val="000000"/>
          <w:spacing w:val="0"/>
          <w:w w:val="100"/>
          <w:position w:val="0"/>
          <w:shd w:val="clear" w:color="auto" w:fill="auto"/>
          <w:lang w:val="pl-PL" w:eastAsia="pl-PL" w:bidi="pl-PL"/>
        </w:rPr>
        <w:t xml:space="preserve">of </w:t>
      </w:r>
      <w:r>
        <w:rPr>
          <w:color w:val="000000"/>
          <w:spacing w:val="0"/>
          <w:w w:val="100"/>
          <w:position w:val="0"/>
          <w:shd w:val="clear" w:color="auto" w:fill="auto"/>
          <w:lang w:val="fr-FR" w:eastAsia="fr-FR" w:bidi="fr-FR"/>
        </w:rPr>
        <w:t xml:space="preserve">Arts </w:t>
      </w:r>
      <w:r>
        <w:rPr>
          <w:color w:val="000000"/>
          <w:spacing w:val="0"/>
          <w:w w:val="100"/>
          <w:position w:val="0"/>
          <w:shd w:val="clear" w:color="auto" w:fill="auto"/>
          <w:lang w:val="pl-PL" w:eastAsia="pl-PL" w:bidi="pl-PL"/>
        </w:rPr>
        <w:t xml:space="preserve">and </w:t>
      </w:r>
      <w:r>
        <w:rPr>
          <w:color w:val="000000"/>
          <w:spacing w:val="0"/>
          <w:w w:val="100"/>
          <w:position w:val="0"/>
          <w:shd w:val="clear" w:color="auto" w:fill="auto"/>
          <w:lang w:val="fr-FR" w:eastAsia="fr-FR" w:bidi="fr-FR"/>
        </w:rPr>
        <w:t xml:space="preserve">Sciences </w:t>
      </w:r>
      <w:r>
        <w:rPr>
          <w:color w:val="000000"/>
          <w:spacing w:val="0"/>
          <w:w w:val="100"/>
          <w:position w:val="0"/>
          <w:shd w:val="clear" w:color="auto" w:fill="auto"/>
          <w:lang w:val="pl-PL" w:eastAsia="pl-PL" w:bidi="pl-PL"/>
        </w:rPr>
        <w:t xml:space="preserve">in Ame- rica, </w:t>
      </w:r>
      <w:r>
        <w:rPr>
          <w:color w:val="000000"/>
          <w:spacing w:val="0"/>
          <w:w w:val="100"/>
          <w:position w:val="0"/>
          <w:shd w:val="clear" w:color="auto" w:fill="auto"/>
          <w:lang w:val="fr-FR" w:eastAsia="fr-FR" w:bidi="fr-FR"/>
        </w:rPr>
        <w:t xml:space="preserve">Inc., </w:t>
      </w:r>
      <w:r>
        <w:rPr>
          <w:color w:val="000000"/>
          <w:spacing w:val="0"/>
          <w:w w:val="100"/>
          <w:position w:val="0"/>
          <w:shd w:val="clear" w:color="auto" w:fill="auto"/>
          <w:lang w:val="pl-PL" w:eastAsia="pl-PL" w:bidi="pl-PL"/>
        </w:rPr>
        <w:t>New York, 1964, cena egz. w opr. doi. 4,00, broszur, doi. 2,50).</w:t>
      </w:r>
    </w:p>
    <w:p>
      <w:pPr>
        <w:pStyle w:val="Style32"/>
        <w:keepNext w:val="0"/>
        <w:keepLines w:val="0"/>
        <w:widowControl w:val="0"/>
        <w:shd w:val="clear" w:color="auto" w:fill="auto"/>
        <w:bidi w:val="0"/>
        <w:spacing w:before="0" w:after="160"/>
        <w:ind w:left="160" w:right="0" w:hanging="160"/>
        <w:jc w:val="both"/>
      </w:pPr>
      <w:r>
        <w:rPr>
          <w:color w:val="000000"/>
          <w:spacing w:val="0"/>
          <w:w w:val="100"/>
          <w:position w:val="0"/>
          <w:shd w:val="clear" w:color="auto" w:fill="auto"/>
          <w:lang w:val="pl-PL" w:eastAsia="pl-PL" w:bidi="pl-PL"/>
        </w:rPr>
        <w:t xml:space="preserve">BURNHAM (James). </w:t>
      </w:r>
      <w:r>
        <w:rPr>
          <w:i/>
          <w:iCs/>
          <w:color w:val="000000"/>
          <w:spacing w:val="0"/>
          <w:w w:val="100"/>
          <w:position w:val="0"/>
          <w:shd w:val="clear" w:color="auto" w:fill="auto"/>
          <w:lang w:val="fr-FR" w:eastAsia="fr-FR" w:bidi="fr-FR"/>
        </w:rPr>
        <w:t xml:space="preserve">Suicide </w:t>
      </w:r>
      <w:r>
        <w:rPr>
          <w:i/>
          <w:iCs/>
          <w:color w:val="000000"/>
          <w:spacing w:val="0"/>
          <w:w w:val="100"/>
          <w:position w:val="0"/>
          <w:shd w:val="clear" w:color="auto" w:fill="auto"/>
          <w:lang w:val="pl-PL" w:eastAsia="pl-PL" w:bidi="pl-PL"/>
        </w:rPr>
        <w:t xml:space="preserve">of the W </w:t>
      </w:r>
      <w:r>
        <w:rPr>
          <w:i/>
          <w:iCs/>
          <w:color w:val="000000"/>
          <w:spacing w:val="0"/>
          <w:w w:val="100"/>
          <w:position w:val="0"/>
          <w:shd w:val="clear" w:color="auto" w:fill="auto"/>
          <w:lang w:val="fr-FR" w:eastAsia="fr-FR" w:bidi="fr-FR"/>
        </w:rPr>
        <w:t>est.</w:t>
      </w:r>
      <w:r>
        <w:rPr>
          <w:color w:val="000000"/>
          <w:spacing w:val="0"/>
          <w:w w:val="100"/>
          <w:position w:val="0"/>
          <w:shd w:val="clear" w:color="auto" w:fill="auto"/>
          <w:lang w:val="fr-FR" w:eastAsia="fr-FR" w:bidi="fr-FR"/>
        </w:rPr>
        <w:t xml:space="preserve"> An </w:t>
      </w:r>
      <w:r>
        <w:rPr>
          <w:color w:val="000000"/>
          <w:spacing w:val="0"/>
          <w:w w:val="100"/>
          <w:position w:val="0"/>
          <w:shd w:val="clear" w:color="auto" w:fill="auto"/>
          <w:lang w:val="pl-PL" w:eastAsia="pl-PL" w:bidi="pl-PL"/>
        </w:rPr>
        <w:t xml:space="preserve">Essay on the Meaning and Destiny of Liberalism . Str. 312. </w:t>
      </w:r>
      <w:r>
        <w:rPr>
          <w:color w:val="000000"/>
          <w:spacing w:val="0"/>
          <w:w w:val="100"/>
          <w:position w:val="0"/>
          <w:shd w:val="clear" w:color="auto" w:fill="auto"/>
          <w:lang w:val="fr-FR" w:eastAsia="fr-FR" w:bidi="fr-FR"/>
        </w:rPr>
        <w:t xml:space="preserve">Index </w:t>
      </w:r>
      <w:r>
        <w:rPr>
          <w:color w:val="000000"/>
          <w:spacing w:val="0"/>
          <w:w w:val="100"/>
          <w:position w:val="0"/>
          <w:shd w:val="clear" w:color="auto" w:fill="auto"/>
          <w:lang w:val="pl-PL" w:eastAsia="pl-PL" w:bidi="pl-PL"/>
        </w:rPr>
        <w:t>nazwisk. (Wyd. The John Day Company, New York, 1964, cena doi. 5,95).</w:t>
      </w:r>
    </w:p>
    <w:p>
      <w:pPr>
        <w:pStyle w:val="Style32"/>
        <w:keepNext w:val="0"/>
        <w:keepLines w:val="0"/>
        <w:widowControl w:val="0"/>
        <w:shd w:val="clear" w:color="auto" w:fill="auto"/>
        <w:bidi w:val="0"/>
        <w:spacing w:before="0" w:after="160"/>
        <w:ind w:left="160" w:right="0" w:hanging="160"/>
        <w:jc w:val="both"/>
      </w:pPr>
      <w:r>
        <w:rPr>
          <w:i/>
          <w:iCs/>
          <w:color w:val="000000"/>
          <w:spacing w:val="0"/>
          <w:w w:val="100"/>
          <w:position w:val="0"/>
          <w:shd w:val="clear" w:color="auto" w:fill="auto"/>
          <w:lang w:val="pl-PL" w:eastAsia="pl-PL" w:bidi="pl-PL"/>
        </w:rPr>
        <w:t xml:space="preserve">Pismo Święte Nowego Testamentu. </w:t>
      </w:r>
      <w:r>
        <w:rPr>
          <w:color w:val="000000"/>
          <w:spacing w:val="0"/>
          <w:w w:val="100"/>
          <w:position w:val="0"/>
          <w:shd w:val="clear" w:color="auto" w:fill="auto"/>
          <w:lang w:val="pl-PL" w:eastAsia="pl-PL" w:bidi="pl-PL"/>
        </w:rPr>
        <w:t>Wstęp. Nowy przekład z Wulga- ty. Komentarz, przez ks. Eugeniu</w:t>
        <w:softHyphen/>
        <w:t>sza Dąbrowskiego, dra Świętej Te</w:t>
        <w:softHyphen/>
        <w:t>ologii i Nauk Biblijnych. Wyda</w:t>
        <w:softHyphen/>
        <w:t xml:space="preserve">nie Tysiąclecia. Str. 889, i 7 nlb. (Wyd. </w:t>
      </w:r>
      <w:r>
        <w:rPr>
          <w:color w:val="000000"/>
          <w:spacing w:val="0"/>
          <w:w w:val="100"/>
          <w:position w:val="0"/>
          <w:shd w:val="clear" w:color="auto" w:fill="auto"/>
          <w:lang w:val="fr-FR" w:eastAsia="fr-FR" w:bidi="fr-FR"/>
        </w:rPr>
        <w:t>Société d’Editions Interna</w:t>
        <w:softHyphen/>
        <w:t>tionales, Paris 1964).</w:t>
      </w:r>
    </w:p>
    <w:p>
      <w:pPr>
        <w:pStyle w:val="Style32"/>
        <w:keepNext w:val="0"/>
        <w:keepLines w:val="0"/>
        <w:widowControl w:val="0"/>
        <w:shd w:val="clear" w:color="auto" w:fill="auto"/>
        <w:bidi w:val="0"/>
        <w:spacing w:before="0" w:after="160"/>
        <w:ind w:left="160" w:right="0" w:hanging="160"/>
        <w:jc w:val="both"/>
      </w:pPr>
      <w:r>
        <w:rPr>
          <w:color w:val="000000"/>
          <w:spacing w:val="0"/>
          <w:w w:val="100"/>
          <w:position w:val="0"/>
          <w:shd w:val="clear" w:color="auto" w:fill="auto"/>
          <w:lang w:val="pl-PL" w:eastAsia="pl-PL" w:bidi="pl-PL"/>
        </w:rPr>
        <w:t xml:space="preserve">SŁAWOJ SKŁADKOWSKI. </w:t>
      </w:r>
      <w:r>
        <w:rPr>
          <w:i/>
          <w:iCs/>
          <w:color w:val="000000"/>
          <w:spacing w:val="0"/>
          <w:w w:val="100"/>
          <w:position w:val="0"/>
          <w:shd w:val="clear" w:color="auto" w:fill="auto"/>
          <w:lang w:val="pl-PL" w:eastAsia="pl-PL" w:bidi="pl-PL"/>
        </w:rPr>
        <w:t>Nie os</w:t>
        <w:softHyphen/>
        <w:t>tatnie słowo oskarżonego.</w:t>
      </w:r>
      <w:r>
        <w:rPr>
          <w:color w:val="000000"/>
          <w:spacing w:val="0"/>
          <w:w w:val="100"/>
          <w:position w:val="0"/>
          <w:shd w:val="clear" w:color="auto" w:fill="auto"/>
          <w:lang w:val="pl-PL" w:eastAsia="pl-PL" w:bidi="pl-PL"/>
        </w:rPr>
        <w:t xml:space="preserve"> Wspom</w:t>
        <w:softHyphen/>
        <w:t>nienia i artykuły. Str. 559 i 1 nlb. Indeks nazwisk i 10 fotografii. (Wyd. B. Świderski, Londyn, 1964, cena 48 sh.).</w:t>
      </w:r>
    </w:p>
    <w:p>
      <w:pPr>
        <w:pStyle w:val="Style32"/>
        <w:keepNext w:val="0"/>
        <w:keepLines w:val="0"/>
        <w:widowControl w:val="0"/>
        <w:shd w:val="clear" w:color="auto" w:fill="auto"/>
        <w:bidi w:val="0"/>
        <w:spacing w:before="0" w:after="160"/>
        <w:ind w:left="160" w:right="0" w:hanging="160"/>
        <w:jc w:val="both"/>
      </w:pPr>
      <w:r>
        <w:rPr>
          <w:i/>
          <w:iCs/>
          <w:color w:val="000000"/>
          <w:spacing w:val="0"/>
          <w:w w:val="100"/>
          <w:position w:val="0"/>
          <w:shd w:val="clear" w:color="auto" w:fill="auto"/>
          <w:lang w:val="pl-PL" w:eastAsia="pl-PL" w:bidi="pl-PL"/>
        </w:rPr>
        <w:t>Collegium Polonorum.</w:t>
      </w:r>
      <w:r>
        <w:rPr>
          <w:color w:val="000000"/>
          <w:spacing w:val="0"/>
          <w:w w:val="100"/>
          <w:position w:val="0"/>
          <w:shd w:val="clear" w:color="auto" w:fill="auto"/>
          <w:lang w:val="pl-PL" w:eastAsia="pl-PL" w:bidi="pl-PL"/>
        </w:rPr>
        <w:t xml:space="preserve"> Pismo Papie</w:t>
        <w:softHyphen/>
        <w:t>skiego Kolegium Polskiego w Rzy</w:t>
        <w:softHyphen/>
        <w:t>mie. Rok I, Zeszyt Nr 1. Str. 115 i 1 nlb. (Wydaje Komitet Redak</w:t>
        <w:softHyphen/>
        <w:t>cyjny, Rzym Piazza Remuria 2a. Cena egz. 500 lirów).</w:t>
      </w:r>
    </w:p>
    <w:p>
      <w:pPr>
        <w:pStyle w:val="Style32"/>
        <w:keepNext w:val="0"/>
        <w:keepLines w:val="0"/>
        <w:widowControl w:val="0"/>
        <w:shd w:val="clear" w:color="auto" w:fill="auto"/>
        <w:bidi w:val="0"/>
        <w:spacing w:before="0" w:after="160" w:line="228" w:lineRule="auto"/>
        <w:ind w:left="160" w:right="0" w:hanging="160"/>
        <w:jc w:val="both"/>
      </w:pPr>
      <w:r>
        <w:rPr>
          <w:color w:val="000000"/>
          <w:spacing w:val="0"/>
          <w:w w:val="100"/>
          <w:position w:val="0"/>
          <w:shd w:val="clear" w:color="auto" w:fill="auto"/>
          <w:lang w:val="pl-PL" w:eastAsia="pl-PL" w:bidi="pl-PL"/>
        </w:rPr>
        <w:t xml:space="preserve">GORDON (Marek). </w:t>
      </w:r>
      <w:r>
        <w:rPr>
          <w:i/>
          <w:iCs/>
          <w:color w:val="000000"/>
          <w:spacing w:val="0"/>
          <w:w w:val="100"/>
          <w:position w:val="0"/>
          <w:shd w:val="clear" w:color="auto" w:fill="auto"/>
          <w:lang w:val="pl-PL" w:eastAsia="pl-PL" w:bidi="pl-PL"/>
        </w:rPr>
        <w:t>Katedra.</w:t>
      </w:r>
      <w:r>
        <w:rPr>
          <w:color w:val="000000"/>
          <w:spacing w:val="0"/>
          <w:w w:val="100"/>
          <w:position w:val="0"/>
          <w:shd w:val="clear" w:color="auto" w:fill="auto"/>
          <w:lang w:val="pl-PL" w:eastAsia="pl-PL" w:bidi="pl-PL"/>
        </w:rPr>
        <w:t xml:space="preserve"> Ese</w:t>
        <w:softHyphen/>
        <w:t>je. Str. 119 i 1 nlb. (Nakł. Ofi</w:t>
        <w:softHyphen/>
        <w:t>cyny Poetów i Malarzy, Londyn, 1964).</w:t>
      </w:r>
    </w:p>
    <w:p>
      <w:pPr>
        <w:pStyle w:val="Style32"/>
        <w:keepNext w:val="0"/>
        <w:keepLines w:val="0"/>
        <w:widowControl w:val="0"/>
        <w:shd w:val="clear" w:color="auto" w:fill="auto"/>
        <w:bidi w:val="0"/>
        <w:spacing w:before="0" w:after="160"/>
        <w:ind w:left="160" w:right="0" w:hanging="160"/>
        <w:jc w:val="both"/>
      </w:pPr>
      <w:r>
        <w:rPr>
          <w:color w:val="000000"/>
          <w:spacing w:val="0"/>
          <w:w w:val="100"/>
          <w:position w:val="0"/>
          <w:shd w:val="clear" w:color="auto" w:fill="auto"/>
          <w:lang w:val="pl-PL" w:eastAsia="pl-PL" w:bidi="pl-PL"/>
        </w:rPr>
        <w:t xml:space="preserve">MORELOWSKI (Jan). </w:t>
      </w:r>
      <w:r>
        <w:rPr>
          <w:i/>
          <w:iCs/>
          <w:color w:val="000000"/>
          <w:spacing w:val="0"/>
          <w:w w:val="100"/>
          <w:position w:val="0"/>
          <w:shd w:val="clear" w:color="auto" w:fill="auto"/>
          <w:lang w:val="pl-PL" w:eastAsia="pl-PL" w:bidi="pl-PL"/>
        </w:rPr>
        <w:t>Sędzia za kratami.</w:t>
      </w:r>
      <w:r>
        <w:rPr>
          <w:color w:val="000000"/>
          <w:spacing w:val="0"/>
          <w:w w:val="100"/>
          <w:position w:val="0"/>
          <w:shd w:val="clear" w:color="auto" w:fill="auto"/>
          <w:lang w:val="pl-PL" w:eastAsia="pl-PL" w:bidi="pl-PL"/>
        </w:rPr>
        <w:t xml:space="preserve"> Wspomnienia z lat 1939- 1942. Z przedmową Józefa Wittli- na. Str. 92 i 4 nlb. (Nowy York, 1964, cena egz.</w:t>
      </w:r>
    </w:p>
    <w:p>
      <w:pPr>
        <w:pStyle w:val="Style32"/>
        <w:keepNext w:val="0"/>
        <w:keepLines w:val="0"/>
        <w:widowControl w:val="0"/>
        <w:shd w:val="clear" w:color="auto" w:fill="auto"/>
        <w:bidi w:val="0"/>
        <w:spacing w:before="0" w:after="180" w:line="228" w:lineRule="auto"/>
        <w:ind w:left="160" w:right="0" w:hanging="160"/>
        <w:jc w:val="both"/>
      </w:pPr>
      <w:r>
        <w:rPr>
          <w:color w:val="000000"/>
          <w:spacing w:val="0"/>
          <w:w w:val="100"/>
          <w:position w:val="0"/>
          <w:shd w:val="clear" w:color="auto" w:fill="auto"/>
          <w:lang w:val="pl-PL" w:eastAsia="pl-PL" w:bidi="pl-PL"/>
        </w:rPr>
        <w:t xml:space="preserve">CZERSKI </w:t>
      </w:r>
      <w:r>
        <w:rPr>
          <w:color w:val="000000"/>
          <w:spacing w:val="0"/>
          <w:w w:val="100"/>
          <w:position w:val="0"/>
          <w:shd w:val="clear" w:color="auto" w:fill="auto"/>
          <w:lang w:val="fr-FR" w:eastAsia="fr-FR" w:bidi="fr-FR"/>
        </w:rPr>
        <w:t xml:space="preserve">(Alexander). </w:t>
      </w:r>
      <w:r>
        <w:rPr>
          <w:i/>
          <w:iCs/>
          <w:color w:val="000000"/>
          <w:spacing w:val="0"/>
          <w:w w:val="100"/>
          <w:position w:val="0"/>
          <w:shd w:val="clear" w:color="auto" w:fill="auto"/>
          <w:lang w:val="pl-PL" w:eastAsia="pl-PL" w:bidi="pl-PL"/>
        </w:rPr>
        <w:t>Nieśmiertel</w:t>
        <w:softHyphen/>
        <w:t>ni.</w:t>
      </w:r>
      <w:r>
        <w:rPr>
          <w:color w:val="000000"/>
          <w:spacing w:val="0"/>
          <w:w w:val="100"/>
          <w:position w:val="0"/>
          <w:shd w:val="clear" w:color="auto" w:fill="auto"/>
          <w:lang w:val="pl-PL" w:eastAsia="pl-PL" w:bidi="pl-PL"/>
        </w:rPr>
        <w:t xml:space="preserve"> Powieść. Str. 288 i 2 nlb. (Wyd. Massadah, P.E.C. Press, Ltd., </w:t>
      </w:r>
      <w:r>
        <w:rPr>
          <w:color w:val="000000"/>
          <w:spacing w:val="0"/>
          <w:w w:val="100"/>
          <w:position w:val="0"/>
          <w:shd w:val="clear" w:color="auto" w:fill="auto"/>
          <w:lang w:val="fr-FR" w:eastAsia="fr-FR" w:bidi="fr-FR"/>
        </w:rPr>
        <w:t>Tel-Aviv).</w:t>
      </w:r>
    </w:p>
    <w:p>
      <w:pPr>
        <w:pStyle w:val="Style32"/>
        <w:keepNext w:val="0"/>
        <w:keepLines w:val="0"/>
        <w:widowControl w:val="0"/>
        <w:shd w:val="clear" w:color="auto" w:fill="auto"/>
        <w:bidi w:val="0"/>
        <w:spacing w:before="0" w:after="180"/>
        <w:ind w:left="160" w:right="0" w:hanging="160"/>
        <w:jc w:val="both"/>
      </w:pPr>
      <w:r>
        <w:rPr>
          <w:color w:val="000000"/>
          <w:spacing w:val="0"/>
          <w:w w:val="100"/>
          <w:position w:val="0"/>
          <w:shd w:val="clear" w:color="auto" w:fill="auto"/>
          <w:lang w:val="pl-PL" w:eastAsia="pl-PL" w:bidi="pl-PL"/>
        </w:rPr>
        <w:t xml:space="preserve">CYGAN (Edward). </w:t>
      </w:r>
      <w:r>
        <w:rPr>
          <w:i/>
          <w:iCs/>
          <w:color w:val="000000"/>
          <w:spacing w:val="0"/>
          <w:w w:val="100"/>
          <w:position w:val="0"/>
          <w:shd w:val="clear" w:color="auto" w:fill="auto"/>
          <w:lang w:val="pl-PL" w:eastAsia="pl-PL" w:bidi="pl-PL"/>
        </w:rPr>
        <w:t>Rola uchodźców i wysiedleńców ze Wschodu w ży</w:t>
        <w:softHyphen/>
        <w:t>ciu politycznym NRF.</w:t>
      </w:r>
      <w:r>
        <w:rPr>
          <w:color w:val="000000"/>
          <w:spacing w:val="0"/>
          <w:w w:val="100"/>
          <w:position w:val="0"/>
          <w:shd w:val="clear" w:color="auto" w:fill="auto"/>
          <w:lang w:val="pl-PL" w:eastAsia="pl-PL" w:bidi="pl-PL"/>
        </w:rPr>
        <w:t xml:space="preserve"> Str. 82. In</w:t>
        <w:softHyphen/>
        <w:t>deks nazwisk. (Powielacz, na pra</w:t>
        <w:softHyphen/>
        <w:t>wach rękopisu, Niemcy Zachodnie 1963).</w:t>
      </w:r>
    </w:p>
    <w:p>
      <w:pPr>
        <w:pStyle w:val="Style32"/>
        <w:keepNext w:val="0"/>
        <w:keepLines w:val="0"/>
        <w:widowControl w:val="0"/>
        <w:shd w:val="clear" w:color="auto" w:fill="auto"/>
        <w:bidi w:val="0"/>
        <w:spacing w:before="0" w:after="180" w:line="223" w:lineRule="auto"/>
        <w:ind w:left="160" w:right="0" w:hanging="160"/>
        <w:jc w:val="both"/>
      </w:pPr>
      <w:r>
        <w:rPr>
          <w:i/>
          <w:iCs/>
          <w:color w:val="000000"/>
          <w:spacing w:val="0"/>
          <w:w w:val="100"/>
          <w:position w:val="0"/>
          <w:shd w:val="clear" w:color="auto" w:fill="auto"/>
          <w:lang w:val="pl-PL" w:eastAsia="pl-PL" w:bidi="pl-PL"/>
        </w:rPr>
        <w:t>Polnische Poesie des 20. Jahrhun- derts.</w:t>
      </w:r>
      <w:r>
        <w:rPr>
          <w:color w:val="000000"/>
          <w:spacing w:val="0"/>
          <w:w w:val="100"/>
          <w:position w:val="0"/>
          <w:shd w:val="clear" w:color="auto" w:fill="auto"/>
          <w:lang w:val="pl-PL" w:eastAsia="pl-PL" w:bidi="pl-PL"/>
        </w:rPr>
        <w:t xml:space="preserve"> Wybrał i przełożył Karl DE</w:t>
        <w:softHyphen/>
        <w:t xml:space="preserve">DECIUS. Str. 236 i 2 nlb. z wkładką w języku polskim od Tłumacza do Przyjaciół-Polaków — zamiast dedykacji. (Wyd. Carl Hanser </w:t>
      </w:r>
      <w:r>
        <w:rPr>
          <w:color w:val="000000"/>
          <w:spacing w:val="0"/>
          <w:w w:val="100"/>
          <w:position w:val="0"/>
          <w:shd w:val="clear" w:color="auto" w:fill="auto"/>
          <w:lang w:val="fr-FR" w:eastAsia="fr-FR" w:bidi="fr-FR"/>
        </w:rPr>
        <w:t xml:space="preserve">Verlag, </w:t>
      </w:r>
      <w:r>
        <w:rPr>
          <w:color w:val="000000"/>
          <w:spacing w:val="0"/>
          <w:w w:val="100"/>
          <w:position w:val="0"/>
          <w:shd w:val="clear" w:color="auto" w:fill="auto"/>
          <w:lang w:val="pl-PL" w:eastAsia="pl-PL" w:bidi="pl-PL"/>
        </w:rPr>
        <w:t>Monachium, 1964).</w:t>
      </w:r>
    </w:p>
    <w:p>
      <w:pPr>
        <w:pStyle w:val="Style32"/>
        <w:keepNext w:val="0"/>
        <w:keepLines w:val="0"/>
        <w:widowControl w:val="0"/>
        <w:shd w:val="clear" w:color="auto" w:fill="auto"/>
        <w:bidi w:val="0"/>
        <w:spacing w:before="0" w:after="180"/>
        <w:ind w:left="160" w:right="0" w:hanging="160"/>
        <w:jc w:val="both"/>
      </w:pPr>
      <w:r>
        <w:rPr>
          <w:i/>
          <w:iCs/>
          <w:color w:val="000000"/>
          <w:spacing w:val="0"/>
          <w:w w:val="100"/>
          <w:position w:val="0"/>
          <w:shd w:val="clear" w:color="auto" w:fill="auto"/>
          <w:lang w:val="fr-FR" w:eastAsia="fr-FR" w:bidi="fr-FR"/>
        </w:rPr>
        <w:t xml:space="preserve">Introduction </w:t>
      </w:r>
      <w:r>
        <w:rPr>
          <w:i/>
          <w:iCs/>
          <w:color w:val="000000"/>
          <w:spacing w:val="0"/>
          <w:w w:val="100"/>
          <w:position w:val="0"/>
          <w:shd w:val="clear" w:color="auto" w:fill="auto"/>
          <w:lang w:val="pl-PL" w:eastAsia="pl-PL" w:bidi="pl-PL"/>
        </w:rPr>
        <w:t>to Modern Polish Li</w:t>
        <w:softHyphen/>
        <w:t>teraturę.</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An Anthology </w:t>
      </w:r>
      <w:r>
        <w:rPr>
          <w:color w:val="000000"/>
          <w:spacing w:val="0"/>
          <w:w w:val="100"/>
          <w:position w:val="0"/>
          <w:shd w:val="clear" w:color="auto" w:fill="auto"/>
          <w:lang w:val="pl-PL" w:eastAsia="pl-PL" w:bidi="pl-PL"/>
        </w:rPr>
        <w:t xml:space="preserve">of </w:t>
      </w:r>
      <w:r>
        <w:rPr>
          <w:color w:val="000000"/>
          <w:spacing w:val="0"/>
          <w:w w:val="100"/>
          <w:position w:val="0"/>
          <w:shd w:val="clear" w:color="auto" w:fill="auto"/>
          <w:lang w:val="fr-FR" w:eastAsia="fr-FR" w:bidi="fr-FR"/>
        </w:rPr>
        <w:t xml:space="preserve">Fiction </w:t>
      </w:r>
      <w:r>
        <w:rPr>
          <w:color w:val="000000"/>
          <w:spacing w:val="0"/>
          <w:w w:val="100"/>
          <w:position w:val="0"/>
          <w:shd w:val="clear" w:color="auto" w:fill="auto"/>
          <w:lang w:val="pl-PL" w:eastAsia="pl-PL" w:bidi="pl-PL"/>
        </w:rPr>
        <w:t>and Poetry. Edited by Adam GIL- LON and Ludwik KRZYŻANOW</w:t>
        <w:softHyphen/>
        <w:t xml:space="preserve">SKI. Str. 480. (Wyd. Twayne Pu- blishers, </w:t>
      </w:r>
      <w:r>
        <w:rPr>
          <w:color w:val="000000"/>
          <w:spacing w:val="0"/>
          <w:w w:val="100"/>
          <w:position w:val="0"/>
          <w:shd w:val="clear" w:color="auto" w:fill="auto"/>
          <w:lang w:val="fr-FR" w:eastAsia="fr-FR" w:bidi="fr-FR"/>
        </w:rPr>
        <w:t xml:space="preserve">Inc., </w:t>
      </w:r>
      <w:r>
        <w:rPr>
          <w:color w:val="000000"/>
          <w:spacing w:val="0"/>
          <w:w w:val="100"/>
          <w:position w:val="0"/>
          <w:shd w:val="clear" w:color="auto" w:fill="auto"/>
          <w:lang w:val="pl-PL" w:eastAsia="pl-PL" w:bidi="pl-PL"/>
        </w:rPr>
        <w:t>New York 1964, ce</w:t>
        <w:softHyphen/>
        <w:t>na doi. 6,95).</w:t>
      </w:r>
    </w:p>
    <w:p>
      <w:pPr>
        <w:pStyle w:val="Style32"/>
        <w:keepNext w:val="0"/>
        <w:keepLines w:val="0"/>
        <w:widowControl w:val="0"/>
        <w:shd w:val="clear" w:color="auto" w:fill="auto"/>
        <w:bidi w:val="0"/>
        <w:spacing w:before="0" w:after="180"/>
        <w:ind w:left="160" w:right="0" w:hanging="160"/>
        <w:jc w:val="both"/>
      </w:pPr>
      <w:r>
        <w:rPr>
          <w:color w:val="000000"/>
          <w:spacing w:val="0"/>
          <w:w w:val="100"/>
          <w:position w:val="0"/>
          <w:shd w:val="clear" w:color="auto" w:fill="auto"/>
          <w:lang w:val="pl-PL" w:eastAsia="pl-PL" w:bidi="pl-PL"/>
        </w:rPr>
        <w:t xml:space="preserve">JAROCKI (Stanisław). </w:t>
      </w:r>
      <w:r>
        <w:rPr>
          <w:i/>
          <w:iCs/>
          <w:color w:val="000000"/>
          <w:spacing w:val="0"/>
          <w:w w:val="100"/>
          <w:position w:val="0"/>
          <w:shd w:val="clear" w:color="auto" w:fill="auto"/>
          <w:lang w:val="pl-PL" w:eastAsia="pl-PL" w:bidi="pl-PL"/>
        </w:rPr>
        <w:t>Katolicka na</w:t>
        <w:softHyphen/>
        <w:t>uka społeczna.</w:t>
      </w:r>
      <w:r>
        <w:rPr>
          <w:color w:val="000000"/>
          <w:spacing w:val="0"/>
          <w:w w:val="100"/>
          <w:position w:val="0"/>
          <w:shd w:val="clear" w:color="auto" w:fill="auto"/>
          <w:lang w:val="pl-PL" w:eastAsia="pl-PL" w:bidi="pl-PL"/>
        </w:rPr>
        <w:t xml:space="preserve"> Str. 554 i 6 nlb. (Wyd. </w:t>
      </w:r>
      <w:r>
        <w:rPr>
          <w:color w:val="000000"/>
          <w:spacing w:val="0"/>
          <w:w w:val="100"/>
          <w:position w:val="0"/>
          <w:shd w:val="clear" w:color="auto" w:fill="auto"/>
          <w:lang w:val="fr-FR" w:eastAsia="fr-FR" w:bidi="fr-FR"/>
        </w:rPr>
        <w:t>Société d’Editions Interna</w:t>
        <w:softHyphen/>
        <w:t>tionales, Paris, 1964).</w:t>
      </w:r>
    </w:p>
    <w:p>
      <w:pPr>
        <w:pStyle w:val="Style32"/>
        <w:keepNext w:val="0"/>
        <w:keepLines w:val="0"/>
        <w:widowControl w:val="0"/>
        <w:shd w:val="clear" w:color="auto" w:fill="auto"/>
        <w:bidi w:val="0"/>
        <w:spacing w:before="0" w:after="180"/>
        <w:ind w:left="160" w:right="0" w:hanging="160"/>
        <w:jc w:val="both"/>
      </w:pPr>
      <w:r>
        <w:rPr>
          <w:color w:val="000000"/>
          <w:spacing w:val="0"/>
          <w:w w:val="100"/>
          <w:position w:val="0"/>
          <w:shd w:val="clear" w:color="auto" w:fill="auto"/>
          <w:lang w:val="pl-PL" w:eastAsia="pl-PL" w:bidi="pl-PL"/>
        </w:rPr>
        <w:t xml:space="preserve">CZEREŚNIEWSKI (Wawrzyniec). </w:t>
      </w:r>
      <w:r>
        <w:rPr>
          <w:i/>
          <w:iCs/>
          <w:color w:val="000000"/>
          <w:spacing w:val="0"/>
          <w:w w:val="100"/>
          <w:position w:val="0"/>
          <w:shd w:val="clear" w:color="auto" w:fill="auto"/>
          <w:lang w:val="pl-PL" w:eastAsia="pl-PL" w:bidi="pl-PL"/>
        </w:rPr>
        <w:t>Morze Jońskie.</w:t>
      </w:r>
      <w:r>
        <w:rPr>
          <w:color w:val="000000"/>
          <w:spacing w:val="0"/>
          <w:w w:val="100"/>
          <w:position w:val="0"/>
          <w:shd w:val="clear" w:color="auto" w:fill="auto"/>
          <w:lang w:val="pl-PL" w:eastAsia="pl-PL" w:bidi="pl-PL"/>
        </w:rPr>
        <w:t xml:space="preserve"> „Motywów Grec</w:t>
        <w:softHyphen/>
        <w:t>kich”. Zeszyt Trzeci. Str. 21 i 1 nlb. (Wyd. Księgarnia „Orbis”, Londyn, 1964).</w:t>
      </w:r>
    </w:p>
    <w:p>
      <w:pPr>
        <w:pStyle w:val="Style32"/>
        <w:keepNext w:val="0"/>
        <w:keepLines w:val="0"/>
        <w:widowControl w:val="0"/>
        <w:shd w:val="clear" w:color="auto" w:fill="auto"/>
        <w:bidi w:val="0"/>
        <w:spacing w:before="0" w:after="180" w:line="223" w:lineRule="auto"/>
        <w:ind w:left="160" w:right="0" w:hanging="160"/>
        <w:jc w:val="both"/>
      </w:pPr>
      <w:r>
        <w:rPr>
          <w:color w:val="000000"/>
          <w:spacing w:val="0"/>
          <w:w w:val="100"/>
          <w:position w:val="0"/>
          <w:shd w:val="clear" w:color="auto" w:fill="auto"/>
          <w:lang w:val="pl-PL" w:eastAsia="pl-PL" w:bidi="pl-PL"/>
        </w:rPr>
        <w:t xml:space="preserve">WINCZAKIEWICZ (Jan). </w:t>
      </w:r>
      <w:r>
        <w:rPr>
          <w:i/>
          <w:iCs/>
          <w:color w:val="000000"/>
          <w:spacing w:val="0"/>
          <w:w w:val="100"/>
          <w:position w:val="0"/>
          <w:shd w:val="clear" w:color="auto" w:fill="auto"/>
          <w:lang w:val="pl-PL" w:eastAsia="pl-PL" w:bidi="pl-PL"/>
        </w:rPr>
        <w:t>Czarne wino.</w:t>
      </w:r>
      <w:r>
        <w:rPr>
          <w:color w:val="000000"/>
          <w:spacing w:val="0"/>
          <w:w w:val="100"/>
          <w:position w:val="0"/>
          <w:shd w:val="clear" w:color="auto" w:fill="auto"/>
          <w:lang w:val="pl-PL" w:eastAsia="pl-PL" w:bidi="pl-PL"/>
        </w:rPr>
        <w:t xml:space="preserve"> Poezje. Str. 51 i 3 nlb. Okładka i rysunek Marka Rudnic</w:t>
        <w:softHyphen/>
        <w:t>kiego. (Wyd. Oficyna Poetów i Malarzy, Londyn, 1964).</w:t>
      </w:r>
    </w:p>
    <w:p>
      <w:pPr>
        <w:pStyle w:val="Style32"/>
        <w:keepNext w:val="0"/>
        <w:keepLines w:val="0"/>
        <w:widowControl w:val="0"/>
        <w:shd w:val="clear" w:color="auto" w:fill="auto"/>
        <w:bidi w:val="0"/>
        <w:spacing w:before="0" w:after="180"/>
        <w:ind w:left="160" w:right="0" w:hanging="160"/>
        <w:jc w:val="both"/>
        <w:sectPr>
          <w:footnotePr>
            <w:pos w:val="pageBottom"/>
            <w:numFmt w:val="decimal"/>
            <w:numRestart w:val="continuous"/>
            <w15:footnoteColumns w:val="1"/>
          </w:footnotePr>
          <w:type w:val="continuous"/>
          <w:pgSz w:w="7024" w:h="11295"/>
          <w:pgMar w:top="1165" w:left="641" w:right="641" w:bottom="661" w:header="0" w:footer="3" w:gutter="0"/>
          <w:cols w:num="2" w:space="176"/>
          <w:noEndnote/>
          <w:rtlGutter w:val="0"/>
          <w:docGrid w:linePitch="360"/>
        </w:sectPr>
      </w:pPr>
      <w:r>
        <w:rPr>
          <w:color w:val="000000"/>
          <w:spacing w:val="0"/>
          <w:w w:val="100"/>
          <w:position w:val="0"/>
          <w:shd w:val="clear" w:color="auto" w:fill="auto"/>
          <w:lang w:val="pl-PL" w:eastAsia="pl-PL" w:bidi="pl-PL"/>
        </w:rPr>
        <w:t xml:space="preserve">KOTKOWSKI (Zygmunt). </w:t>
      </w:r>
      <w:r>
        <w:rPr>
          <w:i/>
          <w:iCs/>
          <w:color w:val="000000"/>
          <w:spacing w:val="0"/>
          <w:w w:val="100"/>
          <w:position w:val="0"/>
          <w:shd w:val="clear" w:color="auto" w:fill="auto"/>
          <w:lang w:val="pl-PL" w:eastAsia="pl-PL" w:bidi="pl-PL"/>
        </w:rPr>
        <w:t>Biskup Polowy ks. Józef Gawlina.</w:t>
      </w:r>
      <w:r>
        <w:rPr>
          <w:color w:val="000000"/>
          <w:spacing w:val="0"/>
          <w:w w:val="100"/>
          <w:position w:val="0"/>
          <w:shd w:val="clear" w:color="auto" w:fill="auto"/>
          <w:lang w:val="pl-PL" w:eastAsia="pl-PL" w:bidi="pl-PL"/>
        </w:rPr>
        <w:t xml:space="preserve"> Bag- dad-Londyn. Str. 47 i 1 nlb. (Wyd. „Rytm”, Londyn, 1964, cena egz. 4 sh. 6 d.).</w:t>
      </w:r>
    </w:p>
    <w:p>
      <w:pPr>
        <w:pStyle w:val="Style72"/>
        <w:keepNext/>
        <w:keepLines/>
        <w:widowControl w:val="0"/>
        <w:shd w:val="clear" w:color="auto" w:fill="auto"/>
        <w:bidi w:val="0"/>
        <w:spacing w:before="1540" w:after="860" w:line="240" w:lineRule="auto"/>
        <w:ind w:left="0" w:right="0" w:firstLine="0"/>
        <w:jc w:val="right"/>
      </w:pPr>
      <w:bookmarkStart w:id="140" w:name="bookmark140"/>
      <w:bookmarkEnd w:id="140"/>
      <w:bookmarkStart w:id="141" w:name="bookmark141"/>
      <w:bookmarkEnd w:id="141"/>
      <w:r>
        <w:rPr>
          <w:color w:val="000000"/>
          <w:spacing w:val="0"/>
          <w:w w:val="100"/>
          <w:position w:val="0"/>
          <w:shd w:val="clear" w:color="auto" w:fill="auto"/>
          <w:lang w:val="pl-PL" w:eastAsia="pl-PL" w:bidi="pl-PL"/>
        </w:rPr>
        <w:t>Listy do Redakcji</w:t>
      </w:r>
    </w:p>
    <w:p>
      <w:pPr>
        <w:pStyle w:val="Style32"/>
        <w:keepNext w:val="0"/>
        <w:keepLines w:val="0"/>
        <w:widowControl w:val="0"/>
        <w:shd w:val="clear" w:color="auto" w:fill="auto"/>
        <w:bidi w:val="0"/>
        <w:spacing w:before="0" w:after="80" w:line="305" w:lineRule="auto"/>
        <w:ind w:left="720" w:right="0" w:firstLine="3060"/>
        <w:jc w:val="both"/>
      </w:pPr>
      <w:r>
        <w:rPr>
          <w:color w:val="000000"/>
          <w:spacing w:val="0"/>
          <w:w w:val="100"/>
          <w:position w:val="0"/>
          <w:shd w:val="clear" w:color="auto" w:fill="auto"/>
          <w:lang w:val="pl-PL" w:eastAsia="pl-PL" w:bidi="pl-PL"/>
        </w:rPr>
        <w:t>Paryż, 24 listopada 1964 Drogi Panie Redaktorze,</w:t>
      </w:r>
    </w:p>
    <w:p>
      <w:pPr>
        <w:pStyle w:val="Style32"/>
        <w:keepNext w:val="0"/>
        <w:keepLines w:val="0"/>
        <w:widowControl w:val="0"/>
        <w:shd w:val="clear" w:color="auto" w:fill="auto"/>
        <w:bidi w:val="0"/>
        <w:spacing w:before="0" w:after="140"/>
        <w:ind w:left="0" w:right="0"/>
        <w:jc w:val="both"/>
      </w:pPr>
      <w:r>
        <w:rPr>
          <w:color w:val="000000"/>
          <w:spacing w:val="0"/>
          <w:w w:val="100"/>
          <w:position w:val="0"/>
          <w:shd w:val="clear" w:color="auto" w:fill="auto"/>
          <w:lang w:val="pl-PL" w:eastAsia="pl-PL" w:bidi="pl-PL"/>
        </w:rPr>
        <w:t>Do listu mego („Kultura”, nr. 12/1964), obok kilku nieistotnych błędów czysto drukarskich, które nie zmieniają w niczym sensu odnoś</w:t>
        <w:softHyphen/>
        <w:t xml:space="preserve">nych zdań, zakradł się złośliwy chochlik (na str. 158, w. 32-33): teorię o której tam mowa, St. Piasecki sformułował nie w „Po prostu”, lecz — oczywiście na łamach redagowanego przezeń </w:t>
      </w:r>
      <w:r>
        <w:rPr>
          <w:i/>
          <w:iCs/>
          <w:color w:val="000000"/>
          <w:spacing w:val="0"/>
          <w:w w:val="100"/>
          <w:position w:val="0"/>
          <w:shd w:val="clear" w:color="auto" w:fill="auto"/>
          <w:lang w:val="pl-PL" w:eastAsia="pl-PL" w:bidi="pl-PL"/>
        </w:rPr>
        <w:t>„Prosto z mostu”</w:t>
      </w:r>
      <w:r>
        <w:rPr>
          <w:color w:val="000000"/>
          <w:spacing w:val="0"/>
          <w:w w:val="100"/>
          <w:position w:val="0"/>
          <w:shd w:val="clear" w:color="auto" w:fill="auto"/>
          <w:lang w:val="pl-PL" w:eastAsia="pl-PL" w:bidi="pl-PL"/>
        </w:rPr>
        <w:t xml:space="preserve"> (co wyni</w:t>
        <w:softHyphen/>
        <w:t xml:space="preserve">ka zresztą z mych słów w tym samym zdaniu: </w:t>
      </w:r>
      <w:r>
        <w:rPr>
          <w:i/>
          <w:iCs/>
          <w:color w:val="000000"/>
          <w:spacing w:val="0"/>
          <w:w w:val="100"/>
          <w:position w:val="0"/>
          <w:shd w:val="clear" w:color="auto" w:fill="auto"/>
          <w:lang w:val="pl-PL" w:eastAsia="pl-PL" w:bidi="pl-PL"/>
        </w:rPr>
        <w:t>„prosto</w:t>
      </w:r>
      <w:r>
        <w:rPr>
          <w:color w:val="000000"/>
          <w:spacing w:val="0"/>
          <w:w w:val="100"/>
          <w:position w:val="0"/>
          <w:shd w:val="clear" w:color="auto" w:fill="auto"/>
          <w:lang w:val="pl-PL" w:eastAsia="pl-PL" w:bidi="pl-PL"/>
        </w:rPr>
        <w:t xml:space="preserve"> z dziury </w:t>
      </w:r>
      <w:r>
        <w:rPr>
          <w:i/>
          <w:iCs/>
          <w:color w:val="000000"/>
          <w:spacing w:val="0"/>
          <w:w w:val="100"/>
          <w:position w:val="0"/>
          <w:shd w:val="clear" w:color="auto" w:fill="auto"/>
          <w:lang w:val="pl-PL" w:eastAsia="pl-PL" w:bidi="pl-PL"/>
        </w:rPr>
        <w:t>w moś</w:t>
        <w:softHyphen/>
        <w:t>cie</w:t>
      </w:r>
      <w:r>
        <w:rPr>
          <w:color w:val="000000"/>
          <w:spacing w:val="0"/>
          <w:w w:val="100"/>
          <w:position w:val="0"/>
          <w:shd w:val="clear" w:color="auto" w:fill="auto"/>
          <w:lang w:val="pl-PL" w:eastAsia="pl-PL" w:bidi="pl-PL"/>
        </w:rPr>
        <w:t xml:space="preserve"> proklamował nawet w...).</w:t>
      </w:r>
    </w:p>
    <w:p>
      <w:pPr>
        <w:pStyle w:val="Style32"/>
        <w:keepNext w:val="0"/>
        <w:keepLines w:val="0"/>
        <w:widowControl w:val="0"/>
        <w:shd w:val="clear" w:color="auto" w:fill="auto"/>
        <w:bidi w:val="0"/>
        <w:spacing w:before="0" w:after="80"/>
        <w:ind w:left="0" w:right="0"/>
        <w:jc w:val="both"/>
      </w:pPr>
      <w:r>
        <w:rPr>
          <w:color w:val="000000"/>
          <w:spacing w:val="0"/>
          <w:w w:val="100"/>
          <w:position w:val="0"/>
          <w:shd w:val="clear" w:color="auto" w:fill="auto"/>
          <w:lang w:val="pl-PL" w:eastAsia="pl-PL" w:bidi="pl-PL"/>
        </w:rPr>
        <w:t>Łączę wyrazy głębokiego szacunku i uścisk dłoni</w:t>
      </w:r>
    </w:p>
    <w:p>
      <w:pPr>
        <w:pStyle w:val="Style6"/>
        <w:keepNext w:val="0"/>
        <w:keepLines w:val="0"/>
        <w:widowControl w:val="0"/>
        <w:shd w:val="clear" w:color="auto" w:fill="auto"/>
        <w:bidi w:val="0"/>
        <w:spacing w:before="0" w:after="1180" w:line="240" w:lineRule="auto"/>
        <w:ind w:left="0" w:right="360" w:firstLine="0"/>
        <w:jc w:val="right"/>
        <w:rPr>
          <w:sz w:val="19"/>
          <w:szCs w:val="19"/>
        </w:rPr>
      </w:pPr>
      <w:r>
        <w:rPr>
          <w:rFonts w:ascii="Cambria" w:eastAsia="Cambria" w:hAnsi="Cambria" w:cs="Cambria"/>
          <w:i/>
          <w:iCs/>
          <w:color w:val="000000"/>
          <w:spacing w:val="0"/>
          <w:w w:val="100"/>
          <w:position w:val="0"/>
          <w:sz w:val="19"/>
          <w:szCs w:val="19"/>
          <w:shd w:val="clear" w:color="auto" w:fill="auto"/>
          <w:lang w:val="pl-PL" w:eastAsia="pl-PL" w:bidi="pl-PL"/>
        </w:rPr>
        <w:t>M. BORWICZ</w:t>
      </w:r>
    </w:p>
    <w:p>
      <w:pPr>
        <w:pStyle w:val="Style32"/>
        <w:keepNext w:val="0"/>
        <w:keepLines w:val="0"/>
        <w:widowControl w:val="0"/>
        <w:shd w:val="clear" w:color="auto" w:fill="auto"/>
        <w:bidi w:val="0"/>
        <w:spacing w:before="0" w:after="140" w:line="240" w:lineRule="auto"/>
        <w:ind w:left="0" w:right="0" w:firstLine="0"/>
        <w:jc w:val="right"/>
      </w:pPr>
      <w:r>
        <w:rPr>
          <w:color w:val="000000"/>
          <w:spacing w:val="0"/>
          <w:w w:val="100"/>
          <w:position w:val="0"/>
          <w:shd w:val="clear" w:color="auto" w:fill="auto"/>
          <w:lang w:val="pl-PL" w:eastAsia="pl-PL" w:bidi="pl-PL"/>
        </w:rPr>
        <w:t>Waszyngton, 24 listopada 1964</w:t>
      </w:r>
    </w:p>
    <w:p>
      <w:pPr>
        <w:pStyle w:val="Style32"/>
        <w:keepNext w:val="0"/>
        <w:keepLines w:val="0"/>
        <w:widowControl w:val="0"/>
        <w:shd w:val="clear" w:color="auto" w:fill="auto"/>
        <w:bidi w:val="0"/>
        <w:spacing w:before="0" w:after="80"/>
        <w:ind w:left="0" w:right="0" w:firstLine="720"/>
        <w:jc w:val="both"/>
      </w:pPr>
      <w:r>
        <w:rPr>
          <w:color w:val="000000"/>
          <w:spacing w:val="0"/>
          <w:w w:val="100"/>
          <w:position w:val="0"/>
          <w:shd w:val="clear" w:color="auto" w:fill="auto"/>
          <w:lang w:val="pl-PL" w:eastAsia="pl-PL" w:bidi="pl-PL"/>
        </w:rPr>
        <w:t>Szanowny Panie Redaktorze,</w:t>
      </w:r>
    </w:p>
    <w:p>
      <w:pPr>
        <w:pStyle w:val="Style32"/>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 listopadowym numerze „Kultury”, który właśnie do nas dotarł, Juliusz Mieroszewski, omawiając „Sprawę Wańkowicza”, pisze: „W je</w:t>
        <w:softHyphen/>
        <w:t>dnym z artykułów podkreślił, że rządy silnej ręki w Polsce Ludowej wy</w:t>
        <w:softHyphen/>
        <w:t>różniają się umiarem w porównaniu z rządami przed wrześniowymi”.</w:t>
      </w:r>
    </w:p>
    <w:p>
      <w:pPr>
        <w:pStyle w:val="Style32"/>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Pamiętam ten artykuł i ten ustęp dobrze. Napisałam do ojca wtedy pytając: „Co się stało?” W odpowiedzi dostałam kartkę maszynopisu z odnośnym tekstem i wyjaśnieniem. Po ustępie o „polskiej anarchii” i rzą</w:t>
        <w:softHyphen/>
        <w:t>dach „silnej ręki” w Polsce przedwrześniowej, które spotykał „nieuchron</w:t>
        <w:softHyphen/>
        <w:t>ny los : za łatwego rządzenia” następował tam nowy paragraf :</w:t>
      </w:r>
    </w:p>
    <w:p>
      <w:pPr>
        <w:pStyle w:val="Style32"/>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„Świadome samoograniczanie </w:t>
      </w:r>
      <w:r>
        <w:rPr>
          <w:color w:val="000000"/>
          <w:spacing w:val="0"/>
          <w:w w:val="100"/>
          <w:position w:val="0"/>
          <w:shd w:val="clear" w:color="auto" w:fill="auto"/>
          <w:lang w:val="fr-FR" w:eastAsia="fr-FR" w:bidi="fr-FR"/>
        </w:rPr>
        <w:t xml:space="preserve">’silnej </w:t>
      </w:r>
      <w:r>
        <w:rPr>
          <w:color w:val="000000"/>
          <w:spacing w:val="0"/>
          <w:w w:val="100"/>
          <w:position w:val="0"/>
          <w:shd w:val="clear" w:color="auto" w:fill="auto"/>
          <w:lang w:val="pl-PL" w:eastAsia="pl-PL" w:bidi="pl-PL"/>
        </w:rPr>
        <w:t>ręki’ dodatnio wyróżnia obecnie Polskę w Europie Centralnej”.</w:t>
      </w:r>
    </w:p>
    <w:p>
      <w:pPr>
        <w:pStyle w:val="Style32"/>
        <w:keepNext w:val="0"/>
        <w:keepLines w:val="0"/>
        <w:widowControl w:val="0"/>
        <w:shd w:val="clear" w:color="auto" w:fill="auto"/>
        <w:bidi w:val="0"/>
        <w:spacing w:before="0" w:after="0"/>
        <w:ind w:left="0" w:right="0"/>
        <w:jc w:val="both"/>
        <w:sectPr>
          <w:headerReference w:type="default" r:id="rId125"/>
          <w:footerReference w:type="default" r:id="rId126"/>
          <w:headerReference w:type="even" r:id="rId127"/>
          <w:footerReference w:type="even" r:id="rId128"/>
          <w:footnotePr>
            <w:pos w:val="pageBottom"/>
            <w:numFmt w:val="decimal"/>
            <w:numRestart w:val="continuous"/>
            <w15:footnoteColumns w:val="1"/>
          </w:footnotePr>
          <w:pgSz w:w="7024" w:h="11295"/>
          <w:pgMar w:top="931" w:left="634" w:right="652" w:bottom="708" w:header="503" w:footer="280" w:gutter="0"/>
          <w:pgNumType w:start="236"/>
          <w:cols w:space="720"/>
          <w:noEndnote/>
          <w:rtlGutter w:val="0"/>
          <w:docGrid w:linePitch="360"/>
        </w:sectPr>
      </w:pPr>
      <w:r>
        <w:rPr>
          <w:color w:val="000000"/>
          <w:spacing w:val="0"/>
          <w:w w:val="100"/>
          <w:position w:val="0"/>
          <w:shd w:val="clear" w:color="auto" w:fill="auto"/>
          <w:lang w:val="pl-PL" w:eastAsia="pl-PL" w:bidi="pl-PL"/>
        </w:rPr>
        <w:t>Na telefoniczne zapytanie z redakcji czy mogą skreślić słowa „w Europie Centralnej” po słowie „Polska”, ojciec — zmęczony innymi bo</w:t>
        <w:softHyphen/>
        <w:t>jami — przystał łatwo, wzruszywszy ramionami: każdy wie, że Polska le</w:t>
        <w:softHyphen/>
        <w:t>ży w Europie Centralnej. Dopiero zobaczywszy artykuł w druku zorien</w:t>
        <w:softHyphen/>
      </w:r>
    </w:p>
    <w:p>
      <w:pPr>
        <w:pStyle w:val="Style32"/>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tował się, że ta „poprawka redakcyjna” wypaczyła zamierzony sens, za</w:t>
        <w:softHyphen/>
        <w:t>mieniając porównanie ówczesnych stosunków w Polsce Ludowej ze stosun</w:t>
        <w:softHyphen/>
        <w:t>kami w Europie Centralnej — na porównanie z Polską przedwojenną.</w:t>
      </w:r>
    </w:p>
    <w:p>
      <w:pPr>
        <w:pStyle w:val="Style32"/>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Nie poczuwałam się nigdy — a tym bardziej teraz — do obowiązku polemizowania z zarzutami stawianymi ojcu. Jeśli piszę ten list, to tylko jako drobny przyczynek do „najnowszej historii Polski”.</w:t>
      </w:r>
    </w:p>
    <w:p>
      <w:pPr>
        <w:widowControl w:val="0"/>
        <w:spacing w:line="1" w:lineRule="exact"/>
        <w:sectPr>
          <w:headerReference w:type="default" r:id="rId129"/>
          <w:footerReference w:type="default" r:id="rId130"/>
          <w:headerReference w:type="even" r:id="rId131"/>
          <w:footerReference w:type="even" r:id="rId132"/>
          <w:footnotePr>
            <w:pos w:val="pageBottom"/>
            <w:numFmt w:val="decimal"/>
            <w:numRestart w:val="continuous"/>
            <w15:footnoteColumns w:val="1"/>
          </w:footnotePr>
          <w:pgSz w:w="7024" w:h="11295"/>
          <w:pgMar w:top="931" w:left="634" w:right="652" w:bottom="708" w:header="0" w:footer="3" w:gutter="0"/>
          <w:pgNumType w:start="235"/>
          <w:cols w:space="720"/>
          <w:noEndnote/>
          <w:rtlGutter w:val="0"/>
          <w:docGrid w:linePitch="360"/>
        </w:sectPr>
      </w:pPr>
      <w:r>
        <mc:AlternateContent>
          <mc:Choice Requires="wps">
            <w:drawing>
              <wp:anchor distT="0" distB="111760" distL="0" distR="0" simplePos="0" relativeHeight="125829392" behindDoc="0" locked="0" layoutInCell="1" allowOverlap="1">
                <wp:simplePos x="0" y="0"/>
                <wp:positionH relativeFrom="page">
                  <wp:posOffset>653415</wp:posOffset>
                </wp:positionH>
                <wp:positionV relativeFrom="paragraph">
                  <wp:posOffset>0</wp:posOffset>
                </wp:positionV>
                <wp:extent cx="1294130" cy="148590"/>
                <wp:wrapTopAndBottom/>
                <wp:docPr id="183" name="Shape 183"/>
                <a:graphic xmlns:a="http://schemas.openxmlformats.org/drawingml/2006/main">
                  <a:graphicData uri="http://schemas.microsoft.com/office/word/2010/wordprocessingShape">
                    <wps:wsp>
                      <wps:cNvSpPr txBox="1"/>
                      <wps:spPr>
                        <a:xfrm>
                          <a:ext cx="1294130" cy="148590"/>
                        </a:xfrm>
                        <a:prstGeom prst="rect"/>
                        <a:noFill/>
                      </wps:spPr>
                      <wps:txbx>
                        <w:txbxContent>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Słowa poważania łączę —</w:t>
                            </w:r>
                          </w:p>
                        </w:txbxContent>
                      </wps:txbx>
                      <wps:bodyPr wrap="none" lIns="0" tIns="0" rIns="0" bIns="0">
                        <a:noAutoFit/>
                      </wps:bodyPr>
                    </wps:wsp>
                  </a:graphicData>
                </a:graphic>
              </wp:anchor>
            </w:drawing>
          </mc:Choice>
          <mc:Fallback>
            <w:pict>
              <v:shape id="_x0000_s1209" type="#_x0000_t202" style="position:absolute;margin-left:51.450000000000003pt;margin-top:0;width:101.90000000000001pt;height:11.699999999999999pt;z-index:-125829361;mso-wrap-distance-left:0;mso-wrap-distance-right:0;mso-wrap-distance-bottom:8.8000000000000007pt;mso-position-horizontal-relative:page" filled="f" stroked="f">
                <v:textbox inset="0,0,0,0">
                  <w:txbxContent>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Słowa poważania łączę —</w:t>
                      </w:r>
                    </w:p>
                  </w:txbxContent>
                </v:textbox>
                <w10:wrap type="topAndBottom" anchorx="page"/>
              </v:shape>
            </w:pict>
          </mc:Fallback>
        </mc:AlternateContent>
      </w:r>
      <w:r>
        <mc:AlternateContent>
          <mc:Choice Requires="wps">
            <w:drawing>
              <wp:anchor distT="116840" distB="0" distL="0" distR="0" simplePos="0" relativeHeight="125829394" behindDoc="0" locked="0" layoutInCell="1" allowOverlap="1">
                <wp:simplePos x="0" y="0"/>
                <wp:positionH relativeFrom="page">
                  <wp:posOffset>2989580</wp:posOffset>
                </wp:positionH>
                <wp:positionV relativeFrom="paragraph">
                  <wp:posOffset>116840</wp:posOffset>
                </wp:positionV>
                <wp:extent cx="838835" cy="144145"/>
                <wp:wrapTopAndBottom/>
                <wp:docPr id="185" name="Shape 185"/>
                <a:graphic xmlns:a="http://schemas.openxmlformats.org/drawingml/2006/main">
                  <a:graphicData uri="http://schemas.microsoft.com/office/word/2010/wordprocessingShape">
                    <wps:wsp>
                      <wps:cNvSpPr txBox="1"/>
                      <wps:spPr>
                        <a:xfrm>
                          <a:ext cx="838835" cy="144145"/>
                        </a:xfrm>
                        <a:prstGeom prst="rect"/>
                        <a:noFill/>
                      </wps:spPr>
                      <wps:txbx>
                        <w:txbxContent>
                          <w:p>
                            <w:pPr>
                              <w:pStyle w:val="Style32"/>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Marta ERDMAN</w:t>
                            </w:r>
                          </w:p>
                        </w:txbxContent>
                      </wps:txbx>
                      <wps:bodyPr wrap="none" lIns="0" tIns="0" rIns="0" bIns="0">
                        <a:noAutoFit/>
                      </wps:bodyPr>
                    </wps:wsp>
                  </a:graphicData>
                </a:graphic>
              </wp:anchor>
            </w:drawing>
          </mc:Choice>
          <mc:Fallback>
            <w:pict>
              <v:shape id="_x0000_s1211" type="#_x0000_t202" style="position:absolute;margin-left:235.40000000000001pt;margin-top:9.1999999999999993pt;width:66.049999999999997pt;height:11.35pt;z-index:-125829359;mso-wrap-distance-left:0;mso-wrap-distance-top:9.1999999999999993pt;mso-wrap-distance-right:0;mso-position-horizontal-relative:page" filled="f" stroked="f">
                <v:textbox inset="0,0,0,0">
                  <w:txbxContent>
                    <w:p>
                      <w:pPr>
                        <w:pStyle w:val="Style32"/>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Marta ERDMAN</w:t>
                      </w:r>
                    </w:p>
                  </w:txbxContent>
                </v:textbox>
                <w10:wrap type="topAndBottom" anchorx="page"/>
              </v:shape>
            </w:pict>
          </mc:Fallback>
        </mc:AlternateConten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74" w:after="74" w:line="240" w:lineRule="exact"/>
        <w:rPr>
          <w:sz w:val="19"/>
          <w:szCs w:val="19"/>
        </w:rPr>
      </w:pPr>
    </w:p>
    <w:p>
      <w:pPr>
        <w:widowControl w:val="0"/>
        <w:spacing w:line="1" w:lineRule="exact"/>
        <w:sectPr>
          <w:footnotePr>
            <w:pos w:val="pageBottom"/>
            <w:numFmt w:val="decimal"/>
            <w:numRestart w:val="continuous"/>
            <w15:footnoteColumns w:val="1"/>
          </w:footnotePr>
          <w:type w:val="continuous"/>
          <w:pgSz w:w="7024" w:h="11295"/>
          <w:pgMar w:top="925" w:left="0" w:right="0" w:bottom="694" w:header="0" w:footer="3" w:gutter="0"/>
          <w:cols w:space="720"/>
          <w:noEndnote/>
          <w:rtlGutter w:val="0"/>
          <w:docGrid w:linePitch="360"/>
        </w:sectPr>
      </w:pPr>
    </w:p>
    <w:p>
      <w:pPr>
        <w:pStyle w:val="Style32"/>
        <w:keepNext w:val="0"/>
        <w:keepLines w:val="0"/>
        <w:widowControl w:val="0"/>
        <w:shd w:val="clear" w:color="auto" w:fill="auto"/>
        <w:bidi w:val="0"/>
        <w:spacing w:before="0" w:after="140"/>
        <w:ind w:left="0" w:right="0" w:firstLine="0"/>
        <w:jc w:val="right"/>
      </w:pPr>
      <w:r>
        <w:rPr>
          <w:color w:val="000000"/>
          <w:spacing w:val="0"/>
          <w:w w:val="100"/>
          <w:position w:val="0"/>
          <w:shd w:val="clear" w:color="auto" w:fill="auto"/>
          <w:lang w:val="pl-PL" w:eastAsia="pl-PL" w:bidi="pl-PL"/>
        </w:rPr>
        <w:t>Sydney, 25 listopada 1964 r.</w:t>
      </w:r>
    </w:p>
    <w:p>
      <w:pPr>
        <w:pStyle w:val="Style32"/>
        <w:keepNext w:val="0"/>
        <w:keepLines w:val="0"/>
        <w:widowControl w:val="0"/>
        <w:shd w:val="clear" w:color="auto" w:fill="auto"/>
        <w:bidi w:val="0"/>
        <w:spacing w:before="0" w:after="140"/>
        <w:ind w:left="0" w:right="0" w:firstLine="700"/>
        <w:jc w:val="both"/>
      </w:pPr>
      <w:r>
        <w:rPr>
          <w:color w:val="000000"/>
          <w:spacing w:val="0"/>
          <w:w w:val="100"/>
          <w:position w:val="0"/>
          <w:shd w:val="clear" w:color="auto" w:fill="auto"/>
          <w:lang w:val="pl-PL" w:eastAsia="pl-PL" w:bidi="pl-PL"/>
        </w:rPr>
        <w:t>Szanowny Panie Redaktorze,</w:t>
      </w:r>
    </w:p>
    <w:p>
      <w:pPr>
        <w:pStyle w:val="Style32"/>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Dnia 11 listopada 1964 r. prosiłem redakcję „Tygodnika Katolickiego” w Melbourne o opublikowanie mego listu otwartego (którego treść podaję tu poniżej). Redaktora „Tygodnika”, p. Romana Gronowskiego, prosiłem o udzielenie mi odpowiedzi, czy list mój ogłosi w swym czasopiśmie. Nieste</w:t>
        <w:softHyphen/>
        <w:t>ty, nie zechciał podać mi swej decyzji ani listem, ani też (gdy zatelefo</w:t>
        <w:softHyphen/>
        <w:t>nowałem do niego) w rozmowie osobistej.</w:t>
      </w:r>
    </w:p>
    <w:p>
      <w:pPr>
        <w:pStyle w:val="Style32"/>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Ponieważ „Tygodnik Katolicki” w podobnych sprawach dał się już po</w:t>
        <w:softHyphen/>
        <w:t>znać z „prywatnych polemik” i w ogóle z taktyki działania na zwłokę, byle by nie dopuścić do ujawnienia pewnych rzeczy drukiem — przeto zmuszony jestem uprzejmie prosić Redakcję „Kultury” o gościnę w tej sprawie. Niechże choć poprzez Paryż społeczeństwo polskie w Australii ma możność poznania faktów, tak troskliwie ukrywanych tu przed światłem opinii publicznej.</w:t>
      </w:r>
    </w:p>
    <w:p>
      <w:pPr>
        <w:pStyle w:val="Style32"/>
        <w:keepNext w:val="0"/>
        <w:keepLines w:val="0"/>
        <w:widowControl w:val="0"/>
        <w:shd w:val="clear" w:color="auto" w:fill="auto"/>
        <w:bidi w:val="0"/>
        <w:spacing w:before="0" w:after="40"/>
        <w:ind w:left="0" w:right="0" w:firstLine="360"/>
        <w:jc w:val="both"/>
      </w:pPr>
      <w:r>
        <w:rPr>
          <w:color w:val="000000"/>
          <w:spacing w:val="0"/>
          <w:w w:val="100"/>
          <w:position w:val="0"/>
          <w:shd w:val="clear" w:color="auto" w:fill="auto"/>
          <w:lang w:val="pl-PL" w:eastAsia="pl-PL" w:bidi="pl-PL"/>
        </w:rPr>
        <w:t>Podając poniżej tekst mego listu otwartego do „Tygodnika”, pozostaję z prawdziwym poważaniem,</w:t>
      </w:r>
    </w:p>
    <w:p>
      <w:pPr>
        <w:pStyle w:val="Style32"/>
        <w:keepNext w:val="0"/>
        <w:keepLines w:val="0"/>
        <w:widowControl w:val="0"/>
        <w:shd w:val="clear" w:color="auto" w:fill="auto"/>
        <w:bidi w:val="0"/>
        <w:spacing w:before="0" w:after="400"/>
        <w:ind w:left="0" w:right="400" w:firstLine="0"/>
        <w:jc w:val="right"/>
      </w:pPr>
      <w:r>
        <w:rPr>
          <w:i/>
          <w:iCs/>
          <w:color w:val="000000"/>
          <w:spacing w:val="0"/>
          <w:w w:val="100"/>
          <w:position w:val="0"/>
          <w:shd w:val="clear" w:color="auto" w:fill="auto"/>
          <w:lang w:val="pl-PL" w:eastAsia="pl-PL" w:bidi="pl-PL"/>
        </w:rPr>
        <w:t>Mieczysław IWAŃ CZAK.</w:t>
      </w:r>
    </w:p>
    <w:p>
      <w:pPr>
        <w:pStyle w:val="Style32"/>
        <w:keepNext w:val="0"/>
        <w:keepLines w:val="0"/>
        <w:widowControl w:val="0"/>
        <w:shd w:val="clear" w:color="auto" w:fill="auto"/>
        <w:bidi w:val="0"/>
        <w:spacing w:before="0" w:after="0" w:line="233" w:lineRule="auto"/>
        <w:ind w:left="0" w:right="0" w:firstLine="3520"/>
        <w:jc w:val="both"/>
      </w:pPr>
      <w:r>
        <w:rPr>
          <w:color w:val="000000"/>
          <w:spacing w:val="0"/>
          <w:w w:val="100"/>
          <w:position w:val="0"/>
          <w:shd w:val="clear" w:color="auto" w:fill="auto"/>
          <w:lang w:val="pl-PL" w:eastAsia="pl-PL" w:bidi="pl-PL"/>
        </w:rPr>
        <w:t xml:space="preserve">Sydney, 11 listopada 1964 r. </w:t>
      </w:r>
      <w:r>
        <w:rPr>
          <w:rFonts w:ascii="Arial" w:eastAsia="Arial" w:hAnsi="Arial" w:cs="Arial"/>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Pan Redaktor</w:t>
      </w:r>
    </w:p>
    <w:p>
      <w:pPr>
        <w:pStyle w:val="Style32"/>
        <w:keepNext w:val="0"/>
        <w:keepLines w:val="0"/>
        <w:widowControl w:val="0"/>
        <w:shd w:val="clear" w:color="auto" w:fill="auto"/>
        <w:bidi w:val="0"/>
        <w:spacing w:before="0" w:after="140" w:line="233" w:lineRule="auto"/>
        <w:ind w:left="0" w:right="0" w:firstLine="0"/>
        <w:jc w:val="both"/>
      </w:pPr>
      <w:r>
        <w:rPr>
          <w:color w:val="000000"/>
          <w:spacing w:val="0"/>
          <w:w w:val="100"/>
          <w:position w:val="0"/>
          <w:shd w:val="clear" w:color="auto" w:fill="auto"/>
          <w:lang w:val="pl-PL" w:eastAsia="pl-PL" w:bidi="pl-PL"/>
        </w:rPr>
        <w:t>„Tygodnika Katolickiego” w Melbourne.</w:t>
      </w:r>
    </w:p>
    <w:p>
      <w:pPr>
        <w:pStyle w:val="Style32"/>
        <w:keepNext w:val="0"/>
        <w:keepLines w:val="0"/>
        <w:widowControl w:val="0"/>
        <w:shd w:val="clear" w:color="auto" w:fill="auto"/>
        <w:bidi w:val="0"/>
        <w:spacing w:before="0" w:after="140" w:line="228" w:lineRule="auto"/>
        <w:ind w:left="0" w:right="0" w:firstLine="700"/>
        <w:jc w:val="both"/>
      </w:pPr>
      <w:r>
        <w:rPr>
          <w:color w:val="000000"/>
          <w:spacing w:val="0"/>
          <w:w w:val="100"/>
          <w:position w:val="0"/>
          <w:shd w:val="clear" w:color="auto" w:fill="auto"/>
          <w:lang w:val="pl-PL" w:eastAsia="pl-PL" w:bidi="pl-PL"/>
        </w:rPr>
        <w:t>Szanowny Panie Redaktorze,</w:t>
      </w:r>
    </w:p>
    <w:p>
      <w:pPr>
        <w:pStyle w:val="Style32"/>
        <w:keepNext w:val="0"/>
        <w:keepLines w:val="0"/>
        <w:widowControl w:val="0"/>
        <w:shd w:val="clear" w:color="auto" w:fill="auto"/>
        <w:bidi w:val="0"/>
        <w:spacing w:before="0" w:after="0" w:line="228" w:lineRule="auto"/>
        <w:ind w:left="0" w:right="0" w:firstLine="360"/>
        <w:jc w:val="both"/>
      </w:pPr>
      <w:r>
        <w:rPr>
          <w:rFonts w:ascii="Arial" w:eastAsia="Arial" w:hAnsi="Arial" w:cs="Arial"/>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„Tygodniku” z 5 września 1964 r. ogłosił Pan Redaktor następującą, piękną deklarację: „W ustroju demokratycznym prawo mniejszości do swo</w:t>
        <w:softHyphen/>
        <w:t>bodnego wygłaszania swej opinii jest gwarantowane i musi być respekto</w:t>
        <w:softHyphen/>
        <w:t>wane. Więcej : tej mniejszości nie może dziać się z tego powodu żadna krzywda !”.</w:t>
      </w:r>
    </w:p>
    <w:p>
      <w:pPr>
        <w:pStyle w:val="Style32"/>
        <w:keepNext w:val="0"/>
        <w:keepLines w:val="0"/>
        <w:widowControl w:val="0"/>
        <w:shd w:val="clear" w:color="auto" w:fill="auto"/>
        <w:bidi w:val="0"/>
        <w:spacing w:before="0" w:after="40" w:line="228" w:lineRule="auto"/>
        <w:ind w:left="0" w:right="0" w:firstLine="360"/>
        <w:jc w:val="both"/>
      </w:pPr>
      <w:r>
        <w:rPr>
          <w:color w:val="000000"/>
          <w:spacing w:val="0"/>
          <w:w w:val="100"/>
          <w:position w:val="0"/>
          <w:shd w:val="clear" w:color="auto" w:fill="auto"/>
          <w:lang w:val="pl-PL" w:eastAsia="pl-PL" w:bidi="pl-PL"/>
        </w:rPr>
        <w:t>Zachęcony tym, uprzejmie proszę Pana Redaktora o łaskawe zamiesz</w:t>
        <w:softHyphen/>
        <w:t>czenie w „Tygodniku” niniejszego listu, którym pragnę poinformować opi</w:t>
        <w:softHyphen/>
        <w:t>nię publiczną o następujących faktach:</w:t>
      </w:r>
    </w:p>
    <w:p>
      <w:pPr>
        <w:pStyle w:val="Style32"/>
        <w:keepNext w:val="0"/>
        <w:keepLines w:val="0"/>
        <w:widowControl w:val="0"/>
        <w:shd w:val="clear" w:color="auto" w:fill="auto"/>
        <w:bidi w:val="0"/>
        <w:spacing w:before="0" w:after="40"/>
        <w:ind w:left="0" w:right="0" w:firstLine="360"/>
        <w:jc w:val="both"/>
      </w:pPr>
      <w:r>
        <w:rPr>
          <w:color w:val="000000"/>
          <w:spacing w:val="0"/>
          <w:w w:val="100"/>
          <w:position w:val="0"/>
          <w:shd w:val="clear" w:color="auto" w:fill="auto"/>
          <w:lang w:val="pl-PL" w:eastAsia="pl-PL" w:bidi="pl-PL"/>
        </w:rPr>
        <w:t>1) Dwa lata temu, tj. w listopadzie 1962 r., w Sydney, na X-tym Zjeździe Delegatów Rady Naczelnej Organizacji Polskich w Australii, pre</w:t>
        <w:softHyphen/>
        <w:br w:type="page"/>
      </w:r>
      <w:r>
        <w:rPr>
          <w:color w:val="000000"/>
          <w:spacing w:val="0"/>
          <w:w w:val="100"/>
          <w:position w:val="0"/>
          <w:shd w:val="clear" w:color="auto" w:fill="auto"/>
          <w:lang w:val="pl-PL" w:eastAsia="pl-PL" w:bidi="pl-PL"/>
        </w:rPr>
        <w:t>zes Rady (p. generał Juliusz Kleeberg) publicznie odczytał „Oświadcze</w:t>
        <w:softHyphen/>
        <w:t>nie” Zarządu Związku Dziennikarzy R.P., Syndykat Australia, datowane 5 października 1962 r.</w:t>
      </w:r>
    </w:p>
    <w:p>
      <w:pPr>
        <w:pStyle w:val="Style32"/>
        <w:keepNext w:val="0"/>
        <w:keepLines w:val="0"/>
        <w:widowControl w:val="0"/>
        <w:shd w:val="clear" w:color="auto" w:fill="auto"/>
        <w:bidi w:val="0"/>
        <w:spacing w:before="0" w:after="40" w:line="223" w:lineRule="auto"/>
        <w:ind w:left="0" w:right="0"/>
        <w:jc w:val="both"/>
      </w:pPr>
      <w:r>
        <w:rPr>
          <w:color w:val="000000"/>
          <w:spacing w:val="0"/>
          <w:w w:val="100"/>
          <w:position w:val="0"/>
          <w:shd w:val="clear" w:color="auto" w:fill="auto"/>
          <w:lang w:val="pl-PL" w:eastAsia="pl-PL" w:bidi="pl-PL"/>
        </w:rPr>
        <w:t>2 ) Powyższe „Oświadczenie” wymierzone we mnie, było wynikiem m.in. skargi, wniesionej do Związku Dziennikarzy przez p. gen. Kleeberga jako prezesa Rady Naczelnej. Mocą „Oświadczenia” zostałem zawieszony w prawach członkowskich Związku Dziennikarzy na okres dwuletni, tj. do dnia 5 października 1964 r.</w:t>
      </w:r>
    </w:p>
    <w:p>
      <w:pPr>
        <w:pStyle w:val="Style32"/>
        <w:keepNext w:val="0"/>
        <w:keepLines w:val="0"/>
        <w:widowControl w:val="0"/>
        <w:numPr>
          <w:ilvl w:val="0"/>
          <w:numId w:val="23"/>
        </w:numPr>
        <w:shd w:val="clear" w:color="auto" w:fill="auto"/>
        <w:tabs>
          <w:tab w:pos="640" w:val="left"/>
        </w:tabs>
        <w:bidi w:val="0"/>
        <w:spacing w:before="0" w:after="40"/>
        <w:ind w:left="0" w:right="0"/>
        <w:jc w:val="both"/>
      </w:pPr>
      <w:r>
        <w:rPr>
          <w:color w:val="000000"/>
          <w:spacing w:val="0"/>
          <w:w w:val="100"/>
          <w:position w:val="0"/>
          <w:shd w:val="clear" w:color="auto" w:fill="auto"/>
          <w:lang w:val="pl-PL" w:eastAsia="pl-PL" w:bidi="pl-PL"/>
        </w:rPr>
        <w:t>Powyższe „Oświadczenie” Zarządu Związku Dziennikarzy zapadło z powodu treści moich enuncjacji prasowych w Australii, których druk uważałem za swój obowiązek społeczny. Ponieważ na Zjeździe Rady nikt nie mógł wystąpić w mojej obronie, przeto publiczne ujawnienie na Zjeź</w:t>
        <w:softHyphen/>
        <w:t>dzie faktu zawieszenia mnie w prawach członkowskich Związku Dziennika</w:t>
        <w:softHyphen/>
        <w:t>rzy, uważam za czyn wysoce mnie krzywdzący.</w:t>
      </w:r>
    </w:p>
    <w:p>
      <w:pPr>
        <w:pStyle w:val="Style32"/>
        <w:keepNext w:val="0"/>
        <w:keepLines w:val="0"/>
        <w:widowControl w:val="0"/>
        <w:numPr>
          <w:ilvl w:val="0"/>
          <w:numId w:val="23"/>
        </w:numPr>
        <w:shd w:val="clear" w:color="auto" w:fill="auto"/>
        <w:tabs>
          <w:tab w:pos="644" w:val="left"/>
        </w:tabs>
        <w:bidi w:val="0"/>
        <w:spacing w:before="0" w:after="40"/>
        <w:ind w:left="0" w:right="0"/>
        <w:jc w:val="both"/>
      </w:pPr>
      <w:r>
        <w:rPr>
          <w:color w:val="000000"/>
          <w:spacing w:val="0"/>
          <w:w w:val="100"/>
          <w:position w:val="0"/>
          <w:shd w:val="clear" w:color="auto" w:fill="auto"/>
          <w:lang w:val="pl-PL" w:eastAsia="pl-PL" w:bidi="pl-PL"/>
        </w:rPr>
        <w:t>Krzywdę wyrządzono mi tym większą, iż treść „Oświadczenia” władz Związku została udostępniona nie tylko pp. Delegatom Zjazdu Ra</w:t>
        <w:softHyphen/>
        <w:t>dy Naczelnej, bo także postronnej a licznej publiczności, dla której obrady Zjazdu były otwarte.</w:t>
      </w:r>
    </w:p>
    <w:p>
      <w:pPr>
        <w:pStyle w:val="Style32"/>
        <w:keepNext w:val="0"/>
        <w:keepLines w:val="0"/>
        <w:widowControl w:val="0"/>
        <w:numPr>
          <w:ilvl w:val="0"/>
          <w:numId w:val="23"/>
        </w:numPr>
        <w:shd w:val="clear" w:color="auto" w:fill="auto"/>
        <w:tabs>
          <w:tab w:pos="648" w:val="left"/>
        </w:tabs>
        <w:bidi w:val="0"/>
        <w:spacing w:before="0" w:after="40"/>
        <w:ind w:left="0" w:right="0"/>
        <w:jc w:val="both"/>
      </w:pPr>
      <w:r>
        <w:rPr>
          <w:color w:val="000000"/>
          <w:spacing w:val="0"/>
          <w:w w:val="100"/>
          <w:position w:val="0"/>
          <w:shd w:val="clear" w:color="auto" w:fill="auto"/>
          <w:lang w:val="pl-PL" w:eastAsia="pl-PL" w:bidi="pl-PL"/>
        </w:rPr>
        <w:t>Publiczne ujawnienie powyższego „Oświadczenia” było sprzeczne z jego warunkiem poufności, obowiązującym nie tylko mnie, bo także stro</w:t>
        <w:softHyphen/>
        <w:t>nę skarżącą (a więc i p. gen. Kleeberga). Złamanie tego warunku nastą</w:t>
        <w:softHyphen/>
        <w:t>piło na Zjeździe Rady w obecności członków władz Związku Dziennika</w:t>
        <w:softHyphen/>
        <w:t>rzy z których żaden nie zaprotestował. Przeciwnie, nastąpiło to z ich jawnym współudziałem.</w:t>
      </w:r>
    </w:p>
    <w:p>
      <w:pPr>
        <w:pStyle w:val="Style32"/>
        <w:keepNext w:val="0"/>
        <w:keepLines w:val="0"/>
        <w:widowControl w:val="0"/>
        <w:numPr>
          <w:ilvl w:val="0"/>
          <w:numId w:val="23"/>
        </w:numPr>
        <w:shd w:val="clear" w:color="auto" w:fill="auto"/>
        <w:tabs>
          <w:tab w:pos="655" w:val="left"/>
        </w:tabs>
        <w:bidi w:val="0"/>
        <w:spacing w:before="0" w:after="40"/>
        <w:ind w:left="0" w:right="0"/>
        <w:jc w:val="both"/>
      </w:pPr>
      <w:r>
        <w:rPr>
          <w:color w:val="000000"/>
          <w:spacing w:val="0"/>
          <w:w w:val="100"/>
          <w:position w:val="0"/>
          <w:shd w:val="clear" w:color="auto" w:fill="auto"/>
          <w:lang w:val="pl-PL" w:eastAsia="pl-PL" w:bidi="pl-PL"/>
        </w:rPr>
        <w:t>Moje późniejsze usiłowania wprowadzenia w życie prawa do apelacji od decyzji Zarządu Związku Dziennikarzy i o rewizję „Oświadczenia” poprzez odwołanie się do Walnego Zebrania Związku, zostały mi katego</w:t>
        <w:softHyphen/>
        <w:t>rycznie odmówione : Zarząd powiadomił mnie, że — ponieważ zostałem zawieszony w prawach członkowskich — nie wolno mi pojawić się na Walnym Zebraniu. Na tej samej zasadzie omówiono mi też prawa do zapoznania się z treścią dokumentów, na których oparto „Oświadczenie”. A także milczeniem pominięto moją prośbę (przesłaną listem poleconym) o pozwolenie mi zapoznania się z oryginałem Statutu Związku Dziennika</w:t>
        <w:softHyphen/>
        <w:t>rzy R.P. W zamian, wyrażono zgodę na to, bym sprawę swą przedstawił Związkowi za pośrednictwem obranego przez siebie rzecznika-obrońcy; za</w:t>
        <w:softHyphen/>
        <w:t>sugerowano mi w tym celu kilka nazwisk, których przyjęcie przeze mnie byłoby sprzeczne z moim interesem. Z kolei, gdy, na moją prośbę, p. Zbi</w:t>
        <w:softHyphen/>
        <w:t>gniew Jasiński wyraził swą zgodę na podjęcie się funkcji mojego rzecz</w:t>
        <w:softHyphen/>
        <w:t xml:space="preserve">nika w tej sprawie — Zarząd Związku </w:t>
      </w:r>
      <w:r>
        <w:rPr>
          <w:i/>
          <w:iCs/>
          <w:color w:val="000000"/>
          <w:spacing w:val="0"/>
          <w:w w:val="100"/>
          <w:position w:val="0"/>
          <w:shd w:val="clear" w:color="auto" w:fill="auto"/>
          <w:lang w:val="pl-PL" w:eastAsia="pl-PL" w:bidi="pl-PL"/>
        </w:rPr>
        <w:t>nie</w:t>
      </w:r>
      <w:r>
        <w:rPr>
          <w:color w:val="000000"/>
          <w:spacing w:val="0"/>
          <w:w w:val="100"/>
          <w:position w:val="0"/>
          <w:shd w:val="clear" w:color="auto" w:fill="auto"/>
          <w:lang w:val="pl-PL" w:eastAsia="pl-PL" w:bidi="pl-PL"/>
        </w:rPr>
        <w:t xml:space="preserve"> zgodził się na rzecznictwo. W ten sposób Związek dał mi do poznania, że apelacji w mojej sprawie być nie może.</w:t>
      </w:r>
    </w:p>
    <w:p>
      <w:pPr>
        <w:pStyle w:val="Style32"/>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7 ) W dniu 5 października 1964 r. wygasł dwuletni okres zawiesze</w:t>
        <w:softHyphen/>
        <w:t>nia mnie w prawach członka Związku Dziennikarzy R.P., Syndykat Au</w:t>
        <w:softHyphen/>
        <w:t>stralia. Z powyższą datą odzyskałem pełne prawa członka Związku. Ko</w:t>
        <w:softHyphen/>
        <w:t>rzystać z nich nie mam zamiaru. Niniejszym listem otwartym podaję do wiadomości publicznej, iż z dniem wygaśnięcia zawieszenia — przesta</w:t>
        <w:softHyphen/>
        <w:t>łem uważać się za członka Związku.</w:t>
      </w:r>
    </w:p>
    <w:p>
      <w:pPr>
        <w:pStyle w:val="Style32"/>
        <w:keepNext w:val="0"/>
        <w:keepLines w:val="0"/>
        <w:widowControl w:val="0"/>
        <w:shd w:val="clear" w:color="auto" w:fill="auto"/>
        <w:bidi w:val="0"/>
        <w:spacing w:before="0" w:after="160"/>
        <w:ind w:left="0" w:right="0"/>
        <w:jc w:val="both"/>
      </w:pPr>
      <w:r>
        <w:rPr>
          <w:color w:val="000000"/>
          <w:spacing w:val="0"/>
          <w:w w:val="100"/>
          <w:position w:val="0"/>
          <w:shd w:val="clear" w:color="auto" w:fill="auto"/>
          <w:lang w:val="pl-PL" w:eastAsia="pl-PL" w:bidi="pl-PL"/>
        </w:rPr>
        <w:t>Dziękując Panu Redaktorowi za łaskawe umożliwienie mi przedsta</w:t>
        <w:softHyphen/>
        <w:t>wienia powyższych faktów za pośrednictwem „Tygodnika”, pozostaję</w:t>
      </w:r>
    </w:p>
    <w:p>
      <w:pPr>
        <w:pStyle w:val="Style32"/>
        <w:keepNext w:val="0"/>
        <w:keepLines w:val="0"/>
        <w:widowControl w:val="0"/>
        <w:shd w:val="clear" w:color="auto" w:fill="auto"/>
        <w:bidi w:val="0"/>
        <w:spacing w:before="0" w:after="160"/>
        <w:ind w:left="0" w:right="0" w:firstLine="0"/>
        <w:jc w:val="center"/>
      </w:pPr>
      <w:r>
        <w:rPr>
          <w:color w:val="000000"/>
          <w:spacing w:val="0"/>
          <w:w w:val="100"/>
          <w:position w:val="0"/>
          <w:shd w:val="clear" w:color="auto" w:fill="auto"/>
          <w:lang w:val="pl-PL" w:eastAsia="pl-PL" w:bidi="pl-PL"/>
        </w:rPr>
        <w:t>Z poważaniem</w:t>
      </w:r>
    </w:p>
    <w:p>
      <w:pPr>
        <w:pStyle w:val="Style32"/>
        <w:keepNext w:val="0"/>
        <w:keepLines w:val="0"/>
        <w:widowControl w:val="0"/>
        <w:shd w:val="clear" w:color="auto" w:fill="auto"/>
        <w:bidi w:val="0"/>
        <w:spacing w:before="0" w:after="40" w:line="240" w:lineRule="auto"/>
        <w:ind w:left="0" w:right="380" w:firstLine="0"/>
        <w:jc w:val="right"/>
      </w:pPr>
      <w:r>
        <w:rPr>
          <w:i/>
          <w:iCs/>
          <w:color w:val="000000"/>
          <w:spacing w:val="0"/>
          <w:w w:val="100"/>
          <w:position w:val="0"/>
          <w:shd w:val="clear" w:color="auto" w:fill="auto"/>
          <w:lang w:val="pl-PL" w:eastAsia="pl-PL" w:bidi="pl-PL"/>
        </w:rPr>
        <w:t>Mieczysław IfFAŃCZAK</w:t>
      </w:r>
      <w:r>
        <w:br w:type="page"/>
      </w:r>
    </w:p>
    <w:p>
      <w:pPr>
        <w:pStyle w:val="Style32"/>
        <w:keepNext w:val="0"/>
        <w:keepLines w:val="0"/>
        <w:widowControl w:val="0"/>
        <w:shd w:val="clear" w:color="auto" w:fill="auto"/>
        <w:bidi w:val="0"/>
        <w:spacing w:before="0" w:after="160" w:line="221" w:lineRule="auto"/>
        <w:ind w:left="3560" w:right="0" w:firstLine="0"/>
        <w:jc w:val="both"/>
      </w:pPr>
      <w:r>
        <w:rPr>
          <w:color w:val="000000"/>
          <w:spacing w:val="0"/>
          <w:w w:val="100"/>
          <w:position w:val="0"/>
          <w:shd w:val="clear" w:color="auto" w:fill="auto"/>
          <w:lang w:val="pl-PL" w:eastAsia="pl-PL" w:bidi="pl-PL"/>
        </w:rPr>
        <w:t>Londyn, 16 listopada 1964 r.</w:t>
      </w:r>
    </w:p>
    <w:p>
      <w:pPr>
        <w:pStyle w:val="Style32"/>
        <w:keepNext w:val="0"/>
        <w:keepLines w:val="0"/>
        <w:widowControl w:val="0"/>
        <w:shd w:val="clear" w:color="auto" w:fill="auto"/>
        <w:bidi w:val="0"/>
        <w:spacing w:before="0" w:after="100" w:line="221" w:lineRule="auto"/>
        <w:ind w:left="0" w:right="0" w:firstLine="720"/>
        <w:jc w:val="both"/>
      </w:pPr>
      <w:r>
        <w:rPr>
          <w:color w:val="000000"/>
          <w:spacing w:val="0"/>
          <w:w w:val="100"/>
          <w:position w:val="0"/>
          <w:shd w:val="clear" w:color="auto" w:fill="auto"/>
          <w:lang w:val="pl-PL" w:eastAsia="pl-PL" w:bidi="pl-PL"/>
        </w:rPr>
        <w:t>Szanowny Panie Redaktorze,</w:t>
      </w:r>
    </w:p>
    <w:p>
      <w:pPr>
        <w:pStyle w:val="Style32"/>
        <w:keepNext w:val="0"/>
        <w:keepLines w:val="0"/>
        <w:widowControl w:val="0"/>
        <w:shd w:val="clear" w:color="auto" w:fill="auto"/>
        <w:bidi w:val="0"/>
        <w:spacing w:before="0" w:after="60" w:line="221" w:lineRule="auto"/>
        <w:ind w:left="0" w:right="0"/>
        <w:jc w:val="both"/>
      </w:pPr>
      <w:r>
        <w:rPr>
          <w:color w:val="000000"/>
          <w:spacing w:val="0"/>
          <w:w w:val="100"/>
          <w:position w:val="0"/>
          <w:shd w:val="clear" w:color="auto" w:fill="auto"/>
          <w:lang w:val="pl-PL" w:eastAsia="pl-PL" w:bidi="pl-PL"/>
        </w:rPr>
        <w:t>W imieniu Polskiego Ośrodka Naukowego pozwalam sobie przesłać przy niniejszym szereg informacji, prostujących dane, na których p. Czesław Dobek oparł swe wnioski w artykułach zamieszczonych w poczytnym piś</w:t>
        <w:softHyphen/>
        <w:t>mie Panów.</w:t>
      </w:r>
    </w:p>
    <w:p>
      <w:pPr>
        <w:pStyle w:val="Style32"/>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Z poważaniem,</w:t>
      </w:r>
    </w:p>
    <w:p>
      <w:pPr>
        <w:pStyle w:val="Style32"/>
        <w:keepNext w:val="0"/>
        <w:keepLines w:val="0"/>
        <w:widowControl w:val="0"/>
        <w:shd w:val="clear" w:color="auto" w:fill="auto"/>
        <w:bidi w:val="0"/>
        <w:spacing w:before="0" w:after="400" w:line="221" w:lineRule="auto"/>
        <w:ind w:left="0" w:right="360" w:firstLine="0"/>
        <w:jc w:val="right"/>
      </w:pPr>
      <w:r>
        <w:rPr>
          <w:i/>
          <w:iCs/>
          <w:color w:val="000000"/>
          <w:spacing w:val="0"/>
          <w:w w:val="100"/>
          <w:position w:val="0"/>
          <w:shd w:val="clear" w:color="auto" w:fill="auto"/>
          <w:lang w:val="pl-PL" w:eastAsia="pl-PL" w:bidi="pl-PL"/>
        </w:rPr>
        <w:t>Tytus KOMARNICKI</w:t>
      </w:r>
    </w:p>
    <w:p>
      <w:pPr>
        <w:pStyle w:val="Style32"/>
        <w:keepNext w:val="0"/>
        <w:keepLines w:val="0"/>
        <w:widowControl w:val="0"/>
        <w:shd w:val="clear" w:color="auto" w:fill="auto"/>
        <w:bidi w:val="0"/>
        <w:spacing w:before="0" w:after="160"/>
        <w:ind w:left="0" w:right="0" w:firstLine="0"/>
        <w:jc w:val="both"/>
      </w:pPr>
      <w:r>
        <w:rPr>
          <w:i/>
          <w:iCs/>
          <w:color w:val="000000"/>
          <w:spacing w:val="0"/>
          <w:w w:val="100"/>
          <w:position w:val="0"/>
          <w:shd w:val="clear" w:color="auto" w:fill="auto"/>
          <w:lang w:val="pl-PL" w:eastAsia="pl-PL" w:bidi="pl-PL"/>
        </w:rPr>
        <w:t>Polski Ośrodek Naukowy</w:t>
      </w:r>
    </w:p>
    <w:p>
      <w:pPr>
        <w:pStyle w:val="Style32"/>
        <w:keepNext w:val="0"/>
        <w:keepLines w:val="0"/>
        <w:widowControl w:val="0"/>
        <w:shd w:val="clear" w:color="auto" w:fill="auto"/>
        <w:bidi w:val="0"/>
        <w:spacing w:before="0" w:after="160"/>
        <w:ind w:left="0" w:right="0"/>
        <w:jc w:val="both"/>
      </w:pPr>
      <w:r>
        <w:rPr>
          <w:color w:val="000000"/>
          <w:spacing w:val="0"/>
          <w:w w:val="100"/>
          <w:position w:val="0"/>
          <w:shd w:val="clear" w:color="auto" w:fill="auto"/>
          <w:lang w:val="pl-PL" w:eastAsia="pl-PL" w:bidi="pl-PL"/>
        </w:rPr>
        <w:t>Na wstępie pragniemy zaznaczyć, że p. Czesław Dobek nigdy nie zgłaszał się do naszej instytucji, gdzie chętnie dostarczylibyśmy mu wszel</w:t>
        <w:softHyphen/>
        <w:t>kich potrzebnych informacji ani, jak widać z jego artykułów, nie zapoznał się z naszą biblioteką i wydawnictwami. Żałujemy również, że nie prze</w:t>
        <w:softHyphen/>
        <w:t>czytał dokładnego i rzeczowego opracowania pióra Bogdana Czaykowskie- go pt. „Polski Ośrodek Naukowy”, napisanego dla wydawnictwa „Nauka Polska na Obczyźnie” i wydanego również w formie osobnej broszury.</w:t>
      </w:r>
    </w:p>
    <w:p>
      <w:pPr>
        <w:pStyle w:val="Style32"/>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1) </w:t>
      </w:r>
      <w:r>
        <w:rPr>
          <w:i/>
          <w:iCs/>
          <w:color w:val="000000"/>
          <w:spacing w:val="0"/>
          <w:w w:val="100"/>
          <w:position w:val="0"/>
          <w:shd w:val="clear" w:color="auto" w:fill="auto"/>
          <w:lang w:val="pl-PL" w:eastAsia="pl-PL" w:bidi="pl-PL"/>
        </w:rPr>
        <w:t>Wydawnictwa.</w:t>
      </w:r>
      <w:r>
        <w:rPr>
          <w:color w:val="000000"/>
          <w:spacing w:val="0"/>
          <w:w w:val="100"/>
          <w:position w:val="0"/>
          <w:shd w:val="clear" w:color="auto" w:fill="auto"/>
          <w:lang w:val="pl-PL" w:eastAsia="pl-PL" w:bidi="pl-PL"/>
        </w:rPr>
        <w:t xml:space="preserve"> Na stronie 9 i 10 pracy p. Czaykowskiego podany został wykaz wydawnictw PON (do roku 1960). Są między nimi tak poważne prace, jak Prof. W. Wielhorskiego, „Polska i Litwa”, </w:t>
      </w:r>
      <w:r>
        <w:rPr>
          <w:color w:val="000000"/>
          <w:spacing w:val="0"/>
          <w:w w:val="100"/>
          <w:position w:val="0"/>
          <w:shd w:val="clear" w:color="auto" w:fill="auto"/>
          <w:lang w:val="fr-FR" w:eastAsia="fr-FR" w:bidi="fr-FR"/>
        </w:rPr>
        <w:t xml:space="preserve">Prof. </w:t>
      </w:r>
      <w:r>
        <w:rPr>
          <w:color w:val="000000"/>
          <w:spacing w:val="0"/>
          <w:w w:val="100"/>
          <w:position w:val="0"/>
          <w:shd w:val="clear" w:color="auto" w:fill="auto"/>
          <w:lang w:val="pl-PL" w:eastAsia="pl-PL" w:bidi="pl-PL"/>
        </w:rPr>
        <w:t xml:space="preserve">F. </w:t>
      </w:r>
      <w:r>
        <w:rPr>
          <w:color w:val="000000"/>
          <w:spacing w:val="0"/>
          <w:w w:val="100"/>
          <w:position w:val="0"/>
          <w:shd w:val="clear" w:color="auto" w:fill="auto"/>
          <w:lang w:val="fr-FR" w:eastAsia="fr-FR" w:bidi="fr-FR"/>
        </w:rPr>
        <w:t xml:space="preserve">Dvornika, </w:t>
      </w:r>
      <w:r>
        <w:rPr>
          <w:color w:val="000000"/>
          <w:spacing w:val="0"/>
          <w:w w:val="100"/>
          <w:position w:val="0"/>
          <w:shd w:val="clear" w:color="auto" w:fill="auto"/>
          <w:lang w:val="pl-PL" w:eastAsia="pl-PL" w:bidi="pl-PL"/>
        </w:rPr>
        <w:t xml:space="preserve">„The Making of Central and </w:t>
      </w:r>
      <w:r>
        <w:rPr>
          <w:color w:val="000000"/>
          <w:spacing w:val="0"/>
          <w:w w:val="100"/>
          <w:position w:val="0"/>
          <w:shd w:val="clear" w:color="auto" w:fill="auto"/>
          <w:lang w:val="fr-FR" w:eastAsia="fr-FR" w:bidi="fr-FR"/>
        </w:rPr>
        <w:t xml:space="preserve">Eastern Europe”, Prof. </w:t>
      </w:r>
      <w:r>
        <w:rPr>
          <w:color w:val="000000"/>
          <w:spacing w:val="0"/>
          <w:w w:val="100"/>
          <w:position w:val="0"/>
          <w:shd w:val="clear" w:color="auto" w:fill="auto"/>
          <w:lang w:val="pl-PL" w:eastAsia="pl-PL" w:bidi="pl-PL"/>
        </w:rPr>
        <w:t>Z. Dmo</w:t>
        <w:softHyphen/>
        <w:t>chowskiego (po angielsku i polsku, bogato ilustrowana), „Dzieła Archi</w:t>
        <w:softHyphen/>
        <w:t>tektury w Polsce”, Księga Pamiątkowa (w czterech językach) ku czci Ju</w:t>
        <w:softHyphen/>
        <w:t>liusza Słowackiego, E. Raczyńskiego, „W sojuszniczym Londynie” i wiele innych, których, dla braku miejsca tu nie przytaczam. Działalność wyda</w:t>
        <w:softHyphen/>
        <w:t>wnicza PON nie została bynajmniej zahamowana w ostatnich czasach, bo w ciągu ostatniego roku PON wydał następujące prace: tom I „Dia</w:t>
        <w:softHyphen/>
        <w:t xml:space="preserve">riusza i Tek Jana Szembeka”, (w opracowaniu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Komarnickiego), P. Czerwińskiego, „Zakon Maltański i Polska na przestrzeni dziejów” i E. Raczyńskiego, „Rogalin i jego mieszkańcy”. Tom II Szembeka jest w druku.</w:t>
      </w:r>
    </w:p>
    <w:p>
      <w:pPr>
        <w:pStyle w:val="Style32"/>
        <w:keepNext w:val="0"/>
        <w:keepLines w:val="0"/>
        <w:widowControl w:val="0"/>
        <w:shd w:val="clear" w:color="auto" w:fill="auto"/>
        <w:bidi w:val="0"/>
        <w:spacing w:before="0" w:after="160"/>
        <w:ind w:left="0" w:right="0"/>
        <w:jc w:val="both"/>
      </w:pPr>
      <w:r>
        <w:rPr>
          <w:color w:val="000000"/>
          <w:spacing w:val="0"/>
          <w:w w:val="100"/>
          <w:position w:val="0"/>
          <w:shd w:val="clear" w:color="auto" w:fill="auto"/>
          <w:lang w:val="pl-PL" w:eastAsia="pl-PL" w:bidi="pl-PL"/>
        </w:rPr>
        <w:t>Zupełną nieprawdą jest twierdzenie p. Dobka, że „Diariusz Szembe</w:t>
        <w:softHyphen/>
        <w:t>ka” i praca p. Czerwińskiego zostały wydane z funduszów Komitetu Wol</w:t>
        <w:softHyphen/>
        <w:t>nej Europy. Widać, że p. Dobek żadnej z tych książek nie miał w ręku. W „Diariuszu” Szembeka znalazłby bowiem na samym wstępie listę ofia</w:t>
        <w:softHyphen/>
        <w:t>rodawców, wśród których, prócz paru polskich instytucji w Londynie (jak Komitet Obywatelski) figurują wyłącznie osoby prywatne, obok E'. Ra</w:t>
        <w:softHyphen/>
        <w:t xml:space="preserve">czyńskiego i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K. Lanckorońskiej, w ogromnej większości dawni urzędnicy MSZ i Polacy z USA, wśród których działał, jako niestrudzony kwes- tarz p. Wiesław Domaniewski. Jego to głównie wysiłkom zawdzięczamy, że tom I „Diariusza”, którego koszta wyniosły około £ 2.000 mógł się ukazać. Przez swe informacje, nie wiadomo skąd zaczerpnięte p. Do</w:t>
        <w:softHyphen/>
        <w:t>bek wyrządził wielką szkodę moralną p. Wiesławowi Domaniewskiemu i polskim ofiarodawcom, deprecjonując ich wielki wysiłek. PON otrzymu</w:t>
        <w:softHyphen/>
        <w:t>je pewną (zmniejszoną od pewnego czasu) subwencję od Komitetu Wol</w:t>
        <w:softHyphen/>
        <w:t>nej Europy. Jest ona dla PON bardzo cenną i łącznie z sumami otrzy</w:t>
        <w:softHyphen/>
        <w:t>mywanymi z wynajmu lokali na Pont Street, 26 (gdzie mieści się rów</w:t>
        <w:softHyphen/>
        <w:t>nież Centrala Bibliotek Ruchomych), pozwala naszej instytucji na pro</w:t>
        <w:softHyphen/>
        <w:t>wadzenie działalności, a przede wszystkim na utrzymanie biblioteki w ra</w:t>
        <w:softHyphen/>
        <w:t>mach wegetacyjnego budżetu.</w:t>
      </w:r>
      <w:r>
        <w:br w:type="page"/>
      </w:r>
    </w:p>
    <w:p>
      <w:pPr>
        <w:pStyle w:val="Style32"/>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xml:space="preserve">2) </w:t>
      </w:r>
      <w:r>
        <w:rPr>
          <w:i/>
          <w:iCs/>
          <w:color w:val="000000"/>
          <w:spacing w:val="0"/>
          <w:w w:val="100"/>
          <w:position w:val="0"/>
          <w:shd w:val="clear" w:color="auto" w:fill="auto"/>
          <w:lang w:val="pl-PL" w:eastAsia="pl-PL" w:bidi="pl-PL"/>
        </w:rPr>
        <w:t>Biblioteka.</w:t>
      </w:r>
      <w:r>
        <w:rPr>
          <w:color w:val="000000"/>
          <w:spacing w:val="0"/>
          <w:w w:val="100"/>
          <w:position w:val="0"/>
          <w:shd w:val="clear" w:color="auto" w:fill="auto"/>
          <w:lang w:val="pl-PL" w:eastAsia="pl-PL" w:bidi="pl-PL"/>
        </w:rPr>
        <w:t xml:space="preserve"> P. Dobek twierdzi, że „działalność </w:t>
      </w:r>
      <w:r>
        <w:rPr>
          <w:color w:val="000000"/>
          <w:spacing w:val="0"/>
          <w:w w:val="100"/>
          <w:position w:val="0"/>
          <w:shd w:val="clear" w:color="auto" w:fill="auto"/>
          <w:lang w:val="fr-FR" w:eastAsia="fr-FR" w:bidi="fr-FR"/>
        </w:rPr>
        <w:t xml:space="preserve">Polish </w:t>
      </w:r>
      <w:r>
        <w:rPr>
          <w:color w:val="000000"/>
          <w:spacing w:val="0"/>
          <w:w w:val="100"/>
          <w:position w:val="0"/>
          <w:shd w:val="clear" w:color="auto" w:fill="auto"/>
          <w:lang w:val="pl-PL" w:eastAsia="pl-PL" w:bidi="pl-PL"/>
        </w:rPr>
        <w:t xml:space="preserve">Research </w:t>
      </w:r>
      <w:r>
        <w:rPr>
          <w:color w:val="000000"/>
          <w:spacing w:val="0"/>
          <w:w w:val="100"/>
          <w:position w:val="0"/>
          <w:shd w:val="clear" w:color="auto" w:fill="auto"/>
          <w:lang w:val="fr-FR" w:eastAsia="fr-FR" w:bidi="fr-FR"/>
        </w:rPr>
        <w:t>Cen</w:t>
        <w:softHyphen/>
        <w:t xml:space="preserve">tre </w:t>
      </w:r>
      <w:r>
        <w:rPr>
          <w:color w:val="000000"/>
          <w:spacing w:val="0"/>
          <w:w w:val="100"/>
          <w:position w:val="0"/>
          <w:shd w:val="clear" w:color="auto" w:fill="auto"/>
          <w:lang w:val="pl-PL" w:eastAsia="pl-PL" w:bidi="pl-PL"/>
        </w:rPr>
        <w:t>jest mało znana, a biblioteka dostępna jest tylko na miejscu”. Biblio</w:t>
        <w:softHyphen/>
        <w:t>teka jest mało znana wśród osób interesujących się wyłącznie beletrystyką. Natomiast jest uczęszczana przez wszystkich, którzy chcą zapoznać się z historią polityczną, życiem kulturalnym i społecznym Polski. Faktem jest, że w ciągu roku lista czytelników dosięga 1.000. Są to przede wszystkim naukowcy polscy i obcy, publicyści i dziennikarze, pisarze, nauczyciele szkół sobotnich, studenci polscy i obcy przygotowujący prace na tematy związane z Polską, prawnicy itd. Biblioteka PON nie ma na celu zaspa</w:t>
        <w:softHyphen/>
        <w:t>kajania potrzeby lektury szerokich mas, czemu służą biblioteki i wypoży</w:t>
        <w:softHyphen/>
        <w:t>czalnie publiczne. Zarzut, że biblioteka PON jest tylko dostępna na miej</w:t>
        <w:softHyphen/>
        <w:t>scu jest zupełnie niepoważny, bo taka sama sytuacja istnieje we wszyst</w:t>
        <w:softHyphen/>
        <w:t xml:space="preserve">kich bibliotekach naukowych. Ani British Muzeum, ani </w:t>
      </w:r>
      <w:r>
        <w:rPr>
          <w:color w:val="000000"/>
          <w:spacing w:val="0"/>
          <w:w w:val="100"/>
          <w:position w:val="0"/>
          <w:shd w:val="clear" w:color="auto" w:fill="auto"/>
          <w:lang w:val="fr-FR" w:eastAsia="fr-FR" w:bidi="fr-FR"/>
        </w:rPr>
        <w:t>Bibliothèque Na</w:t>
        <w:softHyphen/>
        <w:t xml:space="preserve">tionale </w:t>
      </w:r>
      <w:r>
        <w:rPr>
          <w:color w:val="000000"/>
          <w:spacing w:val="0"/>
          <w:w w:val="100"/>
          <w:position w:val="0"/>
          <w:shd w:val="clear" w:color="auto" w:fill="auto"/>
          <w:lang w:val="pl-PL" w:eastAsia="pl-PL" w:bidi="pl-PL"/>
        </w:rPr>
        <w:t>ani wreszcie Biblioteka Polska w Paryżu nie wypożyczają ksią</w:t>
        <w:softHyphen/>
        <w:t>żek osobom prywatnym i chyba to ich nie dyskwalifikuje. Natomiast bi</w:t>
        <w:softHyphen/>
        <w:t xml:space="preserve">blioteka PON wypożycza wiele książek polskich albo o tematyce polskiej bibliotekom brytyjskim przez </w:t>
      </w:r>
      <w:r>
        <w:rPr>
          <w:color w:val="000000"/>
          <w:spacing w:val="0"/>
          <w:w w:val="100"/>
          <w:position w:val="0"/>
          <w:shd w:val="clear" w:color="auto" w:fill="auto"/>
          <w:lang w:val="fr-FR" w:eastAsia="fr-FR" w:bidi="fr-FR"/>
        </w:rPr>
        <w:t xml:space="preserve">National </w:t>
      </w:r>
      <w:r>
        <w:rPr>
          <w:color w:val="000000"/>
          <w:spacing w:val="0"/>
          <w:w w:val="100"/>
          <w:position w:val="0"/>
          <w:shd w:val="clear" w:color="auto" w:fill="auto"/>
          <w:lang w:val="pl-PL" w:eastAsia="pl-PL" w:bidi="pl-PL"/>
        </w:rPr>
        <w:t>Central Library oraz sporządza licz</w:t>
        <w:softHyphen/>
        <w:t>ne fotokopie dla bibliotek w Polsce i w innych krajach, posiadając wie</w:t>
        <w:softHyphen/>
        <w:t>le białych kruków. Poza tym wypożycza dla czytelników polskich i ob</w:t>
        <w:softHyphen/>
        <w:t>cych książki z bibliotek w Polsce, nawet z mniej dostępnych bibliotek pro</w:t>
        <w:softHyphen/>
        <w:t>wincjonalnych polskich i rosyjskich. Biblioteka pośredniczy poza tym w załatwianiu kwerend w Polsce oraz w sprowadzaniu mikrofilmów z ręko</w:t>
        <w:softHyphen/>
        <w:t>pisów i druków, które nie mogą być przesłane ze względu na rozmiar lub rzadkość.</w:t>
      </w:r>
    </w:p>
    <w:p>
      <w:pPr>
        <w:pStyle w:val="Style32"/>
        <w:keepNext w:val="0"/>
        <w:keepLines w:val="0"/>
        <w:widowControl w:val="0"/>
        <w:shd w:val="clear" w:color="auto" w:fill="auto"/>
        <w:bidi w:val="0"/>
        <w:spacing w:before="0" w:after="180"/>
        <w:ind w:left="0" w:right="0" w:firstLine="360"/>
        <w:jc w:val="both"/>
      </w:pPr>
      <w:r>
        <w:rPr>
          <w:color w:val="000000"/>
          <w:spacing w:val="0"/>
          <w:w w:val="100"/>
          <w:position w:val="0"/>
          <w:shd w:val="clear" w:color="auto" w:fill="auto"/>
          <w:lang w:val="pl-PL" w:eastAsia="pl-PL" w:bidi="pl-PL"/>
        </w:rPr>
        <w:t>Jak mało co wie p. Dobek o zasobach biblioteki PON, świadczy o tym jego twierdzenie, że „wydawnictwa (znajdujące się w zbiorach bi</w:t>
        <w:softHyphen/>
        <w:t>blioteki PON) są specjalne, przeważnie związane z ministerstwem spraw zagranicznych”. Oddajmy w tej sprawie głos dwum kompetentnym lu</w:t>
        <w:softHyphen/>
        <w:t>dziom, którzy, w przeciwieństwie do p. Dobka gruntownie zapoznali się z księgozbiorem PON. Oto, co pisze p. Czaykowski w wyżej wymienionym opracowaniu :</w:t>
      </w:r>
    </w:p>
    <w:p>
      <w:pPr>
        <w:pStyle w:val="Style32"/>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„Dzięki świadomej polityce kierownictwa biblioteki, księgozbiór przy</w:t>
        <w:softHyphen/>
        <w:t>brał z biegiem lat charakter specjalny, o pewnych działach szczególnie rozbudowanych. Zawiera on w chwili obecnej następujące działy:</w:t>
      </w:r>
    </w:p>
    <w:p>
      <w:pPr>
        <w:pStyle w:val="Style32"/>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dzieła dotyczące historii kultury polskiej (historia, sztuka, literatu</w:t>
        <w:softHyphen/>
        <w:t>ra, krytyka, etnografia, ekonomia i td);</w:t>
      </w:r>
    </w:p>
    <w:p>
      <w:pPr>
        <w:pStyle w:val="Style32"/>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przedwojenne i powojenne publikacje polskie (te pierwsze szczegól</w:t>
        <w:softHyphen/>
        <w:t>nie cenne ze względu na luki w dziale polskim British Muzeum);</w:t>
      </w:r>
    </w:p>
    <w:p>
      <w:pPr>
        <w:pStyle w:val="Style32"/>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pokaźny zasób wydawnictw i czasopism polskich wydanych na emigra</w:t>
        <w:softHyphen/>
        <w:t>cji oraz prasy podziemnej (w odbitkach fotograficznych);</w:t>
      </w:r>
    </w:p>
    <w:p>
      <w:pPr>
        <w:pStyle w:val="Style32"/>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xml:space="preserve">bogatą kolekcję starych druków polskich (około 900 pozycji) m. in. pierwsze wydanie Kopernika : „De </w:t>
      </w:r>
      <w:r>
        <w:rPr>
          <w:color w:val="000000"/>
          <w:spacing w:val="0"/>
          <w:w w:val="100"/>
          <w:position w:val="0"/>
          <w:shd w:val="clear" w:color="auto" w:fill="auto"/>
          <w:lang w:val="fr-FR" w:eastAsia="fr-FR" w:bidi="fr-FR"/>
        </w:rPr>
        <w:t xml:space="preserve">revolutionibus </w:t>
      </w:r>
      <w:r>
        <w:rPr>
          <w:color w:val="000000"/>
          <w:spacing w:val="0"/>
          <w:w w:val="100"/>
          <w:position w:val="0"/>
          <w:shd w:val="clear" w:color="auto" w:fill="auto"/>
          <w:lang w:val="pl-PL" w:eastAsia="pl-PL" w:bidi="pl-PL"/>
        </w:rPr>
        <w:t>orbium coelestium”, Goś- lickiego, „De Optimo Senatore”, Jakuba Przyłuskiego, Zbiór Praw i Sta</w:t>
        <w:softHyphen/>
        <w:t xml:space="preserve">tutów wydany w 1533 r., „Poloniae </w:t>
      </w:r>
      <w:r>
        <w:rPr>
          <w:color w:val="000000"/>
          <w:spacing w:val="0"/>
          <w:w w:val="100"/>
          <w:position w:val="0"/>
          <w:shd w:val="clear" w:color="auto" w:fill="auto"/>
          <w:lang w:val="fr-FR" w:eastAsia="fr-FR" w:bidi="fr-FR"/>
        </w:rPr>
        <w:t xml:space="preserve">Historiae Corpus” </w:t>
      </w:r>
      <w:r>
        <w:rPr>
          <w:color w:val="000000"/>
          <w:spacing w:val="0"/>
          <w:w w:val="100"/>
          <w:position w:val="0"/>
          <w:shd w:val="clear" w:color="auto" w:fill="auto"/>
          <w:lang w:val="pl-PL" w:eastAsia="pl-PL" w:bidi="pl-PL"/>
        </w:rPr>
        <w:t xml:space="preserve">wydany w Bazylei w 1582 r„ M. Sarbiewskiego „Lyricorum </w:t>
      </w:r>
      <w:r>
        <w:rPr>
          <w:color w:val="000000"/>
          <w:spacing w:val="0"/>
          <w:w w:val="100"/>
          <w:position w:val="0"/>
          <w:shd w:val="clear" w:color="auto" w:fill="auto"/>
          <w:lang w:val="fr-FR" w:eastAsia="fr-FR" w:bidi="fr-FR"/>
        </w:rPr>
        <w:t xml:space="preserve">Libri Très” </w:t>
      </w:r>
      <w:r>
        <w:rPr>
          <w:color w:val="000000"/>
          <w:spacing w:val="0"/>
          <w:w w:val="100"/>
          <w:position w:val="0"/>
          <w:shd w:val="clear" w:color="auto" w:fill="auto"/>
          <w:lang w:val="pl-PL" w:eastAsia="pl-PL" w:bidi="pl-PL"/>
        </w:rPr>
        <w:t>z 1630 r. i innych wiele dzieł w językach obcych, traktujących o zagadnieniach polskich;</w:t>
      </w:r>
    </w:p>
    <w:p>
      <w:pPr>
        <w:pStyle w:val="Style32"/>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działy specjalne, jak pokaźny i bardzo wartościowy zbiór wydawnictw niemieckich z okresu okupacji w Polsce, posiadający pozycje o charakterze unikatów, anglo-polonica od XVII wieku i td.</w:t>
      </w:r>
    </w:p>
    <w:p>
      <w:pPr>
        <w:pStyle w:val="Style32"/>
        <w:keepNext w:val="0"/>
        <w:keepLines w:val="0"/>
        <w:widowControl w:val="0"/>
        <w:shd w:val="clear" w:color="auto" w:fill="auto"/>
        <w:bidi w:val="0"/>
        <w:spacing w:before="0" w:after="180"/>
        <w:ind w:left="0" w:right="0" w:firstLine="360"/>
        <w:jc w:val="both"/>
      </w:pPr>
      <w:r>
        <w:rPr>
          <w:color w:val="000000"/>
          <w:spacing w:val="0"/>
          <w:w w:val="100"/>
          <w:position w:val="0"/>
          <w:shd w:val="clear" w:color="auto" w:fill="auto"/>
          <w:lang w:val="pl-PL" w:eastAsia="pl-PL" w:bidi="pl-PL"/>
        </w:rPr>
        <w:t>kolekcję starych map Polski”.</w:t>
      </w:r>
    </w:p>
    <w:p>
      <w:pPr>
        <w:pStyle w:val="Style32"/>
        <w:keepNext w:val="0"/>
        <w:keepLines w:val="0"/>
        <w:widowControl w:val="0"/>
        <w:shd w:val="clear" w:color="auto" w:fill="auto"/>
        <w:bidi w:val="0"/>
        <w:spacing w:before="0" w:after="0" w:line="228" w:lineRule="auto"/>
        <w:ind w:left="0" w:right="0" w:firstLine="360"/>
        <w:jc w:val="both"/>
      </w:pPr>
      <w:r>
        <w:rPr>
          <w:color w:val="000000"/>
          <w:spacing w:val="0"/>
          <w:w w:val="100"/>
          <w:position w:val="0"/>
          <w:shd w:val="clear" w:color="auto" w:fill="auto"/>
          <w:lang w:val="pl-PL" w:eastAsia="pl-PL" w:bidi="pl-PL"/>
        </w:rPr>
        <w:t>Jeszcze więcej szczegółów o księgozbiorze PON przynosi ostatnio sporzą</w:t>
        <w:softHyphen/>
        <w:t>dzony raport z lustracji trzech bibliotek polskich w Londynie przez komi</w:t>
        <w:softHyphen/>
        <w:t xml:space="preserve">sję rzeczoznawców, złożoną z p. Hilla, b. dyrektora </w:t>
      </w:r>
      <w:r>
        <w:rPr>
          <w:color w:val="000000"/>
          <w:spacing w:val="0"/>
          <w:w w:val="100"/>
          <w:position w:val="0"/>
          <w:shd w:val="clear" w:color="auto" w:fill="auto"/>
          <w:lang w:val="fr-FR" w:eastAsia="fr-FR" w:bidi="fr-FR"/>
        </w:rPr>
        <w:t xml:space="preserve">National </w:t>
      </w:r>
      <w:r>
        <w:rPr>
          <w:color w:val="000000"/>
          <w:spacing w:val="0"/>
          <w:w w:val="100"/>
          <w:position w:val="0"/>
          <w:shd w:val="clear" w:color="auto" w:fill="auto"/>
          <w:lang w:val="pl-PL" w:eastAsia="pl-PL" w:bidi="pl-PL"/>
        </w:rPr>
        <w:t>Central Libra-</w:t>
        <w:br w:type="page"/>
      </w:r>
      <w:r>
        <w:rPr>
          <w:color w:val="000000"/>
          <w:spacing w:val="0"/>
          <w:w w:val="100"/>
          <w:position w:val="0"/>
          <w:shd w:val="clear" w:color="auto" w:fill="auto"/>
          <w:lang w:val="pl-PL" w:eastAsia="pl-PL" w:bidi="pl-PL"/>
        </w:rPr>
        <w:t xml:space="preserve">ry, przewodniczącego Komitetu </w:t>
      </w:r>
      <w:r>
        <w:rPr>
          <w:color w:val="000000"/>
          <w:spacing w:val="0"/>
          <w:w w:val="100"/>
          <w:position w:val="0"/>
          <w:shd w:val="clear" w:color="auto" w:fill="auto"/>
          <w:lang w:val="fr-FR" w:eastAsia="fr-FR" w:bidi="fr-FR"/>
        </w:rPr>
        <w:t xml:space="preserve">„Education </w:t>
      </w:r>
      <w:r>
        <w:rPr>
          <w:color w:val="000000"/>
          <w:spacing w:val="0"/>
          <w:w w:val="100"/>
          <w:position w:val="0"/>
          <w:shd w:val="clear" w:color="auto" w:fill="auto"/>
          <w:lang w:val="pl-PL" w:eastAsia="pl-PL" w:bidi="pl-PL"/>
        </w:rPr>
        <w:t>and Library Committee” i Prof. Leona Koczego. Raport ten, którego jeden egzemplarz został przesłany re</w:t>
        <w:softHyphen/>
        <w:t>dakcji „Kultury”, przynosi m.in. następujące szczegóły, dotyczące biblio</w:t>
        <w:softHyphen/>
        <w:t>teki PON:</w:t>
      </w:r>
    </w:p>
    <w:p>
      <w:pPr>
        <w:pStyle w:val="Style32"/>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„Biblioteka ta, najstarsza tego rodzaju w Londynie, umożliwia studia nad Polską w najszerszym tego słowa znaczeniu, a w szczególności nad naj</w:t>
        <w:softHyphen/>
        <w:t>nowszą historią Polski. Była ona rozbudowywana znacznym wysiłkiem pod</w:t>
        <w:softHyphen/>
        <w:t>czas wojny z funduszów przyznawanych przez rząd polski na wygnaniu i była kompletowaną z darów polskich i brytyjskich przyjaciół”. Ilość tomów w bibliotece Komisja oceniła na 50.000. Ilość starych druków polskich na 1730, z czego 18 z XVI wieku, 183 z XVII wieku, reszta z czasów póź</w:t>
        <w:softHyphen/>
        <w:t>niejszych. Kolekcja periodyków polskich obejmuje 1.052 tytuły. Niemiec</w:t>
        <w:softHyphen/>
        <w:t>ka prasa wojenna zebrana jest w 55 skrzyniach. Biblioteka posiada nie</w:t>
        <w:softHyphen/>
        <w:t>zmiernie cenną kolekcję starych map (ogólna ilość 399 sztuk), z czego 125 jest zaliczonych do kategorii bardzo starych map Polski.</w:t>
      </w:r>
    </w:p>
    <w:p>
      <w:pPr>
        <w:pStyle w:val="Style32"/>
        <w:keepNext w:val="0"/>
        <w:keepLines w:val="0"/>
        <w:widowControl w:val="0"/>
        <w:shd w:val="clear" w:color="auto" w:fill="auto"/>
        <w:bidi w:val="0"/>
        <w:spacing w:before="0" w:after="280"/>
        <w:ind w:left="0" w:right="0" w:firstLine="360"/>
        <w:jc w:val="both"/>
      </w:pPr>
      <w:r>
        <w:rPr>
          <w:color w:val="000000"/>
          <w:spacing w:val="0"/>
          <w:w w:val="100"/>
          <w:position w:val="0"/>
          <w:shd w:val="clear" w:color="auto" w:fill="auto"/>
          <w:lang w:val="pl-PL" w:eastAsia="pl-PL" w:bidi="pl-PL"/>
        </w:rPr>
        <w:t>Jak w świetle tych rzeczowych sprawozdań wygląda twierdzenie p. Dob- ka, że w bibliotece PON znajdują się „wydawnictwa specjalnie związane z ministerstwem spraw zagranicznych”?</w:t>
      </w:r>
    </w:p>
    <w:p>
      <w:pPr>
        <w:pStyle w:val="Style32"/>
        <w:keepNext w:val="0"/>
        <w:keepLines w:val="0"/>
        <w:widowControl w:val="0"/>
        <w:shd w:val="clear" w:color="auto" w:fill="auto"/>
        <w:bidi w:val="0"/>
        <w:spacing w:before="0" w:after="120"/>
        <w:ind w:left="0" w:right="0" w:firstLine="0"/>
        <w:jc w:val="both"/>
      </w:pPr>
      <w:r>
        <w:rPr>
          <w:i/>
          <w:iCs/>
          <w:color w:val="000000"/>
          <w:spacing w:val="0"/>
          <w:w w:val="100"/>
          <w:position w:val="0"/>
          <w:shd w:val="clear" w:color="auto" w:fill="auto"/>
          <w:lang w:val="pl-PL" w:eastAsia="pl-PL" w:bidi="pl-PL"/>
        </w:rPr>
        <w:t>Sprawy finansowe.</w:t>
      </w:r>
    </w:p>
    <w:p>
      <w:pPr>
        <w:pStyle w:val="Style32"/>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Sprawy te są przedstawione przez p. Dobka bez znajomości sprawy. Hi</w:t>
        <w:softHyphen/>
        <w:t xml:space="preserve">storycznie rzecz biorąc, subsydia wypłacane przez władze brytyjskie, nie były związane z biblioteką na 9, </w:t>
      </w:r>
      <w:r>
        <w:rPr>
          <w:color w:val="000000"/>
          <w:spacing w:val="0"/>
          <w:w w:val="100"/>
          <w:position w:val="0"/>
          <w:shd w:val="clear" w:color="auto" w:fill="auto"/>
          <w:lang w:val="fr-FR" w:eastAsia="fr-FR" w:bidi="fr-FR"/>
        </w:rPr>
        <w:t xml:space="preserve">Princes </w:t>
      </w:r>
      <w:r>
        <w:rPr>
          <w:color w:val="000000"/>
          <w:spacing w:val="0"/>
          <w:w w:val="100"/>
          <w:position w:val="0"/>
          <w:shd w:val="clear" w:color="auto" w:fill="auto"/>
          <w:lang w:val="pl-PL" w:eastAsia="pl-PL" w:bidi="pl-PL"/>
        </w:rPr>
        <w:t xml:space="preserve">Gardens, ale z Committee for the </w:t>
      </w:r>
      <w:r>
        <w:rPr>
          <w:color w:val="000000"/>
          <w:spacing w:val="0"/>
          <w:w w:val="100"/>
          <w:position w:val="0"/>
          <w:shd w:val="clear" w:color="auto" w:fill="auto"/>
          <w:lang w:val="fr-FR" w:eastAsia="fr-FR" w:bidi="fr-FR"/>
        </w:rPr>
        <w:t xml:space="preserve">Education </w:t>
      </w:r>
      <w:r>
        <w:rPr>
          <w:color w:val="000000"/>
          <w:spacing w:val="0"/>
          <w:w w:val="100"/>
          <w:position w:val="0"/>
          <w:shd w:val="clear" w:color="auto" w:fill="auto"/>
          <w:lang w:val="pl-PL" w:eastAsia="pl-PL" w:bidi="pl-PL"/>
        </w:rPr>
        <w:t xml:space="preserve">of </w:t>
      </w:r>
      <w:r>
        <w:rPr>
          <w:color w:val="000000"/>
          <w:spacing w:val="0"/>
          <w:w w:val="100"/>
          <w:position w:val="0"/>
          <w:shd w:val="clear" w:color="auto" w:fill="auto"/>
          <w:lang w:val="fr-FR" w:eastAsia="fr-FR" w:bidi="fr-FR"/>
        </w:rPr>
        <w:t xml:space="preserve">Pôles </w:t>
      </w:r>
      <w:r>
        <w:rPr>
          <w:color w:val="000000"/>
          <w:spacing w:val="0"/>
          <w:w w:val="100"/>
          <w:position w:val="0"/>
          <w:shd w:val="clear" w:color="auto" w:fill="auto"/>
          <w:lang w:val="pl-PL" w:eastAsia="pl-PL" w:bidi="pl-PL"/>
        </w:rPr>
        <w:t>in Great Britain, który udzielał subsydiów całemu sze</w:t>
        <w:softHyphen/>
        <w:t xml:space="preserve">regowi polskich organizacji, m.in. Reducie i Kursom Korespondencyjnym. Polski Ośrodek Naukowy otrzymywał subsydium brytyjskie na szereg lat przed objęciem formalnej opieki nad bibliotekami polskimi. Nie jest zatem prawdziwym twierdzenie, że to subsydium pozostawało w związku z objęciem opieki nad dwiema bibliotekami polskimi (Biblioteka na 9, </w:t>
      </w:r>
      <w:r>
        <w:rPr>
          <w:color w:val="000000"/>
          <w:spacing w:val="0"/>
          <w:w w:val="100"/>
          <w:position w:val="0"/>
          <w:shd w:val="clear" w:color="auto" w:fill="auto"/>
          <w:lang w:val="fr-FR" w:eastAsia="fr-FR" w:bidi="fr-FR"/>
        </w:rPr>
        <w:t xml:space="preserve">Princes </w:t>
      </w:r>
      <w:r>
        <w:rPr>
          <w:color w:val="000000"/>
          <w:spacing w:val="0"/>
          <w:w w:val="100"/>
          <w:position w:val="0"/>
          <w:shd w:val="clear" w:color="auto" w:fill="auto"/>
          <w:lang w:val="pl-PL" w:eastAsia="pl-PL" w:bidi="pl-PL"/>
        </w:rPr>
        <w:t>Gardens i Centrala Bibliotek Ruchomych). Ponieważ rząd brytyjski zawsze stawiał sprawę w ten sposób, że subsydia udzielane na cele kultu</w:t>
        <w:softHyphen/>
        <w:t>ralne polskie mają być stopniowo zmniejszane, zostały, w pierwszym rzę</w:t>
        <w:softHyphen/>
        <w:t>dzie cofnięte subsydia dla PON i inne cele oświatowe polskie, jak Polski Ośrodek Korespondencyjny. W następnym etapie zlikwidowano płatny se</w:t>
        <w:softHyphen/>
        <w:t xml:space="preserve">kretariat Committee for </w:t>
      </w:r>
      <w:r>
        <w:rPr>
          <w:color w:val="000000"/>
          <w:spacing w:val="0"/>
          <w:w w:val="100"/>
          <w:position w:val="0"/>
          <w:shd w:val="clear" w:color="auto" w:fill="auto"/>
          <w:lang w:val="fr-FR" w:eastAsia="fr-FR" w:bidi="fr-FR"/>
        </w:rPr>
        <w:t xml:space="preserve">Education </w:t>
      </w:r>
      <w:r>
        <w:rPr>
          <w:color w:val="000000"/>
          <w:spacing w:val="0"/>
          <w:w w:val="100"/>
          <w:position w:val="0"/>
          <w:shd w:val="clear" w:color="auto" w:fill="auto"/>
          <w:lang w:val="pl-PL" w:eastAsia="pl-PL" w:bidi="pl-PL"/>
        </w:rPr>
        <w:t xml:space="preserve">i zaczęto obcinać budżet biblioteki na 9, </w:t>
      </w:r>
      <w:r>
        <w:rPr>
          <w:color w:val="000000"/>
          <w:spacing w:val="0"/>
          <w:w w:val="100"/>
          <w:position w:val="0"/>
          <w:shd w:val="clear" w:color="auto" w:fill="auto"/>
          <w:lang w:val="fr-FR" w:eastAsia="fr-FR" w:bidi="fr-FR"/>
        </w:rPr>
        <w:t xml:space="preserve">Princes </w:t>
      </w:r>
      <w:r>
        <w:rPr>
          <w:color w:val="000000"/>
          <w:spacing w:val="0"/>
          <w:w w:val="100"/>
          <w:position w:val="0"/>
          <w:shd w:val="clear" w:color="auto" w:fill="auto"/>
          <w:lang w:val="pl-PL" w:eastAsia="pl-PL" w:bidi="pl-PL"/>
        </w:rPr>
        <w:t>Gardens. Subsydium dla PON zostało zlikwidowane już w ro</w:t>
        <w:softHyphen/>
        <w:t>ku I960, przy czym ostatnia rata wyniosła £ 1.000 a nie £ 2.000 jak myl</w:t>
        <w:softHyphen/>
        <w:t>nie podaje p. Dobek. Nawiasem mówiąc obala to twierdzenie p. Dobka, że początek scalania Instytutu im. Gen. Sikorskiego i PON pozostawał w związku z cofnięciem subsydium brytyjskiego, gdyż to ostatnie miało miej</w:t>
        <w:softHyphen/>
        <w:t>sce już 4 lata temu.</w:t>
      </w:r>
    </w:p>
    <w:p>
      <w:pPr>
        <w:pStyle w:val="Style32"/>
        <w:keepNext w:val="0"/>
        <w:keepLines w:val="0"/>
        <w:widowControl w:val="0"/>
        <w:shd w:val="clear" w:color="auto" w:fill="auto"/>
        <w:bidi w:val="0"/>
        <w:spacing w:before="0" w:after="120"/>
        <w:ind w:left="0" w:right="0" w:firstLine="360"/>
        <w:jc w:val="both"/>
      </w:pPr>
      <w:r>
        <w:rPr>
          <w:color w:val="000000"/>
          <w:spacing w:val="0"/>
          <w:w w:val="100"/>
          <w:position w:val="0"/>
          <w:shd w:val="clear" w:color="auto" w:fill="auto"/>
          <w:lang w:val="pl-PL" w:eastAsia="pl-PL" w:bidi="pl-PL"/>
        </w:rPr>
        <w:t>Kwestia uzyskania dalszych zasiłków na cele kulturalne polskie powsta</w:t>
        <w:softHyphen/>
        <w:t xml:space="preserve">ła w roku 1961, kiedy Lord Bamby zwrócił się do premiera Macmil- lana o pomoc dla Instytutu im. Gen. Sikorskiego. W odpowiedzi na to wysunięto ze strony </w:t>
      </w:r>
      <w:r>
        <w:rPr>
          <w:i/>
          <w:iCs/>
          <w:color w:val="000000"/>
          <w:spacing w:val="0"/>
          <w:w w:val="100"/>
          <w:position w:val="0"/>
          <w:shd w:val="clear" w:color="auto" w:fill="auto"/>
          <w:lang w:val="pl-PL" w:eastAsia="pl-PL" w:bidi="pl-PL"/>
        </w:rPr>
        <w:t>brytyjskiej</w:t>
      </w:r>
      <w:r>
        <w:rPr>
          <w:color w:val="000000"/>
          <w:spacing w:val="0"/>
          <w:w w:val="100"/>
          <w:position w:val="0"/>
          <w:shd w:val="clear" w:color="auto" w:fill="auto"/>
          <w:lang w:val="pl-PL" w:eastAsia="pl-PL" w:bidi="pl-PL"/>
        </w:rPr>
        <w:t xml:space="preserve"> postulat połączenia Instytutu Sikorskiego i PON i objęcia przez Instytut Polski powstałej z połączenia obu insty</w:t>
        <w:softHyphen/>
        <w:t>tucji opieki nad połączonymi bibliotekami polskimi, sprawowanej dotych</w:t>
        <w:softHyphen/>
        <w:t xml:space="preserve">czas jeżeli chodzi o bibliotekę na 9, </w:t>
      </w:r>
      <w:r>
        <w:rPr>
          <w:color w:val="000000"/>
          <w:spacing w:val="0"/>
          <w:w w:val="100"/>
          <w:position w:val="0"/>
          <w:shd w:val="clear" w:color="auto" w:fill="auto"/>
          <w:lang w:val="fr-FR" w:eastAsia="fr-FR" w:bidi="fr-FR"/>
        </w:rPr>
        <w:t xml:space="preserve">Princes </w:t>
      </w:r>
      <w:r>
        <w:rPr>
          <w:color w:val="000000"/>
          <w:spacing w:val="0"/>
          <w:w w:val="100"/>
          <w:position w:val="0"/>
          <w:shd w:val="clear" w:color="auto" w:fill="auto"/>
          <w:lang w:val="pl-PL" w:eastAsia="pl-PL" w:bidi="pl-PL"/>
        </w:rPr>
        <w:t>Gardens i Centralę Biblio</w:t>
        <w:softHyphen/>
        <w:t xml:space="preserve">tek Ruchomych przez PON. Nawiasem mówiąc, w roku 1962 Sir </w:t>
      </w:r>
      <w:r>
        <w:rPr>
          <w:color w:val="000000"/>
          <w:spacing w:val="0"/>
          <w:w w:val="100"/>
          <w:position w:val="0"/>
          <w:shd w:val="clear" w:color="auto" w:fill="auto"/>
          <w:lang w:val="fr-FR" w:eastAsia="fr-FR" w:bidi="fr-FR"/>
        </w:rPr>
        <w:t xml:space="preserve">David </w:t>
      </w:r>
      <w:r>
        <w:rPr>
          <w:color w:val="000000"/>
          <w:spacing w:val="0"/>
          <w:w w:val="100"/>
          <w:position w:val="0"/>
          <w:shd w:val="clear" w:color="auto" w:fill="auto"/>
          <w:lang w:val="pl-PL" w:eastAsia="pl-PL" w:bidi="pl-PL"/>
        </w:rPr>
        <w:t xml:space="preserve">Eccles, ówczesny minister oświaty, przyjmując delegację polską w sprawie przyszłości biblioteki na 9, </w:t>
      </w:r>
      <w:r>
        <w:rPr>
          <w:color w:val="000000"/>
          <w:spacing w:val="0"/>
          <w:w w:val="100"/>
          <w:position w:val="0"/>
          <w:shd w:val="clear" w:color="auto" w:fill="auto"/>
          <w:lang w:val="fr-FR" w:eastAsia="fr-FR" w:bidi="fr-FR"/>
        </w:rPr>
        <w:t xml:space="preserve">Princes </w:t>
      </w:r>
      <w:r>
        <w:rPr>
          <w:color w:val="000000"/>
          <w:spacing w:val="0"/>
          <w:w w:val="100"/>
          <w:position w:val="0"/>
          <w:shd w:val="clear" w:color="auto" w:fill="auto"/>
          <w:lang w:val="pl-PL" w:eastAsia="pl-PL" w:bidi="pl-PL"/>
        </w:rPr>
        <w:t>Gardens, wysunął inny projekt, a mianowicie włączenia tej biblioteki do jednej z borough libraries, z tym że depozyty i dary polskie miały być z niej wycofane. Projekt ten został szczęśliwie zaniechany.</w:t>
      </w:r>
      <w:r>
        <w:br w:type="page"/>
      </w:r>
    </w:p>
    <w:p>
      <w:pPr>
        <w:pStyle w:val="Style32"/>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Zagadnienie połączenia wszystkich bibliotek polskich było już oma</w:t>
        <w:softHyphen/>
        <w:t>wiane w roku 1960, kiedy odbyło się zebranie zainteresowanych or</w:t>
        <w:softHyphen/>
        <w:t xml:space="preserve">ganizacji. Sprawa ta jednak rozbijała się o fundusze i o niewyjaśniony tytuł własności zbiorów biblioteki na 9, </w:t>
      </w:r>
      <w:r>
        <w:rPr>
          <w:color w:val="000000"/>
          <w:spacing w:val="0"/>
          <w:w w:val="100"/>
          <w:position w:val="0"/>
          <w:shd w:val="clear" w:color="auto" w:fill="auto"/>
          <w:lang w:val="fr-FR" w:eastAsia="fr-FR" w:bidi="fr-FR"/>
        </w:rPr>
        <w:t xml:space="preserve">Princes </w:t>
      </w:r>
      <w:r>
        <w:rPr>
          <w:color w:val="000000"/>
          <w:spacing w:val="0"/>
          <w:w w:val="100"/>
          <w:position w:val="0"/>
          <w:shd w:val="clear" w:color="auto" w:fill="auto"/>
          <w:lang w:val="pl-PL" w:eastAsia="pl-PL" w:bidi="pl-PL"/>
        </w:rPr>
        <w:t>Gardens. Dopóki ze strony brytyjskiej nie było formalnego wypowiedzenia się co do tytułu własnoś</w:t>
        <w:softHyphen/>
        <w:t>ci, dopóty sprawa połączenia bibliotek musiała stać na martwym punk</w:t>
        <w:softHyphen/>
        <w:t>cie.</w:t>
      </w:r>
    </w:p>
    <w:p>
      <w:pPr>
        <w:pStyle w:val="Style32"/>
        <w:keepNext w:val="0"/>
        <w:keepLines w:val="0"/>
        <w:widowControl w:val="0"/>
        <w:shd w:val="clear" w:color="auto" w:fill="auto"/>
        <w:bidi w:val="0"/>
        <w:spacing w:before="0" w:after="380"/>
        <w:ind w:left="0" w:right="0" w:firstLine="360"/>
        <w:jc w:val="both"/>
      </w:pPr>
      <w:r>
        <w:rPr>
          <w:color w:val="000000"/>
          <w:spacing w:val="0"/>
          <w:w w:val="100"/>
          <w:position w:val="0"/>
          <w:shd w:val="clear" w:color="auto" w:fill="auto"/>
          <w:lang w:val="pl-PL" w:eastAsia="pl-PL" w:bidi="pl-PL"/>
        </w:rPr>
        <w:t>Zauważmy na końcu, że nie jest prawdą, iż Komitet Apelowy zbie</w:t>
        <w:softHyphen/>
        <w:t>rał pieniądze wyłącznie na bibliotekę Polską, gdyż apel ten obejmuje wszystkie trzy biblioteki polskie i ma na celu znalezienie dla nich wspól</w:t>
        <w:softHyphen/>
        <w:t>nego pomieszczenia.</w:t>
      </w:r>
    </w:p>
    <w:p>
      <w:pPr>
        <w:pStyle w:val="Style35"/>
        <w:keepNext/>
        <w:keepLines/>
        <w:widowControl w:val="0"/>
        <w:shd w:val="clear" w:color="auto" w:fill="auto"/>
        <w:bidi w:val="0"/>
        <w:spacing w:before="0" w:after="220" w:line="240" w:lineRule="auto"/>
        <w:ind w:left="0" w:right="0" w:firstLine="0"/>
        <w:jc w:val="center"/>
      </w:pPr>
      <w:bookmarkStart w:id="142" w:name="bookmark142"/>
      <w:bookmarkStart w:id="143" w:name="bookmark143"/>
      <w:r>
        <w:rPr>
          <w:color w:val="000000"/>
          <w:spacing w:val="0"/>
          <w:w w:val="100"/>
          <w:position w:val="0"/>
          <w:shd w:val="clear" w:color="auto" w:fill="auto"/>
          <w:lang w:val="pl-PL" w:eastAsia="pl-PL" w:bidi="pl-PL"/>
        </w:rPr>
        <w:t>♦</w:t>
      </w:r>
      <w:bookmarkEnd w:id="142"/>
      <w:bookmarkEnd w:id="143"/>
    </w:p>
    <w:p>
      <w:pPr>
        <w:pStyle w:val="Style32"/>
        <w:keepNext w:val="0"/>
        <w:keepLines w:val="0"/>
        <w:widowControl w:val="0"/>
        <w:shd w:val="clear" w:color="auto" w:fill="auto"/>
        <w:bidi w:val="0"/>
        <w:spacing w:before="0" w:after="160"/>
        <w:ind w:left="0" w:right="0" w:firstLine="0"/>
        <w:jc w:val="right"/>
      </w:pPr>
      <w:r>
        <w:rPr>
          <w:color w:val="000000"/>
          <w:spacing w:val="0"/>
          <w:w w:val="100"/>
          <w:position w:val="0"/>
          <w:shd w:val="clear" w:color="auto" w:fill="auto"/>
          <w:lang w:val="pl-PL" w:eastAsia="pl-PL" w:bidi="pl-PL"/>
        </w:rPr>
        <w:t>Londyn, 8 grudzień 1964 r.</w:t>
      </w:r>
    </w:p>
    <w:p>
      <w:pPr>
        <w:pStyle w:val="Style32"/>
        <w:keepNext w:val="0"/>
        <w:keepLines w:val="0"/>
        <w:widowControl w:val="0"/>
        <w:shd w:val="clear" w:color="auto" w:fill="auto"/>
        <w:bidi w:val="0"/>
        <w:spacing w:before="0" w:after="60"/>
        <w:ind w:left="0" w:right="0" w:firstLine="700"/>
        <w:jc w:val="both"/>
      </w:pPr>
      <w:r>
        <w:rPr>
          <w:color w:val="000000"/>
          <w:spacing w:val="0"/>
          <w:w w:val="100"/>
          <w:position w:val="0"/>
          <w:shd w:val="clear" w:color="auto" w:fill="auto"/>
          <w:lang w:val="pl-PL" w:eastAsia="pl-PL" w:bidi="pl-PL"/>
        </w:rPr>
        <w:t>Drogi Panie Redaktorze,</w:t>
      </w:r>
    </w:p>
    <w:p>
      <w:pPr>
        <w:pStyle w:val="Style32"/>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W związku z listem p. J.G. Górlicha, zamieszczonym w nr. grud</w:t>
        <w:softHyphen/>
        <w:t>niowym „Kultury”, pragnę jedynie zaznaczyć, że p. J.G. Gorlich ani sam w to nie wierzył, ani innym do wierzenia nie podawał, jakoby w Niem</w:t>
        <w:softHyphen/>
        <w:t>czech istniał jakikolwiek ruch oporu. Ruch bowiem objąłby tysiące, a co najmniej setki Niemców, tego zaś nie było, o czym autor listu na pewno wie lub powinien wiedzieć. Spiskowcy nieudanego zamachu na życie Hit</w:t>
        <w:softHyphen/>
        <w:t>lera z płk. Stauffenbergiem na czele stanowili tylko grupę i można by ich bez mała policzyć na palcach.</w:t>
      </w:r>
    </w:p>
    <w:p>
      <w:pPr>
        <w:pStyle w:val="Style32"/>
        <w:keepNext w:val="0"/>
        <w:keepLines w:val="0"/>
        <w:widowControl w:val="0"/>
        <w:shd w:val="clear" w:color="auto" w:fill="auto"/>
        <w:bidi w:val="0"/>
        <w:spacing w:before="0" w:after="100"/>
        <w:ind w:left="0" w:right="0" w:firstLine="360"/>
        <w:jc w:val="both"/>
      </w:pPr>
      <w:r>
        <w:rPr>
          <w:color w:val="000000"/>
          <w:spacing w:val="0"/>
          <w:w w:val="100"/>
          <w:position w:val="0"/>
          <w:shd w:val="clear" w:color="auto" w:fill="auto"/>
          <w:lang w:val="pl-PL" w:eastAsia="pl-PL" w:bidi="pl-PL"/>
        </w:rPr>
        <w:t>Toteż na „najciemniejszej karcie historii Niemiec” nie może się nie</w:t>
        <w:softHyphen/>
        <w:t>stety znaleźć nawet wzmianka o niemieckim ruchu oporu.</w:t>
      </w:r>
    </w:p>
    <w:p>
      <w:pPr>
        <w:pStyle w:val="Style6"/>
        <w:keepNext w:val="0"/>
        <w:keepLines w:val="0"/>
        <w:widowControl w:val="0"/>
        <w:shd w:val="clear" w:color="auto" w:fill="auto"/>
        <w:bidi w:val="0"/>
        <w:spacing w:before="0" w:after="2400" w:line="240" w:lineRule="auto"/>
        <w:ind w:left="0" w:right="380" w:firstLine="0"/>
        <w:jc w:val="right"/>
        <w:rPr>
          <w:sz w:val="19"/>
          <w:szCs w:val="19"/>
        </w:rPr>
      </w:pPr>
      <w:r>
        <w:rPr>
          <w:rFonts w:ascii="Cambria" w:eastAsia="Cambria" w:hAnsi="Cambria" w:cs="Cambria"/>
          <w:i/>
          <w:iCs/>
          <w:color w:val="000000"/>
          <w:spacing w:val="0"/>
          <w:w w:val="100"/>
          <w:position w:val="0"/>
          <w:sz w:val="19"/>
          <w:szCs w:val="19"/>
          <w:shd w:val="clear" w:color="auto" w:fill="auto"/>
          <w:lang w:val="pl-PL" w:eastAsia="pl-PL" w:bidi="pl-PL"/>
        </w:rPr>
        <w:t>T. ROKICKI</w:t>
      </w:r>
    </w:p>
    <w:p>
      <w:pPr>
        <w:pStyle w:val="Style51"/>
        <w:keepNext/>
        <w:keepLines/>
        <w:widowControl w:val="0"/>
        <w:pBdr>
          <w:top w:val="single" w:sz="4" w:space="0" w:color="auto"/>
          <w:bottom w:val="single" w:sz="4" w:space="0" w:color="auto"/>
        </w:pBdr>
        <w:shd w:val="clear" w:color="auto" w:fill="auto"/>
        <w:bidi w:val="0"/>
        <w:spacing w:before="0" w:after="100" w:line="240" w:lineRule="auto"/>
        <w:ind w:left="0" w:right="0" w:firstLine="0"/>
        <w:jc w:val="center"/>
      </w:pPr>
      <w:bookmarkStart w:id="144" w:name="bookmark144"/>
      <w:bookmarkStart w:id="145" w:name="bookmark145"/>
      <w:r>
        <w:rPr>
          <w:rFonts w:ascii="Georgia" w:eastAsia="Georgia" w:hAnsi="Georgia" w:cs="Georgia"/>
          <w:color w:val="000000"/>
          <w:spacing w:val="0"/>
          <w:w w:val="100"/>
          <w:position w:val="0"/>
          <w:sz w:val="20"/>
          <w:szCs w:val="20"/>
          <w:shd w:val="clear" w:color="auto" w:fill="auto"/>
          <w:lang w:val="pl-PL" w:eastAsia="pl-PL" w:bidi="pl-PL"/>
        </w:rPr>
        <w:t xml:space="preserve">© Copyright by </w:t>
      </w:r>
      <w:r>
        <w:rPr>
          <w:rFonts w:ascii="Georgia" w:eastAsia="Georgia" w:hAnsi="Georgia" w:cs="Georgia"/>
          <w:color w:val="000000"/>
          <w:spacing w:val="0"/>
          <w:w w:val="100"/>
          <w:position w:val="0"/>
          <w:sz w:val="20"/>
          <w:szCs w:val="20"/>
          <w:shd w:val="clear" w:color="auto" w:fill="auto"/>
          <w:lang w:val="fr-FR" w:eastAsia="fr-FR" w:bidi="fr-FR"/>
        </w:rPr>
        <w:t xml:space="preserve">Institut Littéraire, </w:t>
      </w:r>
      <w:r>
        <w:rPr>
          <w:rFonts w:ascii="Georgia" w:eastAsia="Georgia" w:hAnsi="Georgia" w:cs="Georgia"/>
          <w:color w:val="000000"/>
          <w:spacing w:val="0"/>
          <w:w w:val="100"/>
          <w:position w:val="0"/>
          <w:sz w:val="20"/>
          <w:szCs w:val="20"/>
          <w:shd w:val="clear" w:color="auto" w:fill="auto"/>
          <w:lang w:val="pl-PL" w:eastAsia="pl-PL" w:bidi="pl-PL"/>
        </w:rPr>
        <w:t>1964.</w:t>
      </w:r>
      <w:bookmarkEnd w:id="144"/>
      <w:bookmarkEnd w:id="145"/>
    </w:p>
    <w:p>
      <w:pPr>
        <w:pStyle w:val="Style3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Londyński korespondent ,,Kultury’’: Juliusz MIEROSZEWSKI</w:t>
      </w:r>
    </w:p>
    <w:p>
      <w:pPr>
        <w:pStyle w:val="Style32"/>
        <w:keepNext w:val="0"/>
        <w:keepLines w:val="0"/>
        <w:widowControl w:val="0"/>
        <w:pBdr>
          <w:bottom w:val="single" w:sz="4" w:space="0" w:color="auto"/>
        </w:pBdr>
        <w:shd w:val="clear" w:color="auto" w:fill="auto"/>
        <w:bidi w:val="0"/>
        <w:spacing w:before="0" w:after="100" w:line="221" w:lineRule="auto"/>
        <w:ind w:left="0" w:right="0" w:firstLine="360"/>
        <w:jc w:val="both"/>
      </w:pPr>
      <w:r>
        <w:rPr>
          <w:color w:val="000000"/>
          <w:spacing w:val="0"/>
          <w:w w:val="100"/>
          <w:position w:val="0"/>
          <w:shd w:val="clear" w:color="auto" w:fill="auto"/>
          <w:lang w:val="pl-PL" w:eastAsia="pl-PL" w:bidi="pl-PL"/>
        </w:rPr>
        <w:t>II Gainsborough Road, London, W.4. — Telefon: CHIswick 1860</w:t>
      </w:r>
    </w:p>
    <w:p>
      <w:pPr>
        <w:pStyle w:val="Style32"/>
        <w:keepNext w:val="0"/>
        <w:keepLines w:val="0"/>
        <w:widowControl w:val="0"/>
        <w:shd w:val="clear" w:color="auto" w:fill="auto"/>
        <w:bidi w:val="0"/>
        <w:spacing w:before="0" w:after="0" w:line="254" w:lineRule="auto"/>
        <w:ind w:left="0" w:right="0" w:firstLine="0"/>
        <w:jc w:val="center"/>
      </w:pPr>
      <w:r>
        <w:rPr>
          <w:i/>
          <w:iCs/>
          <w:color w:val="000000"/>
          <w:spacing w:val="0"/>
          <w:w w:val="100"/>
          <w:position w:val="0"/>
          <w:shd w:val="clear" w:color="auto" w:fill="auto"/>
          <w:lang w:val="pl-PL" w:eastAsia="pl-PL" w:bidi="pl-PL"/>
        </w:rPr>
        <w:t>Wydawca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INSTITUT LITTERAIRE,</w:t>
      </w:r>
    </w:p>
    <w:p>
      <w:pPr>
        <w:pStyle w:val="Style32"/>
        <w:keepNext w:val="0"/>
        <w:keepLines w:val="0"/>
        <w:widowControl w:val="0"/>
        <w:shd w:val="clear" w:color="auto" w:fill="auto"/>
        <w:bidi w:val="0"/>
        <w:spacing w:before="0" w:after="100" w:line="254" w:lineRule="auto"/>
        <w:ind w:left="0" w:right="0" w:firstLine="0"/>
        <w:jc w:val="center"/>
      </w:pPr>
      <w:r>
        <w:rPr>
          <w:color w:val="000000"/>
          <w:spacing w:val="0"/>
          <w:w w:val="100"/>
          <w:position w:val="0"/>
          <w:shd w:val="clear" w:color="auto" w:fill="auto"/>
          <w:lang w:val="pl-PL" w:eastAsia="pl-PL" w:bidi="pl-PL"/>
        </w:rPr>
        <w:t xml:space="preserve">91, </w:t>
      </w:r>
      <w:r>
        <w:rPr>
          <w:color w:val="000000"/>
          <w:spacing w:val="0"/>
          <w:w w:val="100"/>
          <w:position w:val="0"/>
          <w:shd w:val="clear" w:color="auto" w:fill="auto"/>
          <w:lang w:val="fr-FR" w:eastAsia="fr-FR" w:bidi="fr-FR"/>
        </w:rPr>
        <w:t>avenue de Poissy, Maisons-Laffitte (S.-et-O.)</w:t>
        <w:br/>
      </w:r>
      <w:r>
        <w:rPr>
          <w:i/>
          <w:iCs/>
          <w:color w:val="000000"/>
          <w:spacing w:val="0"/>
          <w:w w:val="100"/>
          <w:position w:val="0"/>
          <w:shd w:val="clear" w:color="auto" w:fill="auto"/>
          <w:lang w:val="fr-FR" w:eastAsia="fr-FR" w:bidi="fr-FR"/>
        </w:rPr>
        <w:t>Le directeur de la publication: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Jerzy </w:t>
      </w:r>
      <w:r>
        <w:rPr>
          <w:color w:val="000000"/>
          <w:spacing w:val="0"/>
          <w:w w:val="100"/>
          <w:position w:val="0"/>
          <w:shd w:val="clear" w:color="auto" w:fill="auto"/>
          <w:lang w:val="fr-FR" w:eastAsia="fr-FR" w:bidi="fr-FR"/>
        </w:rPr>
        <w:t>Giedroyc.</w:t>
      </w:r>
    </w:p>
    <w:p>
      <w:pPr>
        <w:pStyle w:val="Style32"/>
        <w:keepNext w:val="0"/>
        <w:keepLines w:val="0"/>
        <w:widowControl w:val="0"/>
        <w:pBdr>
          <w:top w:val="single" w:sz="4" w:space="0" w:color="auto"/>
        </w:pBdr>
        <w:shd w:val="clear" w:color="auto" w:fill="auto"/>
        <w:bidi w:val="0"/>
        <w:spacing w:before="0" w:after="140" w:line="240" w:lineRule="auto"/>
        <w:ind w:left="0" w:right="0" w:firstLine="0"/>
        <w:jc w:val="center"/>
        <w:sectPr>
          <w:footnotePr>
            <w:pos w:val="pageBottom"/>
            <w:numFmt w:val="decimal"/>
            <w:numRestart w:val="continuous"/>
            <w15:footnoteColumns w:val="1"/>
          </w:footnotePr>
          <w:type w:val="continuous"/>
          <w:pgSz w:w="7024" w:h="11295"/>
          <w:pgMar w:top="925" w:left="634" w:right="637" w:bottom="694" w:header="0" w:footer="3" w:gutter="0"/>
          <w:cols w:space="720"/>
          <w:noEndnote/>
          <w:rtlGutter w:val="0"/>
          <w:docGrid w:linePitch="360"/>
        </w:sectPr>
      </w:pPr>
      <w:r>
        <w:rPr>
          <w:color w:val="000000"/>
          <w:spacing w:val="0"/>
          <w:w w:val="100"/>
          <w:position w:val="0"/>
          <w:shd w:val="clear" w:color="auto" w:fill="auto"/>
          <w:lang w:val="fr-FR" w:eastAsia="fr-FR" w:bidi="fr-FR"/>
        </w:rPr>
        <w:t>Dépôt Légal 1</w:t>
      </w:r>
      <w:r>
        <w:rPr>
          <w:color w:val="000000"/>
          <w:spacing w:val="0"/>
          <w:w w:val="100"/>
          <w:position w:val="0"/>
          <w:shd w:val="clear" w:color="auto" w:fill="auto"/>
          <w:vertAlign w:val="superscript"/>
          <w:lang w:val="fr-FR" w:eastAsia="fr-FR" w:bidi="fr-FR"/>
        </w:rPr>
        <w:t>er</w:t>
      </w:r>
      <w:r>
        <w:rPr>
          <w:color w:val="000000"/>
          <w:spacing w:val="0"/>
          <w:w w:val="100"/>
          <w:position w:val="0"/>
          <w:shd w:val="clear" w:color="auto" w:fill="auto"/>
          <w:lang w:val="fr-FR" w:eastAsia="fr-FR" w:bidi="fr-FR"/>
        </w:rPr>
        <w:t xml:space="preserve"> trimestre 1965</w:t>
      </w:r>
    </w:p>
    <w:p>
      <w:pPr>
        <w:pStyle w:val="Style6"/>
        <w:keepNext w:val="0"/>
        <w:keepLines w:val="0"/>
        <w:framePr w:w="1829" w:h="641" w:wrap="none" w:hAnchor="page" w:x="257" w:y="-625"/>
        <w:widowControl w:val="0"/>
        <w:shd w:val="clear" w:color="auto" w:fill="auto"/>
        <w:bidi w:val="0"/>
        <w:spacing w:before="0" w:after="0" w:line="240" w:lineRule="auto"/>
        <w:ind w:left="0" w:right="0" w:firstLine="0"/>
        <w:jc w:val="left"/>
        <w:rPr>
          <w:sz w:val="52"/>
          <w:szCs w:val="52"/>
        </w:rPr>
      </w:pPr>
      <w:r>
        <w:rPr>
          <w:rFonts w:ascii="Arial" w:eastAsia="Arial" w:hAnsi="Arial" w:cs="Arial"/>
          <w:color w:val="000000"/>
          <w:spacing w:val="0"/>
          <w:w w:val="100"/>
          <w:position w:val="0"/>
          <w:sz w:val="52"/>
          <w:szCs w:val="52"/>
          <w:shd w:val="clear" w:color="auto" w:fill="auto"/>
          <w:lang w:val="pl-PL" w:eastAsia="pl-PL" w:bidi="pl-PL"/>
        </w:rPr>
        <w:t>KULTURA</w:t>
      </w:r>
    </w:p>
    <w:p>
      <w:pPr>
        <w:pStyle w:val="Style87"/>
        <w:keepNext w:val="0"/>
        <w:keepLines w:val="0"/>
        <w:framePr w:w="778" w:h="173" w:wrap="none" w:hAnchor="page" w:x="5542" w:y="95"/>
        <w:widowControl w:val="0"/>
        <w:pBdr>
          <w:bottom w:val="single" w:sz="4" w:space="0" w:color="auto"/>
        </w:pBdr>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Prenumerata</w:t>
      </w:r>
    </w:p>
    <w:p>
      <w:pPr>
        <w:pStyle w:val="Style87"/>
        <w:keepNext w:val="0"/>
        <w:keepLines w:val="0"/>
        <w:framePr w:w="1440" w:h="180" w:wrap="none" w:hAnchor="page" w:x="1521" w:y="29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PRZEDSTAWICIELSTWA</w:t>
      </w:r>
    </w:p>
    <w:p>
      <w:pPr>
        <w:pStyle w:val="Style87"/>
        <w:keepNext w:val="0"/>
        <w:keepLines w:val="0"/>
        <w:framePr w:w="544" w:h="187" w:wrap="none" w:hAnchor="page" w:x="4357" w:y="272"/>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Eoz poj.</w:t>
      </w:r>
    </w:p>
    <w:p>
      <w:pPr>
        <w:pStyle w:val="Style87"/>
        <w:keepNext w:val="0"/>
        <w:keepLines w:val="0"/>
        <w:framePr w:w="655" w:h="187" w:wrap="none" w:hAnchor="page" w:x="5157" w:y="387"/>
        <w:widowControl w:val="0"/>
        <w:pBdr>
          <w:bottom w:val="single" w:sz="4" w:space="0" w:color="auto"/>
        </w:pBdr>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1/2-roczna</w:t>
      </w:r>
    </w:p>
    <w:p>
      <w:pPr>
        <w:pStyle w:val="Style87"/>
        <w:keepNext w:val="0"/>
        <w:keepLines w:val="0"/>
        <w:framePr w:w="443" w:h="180" w:wrap="none" w:hAnchor="page" w:x="6121" w:y="391"/>
        <w:widowControl w:val="0"/>
        <w:pBdr>
          <w:bottom w:val="single" w:sz="4" w:space="0" w:color="auto"/>
        </w:pBdr>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Roczna</w:t>
      </w:r>
    </w:p>
    <w:p>
      <w:pPr>
        <w:pStyle w:val="Style87"/>
        <w:keepNext w:val="0"/>
        <w:keepLines w:val="0"/>
        <w:framePr w:w="3895" w:h="958" w:wrap="none" w:hAnchor="page" w:x="293" w:y="887"/>
        <w:widowControl w:val="0"/>
        <w:shd w:val="clear" w:color="auto" w:fill="auto"/>
        <w:bidi w:val="0"/>
        <w:spacing w:before="0" w:after="0" w:line="233" w:lineRule="auto"/>
        <w:ind w:left="0" w:right="0" w:firstLine="140"/>
        <w:jc w:val="left"/>
      </w:pPr>
      <w:r>
        <w:rPr>
          <w:b/>
          <w:bCs/>
          <w:color w:val="000000"/>
          <w:spacing w:val="0"/>
          <w:w w:val="100"/>
          <w:position w:val="0"/>
          <w:shd w:val="clear" w:color="auto" w:fill="auto"/>
          <w:lang w:val="pl-PL" w:eastAsia="pl-PL" w:bidi="pl-PL"/>
        </w:rPr>
        <w:t xml:space="preserve">AFRYKA POŁUDNIOWA : Janusz Kruszyński, </w:t>
      </w:r>
      <w:r>
        <w:rPr>
          <w:color w:val="000000"/>
          <w:spacing w:val="0"/>
          <w:w w:val="100"/>
          <w:position w:val="0"/>
          <w:shd w:val="clear" w:color="auto" w:fill="auto"/>
          <w:lang w:val="pl-PL" w:eastAsia="pl-PL" w:bidi="pl-PL"/>
        </w:rPr>
        <w:t>54, 15th St.,</w:t>
      </w:r>
    </w:p>
    <w:p>
      <w:pPr>
        <w:pStyle w:val="Style87"/>
        <w:keepNext w:val="0"/>
        <w:keepLines w:val="0"/>
        <w:framePr w:w="3895" w:h="958" w:wrap="none" w:hAnchor="page" w:x="293" w:y="887"/>
        <w:widowControl w:val="0"/>
        <w:shd w:val="clear" w:color="auto" w:fill="auto"/>
        <w:tabs>
          <w:tab w:leader="dot" w:pos="3812" w:val="left"/>
        </w:tabs>
        <w:bidi w:val="0"/>
        <w:spacing w:before="0" w:line="233" w:lineRule="auto"/>
        <w:ind w:left="0" w:right="0" w:firstLine="0"/>
        <w:jc w:val="left"/>
      </w:pPr>
      <w:r>
        <w:rPr>
          <w:color w:val="000000"/>
          <w:spacing w:val="0"/>
          <w:w w:val="100"/>
          <w:position w:val="0"/>
          <w:shd w:val="clear" w:color="auto" w:fill="auto"/>
          <w:lang w:val="fr-FR" w:eastAsia="fr-FR" w:bidi="fr-FR"/>
        </w:rPr>
        <w:t xml:space="preserve">Parkhurst, Johannesburg </w:t>
      </w:r>
      <w:r>
        <w:rPr>
          <w:color w:val="000000"/>
          <w:spacing w:val="0"/>
          <w:w w:val="100"/>
          <w:position w:val="0"/>
          <w:shd w:val="clear" w:color="auto" w:fill="auto"/>
          <w:lang w:val="pl-PL" w:eastAsia="pl-PL" w:bidi="pl-PL"/>
        </w:rPr>
        <w:tab/>
      </w:r>
    </w:p>
    <w:p>
      <w:pPr>
        <w:pStyle w:val="Style87"/>
        <w:keepNext w:val="0"/>
        <w:keepLines w:val="0"/>
        <w:framePr w:w="3895" w:h="958" w:wrap="none" w:hAnchor="page" w:x="293" w:y="887"/>
        <w:widowControl w:val="0"/>
        <w:shd w:val="clear" w:color="auto" w:fill="auto"/>
        <w:bidi w:val="0"/>
        <w:spacing w:before="0" w:after="0" w:line="233" w:lineRule="auto"/>
        <w:ind w:left="0" w:right="0" w:firstLine="140"/>
        <w:jc w:val="left"/>
      </w:pPr>
      <w:r>
        <w:rPr>
          <w:b/>
          <w:bCs/>
          <w:color w:val="000000"/>
          <w:spacing w:val="0"/>
          <w:w w:val="100"/>
          <w:position w:val="0"/>
          <w:shd w:val="clear" w:color="auto" w:fill="auto"/>
          <w:lang w:val="pl-PL" w:eastAsia="pl-PL" w:bidi="pl-PL"/>
        </w:rPr>
        <w:t xml:space="preserve">ARGENTYNA : Tadeusz Dąbrowski,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Libreria Polaca </w:t>
      </w:r>
      <w:r>
        <w:rPr>
          <w:color w:val="000000"/>
          <w:spacing w:val="0"/>
          <w:w w:val="100"/>
          <w:position w:val="0"/>
          <w:shd w:val="clear" w:color="auto" w:fill="auto"/>
          <w:lang w:val="fr-FR" w:eastAsia="fr-FR" w:bidi="fr-FR"/>
        </w:rPr>
        <w:t>»,</w:t>
      </w:r>
    </w:p>
    <w:p>
      <w:pPr>
        <w:pStyle w:val="Style87"/>
        <w:keepNext w:val="0"/>
        <w:keepLines w:val="0"/>
        <w:framePr w:w="3895" w:h="958" w:wrap="none" w:hAnchor="page" w:x="293" w:y="887"/>
        <w:widowControl w:val="0"/>
        <w:shd w:val="clear" w:color="auto" w:fill="auto"/>
        <w:tabs>
          <w:tab w:leader="dot" w:pos="3809" w:val="left"/>
        </w:tabs>
        <w:bidi w:val="0"/>
        <w:spacing w:before="0" w:line="233" w:lineRule="auto"/>
        <w:ind w:left="0" w:right="0" w:firstLine="0"/>
        <w:jc w:val="left"/>
      </w:pPr>
      <w:r>
        <w:rPr>
          <w:color w:val="000000"/>
          <w:spacing w:val="0"/>
          <w:w w:val="100"/>
          <w:position w:val="0"/>
          <w:shd w:val="clear" w:color="auto" w:fill="auto"/>
          <w:lang w:val="pl-PL" w:eastAsia="pl-PL" w:bidi="pl-PL"/>
        </w:rPr>
        <w:t xml:space="preserve">Sarrano 2076, Buenos Aires </w:t>
        <w:tab/>
      </w:r>
    </w:p>
    <w:p>
      <w:pPr>
        <w:pStyle w:val="Style87"/>
        <w:keepNext w:val="0"/>
        <w:keepLines w:val="0"/>
        <w:framePr w:w="3895" w:h="958" w:wrap="none" w:hAnchor="page" w:x="293" w:y="887"/>
        <w:widowControl w:val="0"/>
        <w:shd w:val="clear" w:color="auto" w:fill="auto"/>
        <w:tabs>
          <w:tab w:leader="dot" w:pos="3798" w:val="left"/>
        </w:tabs>
        <w:bidi w:val="0"/>
        <w:spacing w:before="0" w:line="233" w:lineRule="auto"/>
        <w:ind w:left="0" w:right="0" w:firstLine="140"/>
        <w:jc w:val="both"/>
      </w:pPr>
      <w:r>
        <w:rPr>
          <w:b/>
          <w:bCs/>
          <w:color w:val="000000"/>
          <w:spacing w:val="0"/>
          <w:w w:val="100"/>
          <w:position w:val="0"/>
          <w:shd w:val="clear" w:color="auto" w:fill="auto"/>
          <w:lang w:val="pl-PL" w:eastAsia="pl-PL" w:bidi="pl-PL"/>
        </w:rPr>
        <w:t xml:space="preserve">AUSTRALIA: </w:t>
      </w:r>
      <w:r>
        <w:rPr>
          <w:b/>
          <w:bCs/>
          <w:color w:val="000000"/>
          <w:spacing w:val="0"/>
          <w:w w:val="100"/>
          <w:position w:val="0"/>
          <w:shd w:val="clear" w:color="auto" w:fill="auto"/>
          <w:lang w:val="fr-FR" w:eastAsia="fr-FR" w:bidi="fr-FR"/>
        </w:rPr>
        <w:t xml:space="preserve">« </w:t>
      </w:r>
      <w:r>
        <w:rPr>
          <w:b/>
          <w:bCs/>
          <w:color w:val="000000"/>
          <w:spacing w:val="0"/>
          <w:w w:val="100"/>
          <w:position w:val="0"/>
          <w:shd w:val="clear" w:color="auto" w:fill="auto"/>
          <w:lang w:val="pl-PL" w:eastAsia="pl-PL" w:bidi="pl-PL"/>
        </w:rPr>
        <w:t xml:space="preserve">VI atu la </w:t>
      </w:r>
      <w:r>
        <w:rPr>
          <w:b/>
          <w:bCs/>
          <w:color w:val="000000"/>
          <w:spacing w:val="0"/>
          <w:w w:val="100"/>
          <w:position w:val="0"/>
          <w:shd w:val="clear" w:color="auto" w:fill="auto"/>
          <w:lang w:val="fr-FR" w:eastAsia="fr-FR" w:bidi="fr-FR"/>
        </w:rPr>
        <w:t xml:space="preserve">» </w:t>
      </w:r>
      <w:r>
        <w:rPr>
          <w:b/>
          <w:bCs/>
          <w:color w:val="000000"/>
          <w:spacing w:val="0"/>
          <w:w w:val="100"/>
          <w:position w:val="0"/>
          <w:shd w:val="clear" w:color="auto" w:fill="auto"/>
          <w:lang w:val="pl-PL" w:eastAsia="pl-PL" w:bidi="pl-PL"/>
        </w:rPr>
        <w:t xml:space="preserve">(Australia) PTY Ltd., </w:t>
      </w:r>
      <w:r>
        <w:rPr>
          <w:color w:val="000000"/>
          <w:spacing w:val="0"/>
          <w:w w:val="100"/>
          <w:position w:val="0"/>
          <w:shd w:val="clear" w:color="auto" w:fill="auto"/>
          <w:lang w:val="pl-PL" w:eastAsia="pl-PL" w:bidi="pl-PL"/>
        </w:rPr>
        <w:t xml:space="preserve">Daking House, Rawson Place, Sydney </w:t>
        <w:tab/>
      </w:r>
    </w:p>
    <w:p>
      <w:pPr>
        <w:pStyle w:val="Style87"/>
        <w:keepNext w:val="0"/>
        <w:keepLines w:val="0"/>
        <w:framePr w:w="713" w:h="817" w:wrap="none" w:hAnchor="page" w:x="4267" w:y="999"/>
        <w:widowControl w:val="0"/>
        <w:shd w:val="clear" w:color="auto" w:fill="auto"/>
        <w:bidi w:val="0"/>
        <w:spacing w:before="0" w:after="180" w:line="240" w:lineRule="auto"/>
        <w:ind w:left="0" w:right="0" w:firstLine="0"/>
        <w:jc w:val="right"/>
      </w:pPr>
      <w:r>
        <w:rPr>
          <w:color w:val="000000"/>
          <w:spacing w:val="0"/>
          <w:w w:val="100"/>
          <w:position w:val="0"/>
          <w:shd w:val="clear" w:color="auto" w:fill="auto"/>
          <w:lang w:val="pl-PL" w:eastAsia="pl-PL" w:bidi="pl-PL"/>
        </w:rPr>
        <w:t>75 cent.</w:t>
      </w:r>
    </w:p>
    <w:p>
      <w:pPr>
        <w:pStyle w:val="Style87"/>
        <w:keepNext w:val="0"/>
        <w:keepLines w:val="0"/>
        <w:framePr w:w="713" w:h="817" w:wrap="none" w:hAnchor="page" w:x="4267" w:y="999"/>
        <w:widowControl w:val="0"/>
        <w:shd w:val="clear" w:color="auto" w:fill="auto"/>
        <w:bidi w:val="0"/>
        <w:spacing w:before="0" w:after="180" w:line="240" w:lineRule="auto"/>
        <w:ind w:left="0" w:right="0" w:firstLine="0"/>
        <w:jc w:val="left"/>
      </w:pPr>
      <w:r>
        <w:rPr>
          <w:color w:val="000000"/>
          <w:spacing w:val="0"/>
          <w:w w:val="100"/>
          <w:position w:val="0"/>
          <w:shd w:val="clear" w:color="auto" w:fill="auto"/>
          <w:lang w:val="pl-PL" w:eastAsia="pl-PL" w:bidi="pl-PL"/>
        </w:rPr>
        <w:t xml:space="preserve">7 sh. </w:t>
      </w:r>
      <w:r>
        <w:rPr>
          <w:b/>
          <w:bCs/>
          <w:color w:val="000000"/>
          <w:spacing w:val="0"/>
          <w:w w:val="100"/>
          <w:position w:val="0"/>
          <w:shd w:val="clear" w:color="auto" w:fill="auto"/>
          <w:lang w:val="pl-PL" w:eastAsia="pl-PL" w:bidi="pl-PL"/>
        </w:rPr>
        <w:t xml:space="preserve">9 </w:t>
      </w:r>
      <w:r>
        <w:rPr>
          <w:color w:val="000000"/>
          <w:spacing w:val="0"/>
          <w:w w:val="100"/>
          <w:position w:val="0"/>
          <w:shd w:val="clear" w:color="auto" w:fill="auto"/>
          <w:lang w:val="pl-PL" w:eastAsia="pl-PL" w:bidi="pl-PL"/>
        </w:rPr>
        <w:t>d.</w:t>
      </w:r>
    </w:p>
    <w:p>
      <w:pPr>
        <w:pStyle w:val="Style87"/>
        <w:keepNext w:val="0"/>
        <w:keepLines w:val="0"/>
        <w:framePr w:w="713" w:h="817" w:wrap="none" w:hAnchor="page" w:x="4267" w:y="999"/>
        <w:widowControl w:val="0"/>
        <w:shd w:val="clear" w:color="auto" w:fill="auto"/>
        <w:bidi w:val="0"/>
        <w:spacing w:before="0" w:after="180" w:line="240" w:lineRule="auto"/>
        <w:ind w:left="0" w:right="0" w:firstLine="0"/>
        <w:jc w:val="left"/>
      </w:pPr>
      <w:r>
        <w:rPr>
          <w:color w:val="000000"/>
          <w:spacing w:val="0"/>
          <w:w w:val="100"/>
          <w:position w:val="0"/>
          <w:shd w:val="clear" w:color="auto" w:fill="auto"/>
          <w:lang w:val="pl-PL" w:eastAsia="pl-PL" w:bidi="pl-PL"/>
        </w:rPr>
        <w:t>10 sh. (A)</w:t>
      </w:r>
    </w:p>
    <w:p>
      <w:pPr>
        <w:pStyle w:val="Style87"/>
        <w:keepNext w:val="0"/>
        <w:keepLines w:val="0"/>
        <w:framePr w:w="3895" w:h="630" w:wrap="none" w:hAnchor="page" w:x="297" w:y="1856"/>
        <w:widowControl w:val="0"/>
        <w:shd w:val="clear" w:color="auto" w:fill="auto"/>
        <w:bidi w:val="0"/>
        <w:spacing w:before="0" w:line="226" w:lineRule="auto"/>
        <w:ind w:left="0" w:right="0" w:firstLine="140"/>
        <w:jc w:val="left"/>
      </w:pPr>
      <w:r>
        <w:rPr>
          <w:b/>
          <w:bCs/>
          <w:color w:val="000000"/>
          <w:spacing w:val="0"/>
          <w:w w:val="100"/>
          <w:position w:val="0"/>
          <w:shd w:val="clear" w:color="auto" w:fill="auto"/>
          <w:lang w:val="pl-PL" w:eastAsia="pl-PL" w:bidi="pl-PL"/>
        </w:rPr>
        <w:t xml:space="preserve">AUSTRIA : Henryk Odlanicki-Poczobut, </w:t>
      </w:r>
      <w:r>
        <w:rPr>
          <w:color w:val="000000"/>
          <w:spacing w:val="0"/>
          <w:w w:val="100"/>
          <w:position w:val="0"/>
          <w:shd w:val="clear" w:color="auto" w:fill="auto"/>
          <w:lang w:val="pl-PL" w:eastAsia="pl-PL" w:bidi="pl-PL"/>
        </w:rPr>
        <w:t xml:space="preserve">Wien III, Salesianer- gasse Nr. 2 </w:t>
      </w:r>
      <w:r>
        <w:rPr>
          <w:color w:val="000000"/>
          <w:spacing w:val="0"/>
          <w:w w:val="100"/>
          <w:position w:val="0"/>
          <w:shd w:val="clear" w:color="auto" w:fill="auto"/>
          <w:lang w:val="fr-FR" w:eastAsia="fr-FR" w:bidi="fr-FR"/>
        </w:rPr>
        <w:t xml:space="preserve">(Internationale </w:t>
      </w:r>
      <w:r>
        <w:rPr>
          <w:color w:val="000000"/>
          <w:spacing w:val="0"/>
          <w:w w:val="100"/>
          <w:position w:val="0"/>
          <w:shd w:val="clear" w:color="auto" w:fill="auto"/>
          <w:lang w:val="pl-PL" w:eastAsia="pl-PL" w:bidi="pl-PL"/>
        </w:rPr>
        <w:t>Leih-bibliotek, godz. 19-21).</w:t>
      </w:r>
    </w:p>
    <w:p>
      <w:pPr>
        <w:pStyle w:val="Style87"/>
        <w:keepNext w:val="0"/>
        <w:keepLines w:val="0"/>
        <w:framePr w:w="3895" w:h="630" w:wrap="none" w:hAnchor="page" w:x="297" w:y="1856"/>
        <w:widowControl w:val="0"/>
        <w:shd w:val="clear" w:color="auto" w:fill="auto"/>
        <w:tabs>
          <w:tab w:leader="dot" w:pos="3802" w:val="left"/>
        </w:tabs>
        <w:bidi w:val="0"/>
        <w:spacing w:before="0" w:after="0" w:line="226" w:lineRule="auto"/>
        <w:ind w:left="0" w:right="0" w:firstLine="140"/>
        <w:jc w:val="left"/>
      </w:pPr>
      <w:r>
        <w:rPr>
          <w:b/>
          <w:bCs/>
          <w:color w:val="000000"/>
          <w:spacing w:val="0"/>
          <w:w w:val="100"/>
          <w:position w:val="0"/>
          <w:shd w:val="clear" w:color="auto" w:fill="auto"/>
          <w:lang w:val="pl-PL" w:eastAsia="pl-PL" w:bidi="pl-PL"/>
        </w:rPr>
        <w:t xml:space="preserve">BELGIA: Janina Korab Brzozowska-Csaky, </w:t>
      </w:r>
      <w:r>
        <w:rPr>
          <w:color w:val="000000"/>
          <w:spacing w:val="0"/>
          <w:w w:val="100"/>
          <w:position w:val="0"/>
          <w:shd w:val="clear" w:color="auto" w:fill="auto"/>
          <w:lang w:val="pl-PL" w:eastAsia="pl-PL" w:bidi="pl-PL"/>
        </w:rPr>
        <w:t xml:space="preserve">116, </w:t>
      </w:r>
      <w:r>
        <w:rPr>
          <w:color w:val="000000"/>
          <w:spacing w:val="0"/>
          <w:w w:val="100"/>
          <w:position w:val="0"/>
          <w:shd w:val="clear" w:color="auto" w:fill="auto"/>
          <w:lang w:val="fr-FR" w:eastAsia="fr-FR" w:bidi="fr-FR"/>
        </w:rPr>
        <w:t xml:space="preserve">rue </w:t>
      </w:r>
      <w:r>
        <w:rPr>
          <w:color w:val="000000"/>
          <w:spacing w:val="0"/>
          <w:w w:val="100"/>
          <w:position w:val="0"/>
          <w:shd w:val="clear" w:color="auto" w:fill="auto"/>
          <w:lang w:val="pl-PL" w:eastAsia="pl-PL" w:bidi="pl-PL"/>
        </w:rPr>
        <w:t xml:space="preserve">Joseph-ll, </w:t>
      </w:r>
      <w:r>
        <w:rPr>
          <w:color w:val="000000"/>
          <w:spacing w:val="0"/>
          <w:w w:val="100"/>
          <w:position w:val="0"/>
          <w:shd w:val="clear" w:color="auto" w:fill="auto"/>
          <w:lang w:val="fr-FR" w:eastAsia="fr-FR" w:bidi="fr-FR"/>
        </w:rPr>
        <w:t xml:space="preserve">Bruxelles </w:t>
      </w:r>
      <w:r>
        <w:rPr>
          <w:color w:val="000000"/>
          <w:spacing w:val="0"/>
          <w:w w:val="100"/>
          <w:position w:val="0"/>
          <w:shd w:val="clear" w:color="auto" w:fill="auto"/>
          <w:lang w:val="pl-PL" w:eastAsia="pl-PL" w:bidi="pl-PL"/>
        </w:rPr>
        <w:t xml:space="preserve">4, Nr konta pocztowego 7315.20 </w:t>
        <w:tab/>
      </w:r>
    </w:p>
    <w:p>
      <w:pPr>
        <w:pStyle w:val="Style87"/>
        <w:keepNext w:val="0"/>
        <w:keepLines w:val="0"/>
        <w:framePr w:w="706" w:h="180" w:wrap="none" w:hAnchor="page" w:x="4271" w:y="2277"/>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60,00 F. b.</w:t>
      </w:r>
    </w:p>
    <w:p>
      <w:pPr>
        <w:pStyle w:val="Style87"/>
        <w:keepNext w:val="0"/>
        <w:keepLines w:val="0"/>
        <w:framePr w:w="3892" w:h="968" w:wrap="none" w:hAnchor="page" w:x="297" w:y="2504"/>
        <w:widowControl w:val="0"/>
        <w:shd w:val="clear" w:color="auto" w:fill="auto"/>
        <w:tabs>
          <w:tab w:pos="3798" w:val="left"/>
        </w:tabs>
        <w:bidi w:val="0"/>
        <w:spacing w:before="0" w:after="0" w:line="233" w:lineRule="auto"/>
        <w:ind w:left="0" w:right="0" w:firstLine="140"/>
        <w:jc w:val="left"/>
      </w:pPr>
      <w:r>
        <w:rPr>
          <w:color w:val="000000"/>
          <w:spacing w:val="0"/>
          <w:w w:val="100"/>
          <w:position w:val="0"/>
          <w:shd w:val="clear" w:color="auto" w:fill="auto"/>
          <w:lang w:val="pl-PL" w:eastAsia="pl-PL" w:bidi="pl-PL"/>
        </w:rPr>
        <w:t>BRAZYLIA : Seweryn A. Hartman, Av. Ipiranga 1071</w:t>
        <w:tab/>
        <w:t>-</w:t>
      </w:r>
    </w:p>
    <w:p>
      <w:pPr>
        <w:pStyle w:val="Style87"/>
        <w:keepNext w:val="0"/>
        <w:keepLines w:val="0"/>
        <w:framePr w:w="3892" w:h="968" w:wrap="none" w:hAnchor="page" w:x="297" w:y="2504"/>
        <w:widowControl w:val="0"/>
        <w:shd w:val="clear" w:color="auto" w:fill="auto"/>
        <w:tabs>
          <w:tab w:leader="dot" w:pos="3802" w:val="left"/>
        </w:tabs>
        <w:bidi w:val="0"/>
        <w:spacing w:before="0" w:after="60" w:line="233" w:lineRule="auto"/>
        <w:ind w:left="0" w:right="0" w:firstLine="0"/>
        <w:jc w:val="left"/>
      </w:pPr>
      <w:r>
        <w:rPr>
          <w:color w:val="000000"/>
          <w:spacing w:val="0"/>
          <w:w w:val="100"/>
          <w:position w:val="0"/>
          <w:shd w:val="clear" w:color="auto" w:fill="auto"/>
          <w:lang w:val="pl-PL" w:eastAsia="pl-PL" w:bidi="pl-PL"/>
        </w:rPr>
        <w:t xml:space="preserve">8° Sala 811, </w:t>
      </w:r>
      <w:r>
        <w:rPr>
          <w:color w:val="000000"/>
          <w:spacing w:val="0"/>
          <w:w w:val="100"/>
          <w:position w:val="0"/>
          <w:shd w:val="clear" w:color="auto" w:fill="auto"/>
          <w:lang w:val="fr-FR" w:eastAsia="fr-FR" w:bidi="fr-FR"/>
        </w:rPr>
        <w:t xml:space="preserve">Cx Postal </w:t>
      </w:r>
      <w:r>
        <w:rPr>
          <w:color w:val="000000"/>
          <w:spacing w:val="0"/>
          <w:w w:val="100"/>
          <w:position w:val="0"/>
          <w:shd w:val="clear" w:color="auto" w:fill="auto"/>
          <w:lang w:val="pl-PL" w:eastAsia="pl-PL" w:bidi="pl-PL"/>
        </w:rPr>
        <w:t xml:space="preserve">4530, Sao Paulo, Tśl. 35-5432 </w:t>
        <w:tab/>
      </w:r>
    </w:p>
    <w:p>
      <w:pPr>
        <w:pStyle w:val="Style87"/>
        <w:keepNext w:val="0"/>
        <w:keepLines w:val="0"/>
        <w:framePr w:w="3892" w:h="968" w:wrap="none" w:hAnchor="page" w:x="297" w:y="2504"/>
        <w:widowControl w:val="0"/>
        <w:shd w:val="clear" w:color="auto" w:fill="auto"/>
        <w:tabs>
          <w:tab w:leader="dot" w:pos="3798" w:val="left"/>
        </w:tabs>
        <w:bidi w:val="0"/>
        <w:spacing w:before="0" w:after="60" w:line="233" w:lineRule="auto"/>
        <w:ind w:left="0" w:right="0" w:firstLine="140"/>
        <w:jc w:val="both"/>
      </w:pPr>
      <w:r>
        <w:rPr>
          <w:color w:val="000000"/>
          <w:spacing w:val="0"/>
          <w:w w:val="100"/>
          <w:position w:val="0"/>
          <w:shd w:val="clear" w:color="auto" w:fill="auto"/>
          <w:lang w:val="pl-PL" w:eastAsia="pl-PL" w:bidi="pl-PL"/>
        </w:rPr>
        <w:t xml:space="preserve">FRANCJA : do nabycia w redakcji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KULTURY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I w Księgarniach polskich w Paryżu </w:t>
        <w:tab/>
      </w:r>
    </w:p>
    <w:p>
      <w:pPr>
        <w:pStyle w:val="Style87"/>
        <w:keepNext w:val="0"/>
        <w:keepLines w:val="0"/>
        <w:framePr w:w="3892" w:h="968" w:wrap="none" w:hAnchor="page" w:x="297" w:y="2504"/>
        <w:widowControl w:val="0"/>
        <w:shd w:val="clear" w:color="auto" w:fill="auto"/>
        <w:bidi w:val="0"/>
        <w:spacing w:before="0" w:after="0" w:line="233" w:lineRule="auto"/>
        <w:ind w:left="0" w:right="0" w:firstLine="140"/>
        <w:jc w:val="both"/>
      </w:pPr>
      <w:r>
        <w:rPr>
          <w:b/>
          <w:bCs/>
          <w:color w:val="000000"/>
          <w:spacing w:val="0"/>
          <w:w w:val="100"/>
          <w:position w:val="0"/>
          <w:shd w:val="clear" w:color="auto" w:fill="auto"/>
          <w:lang w:val="pl-PL" w:eastAsia="pl-PL" w:bidi="pl-PL"/>
        </w:rPr>
        <w:t xml:space="preserve">HOLANDIA : T. Szpllczynski, </w:t>
      </w:r>
      <w:r>
        <w:rPr>
          <w:color w:val="000000"/>
          <w:spacing w:val="0"/>
          <w:w w:val="100"/>
          <w:position w:val="0"/>
          <w:shd w:val="clear" w:color="auto" w:fill="auto"/>
          <w:lang w:val="pl-PL" w:eastAsia="pl-PL" w:bidi="pl-PL"/>
        </w:rPr>
        <w:t>Ruysdaelkade 5 Amsterdam-Z,</w:t>
      </w:r>
    </w:p>
    <w:p>
      <w:pPr>
        <w:pStyle w:val="Style87"/>
        <w:keepNext w:val="0"/>
        <w:keepLines w:val="0"/>
        <w:framePr w:w="3892" w:h="968" w:wrap="none" w:hAnchor="page" w:x="297" w:y="2504"/>
        <w:widowControl w:val="0"/>
        <w:shd w:val="clear" w:color="auto" w:fill="auto"/>
        <w:tabs>
          <w:tab w:leader="dot" w:pos="3773" w:val="left"/>
        </w:tabs>
        <w:bidi w:val="0"/>
        <w:spacing w:before="0" w:after="60" w:line="233" w:lineRule="auto"/>
        <w:ind w:left="0" w:right="0" w:firstLine="0"/>
        <w:jc w:val="left"/>
      </w:pPr>
      <w:r>
        <w:rPr>
          <w:color w:val="000000"/>
          <w:spacing w:val="0"/>
          <w:w w:val="100"/>
          <w:position w:val="0"/>
          <w:shd w:val="clear" w:color="auto" w:fill="auto"/>
          <w:lang w:val="pl-PL" w:eastAsia="pl-PL" w:bidi="pl-PL"/>
        </w:rPr>
        <w:t xml:space="preserve">rei. : 716080. Nr Konta pocz. 13500 — </w:t>
      </w:r>
      <w:r>
        <w:rPr>
          <w:color w:val="000000"/>
          <w:spacing w:val="0"/>
          <w:w w:val="100"/>
          <w:position w:val="0"/>
          <w:shd w:val="clear" w:color="auto" w:fill="auto"/>
          <w:lang w:val="fr-FR" w:eastAsia="fr-FR" w:bidi="fr-FR"/>
        </w:rPr>
        <w:t xml:space="preserve">t.b.v.S. </w:t>
      </w:r>
      <w:r>
        <w:rPr>
          <w:color w:val="000000"/>
          <w:spacing w:val="0"/>
          <w:w w:val="100"/>
          <w:position w:val="0"/>
          <w:shd w:val="clear" w:color="auto" w:fill="auto"/>
          <w:lang w:val="pl-PL" w:eastAsia="pl-PL" w:bidi="pl-PL"/>
        </w:rPr>
        <w:t xml:space="preserve">6538 </w:t>
        <w:tab/>
      </w:r>
    </w:p>
    <w:p>
      <w:pPr>
        <w:pStyle w:val="Style87"/>
        <w:keepNext w:val="0"/>
        <w:keepLines w:val="0"/>
        <w:framePr w:w="724" w:h="522" w:wrap="none" w:hAnchor="page" w:x="4253" w:y="2950"/>
        <w:widowControl w:val="0"/>
        <w:shd w:val="clear" w:color="auto" w:fill="auto"/>
        <w:bidi w:val="0"/>
        <w:spacing w:before="0" w:after="200" w:line="240" w:lineRule="auto"/>
        <w:ind w:left="0" w:right="0" w:firstLine="0"/>
        <w:jc w:val="center"/>
      </w:pPr>
      <w:r>
        <w:rPr>
          <w:color w:val="000000"/>
          <w:spacing w:val="0"/>
          <w:w w:val="100"/>
          <w:position w:val="0"/>
          <w:shd w:val="clear" w:color="auto" w:fill="auto"/>
          <w:lang w:val="pl-PL" w:eastAsia="pl-PL" w:bidi="pl-PL"/>
        </w:rPr>
        <w:t xml:space="preserve">5,00 </w:t>
      </w:r>
      <w:r>
        <w:rPr>
          <w:color w:val="000000"/>
          <w:spacing w:val="0"/>
          <w:w w:val="100"/>
          <w:position w:val="0"/>
          <w:shd w:val="clear" w:color="auto" w:fill="auto"/>
          <w:lang w:val="fr-FR" w:eastAsia="fr-FR" w:bidi="fr-FR"/>
        </w:rPr>
        <w:t>F.</w:t>
      </w:r>
    </w:p>
    <w:p>
      <w:pPr>
        <w:pStyle w:val="Style87"/>
        <w:keepNext w:val="0"/>
        <w:keepLines w:val="0"/>
        <w:framePr w:w="724" w:h="522" w:wrap="none" w:hAnchor="page" w:x="4253" w:y="295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4,00 </w:t>
      </w:r>
      <w:r>
        <w:rPr>
          <w:color w:val="000000"/>
          <w:spacing w:val="0"/>
          <w:w w:val="100"/>
          <w:position w:val="0"/>
          <w:shd w:val="clear" w:color="auto" w:fill="auto"/>
          <w:lang w:val="fr-FR" w:eastAsia="fr-FR" w:bidi="fr-FR"/>
        </w:rPr>
        <w:t>Fl. h.</w:t>
      </w:r>
    </w:p>
    <w:p>
      <w:pPr>
        <w:pStyle w:val="Style87"/>
        <w:keepNext w:val="0"/>
        <w:keepLines w:val="0"/>
        <w:framePr w:w="3888" w:h="320" w:wrap="none" w:hAnchor="page" w:x="289" w:y="3501"/>
        <w:widowControl w:val="0"/>
        <w:shd w:val="clear" w:color="auto" w:fill="auto"/>
        <w:bidi w:val="0"/>
        <w:spacing w:before="0" w:after="0" w:line="240" w:lineRule="auto"/>
        <w:ind w:left="0" w:right="0" w:firstLine="160"/>
        <w:jc w:val="left"/>
      </w:pPr>
      <w:r>
        <w:rPr>
          <w:b/>
          <w:bCs/>
          <w:color w:val="000000"/>
          <w:spacing w:val="0"/>
          <w:w w:val="100"/>
          <w:position w:val="0"/>
          <w:shd w:val="clear" w:color="auto" w:fill="auto"/>
          <w:lang w:val="pl-PL" w:eastAsia="pl-PL" w:bidi="pl-PL"/>
        </w:rPr>
        <w:t xml:space="preserve">IZRAEL </w:t>
      </w:r>
      <w:r>
        <w:rPr>
          <w:b/>
          <w:bCs/>
          <w:color w:val="000000"/>
          <w:spacing w:val="0"/>
          <w:w w:val="100"/>
          <w:position w:val="0"/>
          <w:shd w:val="clear" w:color="auto" w:fill="auto"/>
          <w:lang w:val="fr-FR" w:eastAsia="fr-FR" w:bidi="fr-FR"/>
        </w:rPr>
        <w:t xml:space="preserve">: « Slfri-Hoion », </w:t>
      </w:r>
      <w:r>
        <w:rPr>
          <w:b/>
          <w:bCs/>
          <w:color w:val="000000"/>
          <w:spacing w:val="0"/>
          <w:w w:val="100"/>
          <w:position w:val="0"/>
          <w:shd w:val="clear" w:color="auto" w:fill="auto"/>
          <w:lang w:val="pl-PL" w:eastAsia="pl-PL" w:bidi="pl-PL"/>
        </w:rPr>
        <w:t xml:space="preserve">Stanisław Wytrzyc, </w:t>
      </w:r>
      <w:r>
        <w:rPr>
          <w:color w:val="000000"/>
          <w:spacing w:val="0"/>
          <w:w w:val="100"/>
          <w:position w:val="0"/>
          <w:shd w:val="clear" w:color="auto" w:fill="auto"/>
          <w:lang w:val="pl-PL" w:eastAsia="pl-PL" w:bidi="pl-PL"/>
        </w:rPr>
        <w:t>Holon, Sokolow</w:t>
      </w:r>
    </w:p>
    <w:p>
      <w:pPr>
        <w:pStyle w:val="Style87"/>
        <w:keepNext w:val="0"/>
        <w:keepLines w:val="0"/>
        <w:framePr w:w="3888" w:h="320" w:wrap="none" w:hAnchor="page" w:x="289" w:y="3501"/>
        <w:widowControl w:val="0"/>
        <w:shd w:val="clear" w:color="auto" w:fill="auto"/>
        <w:tabs>
          <w:tab w:leader="dot" w:pos="3809" w:val="left"/>
        </w:tabs>
        <w:bidi w:val="0"/>
        <w:spacing w:before="0" w:after="0" w:line="240" w:lineRule="auto"/>
        <w:ind w:left="0" w:right="0" w:firstLine="0"/>
        <w:jc w:val="right"/>
      </w:pPr>
      <w:r>
        <w:rPr>
          <w:color w:val="000000"/>
          <w:spacing w:val="0"/>
          <w:w w:val="100"/>
          <w:position w:val="0"/>
          <w:shd w:val="clear" w:color="auto" w:fill="auto"/>
          <w:lang w:val="pl-PL" w:eastAsia="pl-PL" w:bidi="pl-PL"/>
        </w:rPr>
        <w:t xml:space="preserve">Nr. 40 </w:t>
        <w:tab/>
      </w:r>
    </w:p>
    <w:p>
      <w:pPr>
        <w:pStyle w:val="Style87"/>
        <w:keepNext w:val="0"/>
        <w:keepLines w:val="0"/>
        <w:framePr w:w="3917" w:h="1602" w:wrap="none" w:hAnchor="page" w:x="271" w:y="3825"/>
        <w:widowControl w:val="0"/>
        <w:shd w:val="clear" w:color="auto" w:fill="auto"/>
        <w:tabs>
          <w:tab w:leader="dot" w:pos="3798" w:val="left"/>
        </w:tabs>
        <w:bidi w:val="0"/>
        <w:spacing w:before="0" w:line="228" w:lineRule="auto"/>
        <w:ind w:left="0" w:right="0" w:firstLine="160"/>
        <w:jc w:val="both"/>
      </w:pPr>
      <w:r>
        <w:rPr>
          <w:b/>
          <w:bCs/>
          <w:color w:val="000000"/>
          <w:spacing w:val="0"/>
          <w:w w:val="100"/>
          <w:position w:val="0"/>
          <w:shd w:val="clear" w:color="auto" w:fill="auto"/>
          <w:lang w:val="pl-PL" w:eastAsia="pl-PL" w:bidi="pl-PL"/>
        </w:rPr>
        <w:t xml:space="preserve">KANADA : M. Jaxa-Debicka, 223 </w:t>
      </w:r>
      <w:r>
        <w:rPr>
          <w:b/>
          <w:bCs/>
          <w:color w:val="000000"/>
          <w:spacing w:val="0"/>
          <w:w w:val="100"/>
          <w:position w:val="0"/>
          <w:shd w:val="clear" w:color="auto" w:fill="auto"/>
          <w:lang w:val="fr-FR" w:eastAsia="fr-FR" w:bidi="fr-FR"/>
        </w:rPr>
        <w:t xml:space="preserve">Geoffroy </w:t>
      </w:r>
      <w:r>
        <w:rPr>
          <w:b/>
          <w:bCs/>
          <w:color w:val="000000"/>
          <w:spacing w:val="0"/>
          <w:w w:val="100"/>
          <w:position w:val="0"/>
          <w:shd w:val="clear" w:color="auto" w:fill="auto"/>
          <w:lang w:val="pl-PL" w:eastAsia="pl-PL" w:bidi="pl-PL"/>
        </w:rPr>
        <w:t xml:space="preserve">Street, Toronto </w:t>
      </w:r>
      <w:r>
        <w:rPr>
          <w:color w:val="000000"/>
          <w:spacing w:val="0"/>
          <w:w w:val="100"/>
          <w:position w:val="0"/>
          <w:shd w:val="clear" w:color="auto" w:fill="auto"/>
          <w:lang w:val="pl-PL" w:eastAsia="pl-PL" w:bidi="pl-PL"/>
        </w:rPr>
        <w:t xml:space="preserve">3, </w:t>
      </w:r>
      <w:r>
        <w:rPr>
          <w:color w:val="000000"/>
          <w:spacing w:val="0"/>
          <w:w w:val="100"/>
          <w:position w:val="0"/>
          <w:shd w:val="clear" w:color="auto" w:fill="auto"/>
          <w:lang w:val="fr-FR" w:eastAsia="fr-FR" w:bidi="fr-FR"/>
        </w:rPr>
        <w:t xml:space="preserve">Ont. </w:t>
      </w:r>
      <w:r>
        <w:rPr>
          <w:color w:val="000000"/>
          <w:spacing w:val="0"/>
          <w:w w:val="100"/>
          <w:position w:val="0"/>
          <w:shd w:val="clear" w:color="auto" w:fill="auto"/>
          <w:lang w:val="pl-PL" w:eastAsia="pl-PL" w:bidi="pl-PL"/>
        </w:rPr>
        <w:t xml:space="preserve">lub c/0 </w:t>
      </w:r>
      <w:r>
        <w:rPr>
          <w:b/>
          <w:bCs/>
          <w:color w:val="000000"/>
          <w:spacing w:val="0"/>
          <w:w w:val="100"/>
          <w:position w:val="0"/>
          <w:shd w:val="clear" w:color="auto" w:fill="auto"/>
          <w:lang w:val="fr-FR" w:eastAsia="fr-FR" w:bidi="fr-FR"/>
        </w:rPr>
        <w:t xml:space="preserve">Polish Voice, </w:t>
      </w:r>
      <w:r>
        <w:rPr>
          <w:color w:val="000000"/>
          <w:spacing w:val="0"/>
          <w:w w:val="100"/>
          <w:position w:val="0"/>
          <w:shd w:val="clear" w:color="auto" w:fill="auto"/>
          <w:lang w:val="pl-PL" w:eastAsia="pl-PL" w:bidi="pl-PL"/>
        </w:rPr>
        <w:t xml:space="preserve">1089 </w:t>
      </w:r>
      <w:r>
        <w:rPr>
          <w:color w:val="000000"/>
          <w:spacing w:val="0"/>
          <w:w w:val="100"/>
          <w:position w:val="0"/>
          <w:shd w:val="clear" w:color="auto" w:fill="auto"/>
          <w:lang w:val="fr-FR" w:eastAsia="fr-FR" w:bidi="fr-FR"/>
        </w:rPr>
        <w:t xml:space="preserve">Queen </w:t>
      </w:r>
      <w:r>
        <w:rPr>
          <w:color w:val="000000"/>
          <w:spacing w:val="0"/>
          <w:w w:val="100"/>
          <w:position w:val="0"/>
          <w:shd w:val="clear" w:color="auto" w:fill="auto"/>
          <w:lang w:val="pl-PL" w:eastAsia="pl-PL" w:bidi="pl-PL"/>
        </w:rPr>
        <w:t xml:space="preserve">St. W. Toronto </w:t>
      </w:r>
      <w:r>
        <w:rPr>
          <w:color w:val="000000"/>
          <w:spacing w:val="0"/>
          <w:w w:val="100"/>
          <w:position w:val="0"/>
          <w:shd w:val="clear" w:color="auto" w:fill="auto"/>
          <w:lang w:val="fr-FR" w:eastAsia="fr-FR" w:bidi="fr-FR"/>
        </w:rPr>
        <w:t xml:space="preserve">Ont., </w:t>
      </w:r>
      <w:r>
        <w:rPr>
          <w:b/>
          <w:bCs/>
          <w:color w:val="000000"/>
          <w:spacing w:val="0"/>
          <w:w w:val="100"/>
          <w:position w:val="0"/>
          <w:shd w:val="clear" w:color="auto" w:fill="auto"/>
          <w:lang w:val="pl-PL" w:eastAsia="pl-PL" w:bidi="pl-PL"/>
        </w:rPr>
        <w:t xml:space="preserve">K. Krakowska, </w:t>
      </w:r>
      <w:r>
        <w:rPr>
          <w:color w:val="000000"/>
          <w:spacing w:val="0"/>
          <w:w w:val="100"/>
          <w:position w:val="0"/>
          <w:shd w:val="clear" w:color="auto" w:fill="auto"/>
          <w:lang w:val="pl-PL" w:eastAsia="pl-PL" w:bidi="pl-PL"/>
        </w:rPr>
        <w:t xml:space="preserve">2318 </w:t>
      </w:r>
      <w:r>
        <w:rPr>
          <w:color w:val="000000"/>
          <w:spacing w:val="0"/>
          <w:w w:val="100"/>
          <w:position w:val="0"/>
          <w:shd w:val="clear" w:color="auto" w:fill="auto"/>
          <w:lang w:val="fr-FR" w:eastAsia="fr-FR" w:bidi="fr-FR"/>
        </w:rPr>
        <w:t xml:space="preserve">Hingston Ave. N.D. de G., Montreal/ Queb., Tél. : HU 8-5224; </w:t>
      </w:r>
      <w:r>
        <w:rPr>
          <w:b/>
          <w:bCs/>
          <w:color w:val="000000"/>
          <w:spacing w:val="0"/>
          <w:w w:val="100"/>
          <w:position w:val="0"/>
          <w:shd w:val="clear" w:color="auto" w:fill="auto"/>
          <w:lang w:val="fr-FR" w:eastAsia="fr-FR" w:bidi="fr-FR"/>
        </w:rPr>
        <w:t xml:space="preserve">H.R. </w:t>
      </w:r>
      <w:r>
        <w:rPr>
          <w:b/>
          <w:bCs/>
          <w:color w:val="000000"/>
          <w:spacing w:val="0"/>
          <w:w w:val="100"/>
          <w:position w:val="0"/>
          <w:shd w:val="clear" w:color="auto" w:fill="auto"/>
          <w:lang w:val="pl-PL" w:eastAsia="pl-PL" w:bidi="pl-PL"/>
        </w:rPr>
        <w:t xml:space="preserve">Radomski, </w:t>
      </w:r>
      <w:r>
        <w:rPr>
          <w:color w:val="000000"/>
          <w:spacing w:val="0"/>
          <w:w w:val="100"/>
          <w:position w:val="0"/>
          <w:shd w:val="clear" w:color="auto" w:fill="auto"/>
          <w:lang w:val="fr-FR" w:eastAsia="fr-FR" w:bidi="fr-FR"/>
        </w:rPr>
        <w:t xml:space="preserve">55 Ridge Drive, Toronto 7, Ont. Tél. : 9-0829; M. </w:t>
      </w:r>
      <w:r>
        <w:rPr>
          <w:color w:val="000000"/>
          <w:spacing w:val="0"/>
          <w:w w:val="100"/>
          <w:position w:val="0"/>
          <w:shd w:val="clear" w:color="auto" w:fill="auto"/>
          <w:lang w:val="pl-PL" w:eastAsia="pl-PL" w:bidi="pl-PL"/>
        </w:rPr>
        <w:t xml:space="preserve">Kroi, </w:t>
      </w:r>
      <w:r>
        <w:rPr>
          <w:color w:val="000000"/>
          <w:spacing w:val="0"/>
          <w:w w:val="100"/>
          <w:position w:val="0"/>
          <w:shd w:val="clear" w:color="auto" w:fill="auto"/>
          <w:lang w:val="fr-FR" w:eastAsia="fr-FR" w:bidi="fr-FR"/>
        </w:rPr>
        <w:t xml:space="preserve">781 Beaverbrook, Winnipeg, Man.; </w:t>
      </w:r>
      <w:r>
        <w:rPr>
          <w:b/>
          <w:bCs/>
          <w:color w:val="000000"/>
          <w:spacing w:val="0"/>
          <w:w w:val="100"/>
          <w:position w:val="0"/>
          <w:shd w:val="clear" w:color="auto" w:fill="auto"/>
          <w:lang w:val="fr-FR" w:eastAsia="fr-FR" w:bidi="fr-FR"/>
        </w:rPr>
        <w:t xml:space="preserve">« </w:t>
      </w:r>
      <w:r>
        <w:rPr>
          <w:b/>
          <w:bCs/>
          <w:color w:val="000000"/>
          <w:spacing w:val="0"/>
          <w:w w:val="100"/>
          <w:position w:val="0"/>
          <w:shd w:val="clear" w:color="auto" w:fill="auto"/>
          <w:lang w:val="pl-PL" w:eastAsia="pl-PL" w:bidi="pl-PL"/>
        </w:rPr>
        <w:t xml:space="preserve">Związkowiec </w:t>
      </w:r>
      <w:r>
        <w:rPr>
          <w:b/>
          <w:bCs/>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fr-FR" w:eastAsia="fr-FR" w:bidi="fr-FR"/>
        </w:rPr>
        <w:t xml:space="preserve">1475 </w:t>
      </w:r>
      <w:r>
        <w:rPr>
          <w:b/>
          <w:bCs/>
          <w:color w:val="000000"/>
          <w:spacing w:val="0"/>
          <w:w w:val="100"/>
          <w:position w:val="0"/>
          <w:shd w:val="clear" w:color="auto" w:fill="auto"/>
          <w:lang w:val="fr-FR" w:eastAsia="fr-FR" w:bidi="fr-FR"/>
        </w:rPr>
        <w:t xml:space="preserve">Queen </w:t>
      </w:r>
      <w:r>
        <w:rPr>
          <w:color w:val="000000"/>
          <w:spacing w:val="0"/>
          <w:w w:val="100"/>
          <w:position w:val="0"/>
          <w:shd w:val="clear" w:color="auto" w:fill="auto"/>
          <w:lang w:val="fr-FR" w:eastAsia="fr-FR" w:bidi="fr-FR"/>
        </w:rPr>
        <w:t>St. W., To</w:t>
        <w:softHyphen/>
        <w:t xml:space="preserve">ronto 3, Ont., Tél. : LE 1-2491; </w:t>
      </w:r>
      <w:r>
        <w:rPr>
          <w:b/>
          <w:bCs/>
          <w:color w:val="000000"/>
          <w:spacing w:val="0"/>
          <w:w w:val="100"/>
          <w:position w:val="0"/>
          <w:shd w:val="clear" w:color="auto" w:fill="auto"/>
          <w:lang w:val="fr-FR" w:eastAsia="fr-FR" w:bidi="fr-FR"/>
        </w:rPr>
        <w:t xml:space="preserve">W.T. Drymmer, </w:t>
      </w:r>
      <w:r>
        <w:rPr>
          <w:color w:val="000000"/>
          <w:spacing w:val="0"/>
          <w:w w:val="100"/>
          <w:position w:val="0"/>
          <w:shd w:val="clear" w:color="auto" w:fill="auto"/>
          <w:lang w:val="fr-FR" w:eastAsia="fr-FR" w:bidi="fr-FR"/>
        </w:rPr>
        <w:t xml:space="preserve">31 Argyle Ave., Ottawa, Ont., Tél. : LE 33407 </w:t>
        <w:tab/>
      </w:r>
    </w:p>
    <w:p>
      <w:pPr>
        <w:pStyle w:val="Style87"/>
        <w:keepNext w:val="0"/>
        <w:keepLines w:val="0"/>
        <w:framePr w:w="3917" w:h="1602" w:wrap="none" w:hAnchor="page" w:x="271" w:y="3825"/>
        <w:widowControl w:val="0"/>
        <w:shd w:val="clear" w:color="auto" w:fill="auto"/>
        <w:tabs>
          <w:tab w:pos="839" w:val="left"/>
          <w:tab w:leader="dot" w:pos="3816" w:val="left"/>
        </w:tabs>
        <w:bidi w:val="0"/>
        <w:spacing w:before="0" w:line="226" w:lineRule="auto"/>
        <w:ind w:left="0" w:right="0" w:firstLine="160"/>
        <w:jc w:val="both"/>
      </w:pPr>
      <w:r>
        <w:rPr>
          <w:b/>
          <w:bCs/>
          <w:color w:val="000000"/>
          <w:spacing w:val="0"/>
          <w:w w:val="100"/>
          <w:position w:val="0"/>
          <w:shd w:val="clear" w:color="auto" w:fill="auto"/>
          <w:lang w:val="pl-PL" w:eastAsia="pl-PL" w:bidi="pl-PL"/>
        </w:rPr>
        <w:t xml:space="preserve">NIEMCY </w:t>
      </w:r>
      <w:r>
        <w:rPr>
          <w:b/>
          <w:bCs/>
          <w:color w:val="000000"/>
          <w:spacing w:val="0"/>
          <w:w w:val="100"/>
          <w:position w:val="0"/>
          <w:shd w:val="clear" w:color="auto" w:fill="auto"/>
          <w:lang w:val="fr-FR" w:eastAsia="fr-FR" w:bidi="fr-FR"/>
        </w:rPr>
        <w:t xml:space="preserve">: St. M. Mlkiciuk, 8 </w:t>
      </w:r>
      <w:r>
        <w:rPr>
          <w:color w:val="000000"/>
          <w:spacing w:val="0"/>
          <w:w w:val="100"/>
          <w:position w:val="0"/>
          <w:shd w:val="clear" w:color="auto" w:fill="auto"/>
          <w:lang w:val="fr-FR" w:eastAsia="fr-FR" w:bidi="fr-FR"/>
        </w:rPr>
        <w:t>München 45, Gablon- zerstr. 7/1</w:t>
        <w:tab/>
        <w:tab/>
      </w:r>
    </w:p>
    <w:p>
      <w:pPr>
        <w:pStyle w:val="Style87"/>
        <w:keepNext w:val="0"/>
        <w:keepLines w:val="0"/>
        <w:framePr w:w="3917" w:h="1602" w:wrap="none" w:hAnchor="page" w:x="271" w:y="3825"/>
        <w:widowControl w:val="0"/>
        <w:shd w:val="clear" w:color="auto" w:fill="auto"/>
        <w:tabs>
          <w:tab w:leader="dot" w:pos="3832" w:val="left"/>
        </w:tabs>
        <w:bidi w:val="0"/>
        <w:spacing w:before="0" w:line="228" w:lineRule="auto"/>
        <w:ind w:left="0" w:right="0" w:firstLine="160"/>
        <w:jc w:val="both"/>
      </w:pPr>
      <w:r>
        <w:rPr>
          <w:color w:val="000000"/>
          <w:spacing w:val="0"/>
          <w:w w:val="100"/>
          <w:position w:val="0"/>
          <w:shd w:val="clear" w:color="auto" w:fill="auto"/>
          <w:lang w:val="pl-PL" w:eastAsia="pl-PL" w:bidi="pl-PL"/>
        </w:rPr>
        <w:t xml:space="preserve">NORWEGIA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Br. Lubiński, </w:t>
      </w:r>
      <w:r>
        <w:rPr>
          <w:color w:val="000000"/>
          <w:spacing w:val="0"/>
          <w:w w:val="100"/>
          <w:position w:val="0"/>
          <w:shd w:val="clear" w:color="auto" w:fill="auto"/>
          <w:lang w:val="fr-FR" w:eastAsia="fr-FR" w:bidi="fr-FR"/>
        </w:rPr>
        <w:t>Klommenstengt 8, Mois</w:t>
        <w:tab/>
      </w:r>
    </w:p>
    <w:p>
      <w:pPr>
        <w:pStyle w:val="Style87"/>
        <w:keepNext w:val="0"/>
        <w:keepLines w:val="0"/>
        <w:framePr w:w="745" w:h="691" w:wrap="none" w:hAnchor="page" w:x="4242" w:y="4750"/>
        <w:widowControl w:val="0"/>
        <w:shd w:val="clear" w:color="auto" w:fill="auto"/>
        <w:bidi w:val="0"/>
        <w:spacing w:before="0" w:after="180" w:line="240" w:lineRule="auto"/>
        <w:ind w:left="0" w:right="0" w:firstLine="0"/>
        <w:jc w:val="left"/>
      </w:pPr>
      <w:r>
        <w:rPr>
          <w:color w:val="000000"/>
          <w:spacing w:val="0"/>
          <w:w w:val="100"/>
          <w:position w:val="0"/>
          <w:shd w:val="clear" w:color="auto" w:fill="auto"/>
          <w:lang w:val="fr-FR" w:eastAsia="fr-FR" w:bidi="fr-FR"/>
        </w:rPr>
        <w:t>1,50 S Can.</w:t>
      </w:r>
    </w:p>
    <w:p>
      <w:pPr>
        <w:pStyle w:val="Style87"/>
        <w:keepNext w:val="0"/>
        <w:keepLines w:val="0"/>
        <w:framePr w:w="745" w:h="691" w:wrap="none" w:hAnchor="page" w:x="4242" w:y="4750"/>
        <w:widowControl w:val="0"/>
        <w:numPr>
          <w:ilvl w:val="0"/>
          <w:numId w:val="25"/>
        </w:numPr>
        <w:shd w:val="clear" w:color="auto" w:fill="auto"/>
        <w:tabs>
          <w:tab w:pos="317" w:val="left"/>
        </w:tabs>
        <w:bidi w:val="0"/>
        <w:spacing w:before="0" w:line="240" w:lineRule="auto"/>
        <w:ind w:left="0" w:right="0" w:firstLine="0"/>
        <w:jc w:val="left"/>
      </w:pPr>
      <w:r>
        <w:rPr>
          <w:color w:val="000000"/>
          <w:spacing w:val="0"/>
          <w:w w:val="100"/>
          <w:position w:val="0"/>
          <w:shd w:val="clear" w:color="auto" w:fill="auto"/>
          <w:lang w:val="fr-FR" w:eastAsia="fr-FR" w:bidi="fr-FR"/>
        </w:rPr>
        <w:t>DM</w:t>
      </w:r>
    </w:p>
    <w:p>
      <w:pPr>
        <w:pStyle w:val="Style87"/>
        <w:keepNext w:val="0"/>
        <w:keepLines w:val="0"/>
        <w:framePr w:w="745" w:h="691" w:wrap="none" w:hAnchor="page" w:x="4242" w:y="4750"/>
        <w:widowControl w:val="0"/>
        <w:numPr>
          <w:ilvl w:val="0"/>
          <w:numId w:val="27"/>
        </w:numPr>
        <w:shd w:val="clear" w:color="auto" w:fill="auto"/>
        <w:tabs>
          <w:tab w:pos="346" w:val="left"/>
        </w:tabs>
        <w:bidi w:val="0"/>
        <w:spacing w:before="0" w:after="100" w:line="240" w:lineRule="auto"/>
        <w:ind w:left="0" w:right="0" w:firstLine="0"/>
        <w:jc w:val="left"/>
      </w:pPr>
      <w:r>
        <w:rPr>
          <w:color w:val="000000"/>
          <w:spacing w:val="0"/>
          <w:w w:val="100"/>
          <w:position w:val="0"/>
          <w:shd w:val="clear" w:color="auto" w:fill="auto"/>
          <w:lang w:val="fr-FR" w:eastAsia="fr-FR" w:bidi="fr-FR"/>
        </w:rPr>
        <w:t>F.</w:t>
      </w:r>
    </w:p>
    <w:p>
      <w:pPr>
        <w:pStyle w:val="Style87"/>
        <w:keepNext w:val="0"/>
        <w:keepLines w:val="0"/>
        <w:framePr w:w="3906" w:h="2750" w:wrap="none" w:hAnchor="page" w:x="271" w:y="5445"/>
        <w:widowControl w:val="0"/>
        <w:shd w:val="clear" w:color="auto" w:fill="auto"/>
        <w:tabs>
          <w:tab w:leader="dot" w:pos="3794" w:val="left"/>
        </w:tabs>
        <w:bidi w:val="0"/>
        <w:spacing w:before="0" w:line="226" w:lineRule="auto"/>
        <w:ind w:left="0" w:right="0" w:firstLine="160"/>
        <w:jc w:val="both"/>
      </w:pPr>
      <w:r>
        <w:rPr>
          <w:b/>
          <w:bCs/>
          <w:color w:val="000000"/>
          <w:spacing w:val="0"/>
          <w:w w:val="100"/>
          <w:position w:val="0"/>
          <w:shd w:val="clear" w:color="auto" w:fill="auto"/>
          <w:lang w:val="pl-PL" w:eastAsia="pl-PL" w:bidi="pl-PL"/>
        </w:rPr>
        <w:t xml:space="preserve">SZWAJCARIA </w:t>
      </w:r>
      <w:r>
        <w:rPr>
          <w:b/>
          <w:bCs/>
          <w:color w:val="000000"/>
          <w:spacing w:val="0"/>
          <w:w w:val="100"/>
          <w:position w:val="0"/>
          <w:shd w:val="clear" w:color="auto" w:fill="auto"/>
          <w:lang w:val="fr-FR" w:eastAsia="fr-FR" w:bidi="fr-FR"/>
        </w:rPr>
        <w:t xml:space="preserve">: Maria Wasung, 6, </w:t>
      </w:r>
      <w:r>
        <w:rPr>
          <w:color w:val="000000"/>
          <w:spacing w:val="0"/>
          <w:w w:val="100"/>
          <w:position w:val="0"/>
          <w:shd w:val="clear" w:color="auto" w:fill="auto"/>
          <w:lang w:val="fr-FR" w:eastAsia="fr-FR" w:bidi="fr-FR"/>
        </w:rPr>
        <w:t xml:space="preserve">rue des Lilas, </w:t>
      </w:r>
      <w:r>
        <w:rPr>
          <w:b/>
          <w:bCs/>
          <w:color w:val="000000"/>
          <w:spacing w:val="0"/>
          <w:w w:val="100"/>
          <w:position w:val="0"/>
          <w:shd w:val="clear" w:color="auto" w:fill="auto"/>
          <w:lang w:val="fr-FR" w:eastAsia="fr-FR" w:bidi="fr-FR"/>
        </w:rPr>
        <w:t xml:space="preserve">Genève. </w:t>
      </w:r>
      <w:r>
        <w:rPr>
          <w:color w:val="000000"/>
          <w:spacing w:val="0"/>
          <w:w w:val="100"/>
          <w:position w:val="0"/>
          <w:shd w:val="clear" w:color="auto" w:fill="auto"/>
          <w:lang w:val="fr-FR" w:eastAsia="fr-FR" w:bidi="fr-FR"/>
        </w:rPr>
        <w:t xml:space="preserve">Tél.: 33 34 20, </w:t>
      </w:r>
      <w:r>
        <w:rPr>
          <w:color w:val="000000"/>
          <w:spacing w:val="0"/>
          <w:w w:val="100"/>
          <w:position w:val="0"/>
          <w:shd w:val="clear" w:color="auto" w:fill="auto"/>
          <w:lang w:val="pl-PL" w:eastAsia="pl-PL" w:bidi="pl-PL"/>
        </w:rPr>
        <w:t xml:space="preserve">Nr konta poczt. </w:t>
      </w:r>
      <w:r>
        <w:rPr>
          <w:color w:val="000000"/>
          <w:spacing w:val="0"/>
          <w:w w:val="100"/>
          <w:position w:val="0"/>
          <w:shd w:val="clear" w:color="auto" w:fill="auto"/>
          <w:lang w:val="fr-FR" w:eastAsia="fr-FR" w:bidi="fr-FR"/>
        </w:rPr>
        <w:t xml:space="preserve">1.14431 </w:t>
        <w:tab/>
      </w:r>
    </w:p>
    <w:p>
      <w:pPr>
        <w:pStyle w:val="Style87"/>
        <w:keepNext w:val="0"/>
        <w:keepLines w:val="0"/>
        <w:framePr w:w="3906" w:h="2750" w:wrap="none" w:hAnchor="page" w:x="271" w:y="5445"/>
        <w:widowControl w:val="0"/>
        <w:shd w:val="clear" w:color="auto" w:fill="auto"/>
        <w:tabs>
          <w:tab w:leader="dot" w:pos="3820" w:val="left"/>
        </w:tabs>
        <w:bidi w:val="0"/>
        <w:spacing w:before="0" w:line="226" w:lineRule="auto"/>
        <w:ind w:left="0" w:right="0" w:firstLine="160"/>
        <w:jc w:val="both"/>
      </w:pPr>
      <w:r>
        <w:rPr>
          <w:b/>
          <w:bCs/>
          <w:color w:val="000000"/>
          <w:spacing w:val="0"/>
          <w:w w:val="100"/>
          <w:position w:val="0"/>
          <w:shd w:val="clear" w:color="auto" w:fill="auto"/>
          <w:lang w:val="pl-PL" w:eastAsia="pl-PL" w:bidi="pl-PL"/>
        </w:rPr>
        <w:t xml:space="preserve">SZWECJA </w:t>
      </w:r>
      <w:r>
        <w:rPr>
          <w:b/>
          <w:bCs/>
          <w:color w:val="000000"/>
          <w:spacing w:val="0"/>
          <w:w w:val="100"/>
          <w:position w:val="0"/>
          <w:shd w:val="clear" w:color="auto" w:fill="auto"/>
          <w:lang w:val="fr-FR" w:eastAsia="fr-FR" w:bidi="fr-FR"/>
        </w:rPr>
        <w:t xml:space="preserve">: </w:t>
      </w:r>
      <w:r>
        <w:rPr>
          <w:b/>
          <w:bCs/>
          <w:color w:val="000000"/>
          <w:spacing w:val="0"/>
          <w:w w:val="100"/>
          <w:position w:val="0"/>
          <w:shd w:val="clear" w:color="auto" w:fill="auto"/>
          <w:lang w:val="pl-PL" w:eastAsia="pl-PL" w:bidi="pl-PL"/>
        </w:rPr>
        <w:t xml:space="preserve">Red Norbert Żaba, </w:t>
      </w:r>
      <w:r>
        <w:rPr>
          <w:b/>
          <w:bCs/>
          <w:color w:val="000000"/>
          <w:spacing w:val="0"/>
          <w:w w:val="100"/>
          <w:position w:val="0"/>
          <w:shd w:val="clear" w:color="auto" w:fill="auto"/>
          <w:lang w:val="fr-FR" w:eastAsia="fr-FR" w:bidi="fr-FR"/>
        </w:rPr>
        <w:t xml:space="preserve">Kallskarsgatan </w:t>
      </w:r>
      <w:r>
        <w:rPr>
          <w:color w:val="000000"/>
          <w:spacing w:val="0"/>
          <w:w w:val="100"/>
          <w:position w:val="0"/>
          <w:shd w:val="clear" w:color="auto" w:fill="auto"/>
          <w:lang w:val="fr-FR" w:eastAsia="fr-FR" w:bidi="fr-FR"/>
        </w:rPr>
        <w:t xml:space="preserve">3/IV Stockholm </w:t>
      </w:r>
      <w:r>
        <w:rPr>
          <w:color w:val="000000"/>
          <w:spacing w:val="0"/>
          <w:w w:val="100"/>
          <w:position w:val="0"/>
          <w:shd w:val="clear" w:color="auto" w:fill="auto"/>
          <w:lang w:val="pl-PL" w:eastAsia="pl-PL" w:bidi="pl-PL"/>
        </w:rPr>
        <w:tab/>
      </w:r>
    </w:p>
    <w:p>
      <w:pPr>
        <w:pStyle w:val="Style87"/>
        <w:keepNext w:val="0"/>
        <w:keepLines w:val="0"/>
        <w:framePr w:w="3906" w:h="2750" w:wrap="none" w:hAnchor="page" w:x="271" w:y="5445"/>
        <w:widowControl w:val="0"/>
        <w:shd w:val="clear" w:color="auto" w:fill="auto"/>
        <w:tabs>
          <w:tab w:pos="2491" w:val="left"/>
        </w:tabs>
        <w:bidi w:val="0"/>
        <w:spacing w:before="0" w:after="0" w:line="223" w:lineRule="auto"/>
        <w:ind w:left="0" w:right="0" w:firstLine="160"/>
        <w:jc w:val="both"/>
      </w:pPr>
      <w:r>
        <w:rPr>
          <w:b/>
          <w:bCs/>
          <w:color w:val="000000"/>
          <w:spacing w:val="0"/>
          <w:w w:val="100"/>
          <w:position w:val="0"/>
          <w:shd w:val="clear" w:color="auto" w:fill="auto"/>
          <w:lang w:val="pl-PL" w:eastAsia="pl-PL" w:bidi="pl-PL"/>
        </w:rPr>
        <w:t xml:space="preserve">U.S.A. : Jerzy Bieńkowski, </w:t>
      </w:r>
      <w:r>
        <w:rPr>
          <w:color w:val="000000"/>
          <w:spacing w:val="0"/>
          <w:w w:val="100"/>
          <w:position w:val="0"/>
          <w:shd w:val="clear" w:color="auto" w:fill="auto"/>
          <w:lang w:val="pl-PL" w:eastAsia="pl-PL" w:bidi="pl-PL"/>
        </w:rPr>
        <w:t xml:space="preserve">627 Trący St., </w:t>
      </w:r>
      <w:r>
        <w:rPr>
          <w:color w:val="000000"/>
          <w:spacing w:val="0"/>
          <w:w w:val="100"/>
          <w:position w:val="0"/>
          <w:shd w:val="clear" w:color="auto" w:fill="auto"/>
          <w:lang w:val="fr-FR" w:eastAsia="fr-FR" w:bidi="fr-FR"/>
        </w:rPr>
        <w:t xml:space="preserve">Utica, </w:t>
      </w:r>
      <w:r>
        <w:rPr>
          <w:color w:val="000000"/>
          <w:spacing w:val="0"/>
          <w:w w:val="100"/>
          <w:position w:val="0"/>
          <w:shd w:val="clear" w:color="auto" w:fill="auto"/>
          <w:lang w:val="pl-PL" w:eastAsia="pl-PL" w:bidi="pl-PL"/>
        </w:rPr>
        <w:t xml:space="preserve">N.Y., </w:t>
      </w:r>
      <w:r>
        <w:rPr>
          <w:b/>
          <w:bCs/>
          <w:color w:val="000000"/>
          <w:spacing w:val="0"/>
          <w:w w:val="100"/>
          <w:position w:val="0"/>
          <w:shd w:val="clear" w:color="auto" w:fill="auto"/>
          <w:lang w:val="pl-PL" w:eastAsia="pl-PL" w:bidi="pl-PL"/>
        </w:rPr>
        <w:t>S. Dobczynski, Almo Shlpping C*,</w:t>
        <w:tab/>
      </w:r>
      <w:r>
        <w:rPr>
          <w:color w:val="000000"/>
          <w:spacing w:val="0"/>
          <w:w w:val="100"/>
          <w:position w:val="0"/>
          <w:shd w:val="clear" w:color="auto" w:fill="auto"/>
          <w:lang w:val="pl-PL" w:eastAsia="pl-PL" w:bidi="pl-PL"/>
        </w:rPr>
        <w:t xml:space="preserve">121 St. </w:t>
      </w:r>
      <w:r>
        <w:rPr>
          <w:b/>
          <w:bCs/>
          <w:color w:val="000000"/>
          <w:spacing w:val="0"/>
          <w:w w:val="100"/>
          <w:position w:val="0"/>
          <w:shd w:val="clear" w:color="auto" w:fill="auto"/>
          <w:lang w:val="pl-PL" w:eastAsia="pl-PL" w:bidi="pl-PL"/>
        </w:rPr>
        <w:t xml:space="preserve">Marks </w:t>
      </w:r>
      <w:r>
        <w:rPr>
          <w:color w:val="000000"/>
          <w:spacing w:val="0"/>
          <w:w w:val="100"/>
          <w:position w:val="0"/>
          <w:shd w:val="clear" w:color="auto" w:fill="auto"/>
          <w:lang w:val="pl-PL" w:eastAsia="pl-PL" w:bidi="pl-PL"/>
        </w:rPr>
        <w:t>PI.,</w:t>
      </w:r>
    </w:p>
    <w:p>
      <w:pPr>
        <w:pStyle w:val="Style87"/>
        <w:keepNext w:val="0"/>
        <w:keepLines w:val="0"/>
        <w:framePr w:w="3906" w:h="2750" w:wrap="none" w:hAnchor="page" w:x="271" w:y="5445"/>
        <w:widowControl w:val="0"/>
        <w:shd w:val="clear" w:color="auto" w:fill="auto"/>
        <w:tabs>
          <w:tab w:leader="dot" w:pos="3802" w:val="left"/>
        </w:tabs>
        <w:bidi w:val="0"/>
        <w:spacing w:before="0" w:line="223" w:lineRule="auto"/>
        <w:ind w:left="0" w:right="0" w:firstLine="0"/>
        <w:jc w:val="both"/>
      </w:pPr>
      <w:r>
        <w:rPr>
          <w:color w:val="000000"/>
          <w:spacing w:val="0"/>
          <w:w w:val="100"/>
          <w:position w:val="0"/>
          <w:shd w:val="clear" w:color="auto" w:fill="auto"/>
          <w:lang w:val="pl-PL" w:eastAsia="pl-PL" w:bidi="pl-PL"/>
        </w:rPr>
        <w:t xml:space="preserve">New York </w:t>
      </w:r>
      <w:r>
        <w:rPr>
          <w:b/>
          <w:bCs/>
          <w:color w:val="000000"/>
          <w:spacing w:val="0"/>
          <w:w w:val="100"/>
          <w:position w:val="0"/>
          <w:shd w:val="clear" w:color="auto" w:fill="auto"/>
          <w:lang w:val="pl-PL" w:eastAsia="pl-PL" w:bidi="pl-PL"/>
        </w:rPr>
        <w:t xml:space="preserve">9, N.Y., L. Dudarew Ossetynski, </w:t>
      </w:r>
      <w:r>
        <w:rPr>
          <w:color w:val="000000"/>
          <w:spacing w:val="0"/>
          <w:w w:val="100"/>
          <w:position w:val="0"/>
          <w:shd w:val="clear" w:color="auto" w:fill="auto"/>
          <w:lang w:val="pl-PL" w:eastAsia="pl-PL" w:bidi="pl-PL"/>
        </w:rPr>
        <w:t xml:space="preserve">1603 No Fuller </w:t>
      </w:r>
      <w:r>
        <w:rPr>
          <w:color w:val="000000"/>
          <w:spacing w:val="0"/>
          <w:w w:val="100"/>
          <w:position w:val="0"/>
          <w:shd w:val="clear" w:color="auto" w:fill="auto"/>
          <w:lang w:val="fr-FR" w:eastAsia="fr-FR" w:bidi="fr-FR"/>
        </w:rPr>
        <w:t xml:space="preserve">Ave.; </w:t>
      </w:r>
      <w:r>
        <w:rPr>
          <w:color w:val="000000"/>
          <w:spacing w:val="0"/>
          <w:w w:val="100"/>
          <w:position w:val="0"/>
          <w:shd w:val="clear" w:color="auto" w:fill="auto"/>
          <w:lang w:val="pl-PL" w:eastAsia="pl-PL" w:bidi="pl-PL"/>
        </w:rPr>
        <w:t xml:space="preserve">Hollywood 46, Cal.; </w:t>
      </w:r>
      <w:r>
        <w:rPr>
          <w:b/>
          <w:bCs/>
          <w:color w:val="000000"/>
          <w:spacing w:val="0"/>
          <w:w w:val="100"/>
          <w:position w:val="0"/>
          <w:shd w:val="clear" w:color="auto" w:fill="auto"/>
          <w:lang w:val="pl-PL" w:eastAsia="pl-PL" w:bidi="pl-PL"/>
        </w:rPr>
        <w:t xml:space="preserve">S. Dziarczykowski, </w:t>
      </w:r>
      <w:r>
        <w:rPr>
          <w:color w:val="000000"/>
          <w:spacing w:val="0"/>
          <w:w w:val="100"/>
          <w:position w:val="0"/>
          <w:shd w:val="clear" w:color="auto" w:fill="auto"/>
          <w:lang w:val="pl-PL" w:eastAsia="pl-PL" w:bidi="pl-PL"/>
        </w:rPr>
        <w:t xml:space="preserve">2402 Cheremoya </w:t>
      </w:r>
      <w:r>
        <w:rPr>
          <w:color w:val="000000"/>
          <w:spacing w:val="0"/>
          <w:w w:val="100"/>
          <w:position w:val="0"/>
          <w:shd w:val="clear" w:color="auto" w:fill="auto"/>
          <w:lang w:val="fr-FR" w:eastAsia="fr-FR" w:bidi="fr-FR"/>
        </w:rPr>
        <w:t xml:space="preserve">Ave., </w:t>
      </w:r>
      <w:r>
        <w:rPr>
          <w:color w:val="000000"/>
          <w:spacing w:val="0"/>
          <w:w w:val="100"/>
          <w:position w:val="0"/>
          <w:shd w:val="clear" w:color="auto" w:fill="auto"/>
          <w:lang w:val="pl-PL" w:eastAsia="pl-PL" w:bidi="pl-PL"/>
        </w:rPr>
        <w:t xml:space="preserve">Hollywood </w:t>
      </w:r>
      <w:r>
        <w:rPr>
          <w:b/>
          <w:bCs/>
          <w:color w:val="000000"/>
          <w:spacing w:val="0"/>
          <w:w w:val="100"/>
          <w:position w:val="0"/>
          <w:shd w:val="clear" w:color="auto" w:fill="auto"/>
          <w:lang w:val="pl-PL" w:eastAsia="pl-PL" w:bidi="pl-PL"/>
        </w:rPr>
        <w:t xml:space="preserve">28, </w:t>
      </w:r>
      <w:r>
        <w:rPr>
          <w:color w:val="000000"/>
          <w:spacing w:val="0"/>
          <w:w w:val="100"/>
          <w:position w:val="0"/>
          <w:shd w:val="clear" w:color="auto" w:fill="auto"/>
          <w:lang w:val="pl-PL" w:eastAsia="pl-PL" w:bidi="pl-PL"/>
        </w:rPr>
        <w:t xml:space="preserve">Cal.; </w:t>
      </w:r>
      <w:r>
        <w:rPr>
          <w:b/>
          <w:bCs/>
          <w:color w:val="000000"/>
          <w:spacing w:val="0"/>
          <w:w w:val="100"/>
          <w:position w:val="0"/>
          <w:shd w:val="clear" w:color="auto" w:fill="auto"/>
          <w:lang w:val="pl-PL" w:eastAsia="pl-PL" w:bidi="pl-PL"/>
        </w:rPr>
        <w:t xml:space="preserve">M.K. Dziewanowski, 41, </w:t>
      </w:r>
      <w:r>
        <w:rPr>
          <w:color w:val="000000"/>
          <w:spacing w:val="0"/>
          <w:w w:val="100"/>
          <w:position w:val="0"/>
          <w:shd w:val="clear" w:color="auto" w:fill="auto"/>
          <w:lang w:val="fr-FR" w:eastAsia="fr-FR" w:bidi="fr-FR"/>
        </w:rPr>
        <w:t xml:space="preserve">Katherine </w:t>
      </w:r>
      <w:r>
        <w:rPr>
          <w:color w:val="000000"/>
          <w:spacing w:val="0"/>
          <w:w w:val="100"/>
          <w:position w:val="0"/>
          <w:shd w:val="clear" w:color="auto" w:fill="auto"/>
          <w:lang w:val="pl-PL" w:eastAsia="pl-PL" w:bidi="pl-PL"/>
        </w:rPr>
        <w:t xml:space="preserve">Rd., </w:t>
      </w:r>
      <w:r>
        <w:rPr>
          <w:b/>
          <w:bCs/>
          <w:color w:val="000000"/>
          <w:spacing w:val="0"/>
          <w:w w:val="100"/>
          <w:position w:val="0"/>
          <w:shd w:val="clear" w:color="auto" w:fill="auto"/>
          <w:lang w:val="pl-PL" w:eastAsia="pl-PL" w:bidi="pl-PL"/>
        </w:rPr>
        <w:t xml:space="preserve">Watertown 72, Mass.; T. Konopacki, 1242 </w:t>
      </w:r>
      <w:r>
        <w:rPr>
          <w:b/>
          <w:bCs/>
          <w:color w:val="000000"/>
          <w:spacing w:val="0"/>
          <w:w w:val="100"/>
          <w:position w:val="0"/>
          <w:shd w:val="clear" w:color="auto" w:fill="auto"/>
          <w:lang w:val="fr-FR" w:eastAsia="fr-FR" w:bidi="fr-FR"/>
        </w:rPr>
        <w:t xml:space="preserve">Hathaway Av., Cleve- </w:t>
      </w:r>
      <w:r>
        <w:rPr>
          <w:color w:val="000000"/>
          <w:spacing w:val="0"/>
          <w:w w:val="100"/>
          <w:position w:val="0"/>
          <w:shd w:val="clear" w:color="auto" w:fill="auto"/>
          <w:lang w:val="pl-PL" w:eastAsia="pl-PL" w:bidi="pl-PL"/>
        </w:rPr>
        <w:t xml:space="preserve">iand 7, Ohio. </w:t>
      </w:r>
      <w:r>
        <w:rPr>
          <w:color w:val="000000"/>
          <w:spacing w:val="0"/>
          <w:w w:val="100"/>
          <w:position w:val="0"/>
          <w:shd w:val="clear" w:color="auto" w:fill="auto"/>
          <w:lang w:val="fr-FR" w:eastAsia="fr-FR" w:bidi="fr-FR"/>
        </w:rPr>
        <w:t xml:space="preserve">Tel. </w:t>
      </w:r>
      <w:r>
        <w:rPr>
          <w:color w:val="000000"/>
          <w:spacing w:val="0"/>
          <w:w w:val="100"/>
          <w:position w:val="0"/>
          <w:shd w:val="clear" w:color="auto" w:fill="auto"/>
          <w:lang w:val="pl-PL" w:eastAsia="pl-PL" w:bidi="pl-PL"/>
        </w:rPr>
        <w:t xml:space="preserve">LA-1.2305; </w:t>
      </w:r>
      <w:r>
        <w:rPr>
          <w:b/>
          <w:bCs/>
          <w:color w:val="000000"/>
          <w:spacing w:val="0"/>
          <w:w w:val="100"/>
          <w:position w:val="0"/>
          <w:shd w:val="clear" w:color="auto" w:fill="auto"/>
          <w:lang w:val="fr-FR" w:eastAsia="fr-FR" w:bidi="fr-FR"/>
        </w:rPr>
        <w:t xml:space="preserve">Ch. </w:t>
      </w:r>
      <w:r>
        <w:rPr>
          <w:b/>
          <w:bCs/>
          <w:color w:val="000000"/>
          <w:spacing w:val="0"/>
          <w:w w:val="100"/>
          <w:position w:val="0"/>
          <w:shd w:val="clear" w:color="auto" w:fill="auto"/>
          <w:lang w:val="pl-PL" w:eastAsia="pl-PL" w:bidi="pl-PL"/>
        </w:rPr>
        <w:t xml:space="preserve">M. Kretowicz, </w:t>
      </w:r>
      <w:r>
        <w:rPr>
          <w:color w:val="000000"/>
          <w:spacing w:val="0"/>
          <w:w w:val="100"/>
          <w:position w:val="0"/>
          <w:shd w:val="clear" w:color="auto" w:fill="auto"/>
          <w:lang w:val="pl-PL" w:eastAsia="pl-PL" w:bidi="pl-PL"/>
        </w:rPr>
        <w:t xml:space="preserve">6947 </w:t>
      </w:r>
      <w:r>
        <w:rPr>
          <w:color w:val="000000"/>
          <w:spacing w:val="0"/>
          <w:w w:val="100"/>
          <w:position w:val="0"/>
          <w:shd w:val="clear" w:color="auto" w:fill="auto"/>
          <w:lang w:val="fr-FR" w:eastAsia="fr-FR" w:bidi="fr-FR"/>
        </w:rPr>
        <w:t xml:space="preserve">Oregon </w:t>
      </w:r>
      <w:r>
        <w:rPr>
          <w:b/>
          <w:bCs/>
          <w:color w:val="000000"/>
          <w:spacing w:val="0"/>
          <w:w w:val="100"/>
          <w:position w:val="0"/>
          <w:shd w:val="clear" w:color="auto" w:fill="auto"/>
          <w:lang w:val="fr-FR" w:eastAsia="fr-FR" w:bidi="fr-FR"/>
        </w:rPr>
        <w:t xml:space="preserve">Ave., La </w:t>
      </w:r>
      <w:r>
        <w:rPr>
          <w:color w:val="000000"/>
          <w:spacing w:val="0"/>
          <w:w w:val="100"/>
          <w:position w:val="0"/>
          <w:shd w:val="clear" w:color="auto" w:fill="auto"/>
          <w:lang w:val="pl-PL" w:eastAsia="pl-PL" w:bidi="pl-PL"/>
        </w:rPr>
        <w:t xml:space="preserve">Mesa-San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 xml:space="preserve">Cal., </w:t>
      </w:r>
      <w:r>
        <w:rPr>
          <w:b/>
          <w:bCs/>
          <w:color w:val="000000"/>
          <w:spacing w:val="0"/>
          <w:w w:val="100"/>
          <w:position w:val="0"/>
          <w:shd w:val="clear" w:color="auto" w:fill="auto"/>
          <w:lang w:val="fr-FR" w:eastAsia="fr-FR" w:bidi="fr-FR"/>
        </w:rPr>
        <w:t xml:space="preserve">V.B. </w:t>
      </w:r>
      <w:r>
        <w:rPr>
          <w:b/>
          <w:bCs/>
          <w:color w:val="000000"/>
          <w:spacing w:val="0"/>
          <w:w w:val="100"/>
          <w:position w:val="0"/>
          <w:shd w:val="clear" w:color="auto" w:fill="auto"/>
          <w:lang w:val="pl-PL" w:eastAsia="pl-PL" w:bidi="pl-PL"/>
        </w:rPr>
        <w:t xml:space="preserve">Kwest, </w:t>
      </w:r>
      <w:r>
        <w:rPr>
          <w:color w:val="000000"/>
          <w:spacing w:val="0"/>
          <w:w w:val="100"/>
          <w:position w:val="0"/>
          <w:shd w:val="clear" w:color="auto" w:fill="auto"/>
          <w:lang w:val="pl-PL" w:eastAsia="pl-PL" w:bidi="pl-PL"/>
        </w:rPr>
        <w:t xml:space="preserve">376 </w:t>
      </w:r>
      <w:r>
        <w:rPr>
          <w:color w:val="000000"/>
          <w:spacing w:val="0"/>
          <w:w w:val="100"/>
          <w:position w:val="0"/>
          <w:shd w:val="clear" w:color="auto" w:fill="auto"/>
          <w:lang w:val="fr-FR" w:eastAsia="fr-FR" w:bidi="fr-FR"/>
        </w:rPr>
        <w:t xml:space="preserve">Wallingford </w:t>
      </w:r>
      <w:r>
        <w:rPr>
          <w:color w:val="000000"/>
          <w:spacing w:val="0"/>
          <w:w w:val="100"/>
          <w:position w:val="0"/>
          <w:shd w:val="clear" w:color="auto" w:fill="auto"/>
          <w:lang w:val="pl-PL" w:eastAsia="pl-PL" w:bidi="pl-PL"/>
        </w:rPr>
        <w:t xml:space="preserve">Terrace, </w:t>
      </w:r>
      <w:r>
        <w:rPr>
          <w:color w:val="000000"/>
          <w:spacing w:val="0"/>
          <w:w w:val="100"/>
          <w:position w:val="0"/>
          <w:shd w:val="clear" w:color="auto" w:fill="auto"/>
          <w:lang w:val="fr-FR" w:eastAsia="fr-FR" w:bidi="fr-FR"/>
        </w:rPr>
        <w:t xml:space="preserve">Union, </w:t>
      </w:r>
      <w:r>
        <w:rPr>
          <w:color w:val="000000"/>
          <w:spacing w:val="0"/>
          <w:w w:val="100"/>
          <w:position w:val="0"/>
          <w:shd w:val="clear" w:color="auto" w:fill="auto"/>
          <w:lang w:val="pl-PL" w:eastAsia="pl-PL" w:bidi="pl-PL"/>
        </w:rPr>
        <w:t xml:space="preserve">N.J.; </w:t>
      </w:r>
      <w:r>
        <w:rPr>
          <w:b/>
          <w:bCs/>
          <w:color w:val="000000"/>
          <w:spacing w:val="0"/>
          <w:w w:val="100"/>
          <w:position w:val="0"/>
          <w:shd w:val="clear" w:color="auto" w:fill="auto"/>
          <w:lang w:val="pl-PL" w:eastAsia="pl-PL" w:bidi="pl-PL"/>
        </w:rPr>
        <w:t xml:space="preserve">Polish Amar, Book C°, </w:t>
      </w:r>
      <w:r>
        <w:rPr>
          <w:color w:val="000000"/>
          <w:spacing w:val="0"/>
          <w:w w:val="100"/>
          <w:position w:val="0"/>
          <w:shd w:val="clear" w:color="auto" w:fill="auto"/>
          <w:lang w:val="pl-PL" w:eastAsia="pl-PL" w:bidi="pl-PL"/>
        </w:rPr>
        <w:t xml:space="preserve">1136 Milwaukee </w:t>
      </w:r>
      <w:r>
        <w:rPr>
          <w:b/>
          <w:bCs/>
          <w:color w:val="000000"/>
          <w:spacing w:val="0"/>
          <w:w w:val="100"/>
          <w:position w:val="0"/>
          <w:shd w:val="clear" w:color="auto" w:fill="auto"/>
          <w:lang w:val="pl-PL" w:eastAsia="pl-PL" w:bidi="pl-PL"/>
        </w:rPr>
        <w:t xml:space="preserve">Av., </w:t>
      </w:r>
      <w:r>
        <w:rPr>
          <w:color w:val="000000"/>
          <w:spacing w:val="0"/>
          <w:w w:val="100"/>
          <w:position w:val="0"/>
          <w:shd w:val="clear" w:color="auto" w:fill="auto"/>
          <w:lang w:val="pl-PL" w:eastAsia="pl-PL" w:bidi="pl-PL"/>
        </w:rPr>
        <w:t xml:space="preserve">Chicago 22, III.; E. </w:t>
      </w:r>
      <w:r>
        <w:rPr>
          <w:b/>
          <w:bCs/>
          <w:color w:val="000000"/>
          <w:spacing w:val="0"/>
          <w:w w:val="100"/>
          <w:position w:val="0"/>
          <w:shd w:val="clear" w:color="auto" w:fill="auto"/>
          <w:lang w:val="pl-PL" w:eastAsia="pl-PL" w:bidi="pl-PL"/>
        </w:rPr>
        <w:t xml:space="preserve">Posyniak, </w:t>
      </w:r>
      <w:r>
        <w:rPr>
          <w:color w:val="000000"/>
          <w:spacing w:val="0"/>
          <w:w w:val="100"/>
          <w:position w:val="0"/>
          <w:shd w:val="clear" w:color="auto" w:fill="auto"/>
          <w:lang w:val="pl-PL" w:eastAsia="pl-PL" w:bidi="pl-PL"/>
        </w:rPr>
        <w:t xml:space="preserve">595 Fillmone Av., Buffalo 12, N.Y.; </w:t>
      </w:r>
      <w:r>
        <w:rPr>
          <w:b/>
          <w:bCs/>
          <w:color w:val="000000"/>
          <w:spacing w:val="0"/>
          <w:w w:val="100"/>
          <w:position w:val="0"/>
          <w:shd w:val="clear" w:color="auto" w:fill="auto"/>
          <w:lang w:val="pl-PL" w:eastAsia="pl-PL" w:bidi="pl-PL"/>
        </w:rPr>
        <w:t xml:space="preserve">Praca, </w:t>
      </w:r>
      <w:r>
        <w:rPr>
          <w:color w:val="000000"/>
          <w:spacing w:val="0"/>
          <w:w w:val="100"/>
          <w:position w:val="0"/>
          <w:shd w:val="clear" w:color="auto" w:fill="auto"/>
          <w:lang w:val="pl-PL" w:eastAsia="pl-PL" w:bidi="pl-PL"/>
        </w:rPr>
        <w:t xml:space="preserve">2419 Memphis St., </w:t>
      </w:r>
      <w:r>
        <w:rPr>
          <w:color w:val="000000"/>
          <w:spacing w:val="0"/>
          <w:w w:val="100"/>
          <w:position w:val="0"/>
          <w:shd w:val="clear" w:color="auto" w:fill="auto"/>
          <w:lang w:val="fr-FR" w:eastAsia="fr-FR" w:bidi="fr-FR"/>
        </w:rPr>
        <w:t xml:space="preserve">Philadelphia </w:t>
      </w:r>
      <w:r>
        <w:rPr>
          <w:color w:val="000000"/>
          <w:spacing w:val="0"/>
          <w:w w:val="100"/>
          <w:position w:val="0"/>
          <w:shd w:val="clear" w:color="auto" w:fill="auto"/>
          <w:lang w:val="pl-PL" w:eastAsia="pl-PL" w:bidi="pl-PL"/>
        </w:rPr>
        <w:t xml:space="preserve">25, Pa.; </w:t>
      </w:r>
      <w:r>
        <w:rPr>
          <w:b/>
          <w:bCs/>
          <w:color w:val="000000"/>
          <w:spacing w:val="0"/>
          <w:w w:val="100"/>
          <w:position w:val="0"/>
          <w:shd w:val="clear" w:color="auto" w:fill="auto"/>
          <w:lang w:val="pl-PL" w:eastAsia="pl-PL" w:bidi="pl-PL"/>
        </w:rPr>
        <w:t xml:space="preserve">The Polish Book Importing C°, </w:t>
      </w:r>
      <w:r>
        <w:rPr>
          <w:color w:val="000000"/>
          <w:spacing w:val="0"/>
          <w:w w:val="100"/>
          <w:position w:val="0"/>
          <w:shd w:val="clear" w:color="auto" w:fill="auto"/>
          <w:lang w:val="pl-PL" w:eastAsia="pl-PL" w:bidi="pl-PL"/>
        </w:rPr>
        <w:t xml:space="preserve">Inc., 156 </w:t>
      </w:r>
      <w:r>
        <w:rPr>
          <w:color w:val="000000"/>
          <w:spacing w:val="0"/>
          <w:w w:val="100"/>
          <w:position w:val="0"/>
          <w:shd w:val="clear" w:color="auto" w:fill="auto"/>
          <w:lang w:val="fr-FR" w:eastAsia="fr-FR" w:bidi="fr-FR"/>
        </w:rPr>
        <w:t xml:space="preserve">Fifth </w:t>
      </w:r>
      <w:r>
        <w:rPr>
          <w:b/>
          <w:bCs/>
          <w:color w:val="000000"/>
          <w:spacing w:val="0"/>
          <w:w w:val="100"/>
          <w:position w:val="0"/>
          <w:shd w:val="clear" w:color="auto" w:fill="auto"/>
          <w:lang w:val="fr-FR" w:eastAsia="fr-FR" w:bidi="fr-FR"/>
        </w:rPr>
        <w:t xml:space="preserve">Ave., </w:t>
      </w:r>
      <w:r>
        <w:rPr>
          <w:b/>
          <w:bCs/>
          <w:color w:val="000000"/>
          <w:spacing w:val="0"/>
          <w:w w:val="100"/>
          <w:position w:val="0"/>
          <w:shd w:val="clear" w:color="auto" w:fill="auto"/>
          <w:lang w:val="pl-PL" w:eastAsia="pl-PL" w:bidi="pl-PL"/>
        </w:rPr>
        <w:t xml:space="preserve">New </w:t>
      </w:r>
      <w:r>
        <w:rPr>
          <w:color w:val="000000"/>
          <w:spacing w:val="0"/>
          <w:w w:val="100"/>
          <w:position w:val="0"/>
          <w:shd w:val="clear" w:color="auto" w:fill="auto"/>
          <w:lang w:val="pl-PL" w:eastAsia="pl-PL" w:bidi="pl-PL"/>
        </w:rPr>
        <w:t xml:space="preserve">York 10, N.Y.; </w:t>
      </w:r>
      <w:r>
        <w:rPr>
          <w:b/>
          <w:bCs/>
          <w:color w:val="000000"/>
          <w:spacing w:val="0"/>
          <w:w w:val="100"/>
          <w:position w:val="0"/>
          <w:shd w:val="clear" w:color="auto" w:fill="auto"/>
          <w:lang w:val="pl-PL" w:eastAsia="pl-PL" w:bidi="pl-PL"/>
        </w:rPr>
        <w:t xml:space="preserve">R.J. Sas-Babczynski, </w:t>
      </w:r>
      <w:r>
        <w:rPr>
          <w:color w:val="000000"/>
          <w:spacing w:val="0"/>
          <w:w w:val="100"/>
          <w:position w:val="0"/>
          <w:shd w:val="clear" w:color="auto" w:fill="auto"/>
          <w:lang w:val="pl-PL" w:eastAsia="pl-PL" w:bidi="pl-PL"/>
        </w:rPr>
        <w:t xml:space="preserve">600 Imogen </w:t>
      </w:r>
      <w:r>
        <w:rPr>
          <w:color w:val="000000"/>
          <w:spacing w:val="0"/>
          <w:w w:val="100"/>
          <w:position w:val="0"/>
          <w:shd w:val="clear" w:color="auto" w:fill="auto"/>
          <w:lang w:val="fr-FR" w:eastAsia="fr-FR" w:bidi="fr-FR"/>
        </w:rPr>
        <w:t xml:space="preserve">Ave., </w:t>
      </w:r>
      <w:r>
        <w:rPr>
          <w:color w:val="000000"/>
          <w:spacing w:val="0"/>
          <w:w w:val="100"/>
          <w:position w:val="0"/>
          <w:shd w:val="clear" w:color="auto" w:fill="auto"/>
          <w:lang w:val="pl-PL" w:eastAsia="pl-PL" w:bidi="pl-PL"/>
        </w:rPr>
        <w:t xml:space="preserve">apt. 108, Los Angeles, Cal. 90026; Jan </w:t>
      </w:r>
      <w:r>
        <w:rPr>
          <w:b/>
          <w:bCs/>
          <w:color w:val="000000"/>
          <w:spacing w:val="0"/>
          <w:w w:val="100"/>
          <w:position w:val="0"/>
          <w:shd w:val="clear" w:color="auto" w:fill="auto"/>
          <w:lang w:val="pl-PL" w:eastAsia="pl-PL" w:bidi="pl-PL"/>
        </w:rPr>
        <w:t xml:space="preserve">Wójcik, </w:t>
      </w:r>
      <w:r>
        <w:rPr>
          <w:color w:val="000000"/>
          <w:spacing w:val="0"/>
          <w:w w:val="100"/>
          <w:position w:val="0"/>
          <w:shd w:val="clear" w:color="auto" w:fill="auto"/>
          <w:lang w:val="pl-PL" w:eastAsia="pl-PL" w:bidi="pl-PL"/>
        </w:rPr>
        <w:t xml:space="preserve">24 Doris Street, New Britain, Conn., </w:t>
      </w:r>
      <w:r>
        <w:rPr>
          <w:b/>
          <w:bCs/>
          <w:color w:val="000000"/>
          <w:spacing w:val="0"/>
          <w:w w:val="100"/>
          <w:position w:val="0"/>
          <w:shd w:val="clear" w:color="auto" w:fill="auto"/>
          <w:lang w:val="pl-PL" w:eastAsia="pl-PL" w:bidi="pl-PL"/>
        </w:rPr>
        <w:t xml:space="preserve">A. Wiśniewski, </w:t>
      </w:r>
      <w:r>
        <w:rPr>
          <w:color w:val="000000"/>
          <w:spacing w:val="0"/>
          <w:w w:val="100"/>
          <w:position w:val="0"/>
          <w:shd w:val="clear" w:color="auto" w:fill="auto"/>
          <w:lang w:val="pl-PL" w:eastAsia="pl-PL" w:bidi="pl-PL"/>
        </w:rPr>
        <w:t xml:space="preserve">1029 </w:t>
      </w:r>
      <w:r>
        <w:rPr>
          <w:color w:val="000000"/>
          <w:spacing w:val="0"/>
          <w:w w:val="100"/>
          <w:position w:val="0"/>
          <w:shd w:val="clear" w:color="auto" w:fill="auto"/>
          <w:lang w:val="fr-FR" w:eastAsia="fr-FR" w:bidi="fr-FR"/>
        </w:rPr>
        <w:t xml:space="preserve">Cuba </w:t>
      </w:r>
      <w:r>
        <w:rPr>
          <w:color w:val="000000"/>
          <w:spacing w:val="0"/>
          <w:w w:val="100"/>
          <w:position w:val="0"/>
          <w:shd w:val="clear" w:color="auto" w:fill="auto"/>
          <w:lang w:val="pl-PL" w:eastAsia="pl-PL" w:bidi="pl-PL"/>
        </w:rPr>
        <w:t xml:space="preserve">St., Toledo 17, Ohio, </w:t>
      </w:r>
      <w:r>
        <w:rPr>
          <w:b/>
          <w:bCs/>
          <w:color w:val="000000"/>
          <w:spacing w:val="0"/>
          <w:w w:val="100"/>
          <w:position w:val="0"/>
          <w:shd w:val="clear" w:color="auto" w:fill="auto"/>
          <w:lang w:val="pl-PL" w:eastAsia="pl-PL" w:bidi="pl-PL"/>
        </w:rPr>
        <w:t xml:space="preserve">Jan Zych, </w:t>
      </w:r>
      <w:r>
        <w:rPr>
          <w:color w:val="000000"/>
          <w:spacing w:val="0"/>
          <w:w w:val="100"/>
          <w:position w:val="0"/>
          <w:shd w:val="clear" w:color="auto" w:fill="auto"/>
          <w:lang w:val="pl-PL" w:eastAsia="pl-PL" w:bidi="pl-PL"/>
        </w:rPr>
        <w:t xml:space="preserve">6428 Morse, Detroit 10, Mich. </w:t>
      </w:r>
      <w:r>
        <w:rPr>
          <w:color w:val="000000"/>
          <w:spacing w:val="0"/>
          <w:w w:val="100"/>
          <w:position w:val="0"/>
          <w:shd w:val="clear" w:color="auto" w:fill="auto"/>
          <w:lang w:val="fr-FR" w:eastAsia="fr-FR" w:bidi="fr-FR"/>
        </w:rPr>
        <w:t xml:space="preserve">Tél. </w:t>
      </w:r>
      <w:r>
        <w:rPr>
          <w:color w:val="000000"/>
          <w:spacing w:val="0"/>
          <w:w w:val="100"/>
          <w:position w:val="0"/>
          <w:shd w:val="clear" w:color="auto" w:fill="auto"/>
          <w:lang w:val="pl-PL" w:eastAsia="pl-PL" w:bidi="pl-PL"/>
        </w:rPr>
        <w:t xml:space="preserve">TA-5-6740 </w:t>
        <w:tab/>
      </w:r>
    </w:p>
    <w:p>
      <w:pPr>
        <w:pStyle w:val="Style87"/>
        <w:keepNext w:val="0"/>
        <w:keepLines w:val="0"/>
        <w:framePr w:w="691" w:h="500" w:wrap="none" w:hAnchor="page" w:x="4239" w:y="5582"/>
        <w:widowControl w:val="0"/>
        <w:shd w:val="clear" w:color="auto" w:fill="auto"/>
        <w:bidi w:val="0"/>
        <w:spacing w:before="0" w:after="180" w:line="240" w:lineRule="auto"/>
        <w:ind w:left="0" w:right="0" w:firstLine="0"/>
        <w:jc w:val="left"/>
      </w:pPr>
      <w:r>
        <w:rPr>
          <w:color w:val="000000"/>
          <w:spacing w:val="0"/>
          <w:w w:val="100"/>
          <w:position w:val="0"/>
          <w:shd w:val="clear" w:color="auto" w:fill="auto"/>
          <w:lang w:val="pl-PL" w:eastAsia="pl-PL" w:bidi="pl-PL"/>
        </w:rPr>
        <w:t xml:space="preserve">4,75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s</w:t>
      </w:r>
    </w:p>
    <w:p>
      <w:pPr>
        <w:pStyle w:val="Style87"/>
        <w:keepNext w:val="0"/>
        <w:keepLines w:val="0"/>
        <w:framePr w:w="691" w:h="500" w:wrap="none" w:hAnchor="page" w:x="4239" w:y="5582"/>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6,00 Kor.</w:t>
      </w:r>
    </w:p>
    <w:p>
      <w:pPr>
        <w:pStyle w:val="Style87"/>
        <w:keepNext w:val="0"/>
        <w:keepLines w:val="0"/>
        <w:framePr w:w="572" w:h="180" w:wrap="none" w:hAnchor="page" w:x="4321" w:y="8012"/>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1,25 doi.</w:t>
      </w:r>
    </w:p>
    <w:p>
      <w:pPr>
        <w:pStyle w:val="Style87"/>
        <w:keepNext w:val="0"/>
        <w:keepLines w:val="0"/>
        <w:framePr w:w="3881" w:h="310" w:wrap="none" w:hAnchor="page" w:x="271" w:y="8199"/>
        <w:widowControl w:val="0"/>
        <w:shd w:val="clear" w:color="auto" w:fill="auto"/>
        <w:tabs>
          <w:tab w:leader="dot" w:pos="3805" w:val="left"/>
        </w:tabs>
        <w:bidi w:val="0"/>
        <w:spacing w:before="0" w:after="0" w:line="233" w:lineRule="auto"/>
        <w:ind w:left="0" w:right="0" w:firstLine="0"/>
        <w:jc w:val="right"/>
      </w:pPr>
      <w:r>
        <w:rPr>
          <w:b/>
          <w:bCs/>
          <w:color w:val="000000"/>
          <w:spacing w:val="0"/>
          <w:w w:val="100"/>
          <w:position w:val="0"/>
          <w:shd w:val="clear" w:color="auto" w:fill="auto"/>
          <w:lang w:val="pl-PL" w:eastAsia="pl-PL" w:bidi="pl-PL"/>
        </w:rPr>
        <w:t xml:space="preserve">W. BRYTANIA: </w:t>
      </w:r>
      <w:r>
        <w:rPr>
          <w:b/>
          <w:bCs/>
          <w:color w:val="000000"/>
          <w:spacing w:val="0"/>
          <w:w w:val="100"/>
          <w:position w:val="0"/>
          <w:shd w:val="clear" w:color="auto" w:fill="auto"/>
          <w:lang w:val="fr-FR" w:eastAsia="fr-FR" w:bidi="fr-FR"/>
        </w:rPr>
        <w:t xml:space="preserve">«Gryf» </w:t>
      </w:r>
      <w:r>
        <w:rPr>
          <w:color w:val="000000"/>
          <w:spacing w:val="0"/>
          <w:w w:val="100"/>
          <w:position w:val="0"/>
          <w:shd w:val="clear" w:color="auto" w:fill="auto"/>
          <w:lang w:val="fr-FR" w:eastAsia="fr-FR" w:bidi="fr-FR"/>
        </w:rPr>
        <w:t xml:space="preserve">Publication </w:t>
      </w:r>
      <w:r>
        <w:rPr>
          <w:color w:val="000000"/>
          <w:spacing w:val="0"/>
          <w:w w:val="100"/>
          <w:position w:val="0"/>
          <w:shd w:val="clear" w:color="auto" w:fill="auto"/>
          <w:lang w:val="pl-PL" w:eastAsia="pl-PL" w:bidi="pl-PL"/>
        </w:rPr>
        <w:t xml:space="preserve">Ltd., 169-171, </w:t>
      </w:r>
      <w:r>
        <w:rPr>
          <w:b/>
          <w:bCs/>
          <w:color w:val="000000"/>
          <w:spacing w:val="0"/>
          <w:w w:val="100"/>
          <w:position w:val="0"/>
          <w:shd w:val="clear" w:color="auto" w:fill="auto"/>
          <w:lang w:val="pl-PL" w:eastAsia="pl-PL" w:bidi="pl-PL"/>
        </w:rPr>
        <w:t xml:space="preserve">Battersea </w:t>
      </w:r>
      <w:r>
        <w:rPr>
          <w:color w:val="000000"/>
          <w:spacing w:val="0"/>
          <w:w w:val="100"/>
          <w:position w:val="0"/>
          <w:shd w:val="clear" w:color="auto" w:fill="auto"/>
          <w:lang w:val="pl-PL" w:eastAsia="pl-PL" w:bidi="pl-PL"/>
        </w:rPr>
        <w:t xml:space="preserve">Church Road, London, S.W.ll </w:t>
        <w:tab/>
      </w:r>
    </w:p>
    <w:p>
      <w:pPr>
        <w:pStyle w:val="Style87"/>
        <w:keepNext w:val="0"/>
        <w:keepLines w:val="0"/>
        <w:framePr w:w="716" w:h="180" w:wrap="none" w:hAnchor="page" w:x="4239" w:y="8332"/>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7 sh. 9 d.</w:t>
      </w:r>
    </w:p>
    <w:p>
      <w:pPr>
        <w:pStyle w:val="Style87"/>
        <w:keepNext w:val="0"/>
        <w:keepLines w:val="0"/>
        <w:framePr w:w="4352" w:h="184" w:wrap="none" w:hAnchor="page" w:x="401" w:y="8519"/>
        <w:widowControl w:val="0"/>
        <w:shd w:val="clear" w:color="auto" w:fill="auto"/>
        <w:tabs>
          <w:tab w:pos="3906" w:val="left"/>
        </w:tabs>
        <w:bidi w:val="0"/>
        <w:spacing w:before="0" w:after="0" w:line="240" w:lineRule="auto"/>
        <w:ind w:left="0" w:right="0" w:firstLine="0"/>
        <w:jc w:val="left"/>
      </w:pPr>
      <w:r>
        <w:rPr>
          <w:b/>
          <w:bCs/>
          <w:color w:val="000000"/>
          <w:spacing w:val="0"/>
          <w:w w:val="100"/>
          <w:position w:val="0"/>
          <w:shd w:val="clear" w:color="auto" w:fill="auto"/>
          <w:lang w:val="pl-PL" w:eastAsia="pl-PL" w:bidi="pl-PL"/>
        </w:rPr>
        <w:t xml:space="preserve">WŁOCHY : Witold Zahorski, Roma, </w:t>
      </w:r>
      <w:r>
        <w:rPr>
          <w:b/>
          <w:bCs/>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Gallla 60 int. 27</w:t>
        <w:tab/>
        <w:t>700 L.</w:t>
      </w:r>
    </w:p>
    <w:p>
      <w:pPr>
        <w:pStyle w:val="Style87"/>
        <w:keepNext w:val="0"/>
        <w:keepLines w:val="0"/>
        <w:framePr w:w="835" w:h="5094" w:wrap="none" w:hAnchor="page" w:x="5063" w:y="985"/>
        <w:widowControl w:val="0"/>
        <w:shd w:val="clear" w:color="auto" w:fill="auto"/>
        <w:bidi w:val="0"/>
        <w:spacing w:before="0" w:after="180" w:line="240" w:lineRule="auto"/>
        <w:ind w:left="0" w:right="0" w:firstLine="0"/>
        <w:jc w:val="left"/>
      </w:pPr>
      <w:r>
        <w:rPr>
          <w:color w:val="000000"/>
          <w:spacing w:val="0"/>
          <w:w w:val="100"/>
          <w:position w:val="0"/>
          <w:shd w:val="clear" w:color="auto" w:fill="auto"/>
          <w:lang w:val="pl-PL" w:eastAsia="pl-PL" w:bidi="pl-PL"/>
        </w:rPr>
        <w:t>4,20 rand</w:t>
      </w:r>
    </w:p>
    <w:p>
      <w:pPr>
        <w:pStyle w:val="Style87"/>
        <w:keepNext w:val="0"/>
        <w:keepLines w:val="0"/>
        <w:framePr w:w="835" w:h="5094" w:wrap="none" w:hAnchor="page" w:x="5063" w:y="985"/>
        <w:widowControl w:val="0"/>
        <w:shd w:val="clear" w:color="auto" w:fill="auto"/>
        <w:bidi w:val="0"/>
        <w:spacing w:before="0" w:after="180" w:line="240" w:lineRule="auto"/>
        <w:ind w:left="0" w:right="0" w:firstLine="0"/>
        <w:jc w:val="left"/>
      </w:pPr>
      <w:r>
        <w:rPr>
          <w:color w:val="000000"/>
          <w:spacing w:val="0"/>
          <w:w w:val="100"/>
          <w:position w:val="0"/>
          <w:shd w:val="clear" w:color="auto" w:fill="auto"/>
          <w:lang w:val="pl-PL" w:eastAsia="pl-PL" w:bidi="pl-PL"/>
        </w:rPr>
        <w:t>£ 2.02.00</w:t>
      </w:r>
    </w:p>
    <w:p>
      <w:pPr>
        <w:pStyle w:val="Style87"/>
        <w:keepNext w:val="0"/>
        <w:keepLines w:val="0"/>
        <w:framePr w:w="835" w:h="5094" w:wrap="none" w:hAnchor="page" w:x="5063" w:y="985"/>
        <w:widowControl w:val="0"/>
        <w:shd w:val="clear" w:color="auto" w:fill="auto"/>
        <w:bidi w:val="0"/>
        <w:spacing w:before="0" w:after="180" w:line="240" w:lineRule="auto"/>
        <w:ind w:left="0" w:right="0" w:firstLine="0"/>
        <w:jc w:val="left"/>
      </w:pPr>
      <w:r>
        <w:rPr>
          <w:color w:val="000000"/>
          <w:spacing w:val="0"/>
          <w:w w:val="100"/>
          <w:position w:val="0"/>
          <w:shd w:val="clear" w:color="auto" w:fill="auto"/>
          <w:lang w:val="pl-PL" w:eastAsia="pl-PL" w:bidi="pl-PL"/>
        </w:rPr>
        <w:t>£ A. 2.13.00</w:t>
      </w:r>
    </w:p>
    <w:p>
      <w:pPr>
        <w:pStyle w:val="Style87"/>
        <w:keepNext w:val="0"/>
        <w:keepLines w:val="0"/>
        <w:framePr w:w="835" w:h="5094" w:wrap="none" w:hAnchor="page" w:x="5063" w:y="985"/>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 xml:space="preserve">145 szyi. </w:t>
      </w:r>
      <w:r>
        <w:rPr>
          <w:b/>
          <w:bCs/>
          <w:color w:val="000000"/>
          <w:spacing w:val="0"/>
          <w:w w:val="100"/>
          <w:position w:val="0"/>
          <w:shd w:val="clear" w:color="auto" w:fill="auto"/>
          <w:lang w:val="pl-PL" w:eastAsia="pl-PL" w:bidi="pl-PL"/>
        </w:rPr>
        <w:t>a.</w:t>
      </w:r>
    </w:p>
    <w:p>
      <w:pPr>
        <w:pStyle w:val="Style87"/>
        <w:keepNext w:val="0"/>
        <w:keepLines w:val="0"/>
        <w:framePr w:w="835" w:h="5094" w:wrap="none" w:hAnchor="page" w:x="5063" w:y="985"/>
        <w:widowControl w:val="0"/>
        <w:shd w:val="clear" w:color="auto" w:fill="auto"/>
        <w:bidi w:val="0"/>
        <w:spacing w:before="0" w:after="520" w:line="240" w:lineRule="auto"/>
        <w:ind w:left="0" w:right="0" w:firstLine="0"/>
        <w:jc w:val="left"/>
      </w:pPr>
      <w:r>
        <w:rPr>
          <w:color w:val="000000"/>
          <w:spacing w:val="0"/>
          <w:w w:val="100"/>
          <w:position w:val="0"/>
          <w:shd w:val="clear" w:color="auto" w:fill="auto"/>
          <w:lang w:val="pl-PL" w:eastAsia="pl-PL" w:bidi="pl-PL"/>
        </w:rPr>
        <w:t>300,00 F. b.</w:t>
      </w:r>
    </w:p>
    <w:p>
      <w:pPr>
        <w:pStyle w:val="Style87"/>
        <w:keepNext w:val="0"/>
        <w:keepLines w:val="0"/>
        <w:framePr w:w="835" w:h="5094" w:wrap="none" w:hAnchor="page" w:x="5063" w:y="985"/>
        <w:widowControl w:val="0"/>
        <w:shd w:val="clear" w:color="auto" w:fill="auto"/>
        <w:bidi w:val="0"/>
        <w:spacing w:before="0" w:after="180" w:line="240" w:lineRule="auto"/>
        <w:ind w:left="0" w:right="0" w:firstLine="0"/>
        <w:jc w:val="both"/>
      </w:pPr>
      <w:r>
        <w:rPr>
          <w:color w:val="000000"/>
          <w:spacing w:val="0"/>
          <w:w w:val="100"/>
          <w:position w:val="0"/>
          <w:shd w:val="clear" w:color="auto" w:fill="auto"/>
          <w:lang w:val="pl-PL" w:eastAsia="pl-PL" w:bidi="pl-PL"/>
        </w:rPr>
        <w:t>26,00 F.</w:t>
      </w:r>
    </w:p>
    <w:p>
      <w:pPr>
        <w:pStyle w:val="Style87"/>
        <w:keepNext w:val="0"/>
        <w:keepLines w:val="0"/>
        <w:framePr w:w="835" w:h="5094" w:wrap="none" w:hAnchor="page" w:x="5063" w:y="985"/>
        <w:widowControl w:val="0"/>
        <w:shd w:val="clear" w:color="auto" w:fill="auto"/>
        <w:bidi w:val="0"/>
        <w:spacing w:before="0" w:after="180" w:line="240" w:lineRule="auto"/>
        <w:ind w:left="0" w:right="0" w:firstLine="0"/>
        <w:jc w:val="left"/>
      </w:pPr>
      <w:r>
        <w:rPr>
          <w:color w:val="000000"/>
          <w:spacing w:val="0"/>
          <w:w w:val="100"/>
          <w:position w:val="0"/>
          <w:shd w:val="clear" w:color="auto" w:fill="auto"/>
          <w:lang w:val="pl-PL" w:eastAsia="pl-PL" w:bidi="pl-PL"/>
        </w:rPr>
        <w:t>22,00 FI. h.</w:t>
      </w:r>
    </w:p>
    <w:p>
      <w:pPr>
        <w:pStyle w:val="Style87"/>
        <w:keepNext w:val="0"/>
        <w:keepLines w:val="0"/>
        <w:framePr w:w="835" w:h="5094" w:wrap="none" w:hAnchor="page" w:x="5063" w:y="985"/>
        <w:widowControl w:val="0"/>
        <w:shd w:val="clear" w:color="auto" w:fill="auto"/>
        <w:bidi w:val="0"/>
        <w:spacing w:before="0" w:after="960" w:line="240" w:lineRule="auto"/>
        <w:ind w:left="0" w:right="0" w:firstLine="0"/>
        <w:jc w:val="both"/>
      </w:pPr>
      <w:r>
        <w:rPr>
          <w:color w:val="000000"/>
          <w:spacing w:val="0"/>
          <w:w w:val="100"/>
          <w:position w:val="0"/>
          <w:shd w:val="clear" w:color="auto" w:fill="auto"/>
          <w:lang w:val="pl-PL" w:eastAsia="pl-PL" w:bidi="pl-PL"/>
        </w:rPr>
        <w:t>15 £ Izr.</w:t>
      </w:r>
    </w:p>
    <w:p>
      <w:pPr>
        <w:pStyle w:val="Style87"/>
        <w:keepNext w:val="0"/>
        <w:keepLines w:val="0"/>
        <w:framePr w:w="835" w:h="5094" w:wrap="none" w:hAnchor="page" w:x="5063" w:y="985"/>
        <w:widowControl w:val="0"/>
        <w:shd w:val="clear" w:color="auto" w:fill="auto"/>
        <w:bidi w:val="0"/>
        <w:spacing w:before="0" w:after="180" w:line="240" w:lineRule="auto"/>
        <w:ind w:left="0" w:right="0" w:firstLine="0"/>
        <w:jc w:val="left"/>
      </w:pPr>
      <w:r>
        <w:rPr>
          <w:color w:val="000000"/>
          <w:spacing w:val="0"/>
          <w:w w:val="100"/>
          <w:position w:val="0"/>
          <w:shd w:val="clear" w:color="auto" w:fill="auto"/>
          <w:lang w:val="pl-PL" w:eastAsia="pl-PL" w:bidi="pl-PL"/>
        </w:rPr>
        <w:t>8,00 S Can.</w:t>
      </w:r>
    </w:p>
    <w:p>
      <w:pPr>
        <w:pStyle w:val="Style87"/>
        <w:keepNext w:val="0"/>
        <w:keepLines w:val="0"/>
        <w:framePr w:w="835" w:h="5094" w:wrap="none" w:hAnchor="page" w:x="5063" w:y="985"/>
        <w:widowControl w:val="0"/>
        <w:shd w:val="clear" w:color="auto" w:fill="auto"/>
        <w:bidi w:val="0"/>
        <w:spacing w:before="0" w:line="240" w:lineRule="auto"/>
        <w:ind w:left="0" w:right="0" w:firstLine="0"/>
        <w:jc w:val="center"/>
      </w:pPr>
      <w:r>
        <w:rPr>
          <w:color w:val="000000"/>
          <w:spacing w:val="0"/>
          <w:w w:val="100"/>
          <w:position w:val="0"/>
          <w:shd w:val="clear" w:color="auto" w:fill="auto"/>
          <w:lang w:val="pl-PL" w:eastAsia="pl-PL" w:bidi="pl-PL"/>
        </w:rPr>
        <w:t xml:space="preserve">24,00 </w:t>
      </w:r>
      <w:r>
        <w:rPr>
          <w:color w:val="000000"/>
          <w:spacing w:val="0"/>
          <w:w w:val="100"/>
          <w:position w:val="0"/>
          <w:shd w:val="clear" w:color="auto" w:fill="auto"/>
          <w:lang w:val="fr-FR" w:eastAsia="fr-FR" w:bidi="fr-FR"/>
        </w:rPr>
        <w:t>DM</w:t>
      </w:r>
    </w:p>
    <w:p>
      <w:pPr>
        <w:pStyle w:val="Style87"/>
        <w:keepNext w:val="0"/>
        <w:keepLines w:val="0"/>
        <w:framePr w:w="835" w:h="5094" w:wrap="none" w:hAnchor="page" w:x="5063" w:y="985"/>
        <w:widowControl w:val="0"/>
        <w:shd w:val="clear" w:color="auto" w:fill="auto"/>
        <w:bidi w:val="0"/>
        <w:spacing w:before="0" w:after="180" w:line="240" w:lineRule="auto"/>
        <w:ind w:left="0" w:right="0" w:firstLine="0"/>
        <w:jc w:val="left"/>
      </w:pPr>
      <w:r>
        <w:rPr>
          <w:color w:val="000000"/>
          <w:spacing w:val="0"/>
          <w:w w:val="100"/>
          <w:position w:val="0"/>
          <w:shd w:val="clear" w:color="auto" w:fill="auto"/>
          <w:lang w:val="pl-PL" w:eastAsia="pl-PL" w:bidi="pl-PL"/>
        </w:rPr>
        <w:t xml:space="preserve">28,00 </w:t>
      </w:r>
      <w:r>
        <w:rPr>
          <w:color w:val="000000"/>
          <w:spacing w:val="0"/>
          <w:w w:val="100"/>
          <w:position w:val="0"/>
          <w:shd w:val="clear" w:color="auto" w:fill="auto"/>
          <w:lang w:val="fr-FR" w:eastAsia="fr-FR" w:bidi="fr-FR"/>
        </w:rPr>
        <w:t>F.</w:t>
      </w:r>
    </w:p>
    <w:p>
      <w:pPr>
        <w:pStyle w:val="Style87"/>
        <w:keepNext w:val="0"/>
        <w:keepLines w:val="0"/>
        <w:framePr w:w="835" w:h="5094" w:wrap="none" w:hAnchor="page" w:x="5063" w:y="985"/>
        <w:widowControl w:val="0"/>
        <w:shd w:val="clear" w:color="auto" w:fill="auto"/>
        <w:bidi w:val="0"/>
        <w:spacing w:before="0" w:after="180" w:line="240" w:lineRule="auto"/>
        <w:ind w:left="0" w:right="0" w:firstLine="0"/>
        <w:jc w:val="left"/>
      </w:pPr>
      <w:r>
        <w:rPr>
          <w:color w:val="000000"/>
          <w:spacing w:val="0"/>
          <w:w w:val="100"/>
          <w:position w:val="0"/>
          <w:shd w:val="clear" w:color="auto" w:fill="auto"/>
          <w:lang w:val="pl-PL" w:eastAsia="pl-PL" w:bidi="pl-PL"/>
        </w:rPr>
        <w:t xml:space="preserve">25,00 </w:t>
      </w:r>
      <w:r>
        <w:rPr>
          <w:color w:val="000000"/>
          <w:spacing w:val="0"/>
          <w:w w:val="100"/>
          <w:position w:val="0"/>
          <w:shd w:val="clear" w:color="auto" w:fill="auto"/>
          <w:lang w:val="fr-FR" w:eastAsia="fr-FR" w:bidi="fr-FR"/>
        </w:rPr>
        <w:t>F. s.</w:t>
      </w:r>
    </w:p>
    <w:p>
      <w:pPr>
        <w:pStyle w:val="Style87"/>
        <w:keepNext w:val="0"/>
        <w:keepLines w:val="0"/>
        <w:framePr w:w="835" w:h="5094" w:wrap="none" w:hAnchor="page" w:x="5063" w:y="985"/>
        <w:widowControl w:val="0"/>
        <w:shd w:val="clear" w:color="auto" w:fill="auto"/>
        <w:bidi w:val="0"/>
        <w:spacing w:before="0" w:after="180" w:line="240" w:lineRule="auto"/>
        <w:ind w:left="0" w:right="0" w:firstLine="0"/>
        <w:jc w:val="left"/>
      </w:pPr>
      <w:r>
        <w:rPr>
          <w:color w:val="000000"/>
          <w:spacing w:val="0"/>
          <w:w w:val="100"/>
          <w:position w:val="0"/>
          <w:shd w:val="clear" w:color="auto" w:fill="auto"/>
          <w:lang w:val="fr-FR" w:eastAsia="fr-FR" w:bidi="fr-FR"/>
        </w:rPr>
        <w:t xml:space="preserve">30.00 </w:t>
      </w:r>
      <w:r>
        <w:rPr>
          <w:color w:val="000000"/>
          <w:spacing w:val="0"/>
          <w:w w:val="100"/>
          <w:position w:val="0"/>
          <w:shd w:val="clear" w:color="auto" w:fill="auto"/>
          <w:lang w:val="pl-PL" w:eastAsia="pl-PL" w:bidi="pl-PL"/>
        </w:rPr>
        <w:t>Kor.</w:t>
      </w:r>
    </w:p>
    <w:p>
      <w:pPr>
        <w:pStyle w:val="Style87"/>
        <w:keepNext w:val="0"/>
        <w:keepLines w:val="0"/>
        <w:framePr w:w="673" w:h="695" w:wrap="none" w:hAnchor="page" w:x="5092" w:y="8008"/>
        <w:widowControl w:val="0"/>
        <w:shd w:val="clear" w:color="auto" w:fill="auto"/>
        <w:bidi w:val="0"/>
        <w:spacing w:before="0" w:after="180" w:line="240" w:lineRule="auto"/>
        <w:ind w:left="0" w:right="0" w:firstLine="0"/>
        <w:jc w:val="left"/>
      </w:pPr>
      <w:r>
        <w:rPr>
          <w:color w:val="000000"/>
          <w:spacing w:val="0"/>
          <w:w w:val="100"/>
          <w:position w:val="0"/>
          <w:shd w:val="clear" w:color="auto" w:fill="auto"/>
          <w:lang w:val="fr-FR" w:eastAsia="fr-FR" w:bidi="fr-FR"/>
        </w:rPr>
        <w:t>7,00 dol.</w:t>
      </w:r>
    </w:p>
    <w:p>
      <w:pPr>
        <w:pStyle w:val="Style87"/>
        <w:keepNext w:val="0"/>
        <w:keepLines w:val="0"/>
        <w:framePr w:w="673" w:h="695" w:wrap="none" w:hAnchor="page" w:x="5092" w:y="8008"/>
        <w:widowControl w:val="0"/>
        <w:shd w:val="clear" w:color="auto" w:fill="auto"/>
        <w:bidi w:val="0"/>
        <w:spacing w:before="0" w:line="240" w:lineRule="auto"/>
        <w:ind w:left="0" w:right="0" w:firstLine="0"/>
        <w:jc w:val="left"/>
      </w:pPr>
      <w:r>
        <w:rPr>
          <w:color w:val="000000"/>
          <w:spacing w:val="0"/>
          <w:w w:val="100"/>
          <w:position w:val="0"/>
          <w:shd w:val="clear" w:color="auto" w:fill="auto"/>
          <w:lang w:val="fr-FR" w:eastAsia="fr-FR" w:bidi="fr-FR"/>
        </w:rPr>
        <w:t>£ 2.02.00</w:t>
      </w:r>
    </w:p>
    <w:p>
      <w:pPr>
        <w:pStyle w:val="Style87"/>
        <w:keepNext w:val="0"/>
        <w:keepLines w:val="0"/>
        <w:framePr w:w="673" w:h="695" w:wrap="none" w:hAnchor="page" w:x="5092" w:y="8008"/>
        <w:widowControl w:val="0"/>
        <w:shd w:val="clear" w:color="auto" w:fill="auto"/>
        <w:bidi w:val="0"/>
        <w:spacing w:before="0" w:after="120" w:line="240" w:lineRule="auto"/>
        <w:ind w:left="0" w:right="0" w:firstLine="0"/>
        <w:jc w:val="left"/>
      </w:pPr>
      <w:r>
        <w:rPr>
          <w:color w:val="000000"/>
          <w:spacing w:val="0"/>
          <w:w w:val="100"/>
          <w:position w:val="0"/>
          <w:shd w:val="clear" w:color="auto" w:fill="auto"/>
          <w:lang w:val="fr-FR" w:eastAsia="fr-FR" w:bidi="fr-FR"/>
        </w:rPr>
        <w:t>3.600 L.</w:t>
      </w:r>
    </w:p>
    <w:p>
      <w:pPr>
        <w:pStyle w:val="Style87"/>
        <w:keepNext w:val="0"/>
        <w:keepLines w:val="0"/>
        <w:framePr w:w="832" w:h="2826" w:wrap="none" w:hAnchor="page" w:x="5927" w:y="995"/>
        <w:widowControl w:val="0"/>
        <w:shd w:val="clear" w:color="auto" w:fill="auto"/>
        <w:bidi w:val="0"/>
        <w:spacing w:before="0" w:after="180" w:line="240" w:lineRule="auto"/>
        <w:ind w:left="0" w:right="0" w:firstLine="0"/>
        <w:jc w:val="left"/>
      </w:pPr>
      <w:r>
        <w:rPr>
          <w:color w:val="000000"/>
          <w:spacing w:val="0"/>
          <w:w w:val="100"/>
          <w:position w:val="0"/>
          <w:shd w:val="clear" w:color="auto" w:fill="auto"/>
          <w:lang w:val="fr-FR" w:eastAsia="fr-FR" w:bidi="fr-FR"/>
        </w:rPr>
        <w:t xml:space="preserve">8,00 </w:t>
      </w:r>
      <w:r>
        <w:rPr>
          <w:color w:val="000000"/>
          <w:spacing w:val="0"/>
          <w:w w:val="100"/>
          <w:position w:val="0"/>
          <w:shd w:val="clear" w:color="auto" w:fill="auto"/>
          <w:lang w:val="pl-PL" w:eastAsia="pl-PL" w:bidi="pl-PL"/>
        </w:rPr>
        <w:t>rand</w:t>
      </w:r>
    </w:p>
    <w:p>
      <w:pPr>
        <w:pStyle w:val="Style87"/>
        <w:keepNext w:val="0"/>
        <w:keepLines w:val="0"/>
        <w:framePr w:w="832" w:h="2826" w:wrap="none" w:hAnchor="page" w:x="5927" w:y="995"/>
        <w:widowControl w:val="0"/>
        <w:shd w:val="clear" w:color="auto" w:fill="auto"/>
        <w:bidi w:val="0"/>
        <w:spacing w:before="0" w:after="180" w:line="240" w:lineRule="auto"/>
        <w:ind w:left="0" w:right="0" w:firstLine="0"/>
        <w:jc w:val="left"/>
      </w:pPr>
      <w:r>
        <w:rPr>
          <w:color w:val="000000"/>
          <w:spacing w:val="0"/>
          <w:w w:val="100"/>
          <w:position w:val="0"/>
          <w:shd w:val="clear" w:color="auto" w:fill="auto"/>
          <w:lang w:val="pl-PL" w:eastAsia="pl-PL" w:bidi="pl-PL"/>
        </w:rPr>
        <w:t>£ 4.00.00</w:t>
      </w:r>
    </w:p>
    <w:p>
      <w:pPr>
        <w:pStyle w:val="Style87"/>
        <w:keepNext w:val="0"/>
        <w:keepLines w:val="0"/>
        <w:framePr w:w="832" w:h="2826" w:wrap="none" w:hAnchor="page" w:x="5927" w:y="995"/>
        <w:widowControl w:val="0"/>
        <w:shd w:val="clear" w:color="auto" w:fill="auto"/>
        <w:bidi w:val="0"/>
        <w:spacing w:before="0" w:after="180" w:line="240" w:lineRule="auto"/>
        <w:ind w:left="0" w:right="0" w:firstLine="0"/>
        <w:jc w:val="left"/>
      </w:pP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5.00.00</w:t>
      </w:r>
    </w:p>
    <w:p>
      <w:pPr>
        <w:pStyle w:val="Style87"/>
        <w:keepNext w:val="0"/>
        <w:keepLines w:val="0"/>
        <w:framePr w:w="832" w:h="2826" w:wrap="none" w:hAnchor="page" w:x="5927" w:y="995"/>
        <w:widowControl w:val="0"/>
        <w:shd w:val="clear" w:color="auto" w:fill="auto"/>
        <w:bidi w:val="0"/>
        <w:spacing w:before="0" w:after="180" w:line="240" w:lineRule="auto"/>
        <w:ind w:left="0" w:right="0" w:firstLine="0"/>
        <w:jc w:val="left"/>
      </w:pPr>
      <w:r>
        <w:rPr>
          <w:b/>
          <w:bCs/>
          <w:color w:val="000000"/>
          <w:spacing w:val="0"/>
          <w:w w:val="100"/>
          <w:position w:val="0"/>
          <w:shd w:val="clear" w:color="auto" w:fill="auto"/>
          <w:lang w:val="pl-PL" w:eastAsia="pl-PL" w:bidi="pl-PL"/>
        </w:rPr>
        <w:t xml:space="preserve">280 szyi. </w:t>
      </w:r>
      <w:r>
        <w:rPr>
          <w:b/>
          <w:bCs/>
          <w:color w:val="000000"/>
          <w:spacing w:val="0"/>
          <w:w w:val="100"/>
          <w:position w:val="0"/>
          <w:shd w:val="clear" w:color="auto" w:fill="auto"/>
          <w:lang w:val="fr-FR" w:eastAsia="fr-FR" w:bidi="fr-FR"/>
        </w:rPr>
        <w:t>a.</w:t>
      </w:r>
    </w:p>
    <w:p>
      <w:pPr>
        <w:pStyle w:val="Style87"/>
        <w:keepNext w:val="0"/>
        <w:keepLines w:val="0"/>
        <w:framePr w:w="832" w:h="2826" w:wrap="none" w:hAnchor="page" w:x="5927" w:y="995"/>
        <w:widowControl w:val="0"/>
        <w:shd w:val="clear" w:color="auto" w:fill="auto"/>
        <w:bidi w:val="0"/>
        <w:spacing w:before="0" w:after="520" w:line="240" w:lineRule="auto"/>
        <w:ind w:left="0" w:right="0" w:firstLine="0"/>
        <w:jc w:val="left"/>
      </w:pPr>
      <w:r>
        <w:rPr>
          <w:color w:val="000000"/>
          <w:spacing w:val="0"/>
          <w:w w:val="100"/>
          <w:position w:val="0"/>
          <w:shd w:val="clear" w:color="auto" w:fill="auto"/>
          <w:lang w:val="pl-PL" w:eastAsia="pl-PL" w:bidi="pl-PL"/>
        </w:rPr>
        <w:t xml:space="preserve">560.00 </w:t>
      </w:r>
      <w:r>
        <w:rPr>
          <w:color w:val="000000"/>
          <w:spacing w:val="0"/>
          <w:w w:val="100"/>
          <w:position w:val="0"/>
          <w:shd w:val="clear" w:color="auto" w:fill="auto"/>
          <w:lang w:val="fr-FR" w:eastAsia="fr-FR" w:bidi="fr-FR"/>
        </w:rPr>
        <w:t>F. b.</w:t>
      </w:r>
    </w:p>
    <w:p>
      <w:pPr>
        <w:pStyle w:val="Style87"/>
        <w:keepNext w:val="0"/>
        <w:keepLines w:val="0"/>
        <w:framePr w:w="832" w:h="2826" w:wrap="none" w:hAnchor="page" w:x="5927" w:y="995"/>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fr-FR" w:eastAsia="fr-FR" w:bidi="fr-FR"/>
        </w:rPr>
        <w:t>50,00 F.</w:t>
      </w:r>
    </w:p>
    <w:p>
      <w:pPr>
        <w:pStyle w:val="Style87"/>
        <w:keepNext w:val="0"/>
        <w:keepLines w:val="0"/>
        <w:framePr w:w="832" w:h="2826" w:wrap="none" w:hAnchor="page" w:x="5927" w:y="995"/>
        <w:widowControl w:val="0"/>
        <w:shd w:val="clear" w:color="auto" w:fill="auto"/>
        <w:bidi w:val="0"/>
        <w:spacing w:before="0" w:after="180" w:line="240" w:lineRule="auto"/>
        <w:ind w:left="0" w:right="0" w:firstLine="0"/>
        <w:jc w:val="left"/>
      </w:pPr>
      <w:r>
        <w:rPr>
          <w:color w:val="000000"/>
          <w:spacing w:val="0"/>
          <w:w w:val="100"/>
          <w:position w:val="0"/>
          <w:shd w:val="clear" w:color="auto" w:fill="auto"/>
          <w:lang w:val="fr-FR" w:eastAsia="fr-FR" w:bidi="fr-FR"/>
        </w:rPr>
        <w:t>41,00 Fl. h.</w:t>
      </w:r>
    </w:p>
    <w:p>
      <w:pPr>
        <w:pStyle w:val="Style87"/>
        <w:keepNext w:val="0"/>
        <w:keepLines w:val="0"/>
        <w:framePr w:w="832" w:h="2826" w:wrap="none" w:hAnchor="page" w:x="5927" w:y="995"/>
        <w:widowControl w:val="0"/>
        <w:shd w:val="clear" w:color="auto" w:fill="auto"/>
        <w:bidi w:val="0"/>
        <w:spacing w:before="0" w:after="180" w:line="240" w:lineRule="auto"/>
        <w:ind w:left="0" w:right="0" w:firstLine="0"/>
        <w:jc w:val="both"/>
      </w:pPr>
      <w:r>
        <w:rPr>
          <w:color w:val="000000"/>
          <w:spacing w:val="0"/>
          <w:w w:val="100"/>
          <w:position w:val="0"/>
          <w:shd w:val="clear" w:color="auto" w:fill="auto"/>
          <w:lang w:val="fr-FR" w:eastAsia="fr-FR" w:bidi="fr-FR"/>
        </w:rPr>
        <w:t>28 £ Izr</w:t>
      </w:r>
    </w:p>
    <w:p>
      <w:pPr>
        <w:pStyle w:val="Style87"/>
        <w:keepNext w:val="0"/>
        <w:keepLines w:val="0"/>
        <w:framePr w:w="814" w:h="1328" w:wrap="none" w:hAnchor="page" w:x="5916" w:y="4750"/>
        <w:widowControl w:val="0"/>
        <w:shd w:val="clear" w:color="auto" w:fill="auto"/>
        <w:bidi w:val="0"/>
        <w:spacing w:before="0" w:after="180" w:line="240" w:lineRule="auto"/>
        <w:ind w:left="0" w:right="0" w:firstLine="0"/>
        <w:jc w:val="left"/>
      </w:pPr>
      <w:r>
        <w:rPr>
          <w:color w:val="000000"/>
          <w:spacing w:val="0"/>
          <w:w w:val="100"/>
          <w:position w:val="0"/>
          <w:shd w:val="clear" w:color="auto" w:fill="auto"/>
          <w:lang w:val="fr-FR" w:eastAsia="fr-FR" w:bidi="fr-FR"/>
        </w:rPr>
        <w:t>13,00 $ Can</w:t>
      </w:r>
    </w:p>
    <w:p>
      <w:pPr>
        <w:pStyle w:val="Style87"/>
        <w:keepNext w:val="0"/>
        <w:keepLines w:val="0"/>
        <w:framePr w:w="814" w:h="1328" w:wrap="none" w:hAnchor="page" w:x="5916" w:y="4750"/>
        <w:widowControl w:val="0"/>
        <w:shd w:val="clear" w:color="auto" w:fill="auto"/>
        <w:bidi w:val="0"/>
        <w:spacing w:before="0" w:line="240" w:lineRule="auto"/>
        <w:ind w:left="0" w:right="0" w:firstLine="0"/>
        <w:jc w:val="center"/>
      </w:pPr>
      <w:r>
        <w:rPr>
          <w:color w:val="000000"/>
          <w:spacing w:val="0"/>
          <w:w w:val="100"/>
          <w:position w:val="0"/>
          <w:shd w:val="clear" w:color="auto" w:fill="auto"/>
          <w:lang w:val="fr-FR" w:eastAsia="fr-FR" w:bidi="fr-FR"/>
        </w:rPr>
        <w:t>46,00 DM</w:t>
      </w:r>
    </w:p>
    <w:p>
      <w:pPr>
        <w:pStyle w:val="Style87"/>
        <w:keepNext w:val="0"/>
        <w:keepLines w:val="0"/>
        <w:framePr w:w="814" w:h="1328" w:wrap="none" w:hAnchor="page" w:x="5916" w:y="475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fr-FR" w:eastAsia="fr-FR" w:bidi="fr-FR"/>
        </w:rPr>
        <w:t>54,00 F.</w:t>
      </w:r>
    </w:p>
    <w:p>
      <w:pPr>
        <w:pStyle w:val="Style87"/>
        <w:keepNext w:val="0"/>
        <w:keepLines w:val="0"/>
        <w:framePr w:w="814" w:h="1328" w:wrap="none" w:hAnchor="page" w:x="5916" w:y="4750"/>
        <w:widowControl w:val="0"/>
        <w:shd w:val="clear" w:color="auto" w:fill="auto"/>
        <w:bidi w:val="0"/>
        <w:spacing w:before="0" w:after="180" w:line="240" w:lineRule="auto"/>
        <w:ind w:left="0" w:right="0" w:firstLine="0"/>
        <w:jc w:val="left"/>
      </w:pPr>
      <w:r>
        <w:rPr>
          <w:color w:val="000000"/>
          <w:spacing w:val="0"/>
          <w:w w:val="100"/>
          <w:position w:val="0"/>
          <w:shd w:val="clear" w:color="auto" w:fill="auto"/>
          <w:lang w:val="fr-FR" w:eastAsia="fr-FR" w:bidi="fr-FR"/>
        </w:rPr>
        <w:t xml:space="preserve">48,00 F. </w:t>
      </w:r>
      <w:r>
        <w:rPr>
          <w:b/>
          <w:bCs/>
          <w:color w:val="000000"/>
          <w:spacing w:val="0"/>
          <w:w w:val="100"/>
          <w:position w:val="0"/>
          <w:shd w:val="clear" w:color="auto" w:fill="auto"/>
          <w:lang w:val="fr-FR" w:eastAsia="fr-FR" w:bidi="fr-FR"/>
        </w:rPr>
        <w:t>s.</w:t>
      </w:r>
    </w:p>
    <w:p>
      <w:pPr>
        <w:pStyle w:val="Style87"/>
        <w:keepNext w:val="0"/>
        <w:keepLines w:val="0"/>
        <w:framePr w:w="814" w:h="1328" w:wrap="none" w:hAnchor="page" w:x="5916" w:y="4750"/>
        <w:widowControl w:val="0"/>
        <w:shd w:val="clear" w:color="auto" w:fill="auto"/>
        <w:bidi w:val="0"/>
        <w:spacing w:before="0" w:after="180" w:line="240" w:lineRule="auto"/>
        <w:ind w:left="0" w:right="0" w:firstLine="0"/>
        <w:jc w:val="left"/>
      </w:pPr>
      <w:r>
        <w:rPr>
          <w:color w:val="000000"/>
          <w:spacing w:val="0"/>
          <w:w w:val="100"/>
          <w:position w:val="0"/>
          <w:shd w:val="clear" w:color="auto" w:fill="auto"/>
          <w:lang w:val="fr-FR" w:eastAsia="fr-FR" w:bidi="fr-FR"/>
        </w:rPr>
        <w:t>58,00 Kor.</w:t>
      </w:r>
    </w:p>
    <w:p>
      <w:pPr>
        <w:pStyle w:val="Style87"/>
        <w:keepNext w:val="0"/>
        <w:keepLines w:val="0"/>
        <w:framePr w:w="680" w:h="688" w:wrap="none" w:hAnchor="page" w:x="5945" w:y="8012"/>
        <w:widowControl w:val="0"/>
        <w:shd w:val="clear" w:color="auto" w:fill="auto"/>
        <w:bidi w:val="0"/>
        <w:spacing w:before="0" w:after="180" w:line="240" w:lineRule="auto"/>
        <w:ind w:left="0" w:right="0" w:firstLine="0"/>
        <w:jc w:val="left"/>
      </w:pPr>
      <w:r>
        <w:rPr>
          <w:color w:val="000000"/>
          <w:spacing w:val="0"/>
          <w:w w:val="100"/>
          <w:position w:val="0"/>
          <w:shd w:val="clear" w:color="auto" w:fill="auto"/>
          <w:lang w:val="fr-FR" w:eastAsia="fr-FR" w:bidi="fr-FR"/>
        </w:rPr>
        <w:t>12,00 dol.</w:t>
      </w:r>
    </w:p>
    <w:p>
      <w:pPr>
        <w:pStyle w:val="Style87"/>
        <w:keepNext w:val="0"/>
        <w:keepLines w:val="0"/>
        <w:framePr w:w="680" w:h="688" w:wrap="none" w:hAnchor="page" w:x="5945" w:y="8012"/>
        <w:widowControl w:val="0"/>
        <w:shd w:val="clear" w:color="auto" w:fill="auto"/>
        <w:bidi w:val="0"/>
        <w:spacing w:before="0" w:line="240" w:lineRule="auto"/>
        <w:ind w:left="0" w:right="0" w:firstLine="0"/>
        <w:jc w:val="left"/>
      </w:pPr>
      <w:r>
        <w:rPr>
          <w:color w:val="000000"/>
          <w:spacing w:val="0"/>
          <w:w w:val="100"/>
          <w:position w:val="0"/>
          <w:shd w:val="clear" w:color="auto" w:fill="auto"/>
          <w:lang w:val="fr-FR" w:eastAsia="fr-FR" w:bidi="fr-FR"/>
        </w:rPr>
        <w:t>£ 4.00.00</w:t>
      </w:r>
    </w:p>
    <w:p>
      <w:pPr>
        <w:pStyle w:val="Style87"/>
        <w:keepNext w:val="0"/>
        <w:keepLines w:val="0"/>
        <w:framePr w:w="680" w:h="688" w:wrap="none" w:hAnchor="page" w:x="5945" w:y="8012"/>
        <w:widowControl w:val="0"/>
        <w:shd w:val="clear" w:color="auto" w:fill="auto"/>
        <w:bidi w:val="0"/>
        <w:spacing w:before="0" w:after="100" w:line="240" w:lineRule="auto"/>
        <w:ind w:left="0" w:right="0" w:firstLine="0"/>
        <w:jc w:val="left"/>
      </w:pPr>
      <w:r>
        <w:rPr>
          <w:color w:val="000000"/>
          <w:spacing w:val="0"/>
          <w:w w:val="100"/>
          <w:position w:val="0"/>
          <w:shd w:val="clear" w:color="auto" w:fill="auto"/>
          <w:lang w:val="fr-FR" w:eastAsia="fr-FR" w:bidi="fr-FR"/>
        </w:rPr>
        <w:t>7.000 L.</w:t>
      </w:r>
    </w:p>
    <w:p>
      <w:pPr>
        <w:pStyle w:val="Style32"/>
        <w:keepNext w:val="0"/>
        <w:keepLines w:val="0"/>
        <w:framePr w:w="5684" w:h="1120" w:wrap="none" w:hAnchor="page" w:x="664" w:y="9157"/>
        <w:widowControl w:val="0"/>
        <w:pBdr>
          <w:top w:val="single" w:sz="4" w:space="0" w:color="auto"/>
        </w:pBdr>
        <w:shd w:val="clear" w:color="auto" w:fill="auto"/>
        <w:bidi w:val="0"/>
        <w:spacing w:before="0" w:after="40" w:line="302" w:lineRule="auto"/>
        <w:ind w:left="0" w:right="0" w:firstLine="0"/>
        <w:jc w:val="both"/>
      </w:pPr>
      <w:r>
        <w:rPr>
          <w:color w:val="000000"/>
          <w:spacing w:val="0"/>
          <w:w w:val="100"/>
          <w:position w:val="0"/>
          <w:shd w:val="clear" w:color="auto" w:fill="auto"/>
          <w:lang w:val="pl-PL" w:eastAsia="pl-PL" w:bidi="pl-PL"/>
        </w:rPr>
        <w:t xml:space="preserve">W krajach niewymienionych prenumerata jak we Francji, </w:t>
      </w:r>
      <w:r>
        <w:rPr>
          <w:color w:val="000000"/>
          <w:spacing w:val="0"/>
          <w:w w:val="100"/>
          <w:position w:val="0"/>
          <w:shd w:val="clear" w:color="auto" w:fill="auto"/>
          <w:lang w:val="fr-FR" w:eastAsia="fr-FR" w:bidi="fr-FR"/>
        </w:rPr>
        <w:t xml:space="preserve">plus </w:t>
      </w:r>
      <w:r>
        <w:rPr>
          <w:color w:val="000000"/>
          <w:spacing w:val="0"/>
          <w:w w:val="100"/>
          <w:position w:val="0"/>
          <w:shd w:val="clear" w:color="auto" w:fill="auto"/>
          <w:lang w:val="pl-PL" w:eastAsia="pl-PL" w:bidi="pl-PL"/>
        </w:rPr>
        <w:t xml:space="preserve">koszty porta 2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 xml:space="preserve">półrocznie i 4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rocznie. Przesyłka pojedynczego numeru: 0,35 F. Należności we Francji wpłacać można przekazem pocztowym na adres:</w:t>
      </w:r>
    </w:p>
    <w:p>
      <w:pPr>
        <w:pStyle w:val="Style87"/>
        <w:keepNext w:val="0"/>
        <w:keepLines w:val="0"/>
        <w:framePr w:w="5684" w:h="1120" w:wrap="none" w:hAnchor="page" w:x="664" w:y="9157"/>
        <w:widowControl w:val="0"/>
        <w:shd w:val="clear" w:color="auto" w:fill="auto"/>
        <w:bidi w:val="0"/>
        <w:spacing w:before="0" w:after="0" w:line="314" w:lineRule="auto"/>
        <w:ind w:left="0" w:right="0" w:firstLine="0"/>
        <w:jc w:val="center"/>
        <w:rPr>
          <w:sz w:val="11"/>
          <w:szCs w:val="11"/>
        </w:rPr>
      </w:pPr>
      <w:r>
        <w:rPr>
          <w:b/>
          <w:bCs/>
          <w:color w:val="000000"/>
          <w:spacing w:val="0"/>
          <w:w w:val="100"/>
          <w:position w:val="0"/>
          <w:sz w:val="11"/>
          <w:szCs w:val="11"/>
          <w:shd w:val="clear" w:color="auto" w:fill="auto"/>
          <w:lang w:val="fr-FR" w:eastAsia="fr-FR" w:bidi="fr-FR"/>
        </w:rPr>
        <w:t xml:space="preserve">INSTITUT LITTERAIRE, </w:t>
      </w:r>
      <w:r>
        <w:rPr>
          <w:b/>
          <w:bCs/>
          <w:color w:val="000000"/>
          <w:spacing w:val="0"/>
          <w:w w:val="100"/>
          <w:position w:val="0"/>
          <w:sz w:val="11"/>
          <w:szCs w:val="11"/>
          <w:shd w:val="clear" w:color="auto" w:fill="auto"/>
          <w:lang w:val="pl-PL" w:eastAsia="pl-PL" w:bidi="pl-PL"/>
        </w:rPr>
        <w:t xml:space="preserve">91, </w:t>
      </w:r>
      <w:r>
        <w:rPr>
          <w:b/>
          <w:bCs/>
          <w:color w:val="000000"/>
          <w:spacing w:val="0"/>
          <w:w w:val="100"/>
          <w:position w:val="0"/>
          <w:sz w:val="11"/>
          <w:szCs w:val="11"/>
          <w:shd w:val="clear" w:color="auto" w:fill="auto"/>
          <w:lang w:val="fr-FR" w:eastAsia="fr-FR" w:bidi="fr-FR"/>
        </w:rPr>
        <w:t>avenu» de Polssy, Mesnil-lo-Roi,</w:t>
        <w:br/>
      </w:r>
      <w:r>
        <w:rPr>
          <w:b/>
          <w:bCs/>
          <w:color w:val="000000"/>
          <w:spacing w:val="0"/>
          <w:w w:val="100"/>
          <w:position w:val="0"/>
          <w:sz w:val="11"/>
          <w:szCs w:val="11"/>
          <w:shd w:val="clear" w:color="auto" w:fill="auto"/>
          <w:lang w:val="pl-PL" w:eastAsia="pl-PL" w:bidi="pl-PL"/>
        </w:rPr>
        <w:t xml:space="preserve">por </w:t>
      </w:r>
      <w:r>
        <w:rPr>
          <w:b/>
          <w:bCs/>
          <w:color w:val="000000"/>
          <w:spacing w:val="0"/>
          <w:w w:val="100"/>
          <w:position w:val="0"/>
          <w:sz w:val="11"/>
          <w:szCs w:val="11"/>
          <w:shd w:val="clear" w:color="auto" w:fill="auto"/>
          <w:lang w:val="fr-FR" w:eastAsia="fr-FR" w:bidi="fr-FR"/>
        </w:rPr>
        <w:t>MAISONS-LAFFITTE (S.-et-O.) — C.C.P. PARIS 18.22*-56</w: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54" w:line="1" w:lineRule="exact"/>
      </w:pPr>
    </w:p>
    <w:p>
      <w:pPr>
        <w:widowControl w:val="0"/>
        <w:spacing w:line="1" w:lineRule="exact"/>
        <w:sectPr>
          <w:headerReference w:type="default" r:id="rId133"/>
          <w:footerReference w:type="default" r:id="rId134"/>
          <w:headerReference w:type="even" r:id="rId135"/>
          <w:footerReference w:type="even" r:id="rId136"/>
          <w:footnotePr>
            <w:pos w:val="pageBottom"/>
            <w:numFmt w:val="decimal"/>
            <w:numRestart w:val="continuous"/>
            <w15:footnoteColumns w:val="1"/>
          </w:footnotePr>
          <w:pgSz w:w="7024" w:h="11295"/>
          <w:pgMar w:top="804" w:left="256" w:right="267" w:bottom="215" w:header="0" w:footer="3" w:gutter="0"/>
          <w:pgNumType w:start="243"/>
          <w:cols w:space="720"/>
          <w:noEndnote/>
          <w:rtlGutter w:val="0"/>
          <w:docGrid w:linePitch="360"/>
        </w:sectPr>
      </w:pPr>
    </w:p>
    <w:p>
      <w:pPr>
        <w:pStyle w:val="Style72"/>
        <w:keepNext/>
        <w:keepLines/>
        <w:widowControl w:val="0"/>
        <w:shd w:val="clear" w:color="auto" w:fill="auto"/>
        <w:tabs>
          <w:tab w:leader="underscore" w:pos="367" w:val="left"/>
        </w:tabs>
        <w:bidi w:val="0"/>
        <w:spacing w:before="0" w:after="320" w:line="240" w:lineRule="auto"/>
        <w:ind w:left="0" w:right="0" w:firstLine="0"/>
        <w:jc w:val="left"/>
      </w:pPr>
      <w:bookmarkStart w:id="146" w:name="bookmark146"/>
      <w:bookmarkStart w:id="147" w:name="bookmark147"/>
      <w:r>
        <w:rPr>
          <w:color w:val="000000"/>
          <w:spacing w:val="0"/>
          <w:w w:val="100"/>
          <w:position w:val="0"/>
          <w:u w:val="none"/>
          <w:shd w:val="clear" w:color="auto" w:fill="auto"/>
          <w:lang w:val="pl-PL" w:eastAsia="pl-PL" w:bidi="pl-PL"/>
        </w:rPr>
        <w:tab/>
      </w:r>
      <w:bookmarkEnd w:id="146"/>
      <w:bookmarkEnd w:id="147"/>
      <w:r>
        <w:rPr>
          <w:color w:val="000000"/>
          <w:spacing w:val="0"/>
          <w:w w:val="100"/>
          <w:position w:val="0"/>
          <w:u w:val="none"/>
          <w:shd w:val="clear" w:color="auto" w:fill="auto"/>
          <w:lang w:val="pl-PL" w:eastAsia="pl-PL" w:bidi="pl-PL"/>
        </w:rPr>
        <w:t>Nowości</w:t>
      </w:r>
    </w:p>
    <w:p>
      <w:pPr>
        <w:pStyle w:val="Style16"/>
        <w:keepNext w:val="0"/>
        <w:keepLines w:val="0"/>
        <w:widowControl w:val="0"/>
        <w:shd w:val="clear" w:color="auto" w:fill="auto"/>
        <w:bidi w:val="0"/>
        <w:spacing w:before="0" w:after="200" w:line="240" w:lineRule="auto"/>
        <w:ind w:left="0" w:right="0" w:firstLine="0"/>
        <w:jc w:val="center"/>
      </w:pPr>
      <w:r>
        <w:rPr>
          <w:color w:val="000000"/>
          <w:spacing w:val="0"/>
          <w:w w:val="100"/>
          <w:position w:val="0"/>
          <w:shd w:val="clear" w:color="auto" w:fill="auto"/>
          <w:lang w:val="pl-PL" w:eastAsia="pl-PL" w:bidi="pl-PL"/>
        </w:rPr>
        <w:t>BIBLIOTEKI “KULTURY”</w:t>
      </w:r>
    </w:p>
    <w:p>
      <w:pPr>
        <w:pStyle w:val="Style51"/>
        <w:keepNext/>
        <w:keepLines/>
        <w:widowControl w:val="0"/>
        <w:shd w:val="clear" w:color="auto" w:fill="auto"/>
        <w:bidi w:val="0"/>
        <w:spacing w:before="0" w:after="200" w:line="240" w:lineRule="auto"/>
        <w:ind w:left="0" w:right="0" w:firstLine="200"/>
        <w:jc w:val="both"/>
      </w:pPr>
      <w:bookmarkStart w:id="148" w:name="bookmark148"/>
      <w:bookmarkStart w:id="149" w:name="bookmark149"/>
      <w:r>
        <w:rPr>
          <w:rFonts w:ascii="Arial" w:eastAsia="Arial" w:hAnsi="Arial" w:cs="Arial"/>
          <w:color w:val="000000"/>
          <w:spacing w:val="0"/>
          <w:w w:val="100"/>
          <w:position w:val="0"/>
          <w:shd w:val="clear" w:color="auto" w:fill="auto"/>
          <w:lang w:val="pl-PL" w:eastAsia="pl-PL" w:bidi="pl-PL"/>
        </w:rPr>
        <w:t xml:space="preserve">TOM </w:t>
      </w:r>
      <w:r>
        <w:rPr>
          <w:rFonts w:ascii="Arial" w:eastAsia="Arial" w:hAnsi="Arial" w:cs="Arial"/>
          <w:color w:val="000000"/>
          <w:spacing w:val="0"/>
          <w:w w:val="100"/>
          <w:position w:val="0"/>
          <w:shd w:val="clear" w:color="auto" w:fill="auto"/>
          <w:lang w:val="fr-FR" w:eastAsia="fr-FR" w:bidi="fr-FR"/>
        </w:rPr>
        <w:t xml:space="preserve">CIV </w:t>
      </w:r>
      <w:r>
        <w:rPr>
          <w:rFonts w:ascii="Arial" w:eastAsia="Arial" w:hAnsi="Arial" w:cs="Arial"/>
          <w:color w:val="000000"/>
          <w:spacing w:val="0"/>
          <w:w w:val="100"/>
          <w:position w:val="0"/>
          <w:shd w:val="clear" w:color="auto" w:fill="auto"/>
          <w:lang w:val="pl-PL" w:eastAsia="pl-PL" w:bidi="pl-PL"/>
        </w:rPr>
        <w:t>- Seria «Archiwum Rewolucji»</w:t>
      </w:r>
      <w:bookmarkEnd w:id="148"/>
      <w:bookmarkEnd w:id="149"/>
    </w:p>
    <w:p>
      <w:pPr>
        <w:pStyle w:val="Style16"/>
        <w:keepNext w:val="0"/>
        <w:keepLines w:val="0"/>
        <w:widowControl w:val="0"/>
        <w:shd w:val="clear" w:color="auto" w:fill="auto"/>
        <w:bidi w:val="0"/>
        <w:spacing w:before="0" w:after="100" w:line="240" w:lineRule="auto"/>
        <w:ind w:left="0" w:right="0" w:firstLine="0"/>
        <w:jc w:val="center"/>
        <w:rPr>
          <w:sz w:val="26"/>
          <w:szCs w:val="26"/>
        </w:rPr>
      </w:pPr>
      <w:r>
        <w:rPr>
          <w:color w:val="000000"/>
          <w:spacing w:val="0"/>
          <w:w w:val="100"/>
          <w:position w:val="0"/>
          <w:sz w:val="26"/>
          <w:szCs w:val="26"/>
          <w:shd w:val="clear" w:color="auto" w:fill="auto"/>
          <w:lang w:val="pl-PL" w:eastAsia="pl-PL" w:bidi="pl-PL"/>
        </w:rPr>
        <w:t>IGNAZIO SILONE</w:t>
      </w:r>
    </w:p>
    <w:p>
      <w:pPr>
        <w:pStyle w:val="Style6"/>
        <w:keepNext w:val="0"/>
        <w:keepLines w:val="0"/>
        <w:widowControl w:val="0"/>
        <w:shd w:val="clear" w:color="auto" w:fill="auto"/>
        <w:bidi w:val="0"/>
        <w:spacing w:before="0" w:after="0" w:line="240" w:lineRule="auto"/>
        <w:ind w:left="0" w:right="0" w:firstLine="200"/>
        <w:jc w:val="left"/>
        <w:rPr>
          <w:sz w:val="60"/>
          <w:szCs w:val="60"/>
        </w:rPr>
      </w:pPr>
      <w:r>
        <w:rPr>
          <w:rFonts w:ascii="Arial" w:eastAsia="Arial" w:hAnsi="Arial" w:cs="Arial"/>
          <w:b/>
          <w:bCs/>
          <w:color w:val="000000"/>
          <w:spacing w:val="0"/>
          <w:w w:val="70"/>
          <w:position w:val="0"/>
          <w:sz w:val="60"/>
          <w:szCs w:val="60"/>
          <w:shd w:val="clear" w:color="auto" w:fill="auto"/>
          <w:lang w:val="pl-PL" w:eastAsia="pl-PL" w:bidi="pl-PL"/>
        </w:rPr>
        <w:t>WYBÓR TOWARZYSZY</w:t>
      </w:r>
    </w:p>
    <w:p>
      <w:pPr>
        <w:pStyle w:val="Style37"/>
        <w:keepNext w:val="0"/>
        <w:keepLines w:val="0"/>
        <w:widowControl w:val="0"/>
        <w:shd w:val="clear" w:color="auto" w:fill="auto"/>
        <w:bidi w:val="0"/>
        <w:spacing w:before="0" w:after="100" w:line="240" w:lineRule="auto"/>
        <w:ind w:left="0" w:right="0" w:firstLine="0"/>
        <w:jc w:val="center"/>
      </w:pPr>
      <w:r>
        <w:rPr>
          <w:i/>
          <w:iCs/>
          <w:color w:val="000000"/>
          <w:spacing w:val="0"/>
          <w:w w:val="100"/>
          <w:position w:val="0"/>
          <w:shd w:val="clear" w:color="auto" w:fill="auto"/>
          <w:lang w:val="pl-PL" w:eastAsia="pl-PL" w:bidi="pl-PL"/>
        </w:rPr>
        <w:t>Przekład Zofii Kozarynowej</w:t>
      </w:r>
    </w:p>
    <w:p>
      <w:pPr>
        <w:pStyle w:val="Style32"/>
        <w:keepNext w:val="0"/>
        <w:keepLines w:val="0"/>
        <w:widowControl w:val="0"/>
        <w:shd w:val="clear" w:color="auto" w:fill="auto"/>
        <w:tabs>
          <w:tab w:pos="2558" w:val="left"/>
        </w:tabs>
        <w:bidi w:val="0"/>
        <w:spacing w:before="0" w:line="240" w:lineRule="auto"/>
        <w:ind w:left="0" w:right="0" w:firstLine="200"/>
        <w:jc w:val="left"/>
      </w:pPr>
      <w:r>
        <w:rPr>
          <w:color w:val="000000"/>
          <w:spacing w:val="0"/>
          <w:w w:val="100"/>
          <w:position w:val="0"/>
          <w:shd w:val="clear" w:color="auto" w:fill="auto"/>
          <w:lang w:val="pl-PL" w:eastAsia="pl-PL" w:bidi="pl-PL"/>
        </w:rPr>
        <w:t>Str. 94</w:t>
        <w:tab/>
        <w:t>Cena egz. F. 7,50 (11/6 sh.; $ 1,75)</w:t>
      </w:r>
    </w:p>
    <w:p>
      <w:pPr>
        <w:pStyle w:val="Style35"/>
        <w:keepNext/>
        <w:keepLines/>
        <w:widowControl w:val="0"/>
        <w:shd w:val="clear" w:color="auto" w:fill="auto"/>
        <w:bidi w:val="0"/>
        <w:spacing w:before="0" w:after="260" w:line="240" w:lineRule="auto"/>
        <w:ind w:left="0" w:right="0" w:firstLine="0"/>
        <w:jc w:val="center"/>
      </w:pPr>
      <w:bookmarkStart w:id="150" w:name="bookmark150"/>
      <w:bookmarkStart w:id="151" w:name="bookmark151"/>
      <w:r>
        <w:rPr>
          <w:color w:val="000000"/>
          <w:spacing w:val="0"/>
          <w:w w:val="100"/>
          <w:position w:val="0"/>
          <w:shd w:val="clear" w:color="auto" w:fill="auto"/>
          <w:lang w:val="pl-PL" w:eastAsia="pl-PL" w:bidi="pl-PL"/>
        </w:rPr>
        <w:t>♦</w:t>
      </w:r>
      <w:bookmarkEnd w:id="150"/>
      <w:bookmarkEnd w:id="151"/>
    </w:p>
    <w:p>
      <w:pPr>
        <w:pStyle w:val="Style51"/>
        <w:keepNext/>
        <w:keepLines/>
        <w:widowControl w:val="0"/>
        <w:shd w:val="clear" w:color="auto" w:fill="auto"/>
        <w:bidi w:val="0"/>
        <w:spacing w:before="0" w:after="100" w:line="240" w:lineRule="auto"/>
        <w:ind w:left="0" w:right="0" w:firstLine="200"/>
        <w:jc w:val="left"/>
      </w:pPr>
      <w:bookmarkStart w:id="152" w:name="bookmark152"/>
      <w:bookmarkStart w:id="153" w:name="bookmark153"/>
      <w:r>
        <w:rPr>
          <w:rFonts w:ascii="Arial" w:eastAsia="Arial" w:hAnsi="Arial" w:cs="Arial"/>
          <w:color w:val="000000"/>
          <w:spacing w:val="0"/>
          <w:w w:val="100"/>
          <w:position w:val="0"/>
          <w:shd w:val="clear" w:color="auto" w:fill="auto"/>
          <w:lang w:val="pl-PL" w:eastAsia="pl-PL" w:bidi="pl-PL"/>
        </w:rPr>
        <w:t>TOM CV * Seria «Dokumenty»</w:t>
      </w:r>
      <w:bookmarkEnd w:id="152"/>
      <w:bookmarkEnd w:id="153"/>
    </w:p>
    <w:p>
      <w:pPr>
        <w:pStyle w:val="Style37"/>
        <w:keepNext w:val="0"/>
        <w:keepLines w:val="0"/>
        <w:widowControl w:val="0"/>
        <w:shd w:val="clear" w:color="auto" w:fill="auto"/>
        <w:bidi w:val="0"/>
        <w:spacing w:before="0" w:after="100" w:line="240" w:lineRule="auto"/>
        <w:ind w:left="0" w:right="0" w:firstLine="0"/>
        <w:jc w:val="center"/>
      </w:pPr>
      <w:r>
        <w:rPr>
          <w:color w:val="000000"/>
          <w:spacing w:val="0"/>
          <w:w w:val="100"/>
          <w:position w:val="0"/>
          <w:shd w:val="clear" w:color="auto" w:fill="auto"/>
          <w:lang w:val="pl-PL" w:eastAsia="pl-PL" w:bidi="pl-PL"/>
        </w:rPr>
        <w:t>w opracowaniu</w:t>
      </w:r>
    </w:p>
    <w:p>
      <w:pPr>
        <w:pStyle w:val="Style16"/>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shd w:val="clear" w:color="auto" w:fill="auto"/>
          <w:lang w:val="pl-PL" w:eastAsia="pl-PL" w:bidi="pl-PL"/>
        </w:rPr>
        <w:t>WIKTORA SUKIENNICKIEGO</w:t>
      </w:r>
    </w:p>
    <w:p>
      <w:pPr>
        <w:widowControl w:val="0"/>
        <w:spacing w:line="1" w:lineRule="exact"/>
        <w:sectPr>
          <w:headerReference w:type="default" r:id="rId137"/>
          <w:footerReference w:type="default" r:id="rId138"/>
          <w:headerReference w:type="even" r:id="rId139"/>
          <w:footerReference w:type="even" r:id="rId140"/>
          <w:footnotePr>
            <w:pos w:val="pageBottom"/>
            <w:numFmt w:val="decimal"/>
            <w:numRestart w:val="continuous"/>
            <w15:footnoteColumns w:val="1"/>
          </w:footnotePr>
          <w:pgSz w:w="7024" w:h="11295"/>
          <w:pgMar w:top="499" w:left="663" w:right="677" w:bottom="317" w:header="71" w:footer="3" w:gutter="0"/>
          <w:cols w:space="720"/>
          <w:noEndnote/>
          <w:rtlGutter w:val="0"/>
          <w:docGrid w:linePitch="360"/>
        </w:sectPr>
      </w:pPr>
      <w:r>
        <w:drawing>
          <wp:anchor distT="98425" distB="80010" distL="0" distR="0" simplePos="0" relativeHeight="125829396" behindDoc="0" locked="0" layoutInCell="1" allowOverlap="1">
            <wp:simplePos x="0" y="0"/>
            <wp:positionH relativeFrom="page">
              <wp:posOffset>908050</wp:posOffset>
            </wp:positionH>
            <wp:positionV relativeFrom="paragraph">
              <wp:posOffset>98425</wp:posOffset>
            </wp:positionV>
            <wp:extent cx="250190" cy="298450"/>
            <wp:wrapTopAndBottom/>
            <wp:docPr id="199" name="Shape 199"/>
            <a:graphic xmlns:a="http://schemas.openxmlformats.org/drawingml/2006/main">
              <a:graphicData uri="http://schemas.openxmlformats.org/drawingml/2006/picture">
                <pic:pic xmlns:pic="http://schemas.openxmlformats.org/drawingml/2006/picture">
                  <pic:nvPicPr>
                    <pic:cNvPr id="200" name="Picture box 200"/>
                    <pic:cNvPicPr/>
                  </pic:nvPicPr>
                  <pic:blipFill>
                    <a:blip r:embed="rId141"/>
                    <a:stretch/>
                  </pic:blipFill>
                  <pic:spPr>
                    <a:xfrm>
                      <a:ext cx="250190" cy="298450"/>
                    </a:xfrm>
                    <a:prstGeom prst="rect"/>
                  </pic:spPr>
                </pic:pic>
              </a:graphicData>
            </a:graphic>
          </wp:anchor>
        </w:drawing>
      </w:r>
      <w:r>
        <mc:AlternateContent>
          <mc:Choice Requires="wps">
            <w:drawing>
              <wp:anchor distT="25400" distB="0" distL="0" distR="0" simplePos="0" relativeHeight="125829397" behindDoc="0" locked="0" layoutInCell="1" allowOverlap="1">
                <wp:simplePos x="0" y="0"/>
                <wp:positionH relativeFrom="page">
                  <wp:posOffset>1155065</wp:posOffset>
                </wp:positionH>
                <wp:positionV relativeFrom="paragraph">
                  <wp:posOffset>25400</wp:posOffset>
                </wp:positionV>
                <wp:extent cx="2443480" cy="450215"/>
                <wp:wrapTopAndBottom/>
                <wp:docPr id="201" name="Shape 201"/>
                <a:graphic xmlns:a="http://schemas.openxmlformats.org/drawingml/2006/main">
                  <a:graphicData uri="http://schemas.microsoft.com/office/word/2010/wordprocessingShape">
                    <wps:wsp>
                      <wps:cNvSpPr txBox="1"/>
                      <wps:spPr>
                        <a:xfrm>
                          <a:ext cx="2443480" cy="450215"/>
                        </a:xfrm>
                        <a:prstGeom prst="rect"/>
                        <a:noFill/>
                      </wps:spPr>
                      <wps:txbx>
                        <w:txbxContent>
                          <w:p>
                            <w:pPr>
                              <w:pStyle w:val="Style6"/>
                              <w:keepNext w:val="0"/>
                              <w:keepLines w:val="0"/>
                              <w:widowControl w:val="0"/>
                              <w:shd w:val="clear" w:color="auto" w:fill="auto"/>
                              <w:bidi w:val="0"/>
                              <w:spacing w:before="0" w:after="0" w:line="240" w:lineRule="auto"/>
                              <w:ind w:left="0" w:right="0" w:firstLine="0"/>
                              <w:jc w:val="left"/>
                              <w:rPr>
                                <w:sz w:val="58"/>
                                <w:szCs w:val="58"/>
                              </w:rPr>
                            </w:pPr>
                            <w:r>
                              <w:rPr>
                                <w:rFonts w:ascii="Arial" w:eastAsia="Arial" w:hAnsi="Arial" w:cs="Arial"/>
                                <w:b/>
                                <w:bCs/>
                                <w:color w:val="000000"/>
                                <w:spacing w:val="0"/>
                                <w:w w:val="80"/>
                                <w:position w:val="0"/>
                                <w:sz w:val="58"/>
                                <w:szCs w:val="58"/>
                                <w:shd w:val="clear" w:color="auto" w:fill="auto"/>
                                <w:lang w:val="pl-PL" w:eastAsia="pl-PL" w:bidi="pl-PL"/>
                              </w:rPr>
                              <w:t>IALA KSIĘGA</w:t>
                            </w:r>
                          </w:p>
                        </w:txbxContent>
                      </wps:txbx>
                      <wps:bodyPr wrap="none" lIns="0" tIns="0" rIns="0" bIns="0">
                        <a:noAutoFit/>
                      </wps:bodyPr>
                    </wps:wsp>
                  </a:graphicData>
                </a:graphic>
              </wp:anchor>
            </w:drawing>
          </mc:Choice>
          <mc:Fallback>
            <w:pict>
              <v:shape id="_x0000_s1227" type="#_x0000_t202" style="position:absolute;margin-left:90.950000000000003pt;margin-top:2.pt;width:192.40000000000001pt;height:35.450000000000003pt;z-index:-125829356;mso-wrap-distance-left:0;mso-wrap-distance-top:2.pt;mso-wrap-distance-right:0;mso-position-horizontal-relative:page" filled="f" stroked="f">
                <v:textbox inset="0,0,0,0">
                  <w:txbxContent>
                    <w:p>
                      <w:pPr>
                        <w:pStyle w:val="Style6"/>
                        <w:keepNext w:val="0"/>
                        <w:keepLines w:val="0"/>
                        <w:widowControl w:val="0"/>
                        <w:shd w:val="clear" w:color="auto" w:fill="auto"/>
                        <w:bidi w:val="0"/>
                        <w:spacing w:before="0" w:after="0" w:line="240" w:lineRule="auto"/>
                        <w:ind w:left="0" w:right="0" w:firstLine="0"/>
                        <w:jc w:val="left"/>
                        <w:rPr>
                          <w:sz w:val="58"/>
                          <w:szCs w:val="58"/>
                        </w:rPr>
                      </w:pPr>
                      <w:r>
                        <w:rPr>
                          <w:rFonts w:ascii="Arial" w:eastAsia="Arial" w:hAnsi="Arial" w:cs="Arial"/>
                          <w:b/>
                          <w:bCs/>
                          <w:color w:val="000000"/>
                          <w:spacing w:val="0"/>
                          <w:w w:val="80"/>
                          <w:position w:val="0"/>
                          <w:sz w:val="58"/>
                          <w:szCs w:val="58"/>
                          <w:shd w:val="clear" w:color="auto" w:fill="auto"/>
                          <w:lang w:val="pl-PL" w:eastAsia="pl-PL" w:bidi="pl-PL"/>
                        </w:rPr>
                        <w:t>IALA KSIĘGA</w:t>
                      </w:r>
                    </w:p>
                  </w:txbxContent>
                </v:textbox>
                <w10:wrap type="topAndBottom" anchorx="page"/>
              </v:shape>
            </w:pict>
          </mc:Fallback>
        </mc:AlternateContent>
      </w:r>
    </w:p>
    <w:p>
      <w:pPr>
        <w:pStyle w:val="Style37"/>
        <w:keepNext w:val="0"/>
        <w:keepLines w:val="0"/>
        <w:widowControl w:val="0"/>
        <w:shd w:val="clear" w:color="auto" w:fill="auto"/>
        <w:bidi w:val="0"/>
        <w:spacing w:before="0" w:after="80" w:line="254" w:lineRule="auto"/>
        <w:ind w:left="0" w:right="0" w:firstLine="0"/>
        <w:jc w:val="center"/>
      </w:pPr>
      <w:r>
        <w:rPr>
          <w:color w:val="000000"/>
          <w:spacing w:val="0"/>
          <w:w w:val="100"/>
          <w:position w:val="0"/>
          <w:shd w:val="clear" w:color="auto" w:fill="auto"/>
          <w:lang w:val="pl-PL" w:eastAsia="pl-PL" w:bidi="pl-PL"/>
        </w:rPr>
        <w:t>zawierająca zbiór dokumentów, dotyczących stosunków pol</w:t>
        <w:t>-</w:t>
        <w:br/>
        <w:t>sko-rosyjskich i polsko-sowieckich z okresu dwóch wojen</w:t>
        <w:br/>
        <w:t>światowych.</w:t>
      </w:r>
    </w:p>
    <w:p>
      <w:pPr>
        <w:pStyle w:val="Style32"/>
        <w:keepNext w:val="0"/>
        <w:keepLines w:val="0"/>
        <w:widowControl w:val="0"/>
        <w:shd w:val="clear" w:color="auto" w:fill="auto"/>
        <w:bidi w:val="0"/>
        <w:spacing w:before="0" w:after="700" w:line="240" w:lineRule="auto"/>
        <w:ind w:left="0" w:right="700" w:firstLine="0"/>
        <w:jc w:val="right"/>
      </w:pPr>
      <w:r>
        <mc:AlternateContent>
          <mc:Choice Requires="wps">
            <w:drawing>
              <wp:anchor distT="0" distB="0" distL="114300" distR="114300" simplePos="0" relativeHeight="125829399" behindDoc="0" locked="0" layoutInCell="1" allowOverlap="1">
                <wp:simplePos x="0" y="0"/>
                <wp:positionH relativeFrom="page">
                  <wp:posOffset>537210</wp:posOffset>
                </wp:positionH>
                <wp:positionV relativeFrom="paragraph">
                  <wp:posOffset>12700</wp:posOffset>
                </wp:positionV>
                <wp:extent cx="408940" cy="144145"/>
                <wp:wrapSquare wrapText="right"/>
                <wp:docPr id="203" name="Shape 203"/>
                <a:graphic xmlns:a="http://schemas.openxmlformats.org/drawingml/2006/main">
                  <a:graphicData uri="http://schemas.microsoft.com/office/word/2010/wordprocessingShape">
                    <wps:wsp>
                      <wps:cNvSpPr txBox="1"/>
                      <wps:spPr>
                        <a:xfrm>
                          <a:ext cx="408940" cy="144145"/>
                        </a:xfrm>
                        <a:prstGeom prst="rect"/>
                        <a:noFill/>
                      </wps:spPr>
                      <wps:txbx>
                        <w:txbxContent>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Str. 176</w:t>
                            </w:r>
                          </w:p>
                        </w:txbxContent>
                      </wps:txbx>
                      <wps:bodyPr wrap="none" lIns="0" tIns="0" rIns="0" bIns="0">
                        <a:noAutoFit/>
                      </wps:bodyPr>
                    </wps:wsp>
                  </a:graphicData>
                </a:graphic>
              </wp:anchor>
            </w:drawing>
          </mc:Choice>
          <mc:Fallback>
            <w:pict>
              <v:shape id="_x0000_s1229" type="#_x0000_t202" style="position:absolute;margin-left:42.299999999999997pt;margin-top:1.pt;width:32.200000000000003pt;height:11.35pt;z-index:-125829354;mso-wrap-distance-left:9.pt;mso-wrap-distance-right:9.pt;mso-position-horizontal-relative:page" filled="f" stroked="f">
                <v:textbox inset="0,0,0,0">
                  <w:txbxContent>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Str. 176</w:t>
                      </w:r>
                    </w:p>
                  </w:txbxContent>
                </v:textbox>
                <w10:wrap type="square" side="right" anchorx="page"/>
              </v:shape>
            </w:pict>
          </mc:Fallback>
        </mc:AlternateContent>
      </w:r>
      <w:r>
        <w:rPr>
          <w:color w:val="000000"/>
          <w:spacing w:val="0"/>
          <w:w w:val="100"/>
          <w:position w:val="0"/>
          <w:shd w:val="clear" w:color="auto" w:fill="auto"/>
          <w:lang w:val="pl-PL" w:eastAsia="pl-PL" w:bidi="pl-PL"/>
        </w:rPr>
        <w:t>Cena egz. F. 12,75 (19 sh.; $ 2,75)</w:t>
      </w:r>
    </w:p>
    <w:p>
      <w:pPr>
        <w:pStyle w:val="Style51"/>
        <w:keepNext/>
        <w:keepLines/>
        <w:widowControl w:val="0"/>
        <w:shd w:val="clear" w:color="auto" w:fill="auto"/>
        <w:bidi w:val="0"/>
        <w:spacing w:before="0" w:after="160" w:line="240" w:lineRule="auto"/>
        <w:ind w:left="0" w:right="0" w:firstLine="480"/>
        <w:jc w:val="both"/>
      </w:pPr>
      <w:bookmarkStart w:id="154" w:name="bookmark154"/>
      <w:bookmarkStart w:id="155" w:name="bookmark155"/>
      <w:r>
        <w:rPr>
          <w:rFonts w:ascii="Arial" w:eastAsia="Arial" w:hAnsi="Arial" w:cs="Arial"/>
          <w:color w:val="000000"/>
          <w:spacing w:val="0"/>
          <w:w w:val="100"/>
          <w:position w:val="0"/>
          <w:shd w:val="clear" w:color="auto" w:fill="auto"/>
          <w:lang w:val="pl-PL" w:eastAsia="pl-PL" w:bidi="pl-PL"/>
        </w:rPr>
        <w:t xml:space="preserve">TOM </w:t>
      </w:r>
      <w:r>
        <w:rPr>
          <w:rFonts w:ascii="Arial" w:eastAsia="Arial" w:hAnsi="Arial" w:cs="Arial"/>
          <w:color w:val="000000"/>
          <w:spacing w:val="0"/>
          <w:w w:val="100"/>
          <w:position w:val="0"/>
          <w:shd w:val="clear" w:color="auto" w:fill="auto"/>
          <w:lang w:val="fr-FR" w:eastAsia="fr-FR" w:bidi="fr-FR"/>
        </w:rPr>
        <w:t>CVI</w:t>
      </w:r>
      <w:bookmarkEnd w:id="154"/>
      <w:bookmarkEnd w:id="155"/>
    </w:p>
    <w:p>
      <w:pPr>
        <w:pStyle w:val="Style16"/>
        <w:keepNext w:val="0"/>
        <w:keepLines w:val="0"/>
        <w:widowControl w:val="0"/>
        <w:shd w:val="clear" w:color="auto" w:fill="auto"/>
        <w:bidi w:val="0"/>
        <w:spacing w:before="0" w:after="80" w:line="240" w:lineRule="auto"/>
        <w:ind w:left="0" w:right="0" w:firstLine="0"/>
        <w:jc w:val="center"/>
      </w:pPr>
      <w:r>
        <w:rPr>
          <w:color w:val="000000"/>
          <w:spacing w:val="0"/>
          <w:w w:val="100"/>
          <w:position w:val="0"/>
          <w:shd w:val="clear" w:color="auto" w:fill="auto"/>
          <w:lang w:val="pl-PL" w:eastAsia="pl-PL" w:bidi="pl-PL"/>
        </w:rPr>
        <w:t>JULIUSZ MIEROSZEWSKI</w:t>
      </w:r>
    </w:p>
    <w:p>
      <w:pPr>
        <w:pStyle w:val="Style6"/>
        <w:keepNext w:val="0"/>
        <w:keepLines w:val="0"/>
        <w:widowControl w:val="0"/>
        <w:shd w:val="clear" w:color="auto" w:fill="auto"/>
        <w:bidi w:val="0"/>
        <w:spacing w:before="0" w:after="80" w:line="240" w:lineRule="auto"/>
        <w:ind w:left="0" w:right="0" w:firstLine="0"/>
        <w:jc w:val="center"/>
        <w:rPr>
          <w:sz w:val="58"/>
          <w:szCs w:val="58"/>
        </w:rPr>
      </w:pPr>
      <w:r>
        <w:rPr>
          <w:rFonts w:ascii="Arial" w:eastAsia="Arial" w:hAnsi="Arial" w:cs="Arial"/>
          <w:b/>
          <w:bCs/>
          <w:color w:val="000000"/>
          <w:spacing w:val="0"/>
          <w:w w:val="80"/>
          <w:position w:val="0"/>
          <w:sz w:val="58"/>
          <w:szCs w:val="58"/>
          <w:shd w:val="clear" w:color="auto" w:fill="auto"/>
          <w:lang w:val="pl-PL" w:eastAsia="pl-PL" w:bidi="pl-PL"/>
        </w:rPr>
        <w:t>EWOLUCJONIZM</w:t>
      </w:r>
    </w:p>
    <w:p>
      <w:pPr>
        <w:pStyle w:val="Style32"/>
        <w:keepNext w:val="0"/>
        <w:keepLines w:val="0"/>
        <w:widowControl w:val="0"/>
        <w:shd w:val="clear" w:color="auto" w:fill="auto"/>
        <w:bidi w:val="0"/>
        <w:spacing w:before="0" w:after="620" w:line="240" w:lineRule="auto"/>
        <w:ind w:left="2020" w:right="0" w:firstLine="0"/>
        <w:jc w:val="left"/>
      </w:pPr>
      <w:r>
        <mc:AlternateContent>
          <mc:Choice Requires="wps">
            <w:drawing>
              <wp:anchor distT="0" distB="0" distL="114300" distR="114300" simplePos="0" relativeHeight="125829401" behindDoc="0" locked="0" layoutInCell="1" allowOverlap="1">
                <wp:simplePos x="0" y="0"/>
                <wp:positionH relativeFrom="page">
                  <wp:posOffset>528320</wp:posOffset>
                </wp:positionH>
                <wp:positionV relativeFrom="paragraph">
                  <wp:posOffset>12700</wp:posOffset>
                </wp:positionV>
                <wp:extent cx="354330" cy="144145"/>
                <wp:wrapSquare wrapText="right"/>
                <wp:docPr id="205" name="Shape 205"/>
                <a:graphic xmlns:a="http://schemas.openxmlformats.org/drawingml/2006/main">
                  <a:graphicData uri="http://schemas.microsoft.com/office/word/2010/wordprocessingShape">
                    <wps:wsp>
                      <wps:cNvSpPr txBox="1"/>
                      <wps:spPr>
                        <a:xfrm>
                          <a:ext cx="354330" cy="144145"/>
                        </a:xfrm>
                        <a:prstGeom prst="rect"/>
                        <a:noFill/>
                      </wps:spPr>
                      <wps:txbx>
                        <w:txbxContent>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Str. 68</w:t>
                            </w:r>
                          </w:p>
                        </w:txbxContent>
                      </wps:txbx>
                      <wps:bodyPr wrap="none" lIns="0" tIns="0" rIns="0" bIns="0">
                        <a:noAutoFit/>
                      </wps:bodyPr>
                    </wps:wsp>
                  </a:graphicData>
                </a:graphic>
              </wp:anchor>
            </w:drawing>
          </mc:Choice>
          <mc:Fallback>
            <w:pict>
              <v:shape id="_x0000_s1231" type="#_x0000_t202" style="position:absolute;margin-left:41.600000000000001pt;margin-top:1.pt;width:27.899999999999999pt;height:11.35pt;z-index:-125829352;mso-wrap-distance-left:9.pt;mso-wrap-distance-right:9.pt;mso-position-horizontal-relative:page" filled="f" stroked="f">
                <v:textbox inset="0,0,0,0">
                  <w:txbxContent>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Str. 68</w:t>
                      </w:r>
                    </w:p>
                  </w:txbxContent>
                </v:textbox>
                <w10:wrap type="square" side="right" anchorx="page"/>
              </v:shape>
            </w:pict>
          </mc:Fallback>
        </mc:AlternateContent>
      </w:r>
      <w:r>
        <w:rPr>
          <w:color w:val="000000"/>
          <w:spacing w:val="0"/>
          <w:w w:val="100"/>
          <w:position w:val="0"/>
          <w:shd w:val="clear" w:color="auto" w:fill="auto"/>
          <w:lang w:val="pl-PL" w:eastAsia="pl-PL" w:bidi="pl-PL"/>
        </w:rPr>
        <w:t>Cena egz. F. 6 (9 sh.; $ 1,25)</w:t>
      </w:r>
    </w:p>
    <w:p>
      <w:pPr>
        <w:pStyle w:val="Style87"/>
        <w:keepNext w:val="0"/>
        <w:keepLines w:val="0"/>
        <w:widowControl w:val="0"/>
        <w:shd w:val="clear" w:color="auto" w:fill="auto"/>
        <w:bidi w:val="0"/>
        <w:spacing w:before="0" w:after="0" w:line="240" w:lineRule="auto"/>
        <w:ind w:left="0" w:right="0" w:firstLine="860"/>
        <w:jc w:val="left"/>
        <w:rPr>
          <w:sz w:val="13"/>
          <w:szCs w:val="13"/>
        </w:rPr>
      </w:pPr>
      <w:r>
        <w:rPr>
          <w:b/>
          <w:bCs/>
          <w:color w:val="000000"/>
          <w:spacing w:val="0"/>
          <w:w w:val="100"/>
          <w:position w:val="0"/>
          <w:sz w:val="13"/>
          <w:szCs w:val="13"/>
          <w:shd w:val="clear" w:color="auto" w:fill="auto"/>
          <w:lang w:val="fr-FR" w:eastAsia="fr-FR" w:bidi="fr-FR"/>
        </w:rPr>
        <w:t xml:space="preserve">Imprimerie </w:t>
      </w:r>
      <w:r>
        <w:rPr>
          <w:b/>
          <w:bCs/>
          <w:color w:val="000000"/>
          <w:spacing w:val="0"/>
          <w:w w:val="100"/>
          <w:position w:val="0"/>
          <w:sz w:val="13"/>
          <w:szCs w:val="13"/>
          <w:shd w:val="clear" w:color="auto" w:fill="auto"/>
          <w:lang w:val="pl-PL" w:eastAsia="pl-PL" w:bidi="pl-PL"/>
        </w:rPr>
        <w:t>RICHARD</w:t>
      </w:r>
    </w:p>
    <w:p>
      <w:pPr>
        <w:pStyle w:val="Style87"/>
        <w:keepNext w:val="0"/>
        <w:keepLines w:val="0"/>
        <w:widowControl w:val="0"/>
        <w:shd w:val="clear" w:color="auto" w:fill="auto"/>
        <w:bidi w:val="0"/>
        <w:spacing w:before="0" w:after="120" w:line="206" w:lineRule="auto"/>
        <w:ind w:left="0" w:right="0" w:firstLine="420"/>
        <w:jc w:val="left"/>
        <w:rPr>
          <w:sz w:val="13"/>
          <w:szCs w:val="13"/>
        </w:rPr>
      </w:pPr>
      <w:r>
        <w:rPr>
          <w:b/>
          <w:bCs/>
          <w:color w:val="000000"/>
          <w:spacing w:val="0"/>
          <w:w w:val="100"/>
          <w:position w:val="0"/>
          <w:sz w:val="13"/>
          <w:szCs w:val="13"/>
          <w:shd w:val="clear" w:color="auto" w:fill="auto"/>
          <w:lang w:val="pl-PL" w:eastAsia="pl-PL" w:bidi="pl-PL"/>
        </w:rPr>
        <w:t xml:space="preserve">24, </w:t>
      </w:r>
      <w:r>
        <w:rPr>
          <w:b/>
          <w:bCs/>
          <w:color w:val="000000"/>
          <w:spacing w:val="0"/>
          <w:w w:val="100"/>
          <w:position w:val="0"/>
          <w:sz w:val="13"/>
          <w:szCs w:val="13"/>
          <w:shd w:val="clear" w:color="auto" w:fill="auto"/>
          <w:lang w:val="fr-FR" w:eastAsia="fr-FR" w:bidi="fr-FR"/>
        </w:rPr>
        <w:t xml:space="preserve">rue </w:t>
      </w:r>
      <w:r>
        <w:rPr>
          <w:b/>
          <w:bCs/>
          <w:color w:val="000000"/>
          <w:spacing w:val="0"/>
          <w:w w:val="100"/>
          <w:position w:val="0"/>
          <w:sz w:val="13"/>
          <w:szCs w:val="13"/>
          <w:shd w:val="clear" w:color="auto" w:fill="auto"/>
          <w:lang w:val="pl-PL" w:eastAsia="pl-PL" w:bidi="pl-PL"/>
        </w:rPr>
        <w:t xml:space="preserve">Stephenson, </w:t>
      </w:r>
      <w:r>
        <w:rPr>
          <w:b/>
          <w:bCs/>
          <w:color w:val="000000"/>
          <w:spacing w:val="0"/>
          <w:w w:val="100"/>
          <w:position w:val="0"/>
          <w:sz w:val="13"/>
          <w:szCs w:val="13"/>
          <w:shd w:val="clear" w:color="auto" w:fill="auto"/>
          <w:lang w:val="fr-FR" w:eastAsia="fr-FR" w:bidi="fr-FR"/>
        </w:rPr>
        <w:t xml:space="preserve">Paris </w:t>
      </w:r>
      <w:r>
        <w:rPr>
          <w:b/>
          <w:bCs/>
          <w:color w:val="000000"/>
          <w:spacing w:val="0"/>
          <w:w w:val="100"/>
          <w:position w:val="0"/>
          <w:sz w:val="13"/>
          <w:szCs w:val="13"/>
          <w:shd w:val="clear" w:color="auto" w:fill="auto"/>
          <w:lang w:val="pl-PL" w:eastAsia="pl-PL" w:bidi="pl-PL"/>
        </w:rPr>
        <w:t>(XVIII®)</w:t>
      </w:r>
    </w:p>
    <w:sectPr>
      <w:footnotePr>
        <w:pos w:val="pageBottom"/>
        <w:numFmt w:val="decimal"/>
        <w:numRestart w:val="continuous"/>
        <w15:footnoteColumns w:val="1"/>
      </w:footnotePr>
      <w:type w:val="continuous"/>
      <w:pgSz w:w="7024" w:h="11295"/>
      <w:pgMar w:top="499" w:left="368" w:right="300" w:bottom="317" w:header="0"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3937000</wp:posOffset>
              </wp:positionH>
              <wp:positionV relativeFrom="page">
                <wp:posOffset>6771640</wp:posOffset>
              </wp:positionV>
              <wp:extent cx="73025" cy="61595"/>
              <wp:wrapNone/>
              <wp:docPr id="43" name="Shape 43"/>
              <a:graphic xmlns:a="http://schemas.openxmlformats.org/drawingml/2006/main">
                <a:graphicData uri="http://schemas.microsoft.com/office/word/2010/wordprocessingShape">
                  <wps:wsp>
                    <wps:cNvSpPr txBox="1"/>
                    <wps:spPr>
                      <a:xfrm>
                        <a:ext cx="73025" cy="61595"/>
                      </a:xfrm>
                      <a:prstGeom prst="rect"/>
                      <a:noFill/>
                    </wps:spPr>
                    <wps:txbx>
                      <w:txbxContent>
                        <w:p>
                          <w:pPr>
                            <w:pStyle w:val="Style5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11</w:t>
                          </w:r>
                        </w:p>
                      </w:txbxContent>
                    </wps:txbx>
                    <wps:bodyPr wrap="none" lIns="0" tIns="0" rIns="0" bIns="0">
                      <a:spAutoFit/>
                    </wps:bodyPr>
                  </wps:wsp>
                </a:graphicData>
              </a:graphic>
            </wp:anchor>
          </w:drawing>
        </mc:Choice>
        <mc:Fallback>
          <w:pict>
            <v:shape id="_x0000_s1069" type="#_x0000_t202" style="position:absolute;margin-left:310.pt;margin-top:533.20000000000005pt;width:5.75pt;height:4.8499999999999996pt;z-index:-188744039;mso-wrap-style:none;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11</w:t>
                    </w:r>
                  </w:p>
                </w:txbxContent>
              </v:textbox>
              <w10:wrap anchorx="page" anchory="page"/>
            </v:shape>
          </w:pict>
        </mc:Fallback>
      </mc:AlternateContent>
    </w: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3937000</wp:posOffset>
              </wp:positionH>
              <wp:positionV relativeFrom="page">
                <wp:posOffset>6771640</wp:posOffset>
              </wp:positionV>
              <wp:extent cx="73025" cy="61595"/>
              <wp:wrapNone/>
              <wp:docPr id="45" name="Shape 45"/>
              <a:graphic xmlns:a="http://schemas.openxmlformats.org/drawingml/2006/main">
                <a:graphicData uri="http://schemas.microsoft.com/office/word/2010/wordprocessingShape">
                  <wps:wsp>
                    <wps:cNvSpPr txBox="1"/>
                    <wps:spPr>
                      <a:xfrm>
                        <a:ext cx="73025" cy="61595"/>
                      </a:xfrm>
                      <a:prstGeom prst="rect"/>
                      <a:noFill/>
                    </wps:spPr>
                    <wps:txbx>
                      <w:txbxContent>
                        <w:p>
                          <w:pPr>
                            <w:pStyle w:val="Style5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11</w:t>
                          </w:r>
                        </w:p>
                      </w:txbxContent>
                    </wps:txbx>
                    <wps:bodyPr wrap="none" lIns="0" tIns="0" rIns="0" bIns="0">
                      <a:spAutoFit/>
                    </wps:bodyPr>
                  </wps:wsp>
                </a:graphicData>
              </a:graphic>
            </wp:anchor>
          </w:drawing>
        </mc:Choice>
        <mc:Fallback>
          <w:pict>
            <v:shape id="_x0000_s1071" type="#_x0000_t202" style="position:absolute;margin-left:310.pt;margin-top:533.20000000000005pt;width:5.75pt;height:4.8499999999999996pt;z-index:-188744037;mso-wrap-style:none;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11</w:t>
                    </w:r>
                  </w:p>
                </w:txbxContent>
              </v:textbox>
              <w10:wrap anchorx="page" anchory="page"/>
            </v:shape>
          </w:pict>
        </mc:Fallback>
      </mc:AlternateContent>
    </w: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3932555</wp:posOffset>
              </wp:positionH>
              <wp:positionV relativeFrom="page">
                <wp:posOffset>6766560</wp:posOffset>
              </wp:positionV>
              <wp:extent cx="86995" cy="66040"/>
              <wp:wrapNone/>
              <wp:docPr id="68" name="Shape 68"/>
              <a:graphic xmlns:a="http://schemas.openxmlformats.org/drawingml/2006/main">
                <a:graphicData uri="http://schemas.microsoft.com/office/word/2010/wordprocessingShape">
                  <wps:wsp>
                    <wps:cNvSpPr txBox="1"/>
                    <wps:spPr>
                      <a:xfrm>
                        <a:ext cx="86995" cy="66040"/>
                      </a:xfrm>
                      <a:prstGeom prst="rect"/>
                      <a:noFill/>
                    </wps:spPr>
                    <wps:txbx>
                      <w:txbxContent>
                        <w:p>
                          <w:pPr>
                            <w:pStyle w:val="Style5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12</w:t>
                          </w:r>
                        </w:p>
                      </w:txbxContent>
                    </wps:txbx>
                    <wps:bodyPr wrap="none" lIns="0" tIns="0" rIns="0" bIns="0">
                      <a:spAutoFit/>
                    </wps:bodyPr>
                  </wps:wsp>
                </a:graphicData>
              </a:graphic>
            </wp:anchor>
          </w:drawing>
        </mc:Choice>
        <mc:Fallback>
          <w:pict>
            <v:shape id="_x0000_s1094" type="#_x0000_t202" style="position:absolute;margin-left:309.64999999999998pt;margin-top:532.79999999999995pt;width:6.8499999999999996pt;height:5.2000000000000002pt;z-index:-188744021;mso-wrap-style:none;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12</w:t>
                    </w:r>
                  </w:p>
                </w:txbxContent>
              </v:textbox>
              <w10:wrap anchorx="page" anchory="page"/>
            </v:shape>
          </w:pict>
        </mc:Fallback>
      </mc:AlternateContent>
    </w: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3891280</wp:posOffset>
              </wp:positionH>
              <wp:positionV relativeFrom="page">
                <wp:posOffset>6789420</wp:posOffset>
              </wp:positionV>
              <wp:extent cx="77470" cy="59690"/>
              <wp:wrapNone/>
              <wp:docPr id="97" name="Shape 97"/>
              <a:graphic xmlns:a="http://schemas.openxmlformats.org/drawingml/2006/main">
                <a:graphicData uri="http://schemas.microsoft.com/office/word/2010/wordprocessingShape">
                  <wps:wsp>
                    <wps:cNvSpPr txBox="1"/>
                    <wps:spPr>
                      <a:xfrm>
                        <a:ext cx="77470" cy="59690"/>
                      </a:xfrm>
                      <a:prstGeom prst="rect"/>
                      <a:noFill/>
                    </wps:spPr>
                    <wps:txbx>
                      <w:txbxContent>
                        <w:p>
                          <w:pPr>
                            <w:pStyle w:val="Style59"/>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13</w:t>
                          </w:r>
                        </w:p>
                      </w:txbxContent>
                    </wps:txbx>
                    <wps:bodyPr wrap="none" lIns="0" tIns="0" rIns="0" bIns="0">
                      <a:spAutoFit/>
                    </wps:bodyPr>
                  </wps:wsp>
                </a:graphicData>
              </a:graphic>
            </wp:anchor>
          </w:drawing>
        </mc:Choice>
        <mc:Fallback>
          <w:pict>
            <v:shape id="_x0000_s1123" type="#_x0000_t202" style="position:absolute;margin-left:306.39999999999998pt;margin-top:534.60000000000002pt;width:6.0999999999999996pt;height:4.7000000000000002pt;z-index:-188744001;mso-wrap-style:none;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13</w:t>
                    </w:r>
                  </w:p>
                </w:txbxContent>
              </v:textbox>
              <w10:wrap anchorx="page" anchory="page"/>
            </v:shape>
          </w:pict>
        </mc:Fallback>
      </mc:AlternateContent>
    </w: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3923665</wp:posOffset>
              </wp:positionH>
              <wp:positionV relativeFrom="page">
                <wp:posOffset>6789420</wp:posOffset>
              </wp:positionV>
              <wp:extent cx="71120" cy="61595"/>
              <wp:wrapNone/>
              <wp:docPr id="120" name="Shape 120"/>
              <a:graphic xmlns:a="http://schemas.openxmlformats.org/drawingml/2006/main">
                <a:graphicData uri="http://schemas.microsoft.com/office/word/2010/wordprocessingShape">
                  <wps:wsp>
                    <wps:cNvSpPr txBox="1"/>
                    <wps:spPr>
                      <a:xfrm>
                        <a:ext cx="71120" cy="61595"/>
                      </a:xfrm>
                      <a:prstGeom prst="rect"/>
                      <a:noFill/>
                    </wps:spPr>
                    <wps:txbx>
                      <w:txbxContent>
                        <w:p>
                          <w:pPr>
                            <w:pStyle w:val="Style59"/>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14</w:t>
                          </w:r>
                        </w:p>
                      </w:txbxContent>
                    </wps:txbx>
                    <wps:bodyPr wrap="none" lIns="0" tIns="0" rIns="0" bIns="0">
                      <a:spAutoFit/>
                    </wps:bodyPr>
                  </wps:wsp>
                </a:graphicData>
              </a:graphic>
            </wp:anchor>
          </w:drawing>
        </mc:Choice>
        <mc:Fallback>
          <w:pict>
            <v:shape id="_x0000_s1146" type="#_x0000_t202" style="position:absolute;margin-left:308.94999999999999pt;margin-top:534.60000000000002pt;width:5.5999999999999996pt;height:4.8499999999999996pt;z-index:-188743985;mso-wrap-style:none;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14</w:t>
                    </w:r>
                  </w:p>
                </w:txbxContent>
              </v:textbox>
              <w10:wrap anchorx="page" anchory="page"/>
            </v:shape>
          </w:pict>
        </mc:Fallback>
      </mc:AlternateContent>
    </w: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3940810</wp:posOffset>
              </wp:positionH>
              <wp:positionV relativeFrom="page">
                <wp:posOffset>6790055</wp:posOffset>
              </wp:positionV>
              <wp:extent cx="86995" cy="66040"/>
              <wp:wrapNone/>
              <wp:docPr id="169" name="Shape 169"/>
              <a:graphic xmlns:a="http://schemas.openxmlformats.org/drawingml/2006/main">
                <a:graphicData uri="http://schemas.microsoft.com/office/word/2010/wordprocessingShape">
                  <wps:wsp>
                    <wps:cNvSpPr txBox="1"/>
                    <wps:spPr>
                      <a:xfrm>
                        <a:ext cx="86995" cy="66040"/>
                      </a:xfrm>
                      <a:prstGeom prst="rect"/>
                      <a:noFill/>
                    </wps:spPr>
                    <wps:txbx>
                      <w:txbxContent>
                        <w:p>
                          <w:pPr>
                            <w:pStyle w:val="Style59"/>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15</w:t>
                          </w:r>
                        </w:p>
                      </w:txbxContent>
                    </wps:txbx>
                    <wps:bodyPr wrap="none" lIns="0" tIns="0" rIns="0" bIns="0">
                      <a:spAutoFit/>
                    </wps:bodyPr>
                  </wps:wsp>
                </a:graphicData>
              </a:graphic>
            </wp:anchor>
          </w:drawing>
        </mc:Choice>
        <mc:Fallback>
          <w:pict>
            <v:shape id="_x0000_s1195" type="#_x0000_t202" style="position:absolute;margin-left:310.30000000000001pt;margin-top:534.64999999999998pt;width:6.8499999999999996pt;height:5.2000000000000002pt;z-index:-188743957;mso-wrap-style:none;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15</w:t>
                    </w:r>
                  </w:p>
                </w:txbxContent>
              </v:textbox>
              <w10:wrap anchorx="page" anchory="page"/>
            </v:shape>
          </w:pict>
        </mc:Fallback>
      </mc:AlternateContent>
    </w: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0" behindDoc="1" locked="0" layoutInCell="1" allowOverlap="1">
              <wp:simplePos x="0" y="0"/>
              <wp:positionH relativeFrom="page">
                <wp:posOffset>2601595</wp:posOffset>
              </wp:positionH>
              <wp:positionV relativeFrom="page">
                <wp:posOffset>6633210</wp:posOffset>
              </wp:positionV>
              <wp:extent cx="1353185" cy="201295"/>
              <wp:wrapNone/>
              <wp:docPr id="193" name="Shape 193"/>
              <a:graphic xmlns:a="http://schemas.openxmlformats.org/drawingml/2006/main">
                <a:graphicData uri="http://schemas.microsoft.com/office/word/2010/wordprocessingShape">
                  <wps:wsp>
                    <wps:cNvSpPr txBox="1"/>
                    <wps:spPr>
                      <a:xfrm>
                        <a:ext cx="1353185" cy="201295"/>
                      </a:xfrm>
                      <a:prstGeom prst="rect"/>
                      <a:noFill/>
                    </wps:spPr>
                    <wps:txbx>
                      <w:txbxContent>
                        <w:p>
                          <w:pPr>
                            <w:pStyle w:val="Style59"/>
                            <w:keepNext w:val="0"/>
                            <w:keepLines w:val="0"/>
                            <w:widowControl w:val="0"/>
                            <w:shd w:val="clear" w:color="auto" w:fill="auto"/>
                            <w:bidi w:val="0"/>
                            <w:spacing w:before="0" w:after="0" w:line="240" w:lineRule="auto"/>
                            <w:ind w:left="0" w:right="0" w:firstLine="0"/>
                            <w:jc w:val="left"/>
                            <w:rPr>
                              <w:sz w:val="34"/>
                              <w:szCs w:val="34"/>
                            </w:rPr>
                          </w:pPr>
                          <w:r>
                            <w:rPr>
                              <w:rFonts w:ascii="Arial" w:eastAsia="Arial" w:hAnsi="Arial" w:cs="Arial"/>
                              <w:b/>
                              <w:bCs/>
                              <w:color w:val="000000"/>
                              <w:spacing w:val="0"/>
                              <w:w w:val="100"/>
                              <w:position w:val="0"/>
                              <w:sz w:val="34"/>
                              <w:szCs w:val="34"/>
                              <w:shd w:val="clear" w:color="auto" w:fill="auto"/>
                              <w:lang w:val="pl-PL" w:eastAsia="pl-PL" w:bidi="pl-PL"/>
                            </w:rPr>
                            <w:t xml:space="preserve">Cena 7,50 </w:t>
                          </w:r>
                          <w:r>
                            <w:rPr>
                              <w:rFonts w:ascii="Arial" w:eastAsia="Arial" w:hAnsi="Arial" w:cs="Arial"/>
                              <w:b/>
                              <w:bCs/>
                              <w:color w:val="000000"/>
                              <w:spacing w:val="0"/>
                              <w:w w:val="100"/>
                              <w:position w:val="0"/>
                              <w:sz w:val="34"/>
                              <w:szCs w:val="34"/>
                              <w:shd w:val="clear" w:color="auto" w:fill="auto"/>
                              <w:lang w:val="fr-FR" w:eastAsia="fr-FR" w:bidi="fr-FR"/>
                            </w:rPr>
                            <w:t>F</w:t>
                          </w:r>
                        </w:p>
                      </w:txbxContent>
                    </wps:txbx>
                    <wps:bodyPr wrap="none" lIns="0" tIns="0" rIns="0" bIns="0">
                      <a:spAutoFit/>
                    </wps:bodyPr>
                  </wps:wsp>
                </a:graphicData>
              </a:graphic>
            </wp:anchor>
          </w:drawing>
        </mc:Choice>
        <mc:Fallback>
          <w:pict>
            <v:shape id="_x0000_s1219" type="#_x0000_t202" style="position:absolute;margin-left:204.84999999999999pt;margin-top:522.29999999999995pt;width:106.55pt;height:15.85pt;z-index:-188743943;mso-wrap-style:none;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bidi w:val="0"/>
                      <w:spacing w:before="0" w:after="0" w:line="240" w:lineRule="auto"/>
                      <w:ind w:left="0" w:right="0" w:firstLine="0"/>
                      <w:jc w:val="left"/>
                      <w:rPr>
                        <w:sz w:val="34"/>
                        <w:szCs w:val="34"/>
                      </w:rPr>
                    </w:pPr>
                    <w:r>
                      <w:rPr>
                        <w:rFonts w:ascii="Arial" w:eastAsia="Arial" w:hAnsi="Arial" w:cs="Arial"/>
                        <w:b/>
                        <w:bCs/>
                        <w:color w:val="000000"/>
                        <w:spacing w:val="0"/>
                        <w:w w:val="100"/>
                        <w:position w:val="0"/>
                        <w:sz w:val="34"/>
                        <w:szCs w:val="34"/>
                        <w:shd w:val="clear" w:color="auto" w:fill="auto"/>
                        <w:lang w:val="pl-PL" w:eastAsia="pl-PL" w:bidi="pl-PL"/>
                      </w:rPr>
                      <w:t xml:space="preserve">Cena 7,50 </w:t>
                    </w:r>
                    <w:r>
                      <w:rPr>
                        <w:rFonts w:ascii="Arial" w:eastAsia="Arial" w:hAnsi="Arial" w:cs="Arial"/>
                        <w:b/>
                        <w:bCs/>
                        <w:color w:val="000000"/>
                        <w:spacing w:val="0"/>
                        <w:w w:val="100"/>
                        <w:position w:val="0"/>
                        <w:sz w:val="34"/>
                        <w:szCs w:val="34"/>
                        <w:shd w:val="clear" w:color="auto" w:fill="auto"/>
                        <w:lang w:val="fr-FR" w:eastAsia="fr-FR" w:bidi="fr-FR"/>
                      </w:rPr>
                      <w:t>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475615</wp:posOffset>
              </wp:positionH>
              <wp:positionV relativeFrom="page">
                <wp:posOffset>6479540</wp:posOffset>
              </wp:positionV>
              <wp:extent cx="3495040" cy="0"/>
              <wp:wrapNone/>
              <wp:docPr id="195" name="Shape 195"/>
              <a:graphic xmlns:a="http://schemas.openxmlformats.org/drawingml/2006/main">
                <a:graphicData uri="http://schemas.microsoft.com/office/word/2010/wordprocessingShape">
                  <wps:wsp>
                    <wps:cNvCnPr/>
                    <wps:spPr>
                      <a:xfrm>
                        <a:ext cx="3495040" cy="0"/>
                      </a:xfrm>
                      <a:prstGeom prst="straightConnector1"/>
                      <a:ln w="12700">
                        <a:solidFill/>
                      </a:ln>
                    </wps:spPr>
                    <wps:bodyPr/>
                  </wps:wsp>
                </a:graphicData>
              </a:graphic>
            </wp:anchor>
          </w:drawing>
        </mc:Choice>
        <mc:Fallback>
          <w:pict>
            <v:shape o:spt="32" o:oned="true" path="m,l21600,21600e" style="position:absolute;margin-left:37.450000000000003pt;margin-top:510.19999999999999pt;width:275.19999999999999pt;height:0;z-index:-251658240;mso-position-horizontal-relative:page;mso-position-vertical-relative:page">
              <v:stroke weight="1.pt"/>
            </v:shape>
          </w:pict>
        </mc:Fallback>
      </mc:AlternateContent>
    </w: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2" behindDoc="1" locked="0" layoutInCell="1" allowOverlap="1">
              <wp:simplePos x="0" y="0"/>
              <wp:positionH relativeFrom="page">
                <wp:posOffset>2601595</wp:posOffset>
              </wp:positionH>
              <wp:positionV relativeFrom="page">
                <wp:posOffset>6633210</wp:posOffset>
              </wp:positionV>
              <wp:extent cx="1353185" cy="201295"/>
              <wp:wrapNone/>
              <wp:docPr id="196" name="Shape 196"/>
              <a:graphic xmlns:a="http://schemas.openxmlformats.org/drawingml/2006/main">
                <a:graphicData uri="http://schemas.microsoft.com/office/word/2010/wordprocessingShape">
                  <wps:wsp>
                    <wps:cNvSpPr txBox="1"/>
                    <wps:spPr>
                      <a:xfrm>
                        <a:ext cx="1353185" cy="201295"/>
                      </a:xfrm>
                      <a:prstGeom prst="rect"/>
                      <a:noFill/>
                    </wps:spPr>
                    <wps:txbx>
                      <w:txbxContent>
                        <w:p>
                          <w:pPr>
                            <w:pStyle w:val="Style59"/>
                            <w:keepNext w:val="0"/>
                            <w:keepLines w:val="0"/>
                            <w:widowControl w:val="0"/>
                            <w:shd w:val="clear" w:color="auto" w:fill="auto"/>
                            <w:bidi w:val="0"/>
                            <w:spacing w:before="0" w:after="0" w:line="240" w:lineRule="auto"/>
                            <w:ind w:left="0" w:right="0" w:firstLine="0"/>
                            <w:jc w:val="left"/>
                            <w:rPr>
                              <w:sz w:val="34"/>
                              <w:szCs w:val="34"/>
                            </w:rPr>
                          </w:pPr>
                          <w:r>
                            <w:rPr>
                              <w:rFonts w:ascii="Arial" w:eastAsia="Arial" w:hAnsi="Arial" w:cs="Arial"/>
                              <w:b/>
                              <w:bCs/>
                              <w:color w:val="000000"/>
                              <w:spacing w:val="0"/>
                              <w:w w:val="100"/>
                              <w:position w:val="0"/>
                              <w:sz w:val="34"/>
                              <w:szCs w:val="34"/>
                              <w:shd w:val="clear" w:color="auto" w:fill="auto"/>
                              <w:lang w:val="pl-PL" w:eastAsia="pl-PL" w:bidi="pl-PL"/>
                            </w:rPr>
                            <w:t xml:space="preserve">Cena 7,50 </w:t>
                          </w:r>
                          <w:r>
                            <w:rPr>
                              <w:rFonts w:ascii="Arial" w:eastAsia="Arial" w:hAnsi="Arial" w:cs="Arial"/>
                              <w:b/>
                              <w:bCs/>
                              <w:color w:val="000000"/>
                              <w:spacing w:val="0"/>
                              <w:w w:val="100"/>
                              <w:position w:val="0"/>
                              <w:sz w:val="34"/>
                              <w:szCs w:val="34"/>
                              <w:shd w:val="clear" w:color="auto" w:fill="auto"/>
                              <w:lang w:val="fr-FR" w:eastAsia="fr-FR" w:bidi="fr-FR"/>
                            </w:rPr>
                            <w:t>F</w:t>
                          </w:r>
                        </w:p>
                      </w:txbxContent>
                    </wps:txbx>
                    <wps:bodyPr wrap="none" lIns="0" tIns="0" rIns="0" bIns="0">
                      <a:spAutoFit/>
                    </wps:bodyPr>
                  </wps:wsp>
                </a:graphicData>
              </a:graphic>
            </wp:anchor>
          </w:drawing>
        </mc:Choice>
        <mc:Fallback>
          <w:pict>
            <v:shape id="_x0000_s1222" type="#_x0000_t202" style="position:absolute;margin-left:204.84999999999999pt;margin-top:522.29999999999995pt;width:106.55pt;height:15.85pt;z-index:-188743941;mso-wrap-style:none;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bidi w:val="0"/>
                      <w:spacing w:before="0" w:after="0" w:line="240" w:lineRule="auto"/>
                      <w:ind w:left="0" w:right="0" w:firstLine="0"/>
                      <w:jc w:val="left"/>
                      <w:rPr>
                        <w:sz w:val="34"/>
                        <w:szCs w:val="34"/>
                      </w:rPr>
                    </w:pPr>
                    <w:r>
                      <w:rPr>
                        <w:rFonts w:ascii="Arial" w:eastAsia="Arial" w:hAnsi="Arial" w:cs="Arial"/>
                        <w:b/>
                        <w:bCs/>
                        <w:color w:val="000000"/>
                        <w:spacing w:val="0"/>
                        <w:w w:val="100"/>
                        <w:position w:val="0"/>
                        <w:sz w:val="34"/>
                        <w:szCs w:val="34"/>
                        <w:shd w:val="clear" w:color="auto" w:fill="auto"/>
                        <w:lang w:val="pl-PL" w:eastAsia="pl-PL" w:bidi="pl-PL"/>
                      </w:rPr>
                      <w:t xml:space="preserve">Cena 7,50 </w:t>
                    </w:r>
                    <w:r>
                      <w:rPr>
                        <w:rFonts w:ascii="Arial" w:eastAsia="Arial" w:hAnsi="Arial" w:cs="Arial"/>
                        <w:b/>
                        <w:bCs/>
                        <w:color w:val="000000"/>
                        <w:spacing w:val="0"/>
                        <w:w w:val="100"/>
                        <w:position w:val="0"/>
                        <w:sz w:val="34"/>
                        <w:szCs w:val="34"/>
                        <w:shd w:val="clear" w:color="auto" w:fill="auto"/>
                        <w:lang w:val="fr-FR" w:eastAsia="fr-FR" w:bidi="fr-FR"/>
                      </w:rPr>
                      <w:t>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475615</wp:posOffset>
              </wp:positionH>
              <wp:positionV relativeFrom="page">
                <wp:posOffset>6479540</wp:posOffset>
              </wp:positionV>
              <wp:extent cx="3495040" cy="0"/>
              <wp:wrapNone/>
              <wp:docPr id="198" name="Shape 198"/>
              <a:graphic xmlns:a="http://schemas.openxmlformats.org/drawingml/2006/main">
                <a:graphicData uri="http://schemas.microsoft.com/office/word/2010/wordprocessingShape">
                  <wps:wsp>
                    <wps:cNvCnPr/>
                    <wps:spPr>
                      <a:xfrm>
                        <a:ext cx="3495040" cy="0"/>
                      </a:xfrm>
                      <a:prstGeom prst="straightConnector1"/>
                      <a:ln w="12700">
                        <a:solidFill/>
                      </a:ln>
                    </wps:spPr>
                    <wps:bodyPr/>
                  </wps:wsp>
                </a:graphicData>
              </a:graphic>
            </wp:anchor>
          </w:drawing>
        </mc:Choice>
        <mc:Fallback>
          <w:pict>
            <v:shape o:spt="32" o:oned="true" path="m,l21600,21600e" style="position:absolute;margin-left:37.450000000000003pt;margin-top:510.19999999999999pt;width:275.19999999999999pt;height:0;z-index:-251658240;mso-position-horizontal-relative:page;mso-position-vertical-relative:page">
              <v:stroke weight="1.pt"/>
            </v:shape>
          </w:pict>
        </mc:Fallback>
      </mc:AlternateConten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3"/>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Jean-Paul Sartre: </w:t>
      </w:r>
      <w:r>
        <w:rPr>
          <w:i/>
          <w:iCs/>
          <w:color w:val="000000"/>
          <w:spacing w:val="0"/>
          <w:w w:val="100"/>
          <w:position w:val="0"/>
          <w:shd w:val="clear" w:color="auto" w:fill="auto"/>
          <w:lang w:val="fr-FR" w:eastAsia="fr-FR" w:bidi="fr-FR"/>
        </w:rPr>
        <w:t>Les Mots.</w:t>
      </w:r>
      <w:r>
        <w:rPr>
          <w:color w:val="000000"/>
          <w:spacing w:val="0"/>
          <w:w w:val="100"/>
          <w:position w:val="0"/>
          <w:shd w:val="clear" w:color="auto" w:fill="auto"/>
          <w:lang w:val="fr-FR" w:eastAsia="fr-FR" w:bidi="fr-FR"/>
        </w:rPr>
        <w:t xml:space="preserve"> Paris, Gallimard, 1964.</w:t>
      </w:r>
    </w:p>
  </w:footnote>
  <w:footnote w:id="3">
    <w:p>
      <w:pPr>
        <w:pStyle w:val="Style3"/>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Wacław Lednicki. </w:t>
      </w:r>
      <w:r>
        <w:rPr>
          <w:i/>
          <w:iCs/>
          <w:color w:val="000000"/>
          <w:spacing w:val="0"/>
          <w:w w:val="100"/>
          <w:position w:val="0"/>
          <w:shd w:val="clear" w:color="auto" w:fill="auto"/>
          <w:lang w:val="pl-PL" w:eastAsia="pl-PL" w:bidi="pl-PL"/>
        </w:rPr>
        <w:t>Pamiętniki.</w:t>
      </w:r>
      <w:r>
        <w:rPr>
          <w:color w:val="000000"/>
          <w:spacing w:val="0"/>
          <w:w w:val="100"/>
          <w:position w:val="0"/>
          <w:shd w:val="clear" w:color="auto" w:fill="auto"/>
          <w:lang w:val="pl-PL" w:eastAsia="pl-PL" w:bidi="pl-PL"/>
        </w:rPr>
        <w:t xml:space="preserve"> Tom I. Londyn, B. Swiderski, 1963.</w:t>
      </w:r>
    </w:p>
  </w:footnote>
  <w:footnote w:id="4">
    <w:p>
      <w:pPr>
        <w:pStyle w:val="Style3"/>
        <w:keepNext w:val="0"/>
        <w:keepLines w:val="0"/>
        <w:widowControl w:val="0"/>
        <w:shd w:val="clear" w:color="auto" w:fill="auto"/>
        <w:bidi w:val="0"/>
        <w:spacing w:before="0" w:after="0" w:line="226" w:lineRule="auto"/>
        <w:ind w:left="0" w:right="0" w:firstLine="680"/>
        <w:jc w:val="both"/>
      </w:pPr>
      <w:r>
        <w:rPr>
          <w:color w:val="000000"/>
          <w:spacing w:val="0"/>
          <w:w w:val="100"/>
          <w:position w:val="0"/>
          <w:shd w:val="clear" w:color="auto" w:fill="auto"/>
          <w:lang w:val="pl-PL" w:eastAsia="pl-PL" w:bidi="pl-PL"/>
        </w:rPr>
        <w:t xml:space="preserve">Korespondencję swoją z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K. Akułą przesłał mi F. Czarnysze</w:t>
        <w:softHyphen/>
        <w:t>wicz w odpisach po białorusku i w polskim tłumaczeniu.</w:t>
      </w:r>
    </w:p>
  </w:footnote>
  <w:footnote w:id="5">
    <w:p>
      <w:pPr>
        <w:pStyle w:val="Style3"/>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Te prawa starał się autor niniejszych uwag zbadać i z grubsza sformułować we wstępie do „Filozofii literatur emigracyjnych”, pt. „Bla</w:t>
        <w:softHyphen/>
        <w:t>ski i nędze wygnania”, drukowanym w Nr 9/143 „Kultury” oraz w książce „Orfeusz w piekle XX. wieku”.</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1381760</wp:posOffset>
              </wp:positionH>
              <wp:positionV relativeFrom="page">
                <wp:posOffset>344805</wp:posOffset>
              </wp:positionV>
              <wp:extent cx="2649220" cy="82550"/>
              <wp:wrapNone/>
              <wp:docPr id="5" name="Shape 5"/>
              <a:graphic xmlns:a="http://schemas.openxmlformats.org/drawingml/2006/main">
                <a:graphicData uri="http://schemas.microsoft.com/office/word/2010/wordprocessingShape">
                  <wps:wsp>
                    <wps:cNvSpPr txBox="1"/>
                    <wps:spPr>
                      <a:xfrm>
                        <a:ext cx="2649220" cy="82550"/>
                      </a:xfrm>
                      <a:prstGeom prst="rect"/>
                      <a:noFill/>
                    </wps:spPr>
                    <wps:txbx>
                      <w:txbxContent>
                        <w:p>
                          <w:pPr>
                            <w:pStyle w:val="Style44"/>
                            <w:keepNext w:val="0"/>
                            <w:keepLines w:val="0"/>
                            <w:widowControl w:val="0"/>
                            <w:shd w:val="clear" w:color="auto" w:fill="auto"/>
                            <w:tabs>
                              <w:tab w:pos="4172" w:val="right"/>
                            </w:tabs>
                            <w:bidi w:val="0"/>
                            <w:spacing w:before="0" w:after="0" w:line="240" w:lineRule="auto"/>
                            <w:ind w:left="0" w:right="0" w:firstLine="0"/>
                            <w:jc w:val="left"/>
                            <w:rPr>
                              <w:sz w:val="16"/>
                              <w:szCs w:val="16"/>
                            </w:rPr>
                          </w:pPr>
                          <w:r>
                            <w:rPr>
                              <w:color w:val="000000"/>
                              <w:spacing w:val="0"/>
                              <w:w w:val="100"/>
                              <w:position w:val="0"/>
                              <w:sz w:val="16"/>
                              <w:szCs w:val="16"/>
                              <w:shd w:val="clear" w:color="auto" w:fill="auto"/>
                              <w:lang w:val="pl-PL" w:eastAsia="pl-PL" w:bidi="pl-PL"/>
                            </w:rPr>
                            <w:t>DZIENNIK TRANSATLANTYCKI</w:t>
                            <w:tab/>
                          </w:r>
                          <w:fldSimple w:instr=" PAGE \* MERGEFORMAT ">
                            <w:r>
                              <w:rPr>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31" type="#_x0000_t202" style="position:absolute;margin-left:108.8pt;margin-top:27.149999999999999pt;width:208.59999999999999pt;height:6.5pt;z-index:-18874406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172" w:val="right"/>
                      </w:tabs>
                      <w:bidi w:val="0"/>
                      <w:spacing w:before="0" w:after="0" w:line="240" w:lineRule="auto"/>
                      <w:ind w:left="0" w:right="0" w:firstLine="0"/>
                      <w:jc w:val="left"/>
                      <w:rPr>
                        <w:sz w:val="16"/>
                        <w:szCs w:val="16"/>
                      </w:rPr>
                    </w:pPr>
                    <w:r>
                      <w:rPr>
                        <w:color w:val="000000"/>
                        <w:spacing w:val="0"/>
                        <w:w w:val="100"/>
                        <w:position w:val="0"/>
                        <w:sz w:val="16"/>
                        <w:szCs w:val="16"/>
                        <w:shd w:val="clear" w:color="auto" w:fill="auto"/>
                        <w:lang w:val="pl-PL" w:eastAsia="pl-PL" w:bidi="pl-PL"/>
                      </w:rPr>
                      <w:t>DZIENNIK TRANSATLANTYCKI</w:t>
                      <w:tab/>
                    </w:r>
                    <w:fldSimple w:instr=" PAGE \* MERGEFORMAT ">
                      <w:r>
                        <w:rPr>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1503045</wp:posOffset>
              </wp:positionH>
              <wp:positionV relativeFrom="page">
                <wp:posOffset>474980</wp:posOffset>
              </wp:positionV>
              <wp:extent cx="2425700" cy="0"/>
              <wp:wrapNone/>
              <wp:docPr id="7" name="Shape 7"/>
              <a:graphic xmlns:a="http://schemas.openxmlformats.org/drawingml/2006/main">
                <a:graphicData uri="http://schemas.microsoft.com/office/word/2010/wordprocessingShape">
                  <wps:wsp>
                    <wps:cNvCnPr/>
                    <wps:spPr>
                      <a:xfrm>
                        <a:ext cx="2425700" cy="0"/>
                      </a:xfrm>
                      <a:prstGeom prst="straightConnector1"/>
                      <a:ln w="12700">
                        <a:solidFill/>
                      </a:ln>
                    </wps:spPr>
                    <wps:bodyPr/>
                  </wps:wsp>
                </a:graphicData>
              </a:graphic>
            </wp:anchor>
          </w:drawing>
        </mc:Choice>
        <mc:Fallback>
          <w:pict>
            <v:shape o:spt="32" o:oned="true" path="m,l21600,21600e" style="position:absolute;margin-left:118.34999999999999pt;margin-top:37.399999999999999pt;width:191.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457200</wp:posOffset>
              </wp:positionH>
              <wp:positionV relativeFrom="page">
                <wp:posOffset>344805</wp:posOffset>
              </wp:positionV>
              <wp:extent cx="2434590" cy="80010"/>
              <wp:wrapNone/>
              <wp:docPr id="8" name="Shape 8"/>
              <a:graphic xmlns:a="http://schemas.openxmlformats.org/drawingml/2006/main">
                <a:graphicData uri="http://schemas.microsoft.com/office/word/2010/wordprocessingShape">
                  <wps:wsp>
                    <wps:cNvSpPr txBox="1"/>
                    <wps:spPr>
                      <a:xfrm>
                        <a:ext cx="2434590" cy="80010"/>
                      </a:xfrm>
                      <a:prstGeom prst="rect"/>
                      <a:noFill/>
                    </wps:spPr>
                    <wps:txbx>
                      <w:txbxContent>
                        <w:p>
                          <w:pPr>
                            <w:pStyle w:val="Style44"/>
                            <w:keepNext w:val="0"/>
                            <w:keepLines w:val="0"/>
                            <w:widowControl w:val="0"/>
                            <w:shd w:val="clear" w:color="auto" w:fill="auto"/>
                            <w:tabs>
                              <w:tab w:pos="3834" w:val="right"/>
                            </w:tabs>
                            <w:bidi w:val="0"/>
                            <w:spacing w:before="0" w:after="0" w:line="240" w:lineRule="auto"/>
                            <w:ind w:left="0" w:right="0" w:firstLine="0"/>
                            <w:jc w:val="left"/>
                            <w:rPr>
                              <w:sz w:val="16"/>
                              <w:szCs w:val="16"/>
                            </w:rPr>
                          </w:pPr>
                          <w:fldSimple w:instr=" PAGE \* MERGEFORMAT ">
                            <w:r>
                              <w:rPr>
                                <w:color w:val="000000"/>
                                <w:spacing w:val="0"/>
                                <w:w w:val="100"/>
                                <w:position w:val="0"/>
                                <w:sz w:val="16"/>
                                <w:szCs w:val="16"/>
                                <w:shd w:val="clear" w:color="auto" w:fill="auto"/>
                                <w:lang w:val="pl-PL" w:eastAsia="pl-PL" w:bidi="pl-PL"/>
                              </w:rPr>
                              <w:t>#</w:t>
                            </w:r>
                          </w:fldSimple>
                          <w:r>
                            <w:rPr>
                              <w:color w:val="000000"/>
                              <w:spacing w:val="0"/>
                              <w:w w:val="100"/>
                              <w:position w:val="0"/>
                              <w:sz w:val="16"/>
                              <w:szCs w:val="16"/>
                              <w:shd w:val="clear" w:color="auto" w:fill="auto"/>
                              <w:lang w:val="pl-PL" w:eastAsia="pl-PL" w:bidi="pl-PL"/>
                            </w:rPr>
                            <w:tab/>
                            <w:t>WITOLD GOMBROWICZ</w:t>
                          </w:r>
                        </w:p>
                      </w:txbxContent>
                    </wps:txbx>
                    <wps:bodyPr lIns="0" tIns="0" rIns="0" bIns="0">
                      <a:spAutoFit/>
                    </wps:bodyPr>
                  </wps:wsp>
                </a:graphicData>
              </a:graphic>
            </wp:anchor>
          </w:drawing>
        </mc:Choice>
        <mc:Fallback>
          <w:pict>
            <v:shape id="_x0000_s1034" type="#_x0000_t202" style="position:absolute;margin-left:36.pt;margin-top:27.149999999999999pt;width:191.69999999999999pt;height:6.2999999999999998pt;z-index:-18874406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34" w:val="right"/>
                      </w:tabs>
                      <w:bidi w:val="0"/>
                      <w:spacing w:before="0" w:after="0" w:line="240" w:lineRule="auto"/>
                      <w:ind w:left="0" w:right="0" w:firstLine="0"/>
                      <w:jc w:val="left"/>
                      <w:rPr>
                        <w:sz w:val="16"/>
                        <w:szCs w:val="16"/>
                      </w:rPr>
                    </w:pPr>
                    <w:fldSimple w:instr=" PAGE \* MERGEFORMAT ">
                      <w:r>
                        <w:rPr>
                          <w:color w:val="000000"/>
                          <w:spacing w:val="0"/>
                          <w:w w:val="100"/>
                          <w:position w:val="0"/>
                          <w:sz w:val="16"/>
                          <w:szCs w:val="16"/>
                          <w:shd w:val="clear" w:color="auto" w:fill="auto"/>
                          <w:lang w:val="pl-PL" w:eastAsia="pl-PL" w:bidi="pl-PL"/>
                        </w:rPr>
                        <w:t>#</w:t>
                      </w:r>
                    </w:fldSimple>
                    <w:r>
                      <w:rPr>
                        <w:color w:val="000000"/>
                        <w:spacing w:val="0"/>
                        <w:w w:val="100"/>
                        <w:position w:val="0"/>
                        <w:sz w:val="16"/>
                        <w:szCs w:val="16"/>
                        <w:shd w:val="clear" w:color="auto" w:fill="auto"/>
                        <w:lang w:val="pl-PL" w:eastAsia="pl-PL" w:bidi="pl-PL"/>
                      </w:rPr>
                      <w:tab/>
                      <w:t>WITOLD GOMBROWICZ</w:t>
                    </w:r>
                  </w:p>
                </w:txbxContent>
              </v:textbox>
              <w10:wrap anchorx="page" anchory="page"/>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1243965</wp:posOffset>
              </wp:positionH>
              <wp:positionV relativeFrom="page">
                <wp:posOffset>332740</wp:posOffset>
              </wp:positionV>
              <wp:extent cx="2774950" cy="107315"/>
              <wp:wrapNone/>
              <wp:docPr id="10" name="Shape 10"/>
              <a:graphic xmlns:a="http://schemas.openxmlformats.org/drawingml/2006/main">
                <a:graphicData uri="http://schemas.microsoft.com/office/word/2010/wordprocessingShape">
                  <wps:wsp>
                    <wps:cNvSpPr txBox="1"/>
                    <wps:spPr>
                      <a:xfrm>
                        <a:ext cx="2774950" cy="107315"/>
                      </a:xfrm>
                      <a:prstGeom prst="rect"/>
                      <a:noFill/>
                    </wps:spPr>
                    <wps:txbx>
                      <w:txbxContent>
                        <w:p>
                          <w:pPr>
                            <w:pStyle w:val="Style44"/>
                            <w:keepNext w:val="0"/>
                            <w:keepLines w:val="0"/>
                            <w:widowControl w:val="0"/>
                            <w:shd w:val="clear" w:color="auto" w:fill="auto"/>
                            <w:tabs>
                              <w:tab w:pos="4370" w:val="right"/>
                            </w:tabs>
                            <w:bidi w:val="0"/>
                            <w:spacing w:before="0" w:after="0" w:line="240" w:lineRule="auto"/>
                            <w:ind w:left="0" w:right="0" w:firstLine="0"/>
                            <w:jc w:val="left"/>
                            <w:rPr>
                              <w:sz w:val="16"/>
                              <w:szCs w:val="16"/>
                            </w:rPr>
                          </w:pPr>
                          <w:r>
                            <w:rPr>
                              <w:color w:val="000000"/>
                              <w:spacing w:val="0"/>
                              <w:w w:val="100"/>
                              <w:position w:val="0"/>
                              <w:sz w:val="16"/>
                              <w:szCs w:val="16"/>
                              <w:shd w:val="clear" w:color="auto" w:fill="auto"/>
                              <w:lang w:val="pl-PL" w:eastAsia="pl-PL" w:bidi="pl-PL"/>
                            </w:rPr>
                            <w:t xml:space="preserve">WYPRAWA W „LA </w:t>
                          </w:r>
                          <w:r>
                            <w:rPr>
                              <w:color w:val="000000"/>
                              <w:spacing w:val="0"/>
                              <w:w w:val="100"/>
                              <w:position w:val="0"/>
                              <w:sz w:val="16"/>
                              <w:szCs w:val="16"/>
                              <w:shd w:val="clear" w:color="auto" w:fill="auto"/>
                              <w:lang w:val="fr-FR" w:eastAsia="fr-FR" w:bidi="fr-FR"/>
                            </w:rPr>
                            <w:t>BELLE ÉPOQUE”</w:t>
                            <w:tab/>
                          </w:r>
                          <w:fldSimple w:instr=" PAGE \* MERGEFORMAT ">
                            <w:r>
                              <w:rPr>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36" type="#_x0000_t202" style="position:absolute;margin-left:97.950000000000003pt;margin-top:26.199999999999999pt;width:218.5pt;height:8.4499999999999993pt;z-index:-18874405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370" w:val="right"/>
                      </w:tabs>
                      <w:bidi w:val="0"/>
                      <w:spacing w:before="0" w:after="0" w:line="240" w:lineRule="auto"/>
                      <w:ind w:left="0" w:right="0" w:firstLine="0"/>
                      <w:jc w:val="left"/>
                      <w:rPr>
                        <w:sz w:val="16"/>
                        <w:szCs w:val="16"/>
                      </w:rPr>
                    </w:pPr>
                    <w:r>
                      <w:rPr>
                        <w:color w:val="000000"/>
                        <w:spacing w:val="0"/>
                        <w:w w:val="100"/>
                        <w:position w:val="0"/>
                        <w:sz w:val="16"/>
                        <w:szCs w:val="16"/>
                        <w:shd w:val="clear" w:color="auto" w:fill="auto"/>
                        <w:lang w:val="pl-PL" w:eastAsia="pl-PL" w:bidi="pl-PL"/>
                      </w:rPr>
                      <w:t xml:space="preserve">WYPRAWA W „LA </w:t>
                    </w:r>
                    <w:r>
                      <w:rPr>
                        <w:color w:val="000000"/>
                        <w:spacing w:val="0"/>
                        <w:w w:val="100"/>
                        <w:position w:val="0"/>
                        <w:sz w:val="16"/>
                        <w:szCs w:val="16"/>
                        <w:shd w:val="clear" w:color="auto" w:fill="auto"/>
                        <w:lang w:val="fr-FR" w:eastAsia="fr-FR" w:bidi="fr-FR"/>
                      </w:rPr>
                      <w:t>BELLE ÉPOQUE”</w:t>
                      <w:tab/>
                    </w:r>
                    <w:fldSimple w:instr=" PAGE \* MERGEFORMAT ">
                      <w:r>
                        <w:rPr>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455295</wp:posOffset>
              </wp:positionH>
              <wp:positionV relativeFrom="page">
                <wp:posOffset>485775</wp:posOffset>
              </wp:positionV>
              <wp:extent cx="3575050" cy="0"/>
              <wp:wrapNone/>
              <wp:docPr id="12" name="Shape 12"/>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5.850000000000001pt;margin-top:38.25pt;width:281.5pt;height:0;z-index:-251658240;mso-position-horizontal-relative:page;mso-position-vertical-relative:page">
              <v:stroke weight="1.pt"/>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453390</wp:posOffset>
              </wp:positionH>
              <wp:positionV relativeFrom="page">
                <wp:posOffset>342265</wp:posOffset>
              </wp:positionV>
              <wp:extent cx="2267585" cy="80010"/>
              <wp:wrapNone/>
              <wp:docPr id="13" name="Shape 13"/>
              <a:graphic xmlns:a="http://schemas.openxmlformats.org/drawingml/2006/main">
                <a:graphicData uri="http://schemas.microsoft.com/office/word/2010/wordprocessingShape">
                  <wps:wsp>
                    <wps:cNvSpPr txBox="1"/>
                    <wps:spPr>
                      <a:xfrm>
                        <a:ext cx="2267585" cy="80010"/>
                      </a:xfrm>
                      <a:prstGeom prst="rect"/>
                      <a:noFill/>
                    </wps:spPr>
                    <wps:txbx>
                      <w:txbxContent>
                        <w:p>
                          <w:pPr>
                            <w:pStyle w:val="Style44"/>
                            <w:keepNext w:val="0"/>
                            <w:keepLines w:val="0"/>
                            <w:widowControl w:val="0"/>
                            <w:shd w:val="clear" w:color="auto" w:fill="auto"/>
                            <w:tabs>
                              <w:tab w:pos="3571" w:val="right"/>
                            </w:tabs>
                            <w:bidi w:val="0"/>
                            <w:spacing w:before="0" w:after="0" w:line="240" w:lineRule="auto"/>
                            <w:ind w:left="0" w:right="0" w:firstLine="0"/>
                            <w:jc w:val="left"/>
                            <w:rPr>
                              <w:sz w:val="16"/>
                              <w:szCs w:val="16"/>
                            </w:rPr>
                          </w:pPr>
                          <w:fldSimple w:instr=" PAGE \* MERGEFORMAT ">
                            <w:r>
                              <w:rPr>
                                <w:color w:val="000000"/>
                                <w:spacing w:val="0"/>
                                <w:w w:val="100"/>
                                <w:position w:val="0"/>
                                <w:sz w:val="16"/>
                                <w:szCs w:val="16"/>
                                <w:shd w:val="clear" w:color="auto" w:fill="auto"/>
                                <w:lang w:val="pl-PL" w:eastAsia="pl-PL" w:bidi="pl-PL"/>
                              </w:rPr>
                              <w:t>#</w:t>
                            </w:r>
                          </w:fldSimple>
                          <w:r>
                            <w:rPr>
                              <w:color w:val="000000"/>
                              <w:spacing w:val="0"/>
                              <w:w w:val="100"/>
                              <w:position w:val="0"/>
                              <w:sz w:val="16"/>
                              <w:szCs w:val="16"/>
                              <w:shd w:val="clear" w:color="auto" w:fill="auto"/>
                              <w:lang w:val="pl-PL" w:eastAsia="pl-PL" w:bidi="pl-PL"/>
                            </w:rPr>
                            <w:tab/>
                            <w:t>CZESŁAW MIŁOSZ</w:t>
                          </w:r>
                        </w:p>
                      </w:txbxContent>
                    </wps:txbx>
                    <wps:bodyPr lIns="0" tIns="0" rIns="0" bIns="0">
                      <a:spAutoFit/>
                    </wps:bodyPr>
                  </wps:wsp>
                </a:graphicData>
              </a:graphic>
            </wp:anchor>
          </w:drawing>
        </mc:Choice>
        <mc:Fallback>
          <w:pict>
            <v:shape id="_x0000_s1039" type="#_x0000_t202" style="position:absolute;margin-left:35.700000000000003pt;margin-top:26.949999999999999pt;width:178.55000000000001pt;height:6.2999999999999998pt;z-index:-18874405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71" w:val="right"/>
                      </w:tabs>
                      <w:bidi w:val="0"/>
                      <w:spacing w:before="0" w:after="0" w:line="240" w:lineRule="auto"/>
                      <w:ind w:left="0" w:right="0" w:firstLine="0"/>
                      <w:jc w:val="left"/>
                      <w:rPr>
                        <w:sz w:val="16"/>
                        <w:szCs w:val="16"/>
                      </w:rPr>
                    </w:pPr>
                    <w:fldSimple w:instr=" PAGE \* MERGEFORMAT ">
                      <w:r>
                        <w:rPr>
                          <w:color w:val="000000"/>
                          <w:spacing w:val="0"/>
                          <w:w w:val="100"/>
                          <w:position w:val="0"/>
                          <w:sz w:val="16"/>
                          <w:szCs w:val="16"/>
                          <w:shd w:val="clear" w:color="auto" w:fill="auto"/>
                          <w:lang w:val="pl-PL" w:eastAsia="pl-PL" w:bidi="pl-PL"/>
                        </w:rPr>
                        <w:t>#</w:t>
                      </w:r>
                    </w:fldSimple>
                    <w:r>
                      <w:rPr>
                        <w:color w:val="000000"/>
                        <w:spacing w:val="0"/>
                        <w:w w:val="100"/>
                        <w:position w:val="0"/>
                        <w:sz w:val="16"/>
                        <w:szCs w:val="16"/>
                        <w:shd w:val="clear" w:color="auto" w:fill="auto"/>
                        <w:lang w:val="pl-PL" w:eastAsia="pl-PL" w:bidi="pl-PL"/>
                      </w:rPr>
                      <w:tab/>
                      <w:t>CZESŁAW MIŁOSZ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471170</wp:posOffset>
              </wp:positionH>
              <wp:positionV relativeFrom="page">
                <wp:posOffset>476885</wp:posOffset>
              </wp:positionV>
              <wp:extent cx="3554730" cy="0"/>
              <wp:wrapNone/>
              <wp:docPr id="15" name="Shape 15"/>
              <a:graphic xmlns:a="http://schemas.openxmlformats.org/drawingml/2006/main">
                <a:graphicData uri="http://schemas.microsoft.com/office/word/2010/wordprocessingShape">
                  <wps:wsp>
                    <wps:cNvCnPr/>
                    <wps:spPr>
                      <a:xfrm>
                        <a:ext cx="3554730" cy="0"/>
                      </a:xfrm>
                      <a:prstGeom prst="straightConnector1"/>
                      <a:ln w="12700">
                        <a:solidFill/>
                      </a:ln>
                    </wps:spPr>
                    <wps:bodyPr/>
                  </wps:wsp>
                </a:graphicData>
              </a:graphic>
            </wp:anchor>
          </w:drawing>
        </mc:Choice>
        <mc:Fallback>
          <w:pict>
            <v:shape o:spt="32" o:oned="true" path="m,l21600,21600e" style="position:absolute;margin-left:37.100000000000001pt;margin-top:37.549999999999997pt;width:279.89999999999998pt;height:0;z-index:-251658240;mso-position-horizontal-relative:page;mso-position-vertical-relative:page">
              <v:stroke weight="1.pt"/>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1424940</wp:posOffset>
              </wp:positionH>
              <wp:positionV relativeFrom="page">
                <wp:posOffset>333375</wp:posOffset>
              </wp:positionV>
              <wp:extent cx="2597150" cy="93980"/>
              <wp:wrapNone/>
              <wp:docPr id="16" name="Shape 16"/>
              <a:graphic xmlns:a="http://schemas.openxmlformats.org/drawingml/2006/main">
                <a:graphicData uri="http://schemas.microsoft.com/office/word/2010/wordprocessingShape">
                  <wps:wsp>
                    <wps:cNvSpPr txBox="1"/>
                    <wps:spPr>
                      <a:xfrm>
                        <a:ext cx="2597150" cy="93980"/>
                      </a:xfrm>
                      <a:prstGeom prst="rect"/>
                      <a:noFill/>
                    </wps:spPr>
                    <wps:txbx>
                      <w:txbxContent>
                        <w:p>
                          <w:pPr>
                            <w:pStyle w:val="Style44"/>
                            <w:keepNext w:val="0"/>
                            <w:keepLines w:val="0"/>
                            <w:widowControl w:val="0"/>
                            <w:shd w:val="clear" w:color="auto" w:fill="auto"/>
                            <w:tabs>
                              <w:tab w:pos="4090" w:val="right"/>
                            </w:tabs>
                            <w:bidi w:val="0"/>
                            <w:spacing w:before="0" w:after="0" w:line="240" w:lineRule="auto"/>
                            <w:ind w:left="0" w:right="0" w:firstLine="0"/>
                            <w:jc w:val="left"/>
                            <w:rPr>
                              <w:sz w:val="16"/>
                              <w:szCs w:val="16"/>
                            </w:rPr>
                          </w:pPr>
                          <w:r>
                            <w:rPr>
                              <w:color w:val="000000"/>
                              <w:spacing w:val="0"/>
                              <w:w w:val="100"/>
                              <w:position w:val="0"/>
                              <w:sz w:val="16"/>
                              <w:szCs w:val="16"/>
                              <w:shd w:val="clear" w:color="auto" w:fill="auto"/>
                              <w:lang w:val="pl-PL" w:eastAsia="pl-PL" w:bidi="pl-PL"/>
                            </w:rPr>
                            <w:t>.ESTABLISHMENT” LONDYŃSKI</w:t>
                            <w:tab/>
                          </w:r>
                          <w:fldSimple w:instr=" PAGE \* MERGEFORMAT ">
                            <w:r>
                              <w:rPr>
                                <w:color w:val="000000"/>
                                <w:spacing w:val="0"/>
                                <w:w w:val="100"/>
                                <w:position w:val="0"/>
                                <w:sz w:val="16"/>
                                <w:szCs w:val="16"/>
                                <w:shd w:val="clear" w:color="auto" w:fill="auto"/>
                                <w:lang w:val="fr-FR" w:eastAsia="fr-FR" w:bidi="fr-FR"/>
                              </w:rPr>
                              <w:t>#</w:t>
                            </w:r>
                          </w:fldSimple>
                        </w:p>
                      </w:txbxContent>
                    </wps:txbx>
                    <wps:bodyPr lIns="0" tIns="0" rIns="0" bIns="0">
                      <a:spAutoFit/>
                    </wps:bodyPr>
                  </wps:wsp>
                </a:graphicData>
              </a:graphic>
            </wp:anchor>
          </w:drawing>
        </mc:Choice>
        <mc:Fallback>
          <w:pict>
            <v:shape id="_x0000_s1042" type="#_x0000_t202" style="position:absolute;margin-left:112.2pt;margin-top:26.25pt;width:204.5pt;height:7.4000000000000004pt;z-index:-18874405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090" w:val="right"/>
                      </w:tabs>
                      <w:bidi w:val="0"/>
                      <w:spacing w:before="0" w:after="0" w:line="240" w:lineRule="auto"/>
                      <w:ind w:left="0" w:right="0" w:firstLine="0"/>
                      <w:jc w:val="left"/>
                      <w:rPr>
                        <w:sz w:val="16"/>
                        <w:szCs w:val="16"/>
                      </w:rPr>
                    </w:pPr>
                    <w:r>
                      <w:rPr>
                        <w:color w:val="000000"/>
                        <w:spacing w:val="0"/>
                        <w:w w:val="100"/>
                        <w:position w:val="0"/>
                        <w:sz w:val="16"/>
                        <w:szCs w:val="16"/>
                        <w:shd w:val="clear" w:color="auto" w:fill="auto"/>
                        <w:lang w:val="pl-PL" w:eastAsia="pl-PL" w:bidi="pl-PL"/>
                      </w:rPr>
                      <w:t>.ESTABLISHMENT” LONDYŃSKI</w:t>
                      <w:tab/>
                    </w:r>
                    <w:fldSimple w:instr=" PAGE \* MERGEFORMAT ">
                      <w:r>
                        <w:rPr>
                          <w:color w:val="000000"/>
                          <w:spacing w:val="0"/>
                          <w:w w:val="100"/>
                          <w:position w:val="0"/>
                          <w:sz w:val="16"/>
                          <w:szCs w:val="16"/>
                          <w:shd w:val="clear" w:color="auto" w:fill="auto"/>
                          <w:lang w:val="fr-FR" w:eastAsia="fr-FR" w:bidi="fr-FR"/>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462280</wp:posOffset>
              </wp:positionH>
              <wp:positionV relativeFrom="page">
                <wp:posOffset>473710</wp:posOffset>
              </wp:positionV>
              <wp:extent cx="3575050" cy="0"/>
              <wp:wrapNone/>
              <wp:docPr id="18" name="Shape 18"/>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6.399999999999999pt;margin-top:37.299999999999997pt;width:281.5pt;height:0;z-index:-251658240;mso-position-horizontal-relative:page;mso-position-vertical-relative:page">
              <v:stroke weight="1.pt"/>
            </v:shape>
          </w:pict>
        </mc:Fallback>
      </mc:AlternateContent>
    </w: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456565</wp:posOffset>
              </wp:positionH>
              <wp:positionV relativeFrom="page">
                <wp:posOffset>353695</wp:posOffset>
              </wp:positionV>
              <wp:extent cx="2315845" cy="82550"/>
              <wp:wrapNone/>
              <wp:docPr id="19" name="Shape 19"/>
              <a:graphic xmlns:a="http://schemas.openxmlformats.org/drawingml/2006/main">
                <a:graphicData uri="http://schemas.microsoft.com/office/word/2010/wordprocessingShape">
                  <wps:wsp>
                    <wps:cNvSpPr txBox="1"/>
                    <wps:spPr>
                      <a:xfrm>
                        <a:ext cx="2315845" cy="82550"/>
                      </a:xfrm>
                      <a:prstGeom prst="rect"/>
                      <a:noFill/>
                    </wps:spPr>
                    <wps:txbx>
                      <w:txbxContent>
                        <w:p>
                          <w:pPr>
                            <w:pStyle w:val="Style44"/>
                            <w:keepNext w:val="0"/>
                            <w:keepLines w:val="0"/>
                            <w:widowControl w:val="0"/>
                            <w:shd w:val="clear" w:color="auto" w:fill="auto"/>
                            <w:tabs>
                              <w:tab w:pos="3647" w:val="right"/>
                            </w:tabs>
                            <w:bidi w:val="0"/>
                            <w:spacing w:before="0" w:after="0" w:line="240" w:lineRule="auto"/>
                            <w:ind w:left="0" w:right="0" w:firstLine="0"/>
                            <w:jc w:val="left"/>
                            <w:rPr>
                              <w:sz w:val="16"/>
                              <w:szCs w:val="16"/>
                            </w:rPr>
                          </w:pPr>
                          <w:fldSimple w:instr=" PAGE \* MERGEFORMAT ">
                            <w:r>
                              <w:rPr>
                                <w:color w:val="000000"/>
                                <w:spacing w:val="0"/>
                                <w:w w:val="100"/>
                                <w:position w:val="0"/>
                                <w:sz w:val="16"/>
                                <w:szCs w:val="16"/>
                                <w:shd w:val="clear" w:color="auto" w:fill="auto"/>
                                <w:lang w:val="pl-PL" w:eastAsia="pl-PL" w:bidi="pl-PL"/>
                              </w:rPr>
                              <w:t>#</w:t>
                            </w:r>
                          </w:fldSimple>
                          <w:r>
                            <w:rPr>
                              <w:color w:val="000000"/>
                              <w:spacing w:val="0"/>
                              <w:w w:val="100"/>
                              <w:position w:val="0"/>
                              <w:sz w:val="16"/>
                              <w:szCs w:val="16"/>
                              <w:shd w:val="clear" w:color="auto" w:fill="auto"/>
                              <w:lang w:val="pl-PL" w:eastAsia="pl-PL" w:bidi="pl-PL"/>
                            </w:rPr>
                            <w:tab/>
                            <w:t xml:space="preserve">W. </w:t>
                          </w:r>
                          <w:r>
                            <w:rPr>
                              <w:color w:val="000000"/>
                              <w:spacing w:val="0"/>
                              <w:w w:val="100"/>
                              <w:position w:val="0"/>
                              <w:sz w:val="16"/>
                              <w:szCs w:val="16"/>
                              <w:shd w:val="clear" w:color="auto" w:fill="auto"/>
                              <w:lang w:val="fr-FR" w:eastAsia="fr-FR" w:bidi="fr-FR"/>
                            </w:rPr>
                            <w:t xml:space="preserve">A. </w:t>
                          </w:r>
                          <w:r>
                            <w:rPr>
                              <w:color w:val="000000"/>
                              <w:spacing w:val="0"/>
                              <w:w w:val="100"/>
                              <w:position w:val="0"/>
                              <w:sz w:val="16"/>
                              <w:szCs w:val="16"/>
                              <w:shd w:val="clear" w:color="auto" w:fill="auto"/>
                              <w:lang w:val="pl-PL" w:eastAsia="pl-PL" w:bidi="pl-PL"/>
                            </w:rPr>
                            <w:t>ZBYSZEWSKI</w:t>
                          </w:r>
                        </w:p>
                      </w:txbxContent>
                    </wps:txbx>
                    <wps:bodyPr lIns="0" tIns="0" rIns="0" bIns="0">
                      <a:spAutoFit/>
                    </wps:bodyPr>
                  </wps:wsp>
                </a:graphicData>
              </a:graphic>
            </wp:anchor>
          </w:drawing>
        </mc:Choice>
        <mc:Fallback>
          <w:pict>
            <v:shape id="_x0000_s1045" type="#_x0000_t202" style="position:absolute;margin-left:35.950000000000003pt;margin-top:27.850000000000001pt;width:182.34999999999999pt;height:6.5pt;z-index:-18874405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47" w:val="right"/>
                      </w:tabs>
                      <w:bidi w:val="0"/>
                      <w:spacing w:before="0" w:after="0" w:line="240" w:lineRule="auto"/>
                      <w:ind w:left="0" w:right="0" w:firstLine="0"/>
                      <w:jc w:val="left"/>
                      <w:rPr>
                        <w:sz w:val="16"/>
                        <w:szCs w:val="16"/>
                      </w:rPr>
                    </w:pPr>
                    <w:fldSimple w:instr=" PAGE \* MERGEFORMAT ">
                      <w:r>
                        <w:rPr>
                          <w:color w:val="000000"/>
                          <w:spacing w:val="0"/>
                          <w:w w:val="100"/>
                          <w:position w:val="0"/>
                          <w:sz w:val="16"/>
                          <w:szCs w:val="16"/>
                          <w:shd w:val="clear" w:color="auto" w:fill="auto"/>
                          <w:lang w:val="pl-PL" w:eastAsia="pl-PL" w:bidi="pl-PL"/>
                        </w:rPr>
                        <w:t>#</w:t>
                      </w:r>
                    </w:fldSimple>
                    <w:r>
                      <w:rPr>
                        <w:color w:val="000000"/>
                        <w:spacing w:val="0"/>
                        <w:w w:val="100"/>
                        <w:position w:val="0"/>
                        <w:sz w:val="16"/>
                        <w:szCs w:val="16"/>
                        <w:shd w:val="clear" w:color="auto" w:fill="auto"/>
                        <w:lang w:val="pl-PL" w:eastAsia="pl-PL" w:bidi="pl-PL"/>
                      </w:rPr>
                      <w:tab/>
                      <w:t xml:space="preserve">W. </w:t>
                    </w:r>
                    <w:r>
                      <w:rPr>
                        <w:color w:val="000000"/>
                        <w:spacing w:val="0"/>
                        <w:w w:val="100"/>
                        <w:position w:val="0"/>
                        <w:sz w:val="16"/>
                        <w:szCs w:val="16"/>
                        <w:shd w:val="clear" w:color="auto" w:fill="auto"/>
                        <w:lang w:val="fr-FR" w:eastAsia="fr-FR" w:bidi="fr-FR"/>
                      </w:rPr>
                      <w:t xml:space="preserve">A. </w:t>
                    </w:r>
                    <w:r>
                      <w:rPr>
                        <w:color w:val="000000"/>
                        <w:spacing w:val="0"/>
                        <w:w w:val="100"/>
                        <w:position w:val="0"/>
                        <w:sz w:val="16"/>
                        <w:szCs w:val="16"/>
                        <w:shd w:val="clear" w:color="auto" w:fill="auto"/>
                        <w:lang w:val="pl-PL" w:eastAsia="pl-PL" w:bidi="pl-PL"/>
                      </w:rPr>
                      <w:t>ZBYSZEWSKI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456565</wp:posOffset>
              </wp:positionH>
              <wp:positionV relativeFrom="page">
                <wp:posOffset>485140</wp:posOffset>
              </wp:positionV>
              <wp:extent cx="3582035" cy="0"/>
              <wp:wrapNone/>
              <wp:docPr id="21" name="Shape 21"/>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5.950000000000003pt;margin-top:38.200000000000003pt;width:282.05000000000001pt;height:0;z-index:-251658240;mso-position-horizontal-relative:page;mso-position-vertical-relative:page">
              <v:stroke weight="1.pt"/>
            </v:shape>
          </w:pict>
        </mc:Fallback>
      </mc:AlternateContent>
    </w: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793750</wp:posOffset>
              </wp:positionH>
              <wp:positionV relativeFrom="page">
                <wp:posOffset>340360</wp:posOffset>
              </wp:positionV>
              <wp:extent cx="3232150" cy="91440"/>
              <wp:wrapNone/>
              <wp:docPr id="22" name="Shape 22"/>
              <a:graphic xmlns:a="http://schemas.openxmlformats.org/drawingml/2006/main">
                <a:graphicData uri="http://schemas.microsoft.com/office/word/2010/wordprocessingShape">
                  <wps:wsp>
                    <wps:cNvSpPr txBox="1"/>
                    <wps:spPr>
                      <a:xfrm>
                        <a:ext cx="3232150" cy="91440"/>
                      </a:xfrm>
                      <a:prstGeom prst="rect"/>
                      <a:noFill/>
                    </wps:spPr>
                    <wps:txbx>
                      <w:txbxContent>
                        <w:p>
                          <w:pPr>
                            <w:pStyle w:val="Style5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NOWA KONCEPCJA IDEOLOGII POMARKSISTOWSKIEJ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048" type="#_x0000_t202" style="position:absolute;margin-left:62.5pt;margin-top:26.800000000000001pt;width:254.5pt;height:7.2000000000000002pt;z-index:-188744051;mso-wrap-style:none;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NOWA KONCEPCJA IDEOLOGII POMARKSISTOWSKIEJ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471805</wp:posOffset>
              </wp:positionH>
              <wp:positionV relativeFrom="page">
                <wp:posOffset>476250</wp:posOffset>
              </wp:positionV>
              <wp:extent cx="3563620" cy="0"/>
              <wp:wrapNone/>
              <wp:docPr id="24" name="Shape 24"/>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7.149999999999999pt;margin-top:37.5pt;width:280.60000000000002pt;height:0;z-index:-251658240;mso-position-horizontal-relative:page;mso-position-vertical-relative:page">
              <v:stroke weight="1.pt"/>
            </v:shape>
          </w:pict>
        </mc:Fallback>
      </mc:AlternateContent>
    </w: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469265</wp:posOffset>
              </wp:positionH>
              <wp:positionV relativeFrom="page">
                <wp:posOffset>344805</wp:posOffset>
              </wp:positionV>
              <wp:extent cx="2125980" cy="86995"/>
              <wp:wrapNone/>
              <wp:docPr id="25" name="Shape 25"/>
              <a:graphic xmlns:a="http://schemas.openxmlformats.org/drawingml/2006/main">
                <a:graphicData uri="http://schemas.microsoft.com/office/word/2010/wordprocessingShape">
                  <wps:wsp>
                    <wps:cNvSpPr txBox="1"/>
                    <wps:spPr>
                      <a:xfrm>
                        <a:ext cx="2125980" cy="86995"/>
                      </a:xfrm>
                      <a:prstGeom prst="rect"/>
                      <a:noFill/>
                    </wps:spPr>
                    <wps:txbx>
                      <w:txbxContent>
                        <w:p>
                          <w:pPr>
                            <w:pStyle w:val="Style59"/>
                            <w:keepNext w:val="0"/>
                            <w:keepLines w:val="0"/>
                            <w:widowControl w:val="0"/>
                            <w:shd w:val="clear" w:color="auto" w:fill="auto"/>
                            <w:tabs>
                              <w:tab w:pos="334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JACK JONES</w:t>
                          </w:r>
                        </w:p>
                      </w:txbxContent>
                    </wps:txbx>
                    <wps:bodyPr lIns="0" tIns="0" rIns="0" bIns="0">
                      <a:spAutoFit/>
                    </wps:bodyPr>
                  </wps:wsp>
                </a:graphicData>
              </a:graphic>
            </wp:anchor>
          </w:drawing>
        </mc:Choice>
        <mc:Fallback>
          <w:pict>
            <v:shape id="_x0000_s1051" type="#_x0000_t202" style="position:absolute;margin-left:36.950000000000003pt;margin-top:27.149999999999999pt;width:167.40000000000001pt;height:6.8499999999999996pt;z-index:-188744049;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34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JACK JONES</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480695</wp:posOffset>
              </wp:positionH>
              <wp:positionV relativeFrom="page">
                <wp:posOffset>476885</wp:posOffset>
              </wp:positionV>
              <wp:extent cx="3557270" cy="0"/>
              <wp:wrapNone/>
              <wp:docPr id="27" name="Shape 27"/>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7.850000000000001pt;margin-top:37.549999999999997pt;width:280.10000000000002pt;height:0;z-index:-251658240;mso-position-horizontal-relative:page;mso-position-vertical-relative:page">
              <v:stroke weight="1.pt"/>
            </v:shape>
          </w:pict>
        </mc:Fallback>
      </mc:AlternateContent>
    </w: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1624965</wp:posOffset>
              </wp:positionH>
              <wp:positionV relativeFrom="page">
                <wp:posOffset>341630</wp:posOffset>
              </wp:positionV>
              <wp:extent cx="2388870" cy="82550"/>
              <wp:wrapNone/>
              <wp:docPr id="29" name="Shape 29"/>
              <a:graphic xmlns:a="http://schemas.openxmlformats.org/drawingml/2006/main">
                <a:graphicData uri="http://schemas.microsoft.com/office/word/2010/wordprocessingShape">
                  <wps:wsp>
                    <wps:cNvSpPr txBox="1"/>
                    <wps:spPr>
                      <a:xfrm>
                        <a:ext cx="2388870" cy="82550"/>
                      </a:xfrm>
                      <a:prstGeom prst="rect"/>
                      <a:noFill/>
                    </wps:spPr>
                    <wps:txbx>
                      <w:txbxContent>
                        <w:p>
                          <w:pPr>
                            <w:pStyle w:val="Style59"/>
                            <w:keepNext w:val="0"/>
                            <w:keepLines w:val="0"/>
                            <w:widowControl w:val="0"/>
                            <w:shd w:val="clear" w:color="auto" w:fill="auto"/>
                            <w:tabs>
                              <w:tab w:pos="3762" w:val="right"/>
                            </w:tabs>
                            <w:bidi w:val="0"/>
                            <w:spacing w:before="0" w:after="0" w:line="240" w:lineRule="auto"/>
                            <w:ind w:left="0" w:right="0" w:firstLine="0"/>
                            <w:jc w:val="left"/>
                          </w:pPr>
                          <w:r>
                            <w:rPr>
                              <w:color w:val="000000"/>
                              <w:spacing w:val="0"/>
                              <w:w w:val="100"/>
                              <w:position w:val="0"/>
                              <w:shd w:val="clear" w:color="auto" w:fill="auto"/>
                              <w:lang w:val="pl-PL" w:eastAsia="pl-PL" w:bidi="pl-PL"/>
                            </w:rPr>
                            <w:t>DRUGIE ZABICIE PSA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55" type="#_x0000_t202" style="position:absolute;margin-left:127.95pt;margin-top:26.899999999999999pt;width:188.09999999999999pt;height:6.5pt;z-index:-188744047;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762" w:val="right"/>
                      </w:tabs>
                      <w:bidi w:val="0"/>
                      <w:spacing w:before="0" w:after="0" w:line="240" w:lineRule="auto"/>
                      <w:ind w:left="0" w:right="0" w:firstLine="0"/>
                      <w:jc w:val="left"/>
                    </w:pPr>
                    <w:r>
                      <w:rPr>
                        <w:color w:val="000000"/>
                        <w:spacing w:val="0"/>
                        <w:w w:val="100"/>
                        <w:position w:val="0"/>
                        <w:shd w:val="clear" w:color="auto" w:fill="auto"/>
                        <w:lang w:val="pl-PL" w:eastAsia="pl-PL" w:bidi="pl-PL"/>
                      </w:rPr>
                      <w:t>DRUGIE ZABICIE PSA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447675</wp:posOffset>
              </wp:positionH>
              <wp:positionV relativeFrom="page">
                <wp:posOffset>478155</wp:posOffset>
              </wp:positionV>
              <wp:extent cx="3577590" cy="0"/>
              <wp:wrapNone/>
              <wp:docPr id="31" name="Shape 31"/>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5.25pt;margin-top:37.649999999999999pt;width:281.69999999999999pt;height:0;z-index:-251658240;mso-position-horizontal-relative:page;mso-position-vertical-relative:page">
              <v:stroke weight="1.pt"/>
            </v:shape>
          </w:pict>
        </mc:Fallback>
      </mc:AlternateContent>
    </w: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459105</wp:posOffset>
              </wp:positionH>
              <wp:positionV relativeFrom="page">
                <wp:posOffset>343535</wp:posOffset>
              </wp:positionV>
              <wp:extent cx="2244725" cy="80010"/>
              <wp:wrapNone/>
              <wp:docPr id="32" name="Shape 32"/>
              <a:graphic xmlns:a="http://schemas.openxmlformats.org/drawingml/2006/main">
                <a:graphicData uri="http://schemas.microsoft.com/office/word/2010/wordprocessingShape">
                  <wps:wsp>
                    <wps:cNvSpPr txBox="1"/>
                    <wps:spPr>
                      <a:xfrm>
                        <a:ext cx="2244725" cy="80010"/>
                      </a:xfrm>
                      <a:prstGeom prst="rect"/>
                      <a:noFill/>
                    </wps:spPr>
                    <wps:txbx>
                      <w:txbxContent>
                        <w:p>
                          <w:pPr>
                            <w:pStyle w:val="Style59"/>
                            <w:keepNext w:val="0"/>
                            <w:keepLines w:val="0"/>
                            <w:widowControl w:val="0"/>
                            <w:shd w:val="clear" w:color="auto" w:fill="auto"/>
                            <w:tabs>
                              <w:tab w:pos="353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MAREK HŁASKO</w:t>
                          </w:r>
                        </w:p>
                      </w:txbxContent>
                    </wps:txbx>
                    <wps:bodyPr lIns="0" tIns="0" rIns="0" bIns="0">
                      <a:spAutoFit/>
                    </wps:bodyPr>
                  </wps:wsp>
                </a:graphicData>
              </a:graphic>
            </wp:anchor>
          </w:drawing>
        </mc:Choice>
        <mc:Fallback>
          <w:pict>
            <v:shape id="_x0000_s1058" type="#_x0000_t202" style="position:absolute;margin-left:36.149999999999999pt;margin-top:27.050000000000001pt;width:176.75pt;height:6.2999999999999998pt;z-index:-188744045;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53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MAREK HŁASKO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466090</wp:posOffset>
              </wp:positionH>
              <wp:positionV relativeFrom="page">
                <wp:posOffset>474980</wp:posOffset>
              </wp:positionV>
              <wp:extent cx="3570605" cy="0"/>
              <wp:wrapNone/>
              <wp:docPr id="34" name="Shape 34"/>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6.700000000000003pt;margin-top:37.399999999999999pt;width:281.14999999999998pt;height:0;z-index:-251658240;mso-position-horizontal-relative:page;mso-position-vertical-relative:page">
              <v:stroke weight="1.pt"/>
            </v:shape>
          </w:pict>
        </mc:Fallback>
      </mc:AlternateContent>
    </w: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1419225</wp:posOffset>
              </wp:positionH>
              <wp:positionV relativeFrom="page">
                <wp:posOffset>340995</wp:posOffset>
              </wp:positionV>
              <wp:extent cx="2606040" cy="91440"/>
              <wp:wrapNone/>
              <wp:docPr id="37" name="Shape 37"/>
              <a:graphic xmlns:a="http://schemas.openxmlformats.org/drawingml/2006/main">
                <a:graphicData uri="http://schemas.microsoft.com/office/word/2010/wordprocessingShape">
                  <wps:wsp>
                    <wps:cNvSpPr txBox="1"/>
                    <wps:spPr>
                      <a:xfrm>
                        <a:ext cx="2606040" cy="91440"/>
                      </a:xfrm>
                      <a:prstGeom prst="rect"/>
                      <a:noFill/>
                    </wps:spPr>
                    <wps:txbx>
                      <w:txbxContent>
                        <w:p>
                          <w:pPr>
                            <w:pStyle w:val="Style59"/>
                            <w:keepNext w:val="0"/>
                            <w:keepLines w:val="0"/>
                            <w:widowControl w:val="0"/>
                            <w:shd w:val="clear" w:color="auto" w:fill="auto"/>
                            <w:tabs>
                              <w:tab w:pos="4104" w:val="right"/>
                            </w:tabs>
                            <w:bidi w:val="0"/>
                            <w:spacing w:before="0" w:after="0" w:line="240" w:lineRule="auto"/>
                            <w:ind w:left="0" w:right="0" w:firstLine="0"/>
                            <w:jc w:val="left"/>
                          </w:pPr>
                          <w:r>
                            <w:rPr>
                              <w:color w:val="000000"/>
                              <w:spacing w:val="0"/>
                              <w:w w:val="100"/>
                              <w:position w:val="0"/>
                              <w:shd w:val="clear" w:color="auto" w:fill="auto"/>
                              <w:lang w:val="pl-PL" w:eastAsia="pl-PL" w:bidi="pl-PL"/>
                            </w:rPr>
                            <w:t>WIERSZE JOSIFA BRODSKIEGO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63" type="#_x0000_t202" style="position:absolute;margin-left:111.75pt;margin-top:26.850000000000001pt;width:205.19999999999999pt;height:7.2000000000000002pt;z-index:-188744043;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4104" w:val="right"/>
                      </w:tabs>
                      <w:bidi w:val="0"/>
                      <w:spacing w:before="0" w:after="0" w:line="240" w:lineRule="auto"/>
                      <w:ind w:left="0" w:right="0" w:firstLine="0"/>
                      <w:jc w:val="left"/>
                    </w:pPr>
                    <w:r>
                      <w:rPr>
                        <w:color w:val="000000"/>
                        <w:spacing w:val="0"/>
                        <w:w w:val="100"/>
                        <w:position w:val="0"/>
                        <w:shd w:val="clear" w:color="auto" w:fill="auto"/>
                        <w:lang w:val="pl-PL" w:eastAsia="pl-PL" w:bidi="pl-PL"/>
                      </w:rPr>
                      <w:t>WIERSZE JOSIFA BRODSKIEGO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461010</wp:posOffset>
              </wp:positionH>
              <wp:positionV relativeFrom="page">
                <wp:posOffset>474980</wp:posOffset>
              </wp:positionV>
              <wp:extent cx="3573145" cy="0"/>
              <wp:wrapNone/>
              <wp:docPr id="39" name="Shape 39"/>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6.299999999999997pt;margin-top:37.399999999999999pt;width:281.35000000000002pt;height:0;z-index:-251658240;mso-position-horizontal-relative:page;mso-position-vertical-relative:page">
              <v:stroke weight="1.pt"/>
            </v:shape>
          </w:pict>
        </mc:Fallback>
      </mc:AlternateContent>
    </w: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448310</wp:posOffset>
              </wp:positionH>
              <wp:positionV relativeFrom="page">
                <wp:posOffset>343535</wp:posOffset>
              </wp:positionV>
              <wp:extent cx="2614930" cy="91440"/>
              <wp:wrapNone/>
              <wp:docPr id="40" name="Shape 40"/>
              <a:graphic xmlns:a="http://schemas.openxmlformats.org/drawingml/2006/main">
                <a:graphicData uri="http://schemas.microsoft.com/office/word/2010/wordprocessingShape">
                  <wps:wsp>
                    <wps:cNvSpPr txBox="1"/>
                    <wps:spPr>
                      <a:xfrm>
                        <a:ext cx="2614930" cy="91440"/>
                      </a:xfrm>
                      <a:prstGeom prst="rect"/>
                      <a:noFill/>
                    </wps:spPr>
                    <wps:txbx>
                      <w:txbxContent>
                        <w:p>
                          <w:pPr>
                            <w:pStyle w:val="Style59"/>
                            <w:keepNext w:val="0"/>
                            <w:keepLines w:val="0"/>
                            <w:widowControl w:val="0"/>
                            <w:shd w:val="clear" w:color="auto" w:fill="auto"/>
                            <w:tabs>
                              <w:tab w:pos="411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WIERSZE JOSIFA BRODSKIEGO</w:t>
                          </w:r>
                        </w:p>
                      </w:txbxContent>
                    </wps:txbx>
                    <wps:bodyPr lIns="0" tIns="0" rIns="0" bIns="0">
                      <a:spAutoFit/>
                    </wps:bodyPr>
                  </wps:wsp>
                </a:graphicData>
              </a:graphic>
            </wp:anchor>
          </w:drawing>
        </mc:Choice>
        <mc:Fallback>
          <w:pict>
            <v:shape id="_x0000_s1066" type="#_x0000_t202" style="position:absolute;margin-left:35.299999999999997pt;margin-top:27.050000000000001pt;width:205.90000000000001pt;height:7.2000000000000002pt;z-index:-188744041;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411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WIERSZE JOSIFA BRODSKIEGO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462280</wp:posOffset>
              </wp:positionH>
              <wp:positionV relativeFrom="page">
                <wp:posOffset>478155</wp:posOffset>
              </wp:positionV>
              <wp:extent cx="3557270" cy="0"/>
              <wp:wrapNone/>
              <wp:docPr id="42" name="Shape 42"/>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6.399999999999999pt;margin-top:37.649999999999999pt;width:280.10000000000002pt;height:0;z-index:-251658240;mso-position-horizontal-relative:page;mso-position-vertical-relative:page">
              <v:stroke weight="1.pt"/>
            </v:shape>
          </w:pict>
        </mc:Fallback>
      </mc:AlternateContent>
    </w: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1167765</wp:posOffset>
              </wp:positionH>
              <wp:positionV relativeFrom="page">
                <wp:posOffset>343535</wp:posOffset>
              </wp:positionV>
              <wp:extent cx="2871470" cy="84455"/>
              <wp:wrapNone/>
              <wp:docPr id="47" name="Shape 47"/>
              <a:graphic xmlns:a="http://schemas.openxmlformats.org/drawingml/2006/main">
                <a:graphicData uri="http://schemas.microsoft.com/office/word/2010/wordprocessingShape">
                  <wps:wsp>
                    <wps:cNvSpPr txBox="1"/>
                    <wps:spPr>
                      <a:xfrm>
                        <a:ext cx="2871470" cy="84455"/>
                      </a:xfrm>
                      <a:prstGeom prst="rect"/>
                      <a:noFill/>
                    </wps:spPr>
                    <wps:txbx>
                      <w:txbxContent>
                        <w:p>
                          <w:pPr>
                            <w:pStyle w:val="Style59"/>
                            <w:keepNext w:val="0"/>
                            <w:keepLines w:val="0"/>
                            <w:widowControl w:val="0"/>
                            <w:shd w:val="clear" w:color="auto" w:fill="auto"/>
                            <w:tabs>
                              <w:tab w:pos="4522" w:val="right"/>
                            </w:tabs>
                            <w:bidi w:val="0"/>
                            <w:spacing w:before="0" w:after="0" w:line="240" w:lineRule="auto"/>
                            <w:ind w:left="0" w:right="0" w:firstLine="0"/>
                            <w:jc w:val="left"/>
                          </w:pPr>
                          <w:r>
                            <w:rPr>
                              <w:color w:val="000000"/>
                              <w:spacing w:val="0"/>
                              <w:w w:val="100"/>
                              <w:position w:val="0"/>
                              <w:shd w:val="clear" w:color="auto" w:fill="auto"/>
                              <w:lang w:val="pl-PL" w:eastAsia="pl-PL" w:bidi="pl-PL"/>
                            </w:rPr>
                            <w:t>TRZY ZAGADKI SPRAWY WAŃKOWICZA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73" type="#_x0000_t202" style="position:absolute;margin-left:91.950000000000003pt;margin-top:27.050000000000001pt;width:226.09999999999999pt;height:6.6500000000000004pt;z-index:-188744035;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4522" w:val="right"/>
                      </w:tabs>
                      <w:bidi w:val="0"/>
                      <w:spacing w:before="0" w:after="0" w:line="240" w:lineRule="auto"/>
                      <w:ind w:left="0" w:right="0" w:firstLine="0"/>
                      <w:jc w:val="left"/>
                    </w:pPr>
                    <w:r>
                      <w:rPr>
                        <w:color w:val="000000"/>
                        <w:spacing w:val="0"/>
                        <w:w w:val="100"/>
                        <w:position w:val="0"/>
                        <w:shd w:val="clear" w:color="auto" w:fill="auto"/>
                        <w:lang w:val="pl-PL" w:eastAsia="pl-PL" w:bidi="pl-PL"/>
                      </w:rPr>
                      <w:t>TRZY ZAGADKI SPRAWY WAŃKOWICZA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476885</wp:posOffset>
              </wp:positionH>
              <wp:positionV relativeFrom="page">
                <wp:posOffset>483235</wp:posOffset>
              </wp:positionV>
              <wp:extent cx="3437890" cy="0"/>
              <wp:wrapNone/>
              <wp:docPr id="49" name="Shape 49"/>
              <a:graphic xmlns:a="http://schemas.openxmlformats.org/drawingml/2006/main">
                <a:graphicData uri="http://schemas.microsoft.com/office/word/2010/wordprocessingShape">
                  <wps:wsp>
                    <wps:cNvCnPr/>
                    <wps:spPr>
                      <a:xfrm>
                        <a:ext cx="3437890" cy="0"/>
                      </a:xfrm>
                      <a:prstGeom prst="straightConnector1"/>
                      <a:ln w="12700">
                        <a:solidFill/>
                      </a:ln>
                    </wps:spPr>
                    <wps:bodyPr/>
                  </wps:wsp>
                </a:graphicData>
              </a:graphic>
            </wp:anchor>
          </w:drawing>
        </mc:Choice>
        <mc:Fallback>
          <w:pict>
            <v:shape o:spt="32" o:oned="true" path="m,l21600,21600e" style="position:absolute;margin-left:37.549999999999997pt;margin-top:38.049999999999997pt;width:270.69999999999999pt;height:0;z-index:-251658240;mso-position-horizontal-relative:page;mso-position-vertical-relative:page">
              <v:stroke weight="1.pt"/>
            </v:shape>
          </w:pict>
        </mc:Fallback>
      </mc:AlternateContent>
    </w: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455295</wp:posOffset>
              </wp:positionH>
              <wp:positionV relativeFrom="page">
                <wp:posOffset>352425</wp:posOffset>
              </wp:positionV>
              <wp:extent cx="2395855" cy="80010"/>
              <wp:wrapNone/>
              <wp:docPr id="50" name="Shape 50"/>
              <a:graphic xmlns:a="http://schemas.openxmlformats.org/drawingml/2006/main">
                <a:graphicData uri="http://schemas.microsoft.com/office/word/2010/wordprocessingShape">
                  <wps:wsp>
                    <wps:cNvSpPr txBox="1"/>
                    <wps:spPr>
                      <a:xfrm>
                        <a:ext cx="2395855" cy="80010"/>
                      </a:xfrm>
                      <a:prstGeom prst="rect"/>
                      <a:noFill/>
                    </wps:spPr>
                    <wps:txbx>
                      <w:txbxContent>
                        <w:p>
                          <w:pPr>
                            <w:pStyle w:val="Style59"/>
                            <w:keepNext w:val="0"/>
                            <w:keepLines w:val="0"/>
                            <w:widowControl w:val="0"/>
                            <w:shd w:val="clear" w:color="auto" w:fill="auto"/>
                            <w:tabs>
                              <w:tab w:pos="377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GASTON DE CERIZAY</w:t>
                          </w:r>
                        </w:p>
                      </w:txbxContent>
                    </wps:txbx>
                    <wps:bodyPr lIns="0" tIns="0" rIns="0" bIns="0">
                      <a:spAutoFit/>
                    </wps:bodyPr>
                  </wps:wsp>
                </a:graphicData>
              </a:graphic>
            </wp:anchor>
          </w:drawing>
        </mc:Choice>
        <mc:Fallback>
          <w:pict>
            <v:shape id="_x0000_s1076" type="#_x0000_t202" style="position:absolute;margin-left:35.850000000000001pt;margin-top:27.75pt;width:188.65000000000001pt;height:6.2999999999999998pt;z-index:-188744033;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77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GASTON DE CERIZAY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492125</wp:posOffset>
              </wp:positionH>
              <wp:positionV relativeFrom="page">
                <wp:posOffset>483235</wp:posOffset>
              </wp:positionV>
              <wp:extent cx="3481705" cy="0"/>
              <wp:wrapNone/>
              <wp:docPr id="52" name="Shape 52"/>
              <a:graphic xmlns:a="http://schemas.openxmlformats.org/drawingml/2006/main">
                <a:graphicData uri="http://schemas.microsoft.com/office/word/2010/wordprocessingShape">
                  <wps:wsp>
                    <wps:cNvCnPr/>
                    <wps:spPr>
                      <a:xfrm>
                        <a:ext cx="3481705" cy="0"/>
                      </a:xfrm>
                      <a:prstGeom prst="straightConnector1"/>
                      <a:ln w="12700">
                        <a:solidFill/>
                      </a:ln>
                    </wps:spPr>
                    <wps:bodyPr/>
                  </wps:wsp>
                </a:graphicData>
              </a:graphic>
            </wp:anchor>
          </w:drawing>
        </mc:Choice>
        <mc:Fallback>
          <w:pict>
            <v:shape o:spt="32" o:oned="true" path="m,l21600,21600e" style="position:absolute;margin-left:38.75pt;margin-top:38.049999999999997pt;width:274.14999999999998pt;height:0;z-index:-251658240;mso-position-horizontal-relative:page;mso-position-vertical-relative:page">
              <v:stroke weight="1.pt"/>
            </v:shape>
          </w:pict>
        </mc:Fallback>
      </mc:AlternateContent>
    </w: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1428115</wp:posOffset>
              </wp:positionH>
              <wp:positionV relativeFrom="page">
                <wp:posOffset>340995</wp:posOffset>
              </wp:positionV>
              <wp:extent cx="2587625" cy="93980"/>
              <wp:wrapNone/>
              <wp:docPr id="53" name="Shape 53"/>
              <a:graphic xmlns:a="http://schemas.openxmlformats.org/drawingml/2006/main">
                <a:graphicData uri="http://schemas.microsoft.com/office/word/2010/wordprocessingShape">
                  <wps:wsp>
                    <wps:cNvSpPr txBox="1"/>
                    <wps:spPr>
                      <a:xfrm>
                        <a:ext cx="2587625" cy="93980"/>
                      </a:xfrm>
                      <a:prstGeom prst="rect"/>
                      <a:noFill/>
                    </wps:spPr>
                    <wps:txbx>
                      <w:txbxContent>
                        <w:p>
                          <w:pPr>
                            <w:pStyle w:val="Style59"/>
                            <w:keepNext w:val="0"/>
                            <w:keepLines w:val="0"/>
                            <w:widowControl w:val="0"/>
                            <w:shd w:val="clear" w:color="auto" w:fill="auto"/>
                            <w:tabs>
                              <w:tab w:pos="4075" w:val="right"/>
                            </w:tabs>
                            <w:bidi w:val="0"/>
                            <w:spacing w:before="0" w:after="0" w:line="240" w:lineRule="auto"/>
                            <w:ind w:left="0" w:right="0" w:firstLine="0"/>
                            <w:jc w:val="left"/>
                          </w:pPr>
                          <w:r>
                            <w:rPr>
                              <w:color w:val="000000"/>
                              <w:spacing w:val="0"/>
                              <w:w w:val="100"/>
                              <w:position w:val="0"/>
                              <w:shd w:val="clear" w:color="auto" w:fill="auto"/>
                              <w:lang w:val="pl-PL" w:eastAsia="pl-PL" w:bidi="pl-PL"/>
                            </w:rPr>
                            <w:t>IDEOLOGIA SAMOBÓJSTWA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79" type="#_x0000_t202" style="position:absolute;margin-left:112.45pt;margin-top:26.850000000000001pt;width:203.75pt;height:7.4000000000000004pt;z-index:-188744031;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4075" w:val="right"/>
                      </w:tabs>
                      <w:bidi w:val="0"/>
                      <w:spacing w:before="0" w:after="0" w:line="240" w:lineRule="auto"/>
                      <w:ind w:left="0" w:right="0" w:firstLine="0"/>
                      <w:jc w:val="left"/>
                    </w:pPr>
                    <w:r>
                      <w:rPr>
                        <w:color w:val="000000"/>
                        <w:spacing w:val="0"/>
                        <w:w w:val="100"/>
                        <w:position w:val="0"/>
                        <w:shd w:val="clear" w:color="auto" w:fill="auto"/>
                        <w:lang w:val="pl-PL" w:eastAsia="pl-PL" w:bidi="pl-PL"/>
                      </w:rPr>
                      <w:t>IDEOLOGIA SAMOBÓJSTWA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1078230</wp:posOffset>
              </wp:positionH>
              <wp:positionV relativeFrom="page">
                <wp:posOffset>479425</wp:posOffset>
              </wp:positionV>
              <wp:extent cx="2372995" cy="0"/>
              <wp:wrapNone/>
              <wp:docPr id="55" name="Shape 55"/>
              <a:graphic xmlns:a="http://schemas.openxmlformats.org/drawingml/2006/main">
                <a:graphicData uri="http://schemas.microsoft.com/office/word/2010/wordprocessingShape">
                  <wps:wsp>
                    <wps:cNvCnPr/>
                    <wps:spPr>
                      <a:xfrm>
                        <a:ext cx="2372995" cy="0"/>
                      </a:xfrm>
                      <a:prstGeom prst="straightConnector1"/>
                      <a:ln w="12700">
                        <a:solidFill/>
                      </a:ln>
                    </wps:spPr>
                    <wps:bodyPr/>
                  </wps:wsp>
                </a:graphicData>
              </a:graphic>
            </wp:anchor>
          </w:drawing>
        </mc:Choice>
        <mc:Fallback>
          <w:pict>
            <v:shape o:spt="32" o:oned="true" path="m,l21600,21600e" style="position:absolute;margin-left:84.900000000000006pt;margin-top:37.75pt;width:186.84999999999999pt;height:0;z-index:-251658240;mso-position-horizontal-relative:page;mso-position-vertical-relative:page">
              <v:stroke weight="1.pt"/>
            </v:shape>
          </w:pict>
        </mc:Fallback>
      </mc:AlternateContent>
    </w: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452120</wp:posOffset>
              </wp:positionH>
              <wp:positionV relativeFrom="page">
                <wp:posOffset>336550</wp:posOffset>
              </wp:positionV>
              <wp:extent cx="2468880" cy="91440"/>
              <wp:wrapNone/>
              <wp:docPr id="56" name="Shape 56"/>
              <a:graphic xmlns:a="http://schemas.openxmlformats.org/drawingml/2006/main">
                <a:graphicData uri="http://schemas.microsoft.com/office/word/2010/wordprocessingShape">
                  <wps:wsp>
                    <wps:cNvSpPr txBox="1"/>
                    <wps:spPr>
                      <a:xfrm>
                        <a:ext cx="2468880" cy="91440"/>
                      </a:xfrm>
                      <a:prstGeom prst="rect"/>
                      <a:noFill/>
                    </wps:spPr>
                    <wps:txbx>
                      <w:txbxContent>
                        <w:p>
                          <w:pPr>
                            <w:pStyle w:val="Style59"/>
                            <w:keepNext w:val="0"/>
                            <w:keepLines w:val="0"/>
                            <w:widowControl w:val="0"/>
                            <w:shd w:val="clear" w:color="auto" w:fill="auto"/>
                            <w:tabs>
                              <w:tab w:pos="388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082" type="#_x0000_t202" style="position:absolute;margin-left:35.600000000000001pt;margin-top:26.5pt;width:194.40000000000001pt;height:7.2000000000000002pt;z-index:-188744029;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88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449580</wp:posOffset>
              </wp:positionH>
              <wp:positionV relativeFrom="page">
                <wp:posOffset>469265</wp:posOffset>
              </wp:positionV>
              <wp:extent cx="3570605" cy="0"/>
              <wp:wrapNone/>
              <wp:docPr id="58" name="Shape 58"/>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5.399999999999999pt;margin-top:36.950000000000003pt;width:281.14999999999998pt;height:0;z-index:-251658240;mso-position-horizontal-relative:page;mso-position-vertical-relative:page">
              <v:stroke weight="1.pt"/>
            </v:shape>
          </w:pict>
        </mc:Fallback>
      </mc:AlternateContent>
    </w: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454025</wp:posOffset>
              </wp:positionH>
              <wp:positionV relativeFrom="page">
                <wp:posOffset>343535</wp:posOffset>
              </wp:positionV>
              <wp:extent cx="2277110" cy="84455"/>
              <wp:wrapNone/>
              <wp:docPr id="59" name="Shape 59"/>
              <a:graphic xmlns:a="http://schemas.openxmlformats.org/drawingml/2006/main">
                <a:graphicData uri="http://schemas.microsoft.com/office/word/2010/wordprocessingShape">
                  <wps:wsp>
                    <wps:cNvSpPr txBox="1"/>
                    <wps:spPr>
                      <a:xfrm>
                        <a:ext cx="2277110" cy="84455"/>
                      </a:xfrm>
                      <a:prstGeom prst="rect"/>
                      <a:noFill/>
                    </wps:spPr>
                    <wps:txbx>
                      <w:txbxContent>
                        <w:p>
                          <w:pPr>
                            <w:pStyle w:val="Style59"/>
                            <w:keepNext w:val="0"/>
                            <w:keepLines w:val="0"/>
                            <w:widowControl w:val="0"/>
                            <w:shd w:val="clear" w:color="auto" w:fill="auto"/>
                            <w:tabs>
                              <w:tab w:pos="358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BORYS LEWICKYJ</w:t>
                          </w:r>
                        </w:p>
                      </w:txbxContent>
                    </wps:txbx>
                    <wps:bodyPr lIns="0" tIns="0" rIns="0" bIns="0">
                      <a:spAutoFit/>
                    </wps:bodyPr>
                  </wps:wsp>
                </a:graphicData>
              </a:graphic>
            </wp:anchor>
          </w:drawing>
        </mc:Choice>
        <mc:Fallback>
          <w:pict>
            <v:shape id="_x0000_s1085" type="#_x0000_t202" style="position:absolute;margin-left:35.75pt;margin-top:27.050000000000001pt;width:179.30000000000001pt;height:6.6500000000000004pt;z-index:-188744027;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58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BORYS LEWICKYJ</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449580</wp:posOffset>
              </wp:positionH>
              <wp:positionV relativeFrom="page">
                <wp:posOffset>476885</wp:posOffset>
              </wp:positionV>
              <wp:extent cx="3561715" cy="0"/>
              <wp:wrapNone/>
              <wp:docPr id="61" name="Shape 61"/>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5.399999999999999pt;margin-top:37.549999999999997pt;width:280.44999999999999pt;height:0;z-index:-251658240;mso-position-horizontal-relative:page;mso-position-vertical-relative:page">
              <v:stroke weight="1.pt"/>
            </v:shape>
          </w:pict>
        </mc:Fallback>
      </mc:AlternateContent>
    </w: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454025</wp:posOffset>
              </wp:positionH>
              <wp:positionV relativeFrom="page">
                <wp:posOffset>343535</wp:posOffset>
              </wp:positionV>
              <wp:extent cx="2277110" cy="84455"/>
              <wp:wrapNone/>
              <wp:docPr id="62" name="Shape 62"/>
              <a:graphic xmlns:a="http://schemas.openxmlformats.org/drawingml/2006/main">
                <a:graphicData uri="http://schemas.microsoft.com/office/word/2010/wordprocessingShape">
                  <wps:wsp>
                    <wps:cNvSpPr txBox="1"/>
                    <wps:spPr>
                      <a:xfrm>
                        <a:ext cx="2277110" cy="84455"/>
                      </a:xfrm>
                      <a:prstGeom prst="rect"/>
                      <a:noFill/>
                    </wps:spPr>
                    <wps:txbx>
                      <w:txbxContent>
                        <w:p>
                          <w:pPr>
                            <w:pStyle w:val="Style59"/>
                            <w:keepNext w:val="0"/>
                            <w:keepLines w:val="0"/>
                            <w:widowControl w:val="0"/>
                            <w:shd w:val="clear" w:color="auto" w:fill="auto"/>
                            <w:tabs>
                              <w:tab w:pos="358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BORYS LEWICKYJ</w:t>
                          </w:r>
                        </w:p>
                      </w:txbxContent>
                    </wps:txbx>
                    <wps:bodyPr lIns="0" tIns="0" rIns="0" bIns="0">
                      <a:spAutoFit/>
                    </wps:bodyPr>
                  </wps:wsp>
                </a:graphicData>
              </a:graphic>
            </wp:anchor>
          </w:drawing>
        </mc:Choice>
        <mc:Fallback>
          <w:pict>
            <v:shape id="_x0000_s1088" type="#_x0000_t202" style="position:absolute;margin-left:35.75pt;margin-top:27.050000000000001pt;width:179.30000000000001pt;height:6.6500000000000004pt;z-index:-188744025;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58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BORYS LEWICKYJ</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449580</wp:posOffset>
              </wp:positionH>
              <wp:positionV relativeFrom="page">
                <wp:posOffset>476885</wp:posOffset>
              </wp:positionV>
              <wp:extent cx="3561715" cy="0"/>
              <wp:wrapNone/>
              <wp:docPr id="64" name="Shape 64"/>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5.399999999999999pt;margin-top:37.549999999999997pt;width:280.44999999999999pt;height:0;z-index:-251658240;mso-position-horizontal-relative:page;mso-position-vertical-relative:page">
              <v:stroke weight="1.pt"/>
            </v:shape>
          </w:pict>
        </mc:Fallback>
      </mc:AlternateContent>
    </w: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1205230</wp:posOffset>
              </wp:positionH>
              <wp:positionV relativeFrom="page">
                <wp:posOffset>361315</wp:posOffset>
              </wp:positionV>
              <wp:extent cx="2816225" cy="93980"/>
              <wp:wrapNone/>
              <wp:docPr id="65" name="Shape 65"/>
              <a:graphic xmlns:a="http://schemas.openxmlformats.org/drawingml/2006/main">
                <a:graphicData uri="http://schemas.microsoft.com/office/word/2010/wordprocessingShape">
                  <wps:wsp>
                    <wps:cNvSpPr txBox="1"/>
                    <wps:spPr>
                      <a:xfrm>
                        <a:ext cx="2816225" cy="93980"/>
                      </a:xfrm>
                      <a:prstGeom prst="rect"/>
                      <a:noFill/>
                    </wps:spPr>
                    <wps:txbx>
                      <w:txbxContent>
                        <w:p>
                          <w:pPr>
                            <w:pStyle w:val="Style59"/>
                            <w:keepNext w:val="0"/>
                            <w:keepLines w:val="0"/>
                            <w:widowControl w:val="0"/>
                            <w:shd w:val="clear" w:color="auto" w:fill="auto"/>
                            <w:tabs>
                              <w:tab w:pos="4435" w:val="right"/>
                            </w:tabs>
                            <w:bidi w:val="0"/>
                            <w:spacing w:before="0" w:after="0" w:line="240" w:lineRule="auto"/>
                            <w:ind w:left="0" w:right="0" w:firstLine="0"/>
                            <w:jc w:val="left"/>
                          </w:pPr>
                          <w:r>
                            <w:rPr>
                              <w:color w:val="000000"/>
                              <w:spacing w:val="0"/>
                              <w:w w:val="100"/>
                              <w:position w:val="0"/>
                              <w:shd w:val="clear" w:color="auto" w:fill="auto"/>
                              <w:lang w:val="pl-PL" w:eastAsia="pl-PL" w:bidi="pl-PL"/>
                            </w:rPr>
                            <w:t>.CHRUSZCZOWIZM” BEZ CHRUSZCZOWA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91" type="#_x0000_t202" style="position:absolute;margin-left:94.900000000000006pt;margin-top:28.449999999999999pt;width:221.75pt;height:7.4000000000000004pt;z-index:-188744023;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4435" w:val="right"/>
                      </w:tabs>
                      <w:bidi w:val="0"/>
                      <w:spacing w:before="0" w:after="0" w:line="240" w:lineRule="auto"/>
                      <w:ind w:left="0" w:right="0" w:firstLine="0"/>
                      <w:jc w:val="left"/>
                    </w:pPr>
                    <w:r>
                      <w:rPr>
                        <w:color w:val="000000"/>
                        <w:spacing w:val="0"/>
                        <w:w w:val="100"/>
                        <w:position w:val="0"/>
                        <w:shd w:val="clear" w:color="auto" w:fill="auto"/>
                        <w:lang w:val="pl-PL" w:eastAsia="pl-PL" w:bidi="pl-PL"/>
                      </w:rPr>
                      <w:t>.CHRUSZCZOWIZM” BEZ CHRUSZCZOWA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462280</wp:posOffset>
              </wp:positionH>
              <wp:positionV relativeFrom="page">
                <wp:posOffset>494665</wp:posOffset>
              </wp:positionV>
              <wp:extent cx="3552190" cy="0"/>
              <wp:wrapNone/>
              <wp:docPr id="67" name="Shape 67"/>
              <a:graphic xmlns:a="http://schemas.openxmlformats.org/drawingml/2006/main">
                <a:graphicData uri="http://schemas.microsoft.com/office/word/2010/wordprocessingShape">
                  <wps:wsp>
                    <wps:cNvCnPr/>
                    <wps:spPr>
                      <a:xfrm>
                        <a:ext cx="3552190" cy="0"/>
                      </a:xfrm>
                      <a:prstGeom prst="straightConnector1"/>
                      <a:ln w="12700">
                        <a:solidFill/>
                      </a:ln>
                    </wps:spPr>
                    <wps:bodyPr/>
                  </wps:wsp>
                </a:graphicData>
              </a:graphic>
            </wp:anchor>
          </w:drawing>
        </mc:Choice>
        <mc:Fallback>
          <w:pict>
            <v:shape o:spt="32" o:oned="true" path="m,l21600,21600e" style="position:absolute;margin-left:36.399999999999999pt;margin-top:38.950000000000003pt;width:279.69999999999999pt;height:0;z-index:-251658240;mso-position-horizontal-relative:page;mso-position-vertical-relative:page">
              <v:stroke weight="1.pt"/>
            </v:shape>
          </w:pict>
        </mc:Fallback>
      </mc:AlternateContent>
    </w: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1226820</wp:posOffset>
              </wp:positionH>
              <wp:positionV relativeFrom="page">
                <wp:posOffset>337820</wp:posOffset>
              </wp:positionV>
              <wp:extent cx="2816225" cy="95885"/>
              <wp:wrapNone/>
              <wp:docPr id="70" name="Shape 70"/>
              <a:graphic xmlns:a="http://schemas.openxmlformats.org/drawingml/2006/main">
                <a:graphicData uri="http://schemas.microsoft.com/office/word/2010/wordprocessingShape">
                  <wps:wsp>
                    <wps:cNvSpPr txBox="1"/>
                    <wps:spPr>
                      <a:xfrm>
                        <a:ext cx="2816225" cy="95885"/>
                      </a:xfrm>
                      <a:prstGeom prst="rect"/>
                      <a:noFill/>
                    </wps:spPr>
                    <wps:txbx>
                      <w:txbxContent>
                        <w:p>
                          <w:pPr>
                            <w:pStyle w:val="Style59"/>
                            <w:keepNext w:val="0"/>
                            <w:keepLines w:val="0"/>
                            <w:widowControl w:val="0"/>
                            <w:shd w:val="clear" w:color="auto" w:fill="auto"/>
                            <w:tabs>
                              <w:tab w:pos="4435" w:val="right"/>
                            </w:tabs>
                            <w:bidi w:val="0"/>
                            <w:spacing w:before="0" w:after="0" w:line="240" w:lineRule="auto"/>
                            <w:ind w:left="0" w:right="0" w:firstLine="0"/>
                            <w:jc w:val="left"/>
                          </w:pPr>
                          <w:r>
                            <w:rPr>
                              <w:color w:val="000000"/>
                              <w:spacing w:val="0"/>
                              <w:w w:val="100"/>
                              <w:position w:val="0"/>
                              <w:sz w:val="18"/>
                              <w:szCs w:val="18"/>
                              <w:shd w:val="clear" w:color="auto" w:fill="auto"/>
                              <w:lang w:val="pl-PL" w:eastAsia="pl-PL" w:bidi="pl-PL"/>
                            </w:rPr>
                            <w:t>,CHRUSZCZOWIZM” BEZ CHRUSZCZÓW A</w:t>
                            <w:tab/>
                          </w:r>
                          <w:r>
                            <w:rPr>
                              <w:color w:val="000000"/>
                              <w:spacing w:val="0"/>
                              <w:w w:val="100"/>
                              <w:position w:val="0"/>
                              <w:shd w:val="clear" w:color="auto" w:fill="auto"/>
                              <w:lang w:val="pl-PL" w:eastAsia="pl-PL" w:bidi="pl-PL"/>
                            </w:rPr>
                            <w:t>179</w:t>
                          </w:r>
                        </w:p>
                      </w:txbxContent>
                    </wps:txbx>
                    <wps:bodyPr lIns="0" tIns="0" rIns="0" bIns="0">
                      <a:spAutoFit/>
                    </wps:bodyPr>
                  </wps:wsp>
                </a:graphicData>
              </a:graphic>
            </wp:anchor>
          </w:drawing>
        </mc:Choice>
        <mc:Fallback>
          <w:pict>
            <v:shape id="_x0000_s1096" type="#_x0000_t202" style="position:absolute;margin-left:96.599999999999994pt;margin-top:26.600000000000001pt;width:221.75pt;height:7.5499999999999998pt;z-index:-188744019;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4435" w:val="right"/>
                      </w:tabs>
                      <w:bidi w:val="0"/>
                      <w:spacing w:before="0" w:after="0" w:line="240" w:lineRule="auto"/>
                      <w:ind w:left="0" w:right="0" w:firstLine="0"/>
                      <w:jc w:val="left"/>
                    </w:pPr>
                    <w:r>
                      <w:rPr>
                        <w:color w:val="000000"/>
                        <w:spacing w:val="0"/>
                        <w:w w:val="100"/>
                        <w:position w:val="0"/>
                        <w:sz w:val="18"/>
                        <w:szCs w:val="18"/>
                        <w:shd w:val="clear" w:color="auto" w:fill="auto"/>
                        <w:lang w:val="pl-PL" w:eastAsia="pl-PL" w:bidi="pl-PL"/>
                      </w:rPr>
                      <w:t>,CHRUSZCZOWIZM” BEZ CHRUSZCZÓW A</w:t>
                      <w:tab/>
                    </w:r>
                    <w:r>
                      <w:rPr>
                        <w:color w:val="000000"/>
                        <w:spacing w:val="0"/>
                        <w:w w:val="100"/>
                        <w:position w:val="0"/>
                        <w:shd w:val="clear" w:color="auto" w:fill="auto"/>
                        <w:lang w:val="pl-PL" w:eastAsia="pl-PL" w:bidi="pl-PL"/>
                      </w:rPr>
                      <w:t>179</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575310</wp:posOffset>
              </wp:positionH>
              <wp:positionV relativeFrom="page">
                <wp:posOffset>473710</wp:posOffset>
              </wp:positionV>
              <wp:extent cx="3397250" cy="0"/>
              <wp:wrapNone/>
              <wp:docPr id="72" name="Shape 72"/>
              <a:graphic xmlns:a="http://schemas.openxmlformats.org/drawingml/2006/main">
                <a:graphicData uri="http://schemas.microsoft.com/office/word/2010/wordprocessingShape">
                  <wps:wsp>
                    <wps:cNvCnPr/>
                    <wps:spPr>
                      <a:xfrm>
                        <a:ext cx="3397250" cy="0"/>
                      </a:xfrm>
                      <a:prstGeom prst="straightConnector1"/>
                      <a:ln w="12700">
                        <a:solidFill/>
                      </a:ln>
                    </wps:spPr>
                    <wps:bodyPr/>
                  </wps:wsp>
                </a:graphicData>
              </a:graphic>
            </wp:anchor>
          </w:drawing>
        </mc:Choice>
        <mc:Fallback>
          <w:pict>
            <v:shape o:spt="32" o:oned="true" path="m,l21600,21600e" style="position:absolute;margin-left:45.299999999999997pt;margin-top:37.299999999999997pt;width:267.5pt;height:0;z-index:-251658240;mso-position-horizontal-relative:page;mso-position-vertical-relative:page">
              <v:stroke weight="1.pt"/>
            </v:shape>
          </w:pict>
        </mc:Fallback>
      </mc:AlternateContent>
    </w: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1226820</wp:posOffset>
              </wp:positionH>
              <wp:positionV relativeFrom="page">
                <wp:posOffset>337820</wp:posOffset>
              </wp:positionV>
              <wp:extent cx="2816225" cy="95885"/>
              <wp:wrapNone/>
              <wp:docPr id="73" name="Shape 73"/>
              <a:graphic xmlns:a="http://schemas.openxmlformats.org/drawingml/2006/main">
                <a:graphicData uri="http://schemas.microsoft.com/office/word/2010/wordprocessingShape">
                  <wps:wsp>
                    <wps:cNvSpPr txBox="1"/>
                    <wps:spPr>
                      <a:xfrm>
                        <a:ext cx="2816225" cy="95885"/>
                      </a:xfrm>
                      <a:prstGeom prst="rect"/>
                      <a:noFill/>
                    </wps:spPr>
                    <wps:txbx>
                      <w:txbxContent>
                        <w:p>
                          <w:pPr>
                            <w:pStyle w:val="Style59"/>
                            <w:keepNext w:val="0"/>
                            <w:keepLines w:val="0"/>
                            <w:widowControl w:val="0"/>
                            <w:shd w:val="clear" w:color="auto" w:fill="auto"/>
                            <w:tabs>
                              <w:tab w:pos="4435" w:val="right"/>
                            </w:tabs>
                            <w:bidi w:val="0"/>
                            <w:spacing w:before="0" w:after="0" w:line="240" w:lineRule="auto"/>
                            <w:ind w:left="0" w:right="0" w:firstLine="0"/>
                            <w:jc w:val="left"/>
                          </w:pPr>
                          <w:r>
                            <w:rPr>
                              <w:color w:val="000000"/>
                              <w:spacing w:val="0"/>
                              <w:w w:val="100"/>
                              <w:position w:val="0"/>
                              <w:sz w:val="18"/>
                              <w:szCs w:val="18"/>
                              <w:shd w:val="clear" w:color="auto" w:fill="auto"/>
                              <w:lang w:val="pl-PL" w:eastAsia="pl-PL" w:bidi="pl-PL"/>
                            </w:rPr>
                            <w:t>,CHRUSZCZOWIZM” BEZ CHRUSZCZÓW A</w:t>
                            <w:tab/>
                          </w:r>
                          <w:r>
                            <w:rPr>
                              <w:color w:val="000000"/>
                              <w:spacing w:val="0"/>
                              <w:w w:val="100"/>
                              <w:position w:val="0"/>
                              <w:shd w:val="clear" w:color="auto" w:fill="auto"/>
                              <w:lang w:val="pl-PL" w:eastAsia="pl-PL" w:bidi="pl-PL"/>
                            </w:rPr>
                            <w:t>179</w:t>
                          </w:r>
                        </w:p>
                      </w:txbxContent>
                    </wps:txbx>
                    <wps:bodyPr lIns="0" tIns="0" rIns="0" bIns="0">
                      <a:spAutoFit/>
                    </wps:bodyPr>
                  </wps:wsp>
                </a:graphicData>
              </a:graphic>
            </wp:anchor>
          </w:drawing>
        </mc:Choice>
        <mc:Fallback>
          <w:pict>
            <v:shape id="_x0000_s1099" type="#_x0000_t202" style="position:absolute;margin-left:96.599999999999994pt;margin-top:26.600000000000001pt;width:221.75pt;height:7.5499999999999998pt;z-index:-188744017;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4435" w:val="right"/>
                      </w:tabs>
                      <w:bidi w:val="0"/>
                      <w:spacing w:before="0" w:after="0" w:line="240" w:lineRule="auto"/>
                      <w:ind w:left="0" w:right="0" w:firstLine="0"/>
                      <w:jc w:val="left"/>
                    </w:pPr>
                    <w:r>
                      <w:rPr>
                        <w:color w:val="000000"/>
                        <w:spacing w:val="0"/>
                        <w:w w:val="100"/>
                        <w:position w:val="0"/>
                        <w:sz w:val="18"/>
                        <w:szCs w:val="18"/>
                        <w:shd w:val="clear" w:color="auto" w:fill="auto"/>
                        <w:lang w:val="pl-PL" w:eastAsia="pl-PL" w:bidi="pl-PL"/>
                      </w:rPr>
                      <w:t>,CHRUSZCZOWIZM” BEZ CHRUSZCZÓW A</w:t>
                      <w:tab/>
                    </w:r>
                    <w:r>
                      <w:rPr>
                        <w:color w:val="000000"/>
                        <w:spacing w:val="0"/>
                        <w:w w:val="100"/>
                        <w:position w:val="0"/>
                        <w:shd w:val="clear" w:color="auto" w:fill="auto"/>
                        <w:lang w:val="pl-PL" w:eastAsia="pl-PL" w:bidi="pl-PL"/>
                      </w:rPr>
                      <w:t>179</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575310</wp:posOffset>
              </wp:positionH>
              <wp:positionV relativeFrom="page">
                <wp:posOffset>473710</wp:posOffset>
              </wp:positionV>
              <wp:extent cx="3397250" cy="0"/>
              <wp:wrapNone/>
              <wp:docPr id="75" name="Shape 75"/>
              <a:graphic xmlns:a="http://schemas.openxmlformats.org/drawingml/2006/main">
                <a:graphicData uri="http://schemas.microsoft.com/office/word/2010/wordprocessingShape">
                  <wps:wsp>
                    <wps:cNvCnPr/>
                    <wps:spPr>
                      <a:xfrm>
                        <a:ext cx="3397250" cy="0"/>
                      </a:xfrm>
                      <a:prstGeom prst="straightConnector1"/>
                      <a:ln w="12700">
                        <a:solidFill/>
                      </a:ln>
                    </wps:spPr>
                    <wps:bodyPr/>
                  </wps:wsp>
                </a:graphicData>
              </a:graphic>
            </wp:anchor>
          </w:drawing>
        </mc:Choice>
        <mc:Fallback>
          <w:pict>
            <v:shape o:spt="32" o:oned="true" path="m,l21600,21600e" style="position:absolute;margin-left:45.299999999999997pt;margin-top:37.299999999999997pt;width:267.5pt;height:0;z-index:-251658240;mso-position-horizontal-relative:page;mso-position-vertical-relative:page">
              <v:stroke weight="1.pt"/>
            </v:shape>
          </w:pict>
        </mc:Fallback>
      </mc:AlternateContent>
    </w: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1064895</wp:posOffset>
              </wp:positionH>
              <wp:positionV relativeFrom="page">
                <wp:posOffset>340995</wp:posOffset>
              </wp:positionV>
              <wp:extent cx="2960370" cy="93980"/>
              <wp:wrapNone/>
              <wp:docPr id="76" name="Shape 76"/>
              <a:graphic xmlns:a="http://schemas.openxmlformats.org/drawingml/2006/main">
                <a:graphicData uri="http://schemas.microsoft.com/office/word/2010/wordprocessingShape">
                  <wps:wsp>
                    <wps:cNvSpPr txBox="1"/>
                    <wps:spPr>
                      <a:xfrm>
                        <a:ext cx="2960370" cy="93980"/>
                      </a:xfrm>
                      <a:prstGeom prst="rect"/>
                      <a:noFill/>
                    </wps:spPr>
                    <wps:txbx>
                      <w:txbxContent>
                        <w:p>
                          <w:pPr>
                            <w:pStyle w:val="Style59"/>
                            <w:keepNext w:val="0"/>
                            <w:keepLines w:val="0"/>
                            <w:widowControl w:val="0"/>
                            <w:shd w:val="clear" w:color="auto" w:fill="auto"/>
                            <w:tabs>
                              <w:tab w:pos="4662" w:val="right"/>
                            </w:tabs>
                            <w:bidi w:val="0"/>
                            <w:spacing w:before="0" w:after="0" w:line="240" w:lineRule="auto"/>
                            <w:ind w:left="0" w:right="0" w:firstLine="0"/>
                            <w:jc w:val="left"/>
                          </w:pPr>
                          <w:r>
                            <w:rPr>
                              <w:color w:val="000000"/>
                              <w:spacing w:val="0"/>
                              <w:w w:val="100"/>
                              <w:position w:val="0"/>
                              <w:shd w:val="clear" w:color="auto" w:fill="auto"/>
                              <w:lang w:val="pl-PL" w:eastAsia="pl-PL" w:bidi="pl-PL"/>
                            </w:rPr>
                            <w:t>.CHRUSZCZOWIZM” BEZ CHRUSZCZOWA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2" type="#_x0000_t202" style="position:absolute;margin-left:83.849999999999994pt;margin-top:26.850000000000001pt;width:233.09999999999999pt;height:7.4000000000000004pt;z-index:-188744015;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4662" w:val="right"/>
                      </w:tabs>
                      <w:bidi w:val="0"/>
                      <w:spacing w:before="0" w:after="0" w:line="240" w:lineRule="auto"/>
                      <w:ind w:left="0" w:right="0" w:firstLine="0"/>
                      <w:jc w:val="left"/>
                    </w:pPr>
                    <w:r>
                      <w:rPr>
                        <w:color w:val="000000"/>
                        <w:spacing w:val="0"/>
                        <w:w w:val="100"/>
                        <w:position w:val="0"/>
                        <w:shd w:val="clear" w:color="auto" w:fill="auto"/>
                        <w:lang w:val="pl-PL" w:eastAsia="pl-PL" w:bidi="pl-PL"/>
                      </w:rPr>
                      <w:t>.CHRUSZCZOWIZM” BEZ CHRUSZCZOWA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488950</wp:posOffset>
              </wp:positionH>
              <wp:positionV relativeFrom="page">
                <wp:posOffset>474345</wp:posOffset>
              </wp:positionV>
              <wp:extent cx="3545840" cy="0"/>
              <wp:wrapNone/>
              <wp:docPr id="78" name="Shape 78"/>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38.5pt;margin-top:37.350000000000001pt;width:279.19999999999999pt;height:0;z-index:-251658240;mso-position-horizontal-relative:page;mso-position-vertical-relative:page">
              <v:stroke weight="1.pt"/>
            </v:shape>
          </w:pict>
        </mc:Fallback>
      </mc:AlternateContent>
    </w: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454025</wp:posOffset>
              </wp:positionH>
              <wp:positionV relativeFrom="page">
                <wp:posOffset>343535</wp:posOffset>
              </wp:positionV>
              <wp:extent cx="2277110" cy="84455"/>
              <wp:wrapNone/>
              <wp:docPr id="79" name="Shape 79"/>
              <a:graphic xmlns:a="http://schemas.openxmlformats.org/drawingml/2006/main">
                <a:graphicData uri="http://schemas.microsoft.com/office/word/2010/wordprocessingShape">
                  <wps:wsp>
                    <wps:cNvSpPr txBox="1"/>
                    <wps:spPr>
                      <a:xfrm>
                        <a:ext cx="2277110" cy="84455"/>
                      </a:xfrm>
                      <a:prstGeom prst="rect"/>
                      <a:noFill/>
                    </wps:spPr>
                    <wps:txbx>
                      <w:txbxContent>
                        <w:p>
                          <w:pPr>
                            <w:pStyle w:val="Style59"/>
                            <w:keepNext w:val="0"/>
                            <w:keepLines w:val="0"/>
                            <w:widowControl w:val="0"/>
                            <w:shd w:val="clear" w:color="auto" w:fill="auto"/>
                            <w:tabs>
                              <w:tab w:pos="358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BORYS LEWICKYJ</w:t>
                          </w:r>
                        </w:p>
                      </w:txbxContent>
                    </wps:txbx>
                    <wps:bodyPr lIns="0" tIns="0" rIns="0" bIns="0">
                      <a:spAutoFit/>
                    </wps:bodyPr>
                  </wps:wsp>
                </a:graphicData>
              </a:graphic>
            </wp:anchor>
          </w:drawing>
        </mc:Choice>
        <mc:Fallback>
          <w:pict>
            <v:shape id="_x0000_s1105" type="#_x0000_t202" style="position:absolute;margin-left:35.75pt;margin-top:27.050000000000001pt;width:179.30000000000001pt;height:6.6500000000000004pt;z-index:-188744013;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58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BORYS LEWICKYJ</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449580</wp:posOffset>
              </wp:positionH>
              <wp:positionV relativeFrom="page">
                <wp:posOffset>476885</wp:posOffset>
              </wp:positionV>
              <wp:extent cx="3561715" cy="0"/>
              <wp:wrapNone/>
              <wp:docPr id="81" name="Shape 81"/>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5.399999999999999pt;margin-top:37.549999999999997pt;width:280.44999999999999pt;height:0;z-index:-251658240;mso-position-horizontal-relative:page;mso-position-vertical-relative:page">
              <v:stroke weight="1.pt"/>
            </v:shape>
          </w:pict>
        </mc:Fallback>
      </mc:AlternateContent>
    </w: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1640840</wp:posOffset>
              </wp:positionH>
              <wp:positionV relativeFrom="page">
                <wp:posOffset>349885</wp:posOffset>
              </wp:positionV>
              <wp:extent cx="2384425" cy="84455"/>
              <wp:wrapNone/>
              <wp:docPr id="82" name="Shape 82"/>
              <a:graphic xmlns:a="http://schemas.openxmlformats.org/drawingml/2006/main">
                <a:graphicData uri="http://schemas.microsoft.com/office/word/2010/wordprocessingShape">
                  <wps:wsp>
                    <wps:cNvSpPr txBox="1"/>
                    <wps:spPr>
                      <a:xfrm>
                        <a:ext cx="2384425" cy="84455"/>
                      </a:xfrm>
                      <a:prstGeom prst="rect"/>
                      <a:noFill/>
                    </wps:spPr>
                    <wps:txbx>
                      <w:txbxContent>
                        <w:p>
                          <w:pPr>
                            <w:pStyle w:val="Style59"/>
                            <w:keepNext w:val="0"/>
                            <w:keepLines w:val="0"/>
                            <w:widowControl w:val="0"/>
                            <w:shd w:val="clear" w:color="auto" w:fill="auto"/>
                            <w:tabs>
                              <w:tab w:pos="3755"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8" type="#_x0000_t202" style="position:absolute;margin-left:129.19999999999999pt;margin-top:27.550000000000001pt;width:187.75pt;height:6.6500000000000004pt;z-index:-188744011;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755"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466090</wp:posOffset>
              </wp:positionH>
              <wp:positionV relativeFrom="page">
                <wp:posOffset>482600</wp:posOffset>
              </wp:positionV>
              <wp:extent cx="3566160" cy="0"/>
              <wp:wrapNone/>
              <wp:docPr id="84" name="Shape 84"/>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6.700000000000003pt;margin-top:38.pt;width:280.80000000000001pt;height:0;z-index:-251658240;mso-position-horizontal-relative:page;mso-position-vertical-relative:page">
              <v:stroke weight="1.pt"/>
            </v:shape>
          </w:pict>
        </mc:Fallback>
      </mc:AlternateContent>
    </w: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457835</wp:posOffset>
              </wp:positionH>
              <wp:positionV relativeFrom="page">
                <wp:posOffset>347980</wp:posOffset>
              </wp:positionV>
              <wp:extent cx="2155825" cy="82550"/>
              <wp:wrapNone/>
              <wp:docPr id="85" name="Shape 85"/>
              <a:graphic xmlns:a="http://schemas.openxmlformats.org/drawingml/2006/main">
                <a:graphicData uri="http://schemas.microsoft.com/office/word/2010/wordprocessingShape">
                  <wps:wsp>
                    <wps:cNvSpPr txBox="1"/>
                    <wps:spPr>
                      <a:xfrm>
                        <a:ext cx="2155825" cy="82550"/>
                      </a:xfrm>
                      <a:prstGeom prst="rect"/>
                      <a:noFill/>
                    </wps:spPr>
                    <wps:txbx>
                      <w:txbxContent>
                        <w:p>
                          <w:pPr>
                            <w:pStyle w:val="Style59"/>
                            <w:keepNext w:val="0"/>
                            <w:keepLines w:val="0"/>
                            <w:widowControl w:val="0"/>
                            <w:shd w:val="clear" w:color="auto" w:fill="auto"/>
                            <w:tabs>
                              <w:tab w:pos="339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LONDYNCZYK</w:t>
                          </w:r>
                        </w:p>
                      </w:txbxContent>
                    </wps:txbx>
                    <wps:bodyPr lIns="0" tIns="0" rIns="0" bIns="0">
                      <a:spAutoFit/>
                    </wps:bodyPr>
                  </wps:wsp>
                </a:graphicData>
              </a:graphic>
            </wp:anchor>
          </w:drawing>
        </mc:Choice>
        <mc:Fallback>
          <w:pict>
            <v:shape id="_x0000_s1111" type="#_x0000_t202" style="position:absolute;margin-left:36.049999999999997pt;margin-top:27.399999999999999pt;width:169.75pt;height:6.5pt;z-index:-188744009;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39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LONDYNCZYK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1033780</wp:posOffset>
              </wp:positionH>
              <wp:positionV relativeFrom="page">
                <wp:posOffset>485775</wp:posOffset>
              </wp:positionV>
              <wp:extent cx="2957830" cy="0"/>
              <wp:wrapNone/>
              <wp:docPr id="87" name="Shape 87"/>
              <a:graphic xmlns:a="http://schemas.openxmlformats.org/drawingml/2006/main">
                <a:graphicData uri="http://schemas.microsoft.com/office/word/2010/wordprocessingShape">
                  <wps:wsp>
                    <wps:cNvCnPr/>
                    <wps:spPr>
                      <a:xfrm>
                        <a:ext cx="2957830" cy="0"/>
                      </a:xfrm>
                      <a:prstGeom prst="straightConnector1"/>
                      <a:ln w="12700">
                        <a:solidFill/>
                      </a:ln>
                    </wps:spPr>
                    <wps:bodyPr/>
                  </wps:wsp>
                </a:graphicData>
              </a:graphic>
            </wp:anchor>
          </w:drawing>
        </mc:Choice>
        <mc:Fallback>
          <w:pict>
            <v:shape o:spt="32" o:oned="true" path="m,l21600,21600e" style="position:absolute;margin-left:81.400000000000006pt;margin-top:38.25pt;width:232.90000000000001pt;height:0;z-index:-251658240;mso-position-horizontal-relative:page;mso-position-vertical-relative:page">
              <v:stroke weight="1.pt"/>
            </v:shape>
          </w:pict>
        </mc:Fallback>
      </mc:AlternateContent>
    </w: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1638300</wp:posOffset>
              </wp:positionH>
              <wp:positionV relativeFrom="page">
                <wp:posOffset>336550</wp:posOffset>
              </wp:positionV>
              <wp:extent cx="2393315" cy="98425"/>
              <wp:wrapNone/>
              <wp:docPr id="88" name="Shape 88"/>
              <a:graphic xmlns:a="http://schemas.openxmlformats.org/drawingml/2006/main">
                <a:graphicData uri="http://schemas.microsoft.com/office/word/2010/wordprocessingShape">
                  <wps:wsp>
                    <wps:cNvSpPr txBox="1"/>
                    <wps:spPr>
                      <a:xfrm>
                        <a:ext cx="2393315" cy="98425"/>
                      </a:xfrm>
                      <a:prstGeom prst="rect"/>
                      <a:noFill/>
                    </wps:spPr>
                    <wps:txbx>
                      <w:txbxContent>
                        <w:p>
                          <w:pPr>
                            <w:pStyle w:val="Style59"/>
                            <w:keepNext w:val="0"/>
                            <w:keepLines w:val="0"/>
                            <w:widowControl w:val="0"/>
                            <w:shd w:val="clear" w:color="auto" w:fill="auto"/>
                            <w:tabs>
                              <w:tab w:pos="3769"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PRZEGLĄD NIEMIECKI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4" type="#_x0000_t202" style="position:absolute;margin-left:129.pt;margin-top:26.5pt;width:188.44999999999999pt;height:7.75pt;z-index:-188744007;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769"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PRZEGLĄD NIEMIECKI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472440</wp:posOffset>
              </wp:positionH>
              <wp:positionV relativeFrom="page">
                <wp:posOffset>466725</wp:posOffset>
              </wp:positionV>
              <wp:extent cx="3573145" cy="0"/>
              <wp:wrapNone/>
              <wp:docPr id="90" name="Shape 90"/>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7.200000000000003pt;margin-top:36.75pt;width:281.35000000000002pt;height:0;z-index:-251658240;mso-position-horizontal-relative:page;mso-position-vertical-relative:page">
              <v:stroke weight="1.pt"/>
            </v:shape>
          </w:pict>
        </mc:Fallback>
      </mc:AlternateContent>
    </w: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455295</wp:posOffset>
              </wp:positionH>
              <wp:positionV relativeFrom="page">
                <wp:posOffset>354965</wp:posOffset>
              </wp:positionV>
              <wp:extent cx="2267585" cy="80010"/>
              <wp:wrapNone/>
              <wp:docPr id="91" name="Shape 91"/>
              <a:graphic xmlns:a="http://schemas.openxmlformats.org/drawingml/2006/main">
                <a:graphicData uri="http://schemas.microsoft.com/office/word/2010/wordprocessingShape">
                  <wps:wsp>
                    <wps:cNvSpPr txBox="1"/>
                    <wps:spPr>
                      <a:xfrm>
                        <a:ext cx="2267585" cy="80010"/>
                      </a:xfrm>
                      <a:prstGeom prst="rect"/>
                      <a:noFill/>
                    </wps:spPr>
                    <wps:txbx>
                      <w:txbxContent>
                        <w:p>
                          <w:pPr>
                            <w:pStyle w:val="Style59"/>
                            <w:keepNext w:val="0"/>
                            <w:keepLines w:val="0"/>
                            <w:widowControl w:val="0"/>
                            <w:shd w:val="clear" w:color="auto" w:fill="auto"/>
                            <w:tabs>
                              <w:tab w:pos="357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S. </w:t>
                          </w:r>
                          <w:r>
                            <w:rPr>
                              <w:color w:val="000000"/>
                              <w:spacing w:val="0"/>
                              <w:w w:val="100"/>
                              <w:position w:val="0"/>
                              <w:shd w:val="clear" w:color="auto" w:fill="auto"/>
                              <w:lang w:val="pl-PL" w:eastAsia="pl-PL" w:bidi="pl-PL"/>
                            </w:rPr>
                            <w:t>W. KOZŁOWSKI</w:t>
                          </w:r>
                        </w:p>
                      </w:txbxContent>
                    </wps:txbx>
                    <wps:bodyPr lIns="0" tIns="0" rIns="0" bIns="0">
                      <a:spAutoFit/>
                    </wps:bodyPr>
                  </wps:wsp>
                </a:graphicData>
              </a:graphic>
            </wp:anchor>
          </w:drawing>
        </mc:Choice>
        <mc:Fallback>
          <w:pict>
            <v:shape id="_x0000_s1117" type="#_x0000_t202" style="position:absolute;margin-left:35.850000000000001pt;margin-top:27.949999999999999pt;width:178.55000000000001pt;height:6.2999999999999998pt;z-index:-188744005;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57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S. </w:t>
                    </w:r>
                    <w:r>
                      <w:rPr>
                        <w:color w:val="000000"/>
                        <w:spacing w:val="0"/>
                        <w:w w:val="100"/>
                        <w:position w:val="0"/>
                        <w:shd w:val="clear" w:color="auto" w:fill="auto"/>
                        <w:lang w:val="pl-PL" w:eastAsia="pl-PL" w:bidi="pl-PL"/>
                      </w:rPr>
                      <w:t>W. KOZŁOWSKI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455295</wp:posOffset>
              </wp:positionH>
              <wp:positionV relativeFrom="page">
                <wp:posOffset>483235</wp:posOffset>
              </wp:positionV>
              <wp:extent cx="3570605" cy="0"/>
              <wp:wrapNone/>
              <wp:docPr id="93" name="Shape 93"/>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5.850000000000001pt;margin-top:38.049999999999997pt;width:281.14999999999998pt;height:0;z-index:-251658240;mso-position-horizontal-relative:page;mso-position-vertical-relative:page">
              <v:stroke weight="1.pt"/>
            </v:shape>
          </w:pict>
        </mc:Fallback>
      </mc:AlternateContent>
    </w: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1662430</wp:posOffset>
              </wp:positionH>
              <wp:positionV relativeFrom="page">
                <wp:posOffset>363220</wp:posOffset>
              </wp:positionV>
              <wp:extent cx="2395855" cy="95885"/>
              <wp:wrapNone/>
              <wp:docPr id="94" name="Shape 94"/>
              <a:graphic xmlns:a="http://schemas.openxmlformats.org/drawingml/2006/main">
                <a:graphicData uri="http://schemas.microsoft.com/office/word/2010/wordprocessingShape">
                  <wps:wsp>
                    <wps:cNvSpPr txBox="1"/>
                    <wps:spPr>
                      <a:xfrm>
                        <a:ext cx="2395855" cy="95885"/>
                      </a:xfrm>
                      <a:prstGeom prst="rect"/>
                      <a:noFill/>
                    </wps:spPr>
                    <wps:txbx>
                      <w:txbxContent>
                        <w:p>
                          <w:pPr>
                            <w:pStyle w:val="Style59"/>
                            <w:keepNext w:val="0"/>
                            <w:keepLines w:val="0"/>
                            <w:widowControl w:val="0"/>
                            <w:shd w:val="clear" w:color="auto" w:fill="auto"/>
                            <w:tabs>
                              <w:tab w:pos="3773"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PRZEGLĄD NIEMIECKI</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20" type="#_x0000_t202" style="position:absolute;margin-left:130.90000000000001pt;margin-top:28.600000000000001pt;width:188.65000000000001pt;height:7.5499999999999998pt;z-index:-188744003;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773"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PRZEGLĄD NIEMIECKI</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494665</wp:posOffset>
              </wp:positionH>
              <wp:positionV relativeFrom="page">
                <wp:posOffset>493395</wp:posOffset>
              </wp:positionV>
              <wp:extent cx="3573145" cy="0"/>
              <wp:wrapNone/>
              <wp:docPr id="96" name="Shape 96"/>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8.950000000000003pt;margin-top:38.850000000000001pt;width:281.35000000000002pt;height:0;z-index:-251658240;mso-position-horizontal-relative:page;mso-position-vertical-relative:page">
              <v:stroke weight="1.pt"/>
            </v:shape>
          </w:pict>
        </mc:Fallback>
      </mc:AlternateContent>
    </w: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1426210</wp:posOffset>
              </wp:positionH>
              <wp:positionV relativeFrom="page">
                <wp:posOffset>325120</wp:posOffset>
              </wp:positionV>
              <wp:extent cx="2585720" cy="109855"/>
              <wp:wrapNone/>
              <wp:docPr id="99" name="Shape 99"/>
              <a:graphic xmlns:a="http://schemas.openxmlformats.org/drawingml/2006/main">
                <a:graphicData uri="http://schemas.microsoft.com/office/word/2010/wordprocessingShape">
                  <wps:wsp>
                    <wps:cNvSpPr txBox="1"/>
                    <wps:spPr>
                      <a:xfrm>
                        <a:ext cx="2585720" cy="109855"/>
                      </a:xfrm>
                      <a:prstGeom prst="rect"/>
                      <a:noFill/>
                    </wps:spPr>
                    <wps:txbx>
                      <w:txbxContent>
                        <w:p>
                          <w:pPr>
                            <w:pStyle w:val="Style59"/>
                            <w:keepNext w:val="0"/>
                            <w:keepLines w:val="0"/>
                            <w:widowControl w:val="0"/>
                            <w:shd w:val="clear" w:color="auto" w:fill="auto"/>
                            <w:tabs>
                              <w:tab w:pos="4072"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POLACY W ARGENTYNIE (II)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25" type="#_x0000_t202" style="position:absolute;margin-left:112.3pt;margin-top:25.600000000000001pt;width:203.59999999999999pt;height:8.6500000000000004pt;z-index:-188743999;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4072"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POLACY W ARGENTYNIE (II)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466090</wp:posOffset>
              </wp:positionH>
              <wp:positionV relativeFrom="page">
                <wp:posOffset>457200</wp:posOffset>
              </wp:positionV>
              <wp:extent cx="3547745" cy="0"/>
              <wp:wrapNone/>
              <wp:docPr id="101" name="Shape 101"/>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6.700000000000003pt;margin-top:36.pt;width:279.35000000000002pt;height:0;z-index:-251658240;mso-position-horizontal-relative:page;mso-position-vertical-relative:page">
              <v:stroke weight="1.pt"/>
            </v:shape>
          </w:pict>
        </mc:Fallback>
      </mc:AlternateContent>
    </w: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466725</wp:posOffset>
              </wp:positionH>
              <wp:positionV relativeFrom="page">
                <wp:posOffset>332105</wp:posOffset>
              </wp:positionV>
              <wp:extent cx="2350135" cy="93980"/>
              <wp:wrapNone/>
              <wp:docPr id="102" name="Shape 102"/>
              <a:graphic xmlns:a="http://schemas.openxmlformats.org/drawingml/2006/main">
                <a:graphicData uri="http://schemas.microsoft.com/office/word/2010/wordprocessingShape">
                  <wps:wsp>
                    <wps:cNvSpPr txBox="1"/>
                    <wps:spPr>
                      <a:xfrm>
                        <a:ext cx="2350135" cy="93980"/>
                      </a:xfrm>
                      <a:prstGeom prst="rect"/>
                      <a:noFill/>
                    </wps:spPr>
                    <wps:txbx>
                      <w:txbxContent>
                        <w:p>
                          <w:pPr>
                            <w:pStyle w:val="Style59"/>
                            <w:keepNext w:val="0"/>
                            <w:keepLines w:val="0"/>
                            <w:widowControl w:val="0"/>
                            <w:shd w:val="clear" w:color="auto" w:fill="auto"/>
                            <w:tabs>
                              <w:tab w:pos="370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WITOLD KUSS, SEN.</w:t>
                          </w:r>
                        </w:p>
                      </w:txbxContent>
                    </wps:txbx>
                    <wps:bodyPr lIns="0" tIns="0" rIns="0" bIns="0">
                      <a:spAutoFit/>
                    </wps:bodyPr>
                  </wps:wsp>
                </a:graphicData>
              </a:graphic>
            </wp:anchor>
          </w:drawing>
        </mc:Choice>
        <mc:Fallback>
          <w:pict>
            <v:shape id="_x0000_s1128" type="#_x0000_t202" style="position:absolute;margin-left:36.75pt;margin-top:26.149999999999999pt;width:185.05000000000001pt;height:7.4000000000000004pt;z-index:-188743997;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70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WITOLD KUSS, SEN.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473710</wp:posOffset>
              </wp:positionH>
              <wp:positionV relativeFrom="page">
                <wp:posOffset>471170</wp:posOffset>
              </wp:positionV>
              <wp:extent cx="3554730" cy="0"/>
              <wp:wrapNone/>
              <wp:docPr id="104" name="Shape 104"/>
              <a:graphic xmlns:a="http://schemas.openxmlformats.org/drawingml/2006/main">
                <a:graphicData uri="http://schemas.microsoft.com/office/word/2010/wordprocessingShape">
                  <wps:wsp>
                    <wps:cNvCnPr/>
                    <wps:spPr>
                      <a:xfrm>
                        <a:ext cx="3554730" cy="0"/>
                      </a:xfrm>
                      <a:prstGeom prst="straightConnector1"/>
                      <a:ln w="12700">
                        <a:solidFill/>
                      </a:ln>
                    </wps:spPr>
                    <wps:bodyPr/>
                  </wps:wsp>
                </a:graphicData>
              </a:graphic>
            </wp:anchor>
          </w:drawing>
        </mc:Choice>
        <mc:Fallback>
          <w:pict>
            <v:shape o:spt="32" o:oned="true" path="m,l21600,21600e" style="position:absolute;margin-left:37.299999999999997pt;margin-top:37.100000000000001pt;width:279.89999999999998pt;height:0;z-index:-251658240;mso-position-horizontal-relative:page;mso-position-vertical-relative:page">
              <v:stroke weight="1.pt"/>
            </v:shape>
          </w:pict>
        </mc:Fallback>
      </mc:AlternateContent>
    </w: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1012190</wp:posOffset>
              </wp:positionH>
              <wp:positionV relativeFrom="page">
                <wp:posOffset>347980</wp:posOffset>
              </wp:positionV>
              <wp:extent cx="3013075" cy="86995"/>
              <wp:wrapNone/>
              <wp:docPr id="105" name="Shape 105"/>
              <a:graphic xmlns:a="http://schemas.openxmlformats.org/drawingml/2006/main">
                <a:graphicData uri="http://schemas.microsoft.com/office/word/2010/wordprocessingShape">
                  <wps:wsp>
                    <wps:cNvSpPr txBox="1"/>
                    <wps:spPr>
                      <a:xfrm>
                        <a:ext cx="3013075" cy="86995"/>
                      </a:xfrm>
                      <a:prstGeom prst="rect"/>
                      <a:noFill/>
                    </wps:spPr>
                    <wps:txbx>
                      <w:txbxContent>
                        <w:p>
                          <w:pPr>
                            <w:pStyle w:val="Style59"/>
                            <w:keepNext w:val="0"/>
                            <w:keepLines w:val="0"/>
                            <w:widowControl w:val="0"/>
                            <w:shd w:val="clear" w:color="auto" w:fill="auto"/>
                            <w:tabs>
                              <w:tab w:pos="4745" w:val="right"/>
                            </w:tabs>
                            <w:bidi w:val="0"/>
                            <w:spacing w:before="0" w:after="0" w:line="240" w:lineRule="auto"/>
                            <w:ind w:left="0" w:right="0" w:firstLine="0"/>
                            <w:jc w:val="left"/>
                          </w:pPr>
                          <w:r>
                            <w:rPr>
                              <w:color w:val="000000"/>
                              <w:spacing w:val="0"/>
                              <w:w w:val="100"/>
                              <w:position w:val="0"/>
                              <w:shd w:val="clear" w:color="auto" w:fill="auto"/>
                              <w:lang w:val="pl-PL" w:eastAsia="pl-PL" w:bidi="pl-PL"/>
                            </w:rPr>
                            <w:t>MALARSTWO MARIANA KOŚCIAŁKOWSKIEGO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31" type="#_x0000_t202" style="position:absolute;margin-left:79.700000000000003pt;margin-top:27.399999999999999pt;width:237.25pt;height:6.8499999999999996pt;z-index:-188743995;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4745" w:val="right"/>
                      </w:tabs>
                      <w:bidi w:val="0"/>
                      <w:spacing w:before="0" w:after="0" w:line="240" w:lineRule="auto"/>
                      <w:ind w:left="0" w:right="0" w:firstLine="0"/>
                      <w:jc w:val="left"/>
                    </w:pPr>
                    <w:r>
                      <w:rPr>
                        <w:color w:val="000000"/>
                        <w:spacing w:val="0"/>
                        <w:w w:val="100"/>
                        <w:position w:val="0"/>
                        <w:shd w:val="clear" w:color="auto" w:fill="auto"/>
                        <w:lang w:val="pl-PL" w:eastAsia="pl-PL" w:bidi="pl-PL"/>
                      </w:rPr>
                      <w:t>MALARSTWO MARIANA KOŚCIAŁKOWSKIEGO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463550</wp:posOffset>
              </wp:positionH>
              <wp:positionV relativeFrom="page">
                <wp:posOffset>482600</wp:posOffset>
              </wp:positionV>
              <wp:extent cx="3561715" cy="0"/>
              <wp:wrapNone/>
              <wp:docPr id="107" name="Shape 107"/>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6.5pt;margin-top:38.pt;width:280.44999999999999pt;height:0;z-index:-251658240;mso-position-horizontal-relative:page;mso-position-vertical-relative:page">
              <v:stroke weight="1.pt"/>
            </v:shape>
          </w:pict>
        </mc:Fallback>
      </mc:AlternateContent>
    </w: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466725</wp:posOffset>
              </wp:positionH>
              <wp:positionV relativeFrom="page">
                <wp:posOffset>349885</wp:posOffset>
              </wp:positionV>
              <wp:extent cx="2512060" cy="80010"/>
              <wp:wrapNone/>
              <wp:docPr id="108" name="Shape 108"/>
              <a:graphic xmlns:a="http://schemas.openxmlformats.org/drawingml/2006/main">
                <a:graphicData uri="http://schemas.microsoft.com/office/word/2010/wordprocessingShape">
                  <wps:wsp>
                    <wps:cNvSpPr txBox="1"/>
                    <wps:spPr>
                      <a:xfrm>
                        <a:ext cx="2512060" cy="80010"/>
                      </a:xfrm>
                      <a:prstGeom prst="rect"/>
                      <a:noFill/>
                    </wps:spPr>
                    <wps:txbx>
                      <w:txbxContent>
                        <w:p>
                          <w:pPr>
                            <w:pStyle w:val="Style59"/>
                            <w:keepNext w:val="0"/>
                            <w:keepLines w:val="0"/>
                            <w:widowControl w:val="0"/>
                            <w:shd w:val="clear" w:color="auto" w:fill="auto"/>
                            <w:tabs>
                              <w:tab w:pos="395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MARIAN BOHUSZ-SZYSZKO</w:t>
                          </w:r>
                        </w:p>
                      </w:txbxContent>
                    </wps:txbx>
                    <wps:bodyPr lIns="0" tIns="0" rIns="0" bIns="0">
                      <a:spAutoFit/>
                    </wps:bodyPr>
                  </wps:wsp>
                </a:graphicData>
              </a:graphic>
            </wp:anchor>
          </w:drawing>
        </mc:Choice>
        <mc:Fallback>
          <w:pict>
            <v:shape id="_x0000_s1134" type="#_x0000_t202" style="position:absolute;margin-left:36.75pt;margin-top:27.550000000000001pt;width:197.80000000000001pt;height:6.2999999999999998pt;z-index:-188743993;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95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MARIAN BOHUSZ-SZYSZKO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464820</wp:posOffset>
              </wp:positionH>
              <wp:positionV relativeFrom="page">
                <wp:posOffset>485140</wp:posOffset>
              </wp:positionV>
              <wp:extent cx="3582035" cy="0"/>
              <wp:wrapNone/>
              <wp:docPr id="110" name="Shape 110"/>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6.600000000000001pt;margin-top:38.200000000000003pt;width:282.05000000000001pt;height:0;z-index:-251658240;mso-position-horizontal-relative:page;mso-position-vertical-relative:page">
              <v:stroke weight="1.pt"/>
            </v:shape>
          </w:pict>
        </mc:Fallback>
      </mc:AlternateContent>
    </w: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466725</wp:posOffset>
              </wp:positionH>
              <wp:positionV relativeFrom="page">
                <wp:posOffset>349885</wp:posOffset>
              </wp:positionV>
              <wp:extent cx="2512060" cy="80010"/>
              <wp:wrapNone/>
              <wp:docPr id="111" name="Shape 111"/>
              <a:graphic xmlns:a="http://schemas.openxmlformats.org/drawingml/2006/main">
                <a:graphicData uri="http://schemas.microsoft.com/office/word/2010/wordprocessingShape">
                  <wps:wsp>
                    <wps:cNvSpPr txBox="1"/>
                    <wps:spPr>
                      <a:xfrm>
                        <a:ext cx="2512060" cy="80010"/>
                      </a:xfrm>
                      <a:prstGeom prst="rect"/>
                      <a:noFill/>
                    </wps:spPr>
                    <wps:txbx>
                      <w:txbxContent>
                        <w:p>
                          <w:pPr>
                            <w:pStyle w:val="Style59"/>
                            <w:keepNext w:val="0"/>
                            <w:keepLines w:val="0"/>
                            <w:widowControl w:val="0"/>
                            <w:shd w:val="clear" w:color="auto" w:fill="auto"/>
                            <w:tabs>
                              <w:tab w:pos="395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MARIAN BOHUSZ-SZYSZKO</w:t>
                          </w:r>
                        </w:p>
                      </w:txbxContent>
                    </wps:txbx>
                    <wps:bodyPr lIns="0" tIns="0" rIns="0" bIns="0">
                      <a:spAutoFit/>
                    </wps:bodyPr>
                  </wps:wsp>
                </a:graphicData>
              </a:graphic>
            </wp:anchor>
          </w:drawing>
        </mc:Choice>
        <mc:Fallback>
          <w:pict>
            <v:shape id="_x0000_s1137" type="#_x0000_t202" style="position:absolute;margin-left:36.75pt;margin-top:27.550000000000001pt;width:197.80000000000001pt;height:6.2999999999999998pt;z-index:-188743991;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95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MARIAN BOHUSZ-SZYSZKO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464820</wp:posOffset>
              </wp:positionH>
              <wp:positionV relativeFrom="page">
                <wp:posOffset>485140</wp:posOffset>
              </wp:positionV>
              <wp:extent cx="3582035" cy="0"/>
              <wp:wrapNone/>
              <wp:docPr id="113" name="Shape 113"/>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6.600000000000001pt;margin-top:38.200000000000003pt;width:282.05000000000001pt;height:0;z-index:-251658240;mso-position-horizontal-relative:page;mso-position-vertical-relative:page">
              <v:stroke weight="1.pt"/>
            </v:shape>
          </w:pict>
        </mc:Fallback>
      </mc:AlternateContent>
    </w: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466725</wp:posOffset>
              </wp:positionH>
              <wp:positionV relativeFrom="page">
                <wp:posOffset>349885</wp:posOffset>
              </wp:positionV>
              <wp:extent cx="2512060" cy="80010"/>
              <wp:wrapNone/>
              <wp:docPr id="114" name="Shape 114"/>
              <a:graphic xmlns:a="http://schemas.openxmlformats.org/drawingml/2006/main">
                <a:graphicData uri="http://schemas.microsoft.com/office/word/2010/wordprocessingShape">
                  <wps:wsp>
                    <wps:cNvSpPr txBox="1"/>
                    <wps:spPr>
                      <a:xfrm>
                        <a:ext cx="2512060" cy="80010"/>
                      </a:xfrm>
                      <a:prstGeom prst="rect"/>
                      <a:noFill/>
                    </wps:spPr>
                    <wps:txbx>
                      <w:txbxContent>
                        <w:p>
                          <w:pPr>
                            <w:pStyle w:val="Style59"/>
                            <w:keepNext w:val="0"/>
                            <w:keepLines w:val="0"/>
                            <w:widowControl w:val="0"/>
                            <w:shd w:val="clear" w:color="auto" w:fill="auto"/>
                            <w:tabs>
                              <w:tab w:pos="395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MARIAN BOHUSZ-SZYSZKO</w:t>
                          </w:r>
                        </w:p>
                      </w:txbxContent>
                    </wps:txbx>
                    <wps:bodyPr lIns="0" tIns="0" rIns="0" bIns="0">
                      <a:spAutoFit/>
                    </wps:bodyPr>
                  </wps:wsp>
                </a:graphicData>
              </a:graphic>
            </wp:anchor>
          </w:drawing>
        </mc:Choice>
        <mc:Fallback>
          <w:pict>
            <v:shape id="_x0000_s1140" type="#_x0000_t202" style="position:absolute;margin-left:36.75pt;margin-top:27.550000000000001pt;width:197.80000000000001pt;height:6.2999999999999998pt;z-index:-188743989;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95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MARIAN BOHUSZ-SZYSZKO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464820</wp:posOffset>
              </wp:positionH>
              <wp:positionV relativeFrom="page">
                <wp:posOffset>485140</wp:posOffset>
              </wp:positionV>
              <wp:extent cx="3582035" cy="0"/>
              <wp:wrapNone/>
              <wp:docPr id="116" name="Shape 116"/>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6.600000000000001pt;margin-top:38.200000000000003pt;width:282.05000000000001pt;height:0;z-index:-251658240;mso-position-horizontal-relative:page;mso-position-vertical-relative:page">
              <v:stroke weight="1.pt"/>
            </v:shape>
          </w:pict>
        </mc:Fallback>
      </mc:AlternateContent>
    </w: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1013460</wp:posOffset>
              </wp:positionH>
              <wp:positionV relativeFrom="page">
                <wp:posOffset>363220</wp:posOffset>
              </wp:positionV>
              <wp:extent cx="3014980" cy="84455"/>
              <wp:wrapNone/>
              <wp:docPr id="117" name="Shape 117"/>
              <a:graphic xmlns:a="http://schemas.openxmlformats.org/drawingml/2006/main">
                <a:graphicData uri="http://schemas.microsoft.com/office/word/2010/wordprocessingShape">
                  <wps:wsp>
                    <wps:cNvSpPr txBox="1"/>
                    <wps:spPr>
                      <a:xfrm>
                        <a:ext cx="3014980" cy="84455"/>
                      </a:xfrm>
                      <a:prstGeom prst="rect"/>
                      <a:noFill/>
                    </wps:spPr>
                    <wps:txbx>
                      <w:txbxContent>
                        <w:p>
                          <w:pPr>
                            <w:pStyle w:val="Style59"/>
                            <w:keepNext w:val="0"/>
                            <w:keepLines w:val="0"/>
                            <w:widowControl w:val="0"/>
                            <w:shd w:val="clear" w:color="auto" w:fill="auto"/>
                            <w:tabs>
                              <w:tab w:pos="4748" w:val="right"/>
                            </w:tabs>
                            <w:bidi w:val="0"/>
                            <w:spacing w:before="0" w:after="0" w:line="240" w:lineRule="auto"/>
                            <w:ind w:left="0" w:right="0" w:firstLine="0"/>
                            <w:jc w:val="left"/>
                          </w:pPr>
                          <w:r>
                            <w:rPr>
                              <w:color w:val="000000"/>
                              <w:spacing w:val="0"/>
                              <w:w w:val="100"/>
                              <w:position w:val="0"/>
                              <w:shd w:val="clear" w:color="auto" w:fill="auto"/>
                              <w:lang w:val="pl-PL" w:eastAsia="pl-PL" w:bidi="pl-PL"/>
                            </w:rPr>
                            <w:t>MALARSTWO MARIANA KOŚCIAŁKOWSKIEGO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43" type="#_x0000_t202" style="position:absolute;margin-left:79.799999999999997pt;margin-top:28.600000000000001pt;width:237.40000000000001pt;height:6.6500000000000004pt;z-index:-188743987;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4748" w:val="right"/>
                      </w:tabs>
                      <w:bidi w:val="0"/>
                      <w:spacing w:before="0" w:after="0" w:line="240" w:lineRule="auto"/>
                      <w:ind w:left="0" w:right="0" w:firstLine="0"/>
                      <w:jc w:val="left"/>
                    </w:pPr>
                    <w:r>
                      <w:rPr>
                        <w:color w:val="000000"/>
                        <w:spacing w:val="0"/>
                        <w:w w:val="100"/>
                        <w:position w:val="0"/>
                        <w:shd w:val="clear" w:color="auto" w:fill="auto"/>
                        <w:lang w:val="pl-PL" w:eastAsia="pl-PL" w:bidi="pl-PL"/>
                      </w:rPr>
                      <w:t>MALARSTWO MARIANA KOŚCIAŁKOWSKIEGO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464820</wp:posOffset>
              </wp:positionH>
              <wp:positionV relativeFrom="page">
                <wp:posOffset>498475</wp:posOffset>
              </wp:positionV>
              <wp:extent cx="3577590" cy="0"/>
              <wp:wrapNone/>
              <wp:docPr id="119" name="Shape 119"/>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6.600000000000001pt;margin-top:39.25pt;width:281.69999999999999pt;height:0;z-index:-251658240;mso-position-horizontal-relative:page;mso-position-vertical-relative:page">
              <v:stroke weight="1.pt"/>
            </v:shape>
          </w:pict>
        </mc:Fallback>
      </mc:AlternateContent>
    </w: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1513840</wp:posOffset>
              </wp:positionH>
              <wp:positionV relativeFrom="page">
                <wp:posOffset>352425</wp:posOffset>
              </wp:positionV>
              <wp:extent cx="2507615" cy="82550"/>
              <wp:wrapNone/>
              <wp:docPr id="122" name="Shape 122"/>
              <a:graphic xmlns:a="http://schemas.openxmlformats.org/drawingml/2006/main">
                <a:graphicData uri="http://schemas.microsoft.com/office/word/2010/wordprocessingShape">
                  <wps:wsp>
                    <wps:cNvSpPr txBox="1"/>
                    <wps:spPr>
                      <a:xfrm>
                        <a:ext cx="2507615" cy="82550"/>
                      </a:xfrm>
                      <a:prstGeom prst="rect"/>
                      <a:noFill/>
                    </wps:spPr>
                    <wps:txbx>
                      <w:txbxContent>
                        <w:p>
                          <w:pPr>
                            <w:pStyle w:val="Style59"/>
                            <w:keepNext w:val="0"/>
                            <w:keepLines w:val="0"/>
                            <w:widowControl w:val="0"/>
                            <w:shd w:val="clear" w:color="auto" w:fill="auto"/>
                            <w:tabs>
                              <w:tab w:pos="3949" w:val="right"/>
                            </w:tabs>
                            <w:bidi w:val="0"/>
                            <w:spacing w:before="0" w:after="0" w:line="240" w:lineRule="auto"/>
                            <w:ind w:left="0" w:right="0" w:firstLine="0"/>
                            <w:jc w:val="left"/>
                          </w:pPr>
                          <w:r>
                            <w:rPr>
                              <w:color w:val="000000"/>
                              <w:spacing w:val="0"/>
                              <w:w w:val="100"/>
                              <w:position w:val="0"/>
                              <w:shd w:val="clear" w:color="auto" w:fill="auto"/>
                              <w:lang w:val="pl-PL" w:eastAsia="pl-PL" w:bidi="pl-PL"/>
                            </w:rPr>
                            <w:t>FLORIAN CZARNYSZEWICZ</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48" type="#_x0000_t202" style="position:absolute;margin-left:119.2pt;margin-top:27.75pt;width:197.44999999999999pt;height:6.5pt;z-index:-188743983;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949" w:val="right"/>
                      </w:tabs>
                      <w:bidi w:val="0"/>
                      <w:spacing w:before="0" w:after="0" w:line="240" w:lineRule="auto"/>
                      <w:ind w:left="0" w:right="0" w:firstLine="0"/>
                      <w:jc w:val="left"/>
                    </w:pPr>
                    <w:r>
                      <w:rPr>
                        <w:color w:val="000000"/>
                        <w:spacing w:val="0"/>
                        <w:w w:val="100"/>
                        <w:position w:val="0"/>
                        <w:shd w:val="clear" w:color="auto" w:fill="auto"/>
                        <w:lang w:val="pl-PL" w:eastAsia="pl-PL" w:bidi="pl-PL"/>
                      </w:rPr>
                      <w:t>FLORIAN CZARNYSZEWICZ</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478155</wp:posOffset>
              </wp:positionH>
              <wp:positionV relativeFrom="page">
                <wp:posOffset>481330</wp:posOffset>
              </wp:positionV>
              <wp:extent cx="3554730" cy="0"/>
              <wp:wrapNone/>
              <wp:docPr id="124" name="Shape 124"/>
              <a:graphic xmlns:a="http://schemas.openxmlformats.org/drawingml/2006/main">
                <a:graphicData uri="http://schemas.microsoft.com/office/word/2010/wordprocessingShape">
                  <wps:wsp>
                    <wps:cNvCnPr/>
                    <wps:spPr>
                      <a:xfrm>
                        <a:ext cx="3554730" cy="0"/>
                      </a:xfrm>
                      <a:prstGeom prst="straightConnector1"/>
                      <a:ln w="12700">
                        <a:solidFill/>
                      </a:ln>
                    </wps:spPr>
                    <wps:bodyPr/>
                  </wps:wsp>
                </a:graphicData>
              </a:graphic>
            </wp:anchor>
          </w:drawing>
        </mc:Choice>
        <mc:Fallback>
          <w:pict>
            <v:shape o:spt="32" o:oned="true" path="m,l21600,21600e" style="position:absolute;margin-left:37.649999999999999pt;margin-top:37.899999999999999pt;width:279.89999999999998pt;height:0;z-index:-251658240;mso-position-horizontal-relative:page;mso-position-vertical-relative:page">
              <v:stroke weight="1.pt"/>
            </v:shape>
          </w:pict>
        </mc:Fallback>
      </mc:AlternateContent>
    </w: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2" behindDoc="1" locked="0" layoutInCell="1" allowOverlap="1">
              <wp:simplePos x="0" y="0"/>
              <wp:positionH relativeFrom="page">
                <wp:posOffset>456565</wp:posOffset>
              </wp:positionH>
              <wp:positionV relativeFrom="page">
                <wp:posOffset>349885</wp:posOffset>
              </wp:positionV>
              <wp:extent cx="2244725" cy="84455"/>
              <wp:wrapNone/>
              <wp:docPr id="125" name="Shape 125"/>
              <a:graphic xmlns:a="http://schemas.openxmlformats.org/drawingml/2006/main">
                <a:graphicData uri="http://schemas.microsoft.com/office/word/2010/wordprocessingShape">
                  <wps:wsp>
                    <wps:cNvSpPr txBox="1"/>
                    <wps:spPr>
                      <a:xfrm>
                        <a:ext cx="2244725" cy="84455"/>
                      </a:xfrm>
                      <a:prstGeom prst="rect"/>
                      <a:noFill/>
                    </wps:spPr>
                    <wps:txbx>
                      <w:txbxContent>
                        <w:p>
                          <w:pPr>
                            <w:pStyle w:val="Style59"/>
                            <w:keepNext w:val="0"/>
                            <w:keepLines w:val="0"/>
                            <w:widowControl w:val="0"/>
                            <w:shd w:val="clear" w:color="auto" w:fill="auto"/>
                            <w:tabs>
                              <w:tab w:pos="353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 CZAPSKA</w:t>
                          </w:r>
                        </w:p>
                      </w:txbxContent>
                    </wps:txbx>
                    <wps:bodyPr lIns="0" tIns="0" rIns="0" bIns="0">
                      <a:spAutoFit/>
                    </wps:bodyPr>
                  </wps:wsp>
                </a:graphicData>
              </a:graphic>
            </wp:anchor>
          </w:drawing>
        </mc:Choice>
        <mc:Fallback>
          <w:pict>
            <v:shape id="_x0000_s1151" type="#_x0000_t202" style="position:absolute;margin-left:35.950000000000003pt;margin-top:27.550000000000001pt;width:176.75pt;height:6.6500000000000004pt;z-index:-188743981;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53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 CZAPSKA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463550</wp:posOffset>
              </wp:positionH>
              <wp:positionV relativeFrom="page">
                <wp:posOffset>476885</wp:posOffset>
              </wp:positionV>
              <wp:extent cx="3570605" cy="0"/>
              <wp:wrapNone/>
              <wp:docPr id="127" name="Shape 127"/>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6.5pt;margin-top:37.549999999999997pt;width:281.14999999999998pt;height:0;z-index:-251658240;mso-position-horizontal-relative:page;mso-position-vertical-relative:page">
              <v:stroke weight="1.pt"/>
            </v:shape>
          </w:pict>
        </mc:Fallback>
      </mc:AlternateContent>
    </w: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4" behindDoc="1" locked="0" layoutInCell="1" allowOverlap="1">
              <wp:simplePos x="0" y="0"/>
              <wp:positionH relativeFrom="page">
                <wp:posOffset>1861185</wp:posOffset>
              </wp:positionH>
              <wp:positionV relativeFrom="page">
                <wp:posOffset>340995</wp:posOffset>
              </wp:positionV>
              <wp:extent cx="2157730" cy="93980"/>
              <wp:wrapNone/>
              <wp:docPr id="128" name="Shape 128"/>
              <a:graphic xmlns:a="http://schemas.openxmlformats.org/drawingml/2006/main">
                <a:graphicData uri="http://schemas.microsoft.com/office/word/2010/wordprocessingShape">
                  <wps:wsp>
                    <wps:cNvSpPr txBox="1"/>
                    <wps:spPr>
                      <a:xfrm>
                        <a:ext cx="2157730" cy="93980"/>
                      </a:xfrm>
                      <a:prstGeom prst="rect"/>
                      <a:noFill/>
                    </wps:spPr>
                    <wps:txbx>
                      <w:txbxContent>
                        <w:p>
                          <w:pPr>
                            <w:pStyle w:val="Style59"/>
                            <w:keepNext w:val="0"/>
                            <w:keepLines w:val="0"/>
                            <w:widowControl w:val="0"/>
                            <w:shd w:val="clear" w:color="auto" w:fill="auto"/>
                            <w:tabs>
                              <w:tab w:pos="3398"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KOMUNIKATY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54" type="#_x0000_t202" style="position:absolute;margin-left:146.55000000000001pt;margin-top:26.850000000000001pt;width:169.90000000000001pt;height:7.4000000000000004pt;z-index:-188743979;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398"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KOMUNIKATY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462280</wp:posOffset>
              </wp:positionH>
              <wp:positionV relativeFrom="page">
                <wp:posOffset>473710</wp:posOffset>
              </wp:positionV>
              <wp:extent cx="3106420" cy="0"/>
              <wp:wrapNone/>
              <wp:docPr id="130" name="Shape 130"/>
              <a:graphic xmlns:a="http://schemas.openxmlformats.org/drawingml/2006/main">
                <a:graphicData uri="http://schemas.microsoft.com/office/word/2010/wordprocessingShape">
                  <wps:wsp>
                    <wps:cNvCnPr/>
                    <wps:spPr>
                      <a:xfrm>
                        <a:ext cx="3106420" cy="0"/>
                      </a:xfrm>
                      <a:prstGeom prst="straightConnector1"/>
                      <a:ln w="12700">
                        <a:solidFill/>
                      </a:ln>
                    </wps:spPr>
                    <wps:bodyPr/>
                  </wps:wsp>
                </a:graphicData>
              </a:graphic>
            </wp:anchor>
          </w:drawing>
        </mc:Choice>
        <mc:Fallback>
          <w:pict>
            <v:shape o:spt="32" o:oned="true" path="m,l21600,21600e" style="position:absolute;margin-left:36.399999999999999pt;margin-top:37.299999999999997pt;width:244.59999999999999pt;height:0;z-index:-251658240;mso-position-horizontal-relative:page;mso-position-vertical-relative:page">
              <v:stroke weight="1.pt"/>
            </v:shape>
          </w:pict>
        </mc:Fallback>
      </mc:AlternateContent>
    </w: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1861185</wp:posOffset>
              </wp:positionH>
              <wp:positionV relativeFrom="page">
                <wp:posOffset>340995</wp:posOffset>
              </wp:positionV>
              <wp:extent cx="2157730" cy="93980"/>
              <wp:wrapNone/>
              <wp:docPr id="131" name="Shape 131"/>
              <a:graphic xmlns:a="http://schemas.openxmlformats.org/drawingml/2006/main">
                <a:graphicData uri="http://schemas.microsoft.com/office/word/2010/wordprocessingShape">
                  <wps:wsp>
                    <wps:cNvSpPr txBox="1"/>
                    <wps:spPr>
                      <a:xfrm>
                        <a:ext cx="2157730" cy="93980"/>
                      </a:xfrm>
                      <a:prstGeom prst="rect"/>
                      <a:noFill/>
                    </wps:spPr>
                    <wps:txbx>
                      <w:txbxContent>
                        <w:p>
                          <w:pPr>
                            <w:pStyle w:val="Style59"/>
                            <w:keepNext w:val="0"/>
                            <w:keepLines w:val="0"/>
                            <w:widowControl w:val="0"/>
                            <w:shd w:val="clear" w:color="auto" w:fill="auto"/>
                            <w:tabs>
                              <w:tab w:pos="3398"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KOMUNIKATY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57" type="#_x0000_t202" style="position:absolute;margin-left:146.55000000000001pt;margin-top:26.850000000000001pt;width:169.90000000000001pt;height:7.4000000000000004pt;z-index:-188743977;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398"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KOMUNIKATY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462280</wp:posOffset>
              </wp:positionH>
              <wp:positionV relativeFrom="page">
                <wp:posOffset>473710</wp:posOffset>
              </wp:positionV>
              <wp:extent cx="3106420" cy="0"/>
              <wp:wrapNone/>
              <wp:docPr id="133" name="Shape 133"/>
              <a:graphic xmlns:a="http://schemas.openxmlformats.org/drawingml/2006/main">
                <a:graphicData uri="http://schemas.microsoft.com/office/word/2010/wordprocessingShape">
                  <wps:wsp>
                    <wps:cNvCnPr/>
                    <wps:spPr>
                      <a:xfrm>
                        <a:ext cx="3106420" cy="0"/>
                      </a:xfrm>
                      <a:prstGeom prst="straightConnector1"/>
                      <a:ln w="12700">
                        <a:solidFill/>
                      </a:ln>
                    </wps:spPr>
                    <wps:bodyPr/>
                  </wps:wsp>
                </a:graphicData>
              </a:graphic>
            </wp:anchor>
          </w:drawing>
        </mc:Choice>
        <mc:Fallback>
          <w:pict>
            <v:shape o:spt="32" o:oned="true" path="m,l21600,21600e" style="position:absolute;margin-left:36.399999999999999pt;margin-top:37.299999999999997pt;width:244.59999999999999pt;height:0;z-index:-251658240;mso-position-horizontal-relative:page;mso-position-vertical-relative:page">
              <v:stroke weight="1.pt"/>
            </v:shape>
          </w:pict>
        </mc:Fallback>
      </mc:AlternateContent>
    </w: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478155</wp:posOffset>
              </wp:positionH>
              <wp:positionV relativeFrom="page">
                <wp:posOffset>356870</wp:posOffset>
              </wp:positionV>
              <wp:extent cx="2167255" cy="77470"/>
              <wp:wrapNone/>
              <wp:docPr id="134" name="Shape 134"/>
              <a:graphic xmlns:a="http://schemas.openxmlformats.org/drawingml/2006/main">
                <a:graphicData uri="http://schemas.microsoft.com/office/word/2010/wordprocessingShape">
                  <wps:wsp>
                    <wps:cNvSpPr txBox="1"/>
                    <wps:spPr>
                      <a:xfrm>
                        <a:ext cx="2167255" cy="77470"/>
                      </a:xfrm>
                      <a:prstGeom prst="rect"/>
                      <a:noFill/>
                    </wps:spPr>
                    <wps:txbx>
                      <w:txbxContent>
                        <w:p>
                          <w:pPr>
                            <w:pStyle w:val="Style59"/>
                            <w:keepNext w:val="0"/>
                            <w:keepLines w:val="0"/>
                            <w:widowControl w:val="0"/>
                            <w:shd w:val="clear" w:color="auto" w:fill="auto"/>
                            <w:tabs>
                              <w:tab w:pos="341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KOMUNIKATY</w:t>
                          </w:r>
                        </w:p>
                      </w:txbxContent>
                    </wps:txbx>
                    <wps:bodyPr lIns="0" tIns="0" rIns="0" bIns="0">
                      <a:spAutoFit/>
                    </wps:bodyPr>
                  </wps:wsp>
                </a:graphicData>
              </a:graphic>
            </wp:anchor>
          </w:drawing>
        </mc:Choice>
        <mc:Fallback>
          <w:pict>
            <v:shape id="_x0000_s1160" type="#_x0000_t202" style="position:absolute;margin-left:37.649999999999999pt;margin-top:28.100000000000001pt;width:170.65000000000001pt;height:6.0999999999999996pt;z-index:-188743975;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41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485140</wp:posOffset>
              </wp:positionH>
              <wp:positionV relativeFrom="page">
                <wp:posOffset>485140</wp:posOffset>
              </wp:positionV>
              <wp:extent cx="3563620" cy="0"/>
              <wp:wrapNone/>
              <wp:docPr id="136" name="Shape 136"/>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8.200000000000003pt;margin-top:38.200000000000003pt;width:280.60000000000002pt;height:0;z-index:-251658240;mso-position-horizontal-relative:page;mso-position-vertical-relative:page">
              <v:stroke weight="1.pt"/>
            </v:shape>
          </w:pict>
        </mc:Fallback>
      </mc:AlternateContent>
    </w: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1784985</wp:posOffset>
              </wp:positionH>
              <wp:positionV relativeFrom="page">
                <wp:posOffset>340995</wp:posOffset>
              </wp:positionV>
              <wp:extent cx="2240280" cy="82550"/>
              <wp:wrapNone/>
              <wp:docPr id="145" name="Shape 145"/>
              <a:graphic xmlns:a="http://schemas.openxmlformats.org/drawingml/2006/main">
                <a:graphicData uri="http://schemas.microsoft.com/office/word/2010/wordprocessingShape">
                  <wps:wsp>
                    <wps:cNvSpPr txBox="1"/>
                    <wps:spPr>
                      <a:xfrm>
                        <a:ext cx="2240280" cy="82550"/>
                      </a:xfrm>
                      <a:prstGeom prst="rect"/>
                      <a:noFill/>
                    </wps:spPr>
                    <wps:txbx>
                      <w:txbxContent>
                        <w:p>
                          <w:pPr>
                            <w:pStyle w:val="Style59"/>
                            <w:keepNext w:val="0"/>
                            <w:keepLines w:val="0"/>
                            <w:widowControl w:val="0"/>
                            <w:shd w:val="clear" w:color="auto" w:fill="auto"/>
                            <w:tabs>
                              <w:tab w:pos="3528" w:val="right"/>
                            </w:tabs>
                            <w:bidi w:val="0"/>
                            <w:spacing w:before="0" w:after="0" w:line="240" w:lineRule="auto"/>
                            <w:ind w:left="0" w:right="0" w:firstLine="0"/>
                            <w:jc w:val="left"/>
                          </w:pPr>
                          <w:r>
                            <w:rPr>
                              <w:color w:val="000000"/>
                              <w:spacing w:val="0"/>
                              <w:w w:val="100"/>
                              <w:position w:val="0"/>
                              <w:shd w:val="clear" w:color="auto" w:fill="auto"/>
                              <w:lang w:val="pl-PL" w:eastAsia="pl-PL" w:bidi="pl-PL"/>
                            </w:rPr>
                            <w:t>DAR INTELEKTU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71" type="#_x0000_t202" style="position:absolute;margin-left:140.55000000000001pt;margin-top:26.850000000000001pt;width:176.40000000000001pt;height:6.5pt;z-index:-188743973;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528" w:val="right"/>
                      </w:tabs>
                      <w:bidi w:val="0"/>
                      <w:spacing w:before="0" w:after="0" w:line="240" w:lineRule="auto"/>
                      <w:ind w:left="0" w:right="0" w:firstLine="0"/>
                      <w:jc w:val="left"/>
                    </w:pPr>
                    <w:r>
                      <w:rPr>
                        <w:color w:val="000000"/>
                        <w:spacing w:val="0"/>
                        <w:w w:val="100"/>
                        <w:position w:val="0"/>
                        <w:shd w:val="clear" w:color="auto" w:fill="auto"/>
                        <w:lang w:val="pl-PL" w:eastAsia="pl-PL" w:bidi="pl-PL"/>
                      </w:rPr>
                      <w:t>DAR INTELEKTU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463550</wp:posOffset>
              </wp:positionH>
              <wp:positionV relativeFrom="page">
                <wp:posOffset>485140</wp:posOffset>
              </wp:positionV>
              <wp:extent cx="3559175" cy="0"/>
              <wp:wrapNone/>
              <wp:docPr id="147" name="Shape 147"/>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6.5pt;margin-top:38.200000000000003pt;width:280.25pt;height:0;z-index:-251658240;mso-position-horizontal-relative:page;mso-position-vertical-relative:page">
              <v:stroke weight="1.pt"/>
            </v:shape>
          </w:pict>
        </mc:Fallback>
      </mc:AlternateContent>
    </w: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461010</wp:posOffset>
              </wp:positionH>
              <wp:positionV relativeFrom="page">
                <wp:posOffset>340995</wp:posOffset>
              </wp:positionV>
              <wp:extent cx="2228850" cy="91440"/>
              <wp:wrapNone/>
              <wp:docPr id="148" name="Shape 148"/>
              <a:graphic xmlns:a="http://schemas.openxmlformats.org/drawingml/2006/main">
                <a:graphicData uri="http://schemas.microsoft.com/office/word/2010/wordprocessingShape">
                  <wps:wsp>
                    <wps:cNvSpPr txBox="1"/>
                    <wps:spPr>
                      <a:xfrm>
                        <a:ext cx="2228850" cy="91440"/>
                      </a:xfrm>
                      <a:prstGeom prst="rect"/>
                      <a:noFill/>
                    </wps:spPr>
                    <wps:txbx>
                      <w:txbxContent>
                        <w:p>
                          <w:pPr>
                            <w:pStyle w:val="Style59"/>
                            <w:keepNext w:val="0"/>
                            <w:keepLines w:val="0"/>
                            <w:widowControl w:val="0"/>
                            <w:shd w:val="clear" w:color="auto" w:fill="auto"/>
                            <w:tabs>
                              <w:tab w:pos="351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JÓZEF WITTLIN</w:t>
                          </w:r>
                        </w:p>
                      </w:txbxContent>
                    </wps:txbx>
                    <wps:bodyPr lIns="0" tIns="0" rIns="0" bIns="0">
                      <a:spAutoFit/>
                    </wps:bodyPr>
                  </wps:wsp>
                </a:graphicData>
              </a:graphic>
            </wp:anchor>
          </w:drawing>
        </mc:Choice>
        <mc:Fallback>
          <w:pict>
            <v:shape id="_x0000_s1174" type="#_x0000_t202" style="position:absolute;margin-left:36.299999999999997pt;margin-top:26.850000000000001pt;width:175.5pt;height:7.2000000000000002pt;z-index:-188743971;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51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JÓZEF WITTLIN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483870</wp:posOffset>
              </wp:positionH>
              <wp:positionV relativeFrom="page">
                <wp:posOffset>474345</wp:posOffset>
              </wp:positionV>
              <wp:extent cx="3557270" cy="0"/>
              <wp:wrapNone/>
              <wp:docPr id="150" name="Shape 150"/>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8.100000000000001pt;margin-top:37.350000000000001pt;width:280.10000000000002pt;height:0;z-index:-251658240;mso-position-horizontal-relative:page;mso-position-vertical-relative:page">
              <v:stroke weight="1.pt"/>
            </v:shape>
          </w:pict>
        </mc:Fallback>
      </mc:AlternateContent>
    </w: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460375</wp:posOffset>
              </wp:positionH>
              <wp:positionV relativeFrom="page">
                <wp:posOffset>352425</wp:posOffset>
              </wp:positionV>
              <wp:extent cx="2327275" cy="82550"/>
              <wp:wrapNone/>
              <wp:docPr id="151" name="Shape 151"/>
              <a:graphic xmlns:a="http://schemas.openxmlformats.org/drawingml/2006/main">
                <a:graphicData uri="http://schemas.microsoft.com/office/word/2010/wordprocessingShape">
                  <wps:wsp>
                    <wps:cNvSpPr txBox="1"/>
                    <wps:spPr>
                      <a:xfrm>
                        <a:ext cx="2327275" cy="82550"/>
                      </a:xfrm>
                      <a:prstGeom prst="rect"/>
                      <a:noFill/>
                    </wps:spPr>
                    <wps:txbx>
                      <w:txbxContent>
                        <w:p>
                          <w:pPr>
                            <w:pStyle w:val="Style59"/>
                            <w:keepNext w:val="0"/>
                            <w:keepLines w:val="0"/>
                            <w:widowControl w:val="0"/>
                            <w:shd w:val="clear" w:color="auto" w:fill="auto"/>
                            <w:tabs>
                              <w:tab w:pos="366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PAWEŁ HOSTOWIEC</w:t>
                          </w:r>
                        </w:p>
                      </w:txbxContent>
                    </wps:txbx>
                    <wps:bodyPr lIns="0" tIns="0" rIns="0" bIns="0">
                      <a:spAutoFit/>
                    </wps:bodyPr>
                  </wps:wsp>
                </a:graphicData>
              </a:graphic>
            </wp:anchor>
          </w:drawing>
        </mc:Choice>
        <mc:Fallback>
          <w:pict>
            <v:shape id="_x0000_s1177" type="#_x0000_t202" style="position:absolute;margin-left:36.25pt;margin-top:27.75pt;width:183.25pt;height:6.5pt;z-index:-188743969;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66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PAWEŁ HOSTOWIEC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464820</wp:posOffset>
              </wp:positionH>
              <wp:positionV relativeFrom="page">
                <wp:posOffset>482600</wp:posOffset>
              </wp:positionV>
              <wp:extent cx="3580130" cy="0"/>
              <wp:wrapNone/>
              <wp:docPr id="153" name="Shape 153"/>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6.600000000000001pt;margin-top:38.pt;width:281.89999999999998pt;height:0;z-index:-251658240;mso-position-horizontal-relative:page;mso-position-vertical-relative:page">
              <v:stroke weight="1.pt"/>
            </v:shape>
          </w:pict>
        </mc:Fallback>
      </mc:AlternateContent>
    </w: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460375</wp:posOffset>
              </wp:positionH>
              <wp:positionV relativeFrom="page">
                <wp:posOffset>352425</wp:posOffset>
              </wp:positionV>
              <wp:extent cx="2327275" cy="82550"/>
              <wp:wrapNone/>
              <wp:docPr id="154" name="Shape 154"/>
              <a:graphic xmlns:a="http://schemas.openxmlformats.org/drawingml/2006/main">
                <a:graphicData uri="http://schemas.microsoft.com/office/word/2010/wordprocessingShape">
                  <wps:wsp>
                    <wps:cNvSpPr txBox="1"/>
                    <wps:spPr>
                      <a:xfrm>
                        <a:ext cx="2327275" cy="82550"/>
                      </a:xfrm>
                      <a:prstGeom prst="rect"/>
                      <a:noFill/>
                    </wps:spPr>
                    <wps:txbx>
                      <w:txbxContent>
                        <w:p>
                          <w:pPr>
                            <w:pStyle w:val="Style59"/>
                            <w:keepNext w:val="0"/>
                            <w:keepLines w:val="0"/>
                            <w:widowControl w:val="0"/>
                            <w:shd w:val="clear" w:color="auto" w:fill="auto"/>
                            <w:tabs>
                              <w:tab w:pos="366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PAWEŁ HOSTOWIEC</w:t>
                          </w:r>
                        </w:p>
                      </w:txbxContent>
                    </wps:txbx>
                    <wps:bodyPr lIns="0" tIns="0" rIns="0" bIns="0">
                      <a:spAutoFit/>
                    </wps:bodyPr>
                  </wps:wsp>
                </a:graphicData>
              </a:graphic>
            </wp:anchor>
          </w:drawing>
        </mc:Choice>
        <mc:Fallback>
          <w:pict>
            <v:shape id="_x0000_s1180" type="#_x0000_t202" style="position:absolute;margin-left:36.25pt;margin-top:27.75pt;width:183.25pt;height:6.5pt;z-index:-188743967;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66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PAWEŁ HOSTOWIEC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464820</wp:posOffset>
              </wp:positionH>
              <wp:positionV relativeFrom="page">
                <wp:posOffset>482600</wp:posOffset>
              </wp:positionV>
              <wp:extent cx="3580130" cy="0"/>
              <wp:wrapNone/>
              <wp:docPr id="156" name="Shape 156"/>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6.600000000000001pt;margin-top:38.pt;width:281.89999999999998pt;height:0;z-index:-251658240;mso-position-horizontal-relative:page;mso-position-vertical-relative:page">
              <v:stroke weight="1.pt"/>
            </v:shape>
          </w:pict>
        </mc:Fallback>
      </mc:AlternateContent>
    </w: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1238250</wp:posOffset>
              </wp:positionH>
              <wp:positionV relativeFrom="page">
                <wp:posOffset>352425</wp:posOffset>
              </wp:positionV>
              <wp:extent cx="2780030" cy="82550"/>
              <wp:wrapNone/>
              <wp:docPr id="157" name="Shape 157"/>
              <a:graphic xmlns:a="http://schemas.openxmlformats.org/drawingml/2006/main">
                <a:graphicData uri="http://schemas.microsoft.com/office/word/2010/wordprocessingShape">
                  <wps:wsp>
                    <wps:cNvSpPr txBox="1"/>
                    <wps:spPr>
                      <a:xfrm>
                        <a:ext cx="2780030" cy="82550"/>
                      </a:xfrm>
                      <a:prstGeom prst="rect"/>
                      <a:noFill/>
                    </wps:spPr>
                    <wps:txbx>
                      <w:txbxContent>
                        <w:p>
                          <w:pPr>
                            <w:pStyle w:val="Style59"/>
                            <w:keepNext w:val="0"/>
                            <w:keepLines w:val="0"/>
                            <w:widowControl w:val="0"/>
                            <w:shd w:val="clear" w:color="auto" w:fill="auto"/>
                            <w:tabs>
                              <w:tab w:pos="4378" w:val="right"/>
                            </w:tabs>
                            <w:bidi w:val="0"/>
                            <w:spacing w:before="0" w:after="0" w:line="240" w:lineRule="auto"/>
                            <w:ind w:left="0" w:right="0" w:firstLine="0"/>
                            <w:jc w:val="left"/>
                          </w:pPr>
                          <w:r>
                            <w:rPr>
                              <w:color w:val="000000"/>
                              <w:spacing w:val="0"/>
                              <w:w w:val="100"/>
                              <w:position w:val="0"/>
                              <w:shd w:val="clear" w:color="auto" w:fill="auto"/>
                              <w:lang w:val="pl-PL" w:eastAsia="pl-PL" w:bidi="pl-PL"/>
                            </w:rPr>
                            <w:t>ANTYCZNY SZLAK WIENIEWSKIEGO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83" type="#_x0000_t202" style="position:absolute;margin-left:97.5pt;margin-top:27.75pt;width:218.90000000000001pt;height:6.5pt;z-index:-188743965;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4378" w:val="right"/>
                      </w:tabs>
                      <w:bidi w:val="0"/>
                      <w:spacing w:before="0" w:after="0" w:line="240" w:lineRule="auto"/>
                      <w:ind w:left="0" w:right="0" w:firstLine="0"/>
                      <w:jc w:val="left"/>
                    </w:pPr>
                    <w:r>
                      <w:rPr>
                        <w:color w:val="000000"/>
                        <w:spacing w:val="0"/>
                        <w:w w:val="100"/>
                        <w:position w:val="0"/>
                        <w:shd w:val="clear" w:color="auto" w:fill="auto"/>
                        <w:lang w:val="pl-PL" w:eastAsia="pl-PL" w:bidi="pl-PL"/>
                      </w:rPr>
                      <w:t>ANTYCZNY SZLAK WIENIEWSKIEGO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454660</wp:posOffset>
              </wp:positionH>
              <wp:positionV relativeFrom="page">
                <wp:posOffset>483235</wp:posOffset>
              </wp:positionV>
              <wp:extent cx="3573145" cy="0"/>
              <wp:wrapNone/>
              <wp:docPr id="159" name="Shape 159"/>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5.799999999999997pt;margin-top:38.049999999999997pt;width:281.35000000000002pt;height:0;z-index:-251658240;mso-position-horizontal-relative:page;mso-position-vertical-relative:page">
              <v:stroke weight="1.pt"/>
            </v:shape>
          </w:pict>
        </mc:Fallback>
      </mc:AlternateContent>
    </w: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1209040</wp:posOffset>
              </wp:positionH>
              <wp:positionV relativeFrom="page">
                <wp:posOffset>347980</wp:posOffset>
              </wp:positionV>
              <wp:extent cx="2818765" cy="86995"/>
              <wp:wrapNone/>
              <wp:docPr id="160" name="Shape 160"/>
              <a:graphic xmlns:a="http://schemas.openxmlformats.org/drawingml/2006/main">
                <a:graphicData uri="http://schemas.microsoft.com/office/word/2010/wordprocessingShape">
                  <wps:wsp>
                    <wps:cNvSpPr txBox="1"/>
                    <wps:spPr>
                      <a:xfrm>
                        <a:ext cx="2818765" cy="86995"/>
                      </a:xfrm>
                      <a:prstGeom prst="rect"/>
                      <a:noFill/>
                    </wps:spPr>
                    <wps:txbx>
                      <w:txbxContent>
                        <w:p>
                          <w:pPr>
                            <w:pStyle w:val="Style59"/>
                            <w:keepNext w:val="0"/>
                            <w:keepLines w:val="0"/>
                            <w:widowControl w:val="0"/>
                            <w:shd w:val="clear" w:color="auto" w:fill="auto"/>
                            <w:tabs>
                              <w:tab w:pos="4439" w:val="right"/>
                            </w:tabs>
                            <w:bidi w:val="0"/>
                            <w:spacing w:before="0" w:after="0" w:line="240" w:lineRule="auto"/>
                            <w:ind w:left="0" w:right="0" w:firstLine="0"/>
                            <w:jc w:val="left"/>
                            <w:rPr>
                              <w:sz w:val="14"/>
                              <w:szCs w:val="14"/>
                            </w:rPr>
                          </w:pPr>
                          <w:r>
                            <w:rPr>
                              <w:color w:val="000000"/>
                              <w:spacing w:val="0"/>
                              <w:w w:val="100"/>
                              <w:position w:val="0"/>
                              <w:sz w:val="16"/>
                              <w:szCs w:val="16"/>
                              <w:shd w:val="clear" w:color="auto" w:fill="auto"/>
                              <w:lang w:val="pl-PL" w:eastAsia="pl-PL" w:bidi="pl-PL"/>
                            </w:rPr>
                            <w:t>NOWE PRZEKŁADY Z HISZPAŃSKIEGO</w:t>
                            <w:tab/>
                          </w:r>
                          <w:fldSimple w:instr=" PAGE \* MERGEFORMAT ">
                            <w:r>
                              <w:rPr>
                                <w:rFonts w:ascii="Palatino Linotype" w:eastAsia="Palatino Linotype" w:hAnsi="Palatino Linotype" w:cs="Palatino Linotype"/>
                                <w:color w:val="000000"/>
                                <w:spacing w:val="0"/>
                                <w:w w:val="100"/>
                                <w:position w:val="0"/>
                                <w:sz w:val="14"/>
                                <w:szCs w:val="14"/>
                                <w:shd w:val="clear" w:color="auto" w:fill="auto"/>
                                <w:lang w:val="pl-PL" w:eastAsia="pl-PL" w:bidi="pl-PL"/>
                              </w:rPr>
                              <w:t>#</w:t>
                            </w:r>
                          </w:fldSimple>
                        </w:p>
                      </w:txbxContent>
                    </wps:txbx>
                    <wps:bodyPr lIns="0" tIns="0" rIns="0" bIns="0">
                      <a:spAutoFit/>
                    </wps:bodyPr>
                  </wps:wsp>
                </a:graphicData>
              </a:graphic>
            </wp:anchor>
          </w:drawing>
        </mc:Choice>
        <mc:Fallback>
          <w:pict>
            <v:shape id="_x0000_s1186" type="#_x0000_t202" style="position:absolute;margin-left:95.200000000000003pt;margin-top:27.399999999999999pt;width:221.94999999999999pt;height:6.8499999999999996pt;z-index:-188743963;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4439" w:val="right"/>
                      </w:tabs>
                      <w:bidi w:val="0"/>
                      <w:spacing w:before="0" w:after="0" w:line="240" w:lineRule="auto"/>
                      <w:ind w:left="0" w:right="0" w:firstLine="0"/>
                      <w:jc w:val="left"/>
                      <w:rPr>
                        <w:sz w:val="14"/>
                        <w:szCs w:val="14"/>
                      </w:rPr>
                    </w:pPr>
                    <w:r>
                      <w:rPr>
                        <w:color w:val="000000"/>
                        <w:spacing w:val="0"/>
                        <w:w w:val="100"/>
                        <w:position w:val="0"/>
                        <w:sz w:val="16"/>
                        <w:szCs w:val="16"/>
                        <w:shd w:val="clear" w:color="auto" w:fill="auto"/>
                        <w:lang w:val="pl-PL" w:eastAsia="pl-PL" w:bidi="pl-PL"/>
                      </w:rPr>
                      <w:t>NOWE PRZEKŁADY Z HISZPAŃSKIEGO</w:t>
                      <w:tab/>
                    </w:r>
                    <w:fldSimple w:instr=" PAGE \* MERGEFORMAT ">
                      <w:r>
                        <w:rPr>
                          <w:rFonts w:ascii="Palatino Linotype" w:eastAsia="Palatino Linotype" w:hAnsi="Palatino Linotype" w:cs="Palatino Linotype"/>
                          <w:color w:val="000000"/>
                          <w:spacing w:val="0"/>
                          <w:w w:val="100"/>
                          <w:position w:val="0"/>
                          <w:sz w:val="14"/>
                          <w:szCs w:val="14"/>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463550</wp:posOffset>
              </wp:positionH>
              <wp:positionV relativeFrom="page">
                <wp:posOffset>483235</wp:posOffset>
              </wp:positionV>
              <wp:extent cx="3575050" cy="0"/>
              <wp:wrapNone/>
              <wp:docPr id="162" name="Shape 162"/>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6.5pt;margin-top:38.049999999999997pt;width:281.5pt;height:0;z-index:-251658240;mso-position-horizontal-relative:page;mso-position-vertical-relative:page">
              <v:stroke weight="1.pt"/>
            </v:shape>
          </w:pict>
        </mc:Fallback>
      </mc:AlternateContent>
    </w: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431800</wp:posOffset>
              </wp:positionH>
              <wp:positionV relativeFrom="page">
                <wp:posOffset>340995</wp:posOffset>
              </wp:positionV>
              <wp:extent cx="2263140" cy="88900"/>
              <wp:wrapNone/>
              <wp:docPr id="163" name="Shape 163"/>
              <a:graphic xmlns:a="http://schemas.openxmlformats.org/drawingml/2006/main">
                <a:graphicData uri="http://schemas.microsoft.com/office/word/2010/wordprocessingShape">
                  <wps:wsp>
                    <wps:cNvSpPr txBox="1"/>
                    <wps:spPr>
                      <a:xfrm>
                        <a:ext cx="2263140" cy="88900"/>
                      </a:xfrm>
                      <a:prstGeom prst="rect"/>
                      <a:noFill/>
                    </wps:spPr>
                    <wps:txbx>
                      <w:txbxContent>
                        <w:p>
                          <w:pPr>
                            <w:pStyle w:val="Style59"/>
                            <w:keepNext w:val="0"/>
                            <w:keepLines w:val="0"/>
                            <w:widowControl w:val="0"/>
                            <w:shd w:val="clear" w:color="auto" w:fill="auto"/>
                            <w:tabs>
                              <w:tab w:pos="356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FLORIAN ŚMIEJA</w:t>
                          </w:r>
                        </w:p>
                      </w:txbxContent>
                    </wps:txbx>
                    <wps:bodyPr lIns="0" tIns="0" rIns="0" bIns="0">
                      <a:spAutoFit/>
                    </wps:bodyPr>
                  </wps:wsp>
                </a:graphicData>
              </a:graphic>
            </wp:anchor>
          </w:drawing>
        </mc:Choice>
        <mc:Fallback>
          <w:pict>
            <v:shape id="_x0000_s1189" type="#_x0000_t202" style="position:absolute;margin-left:34.pt;margin-top:26.850000000000001pt;width:178.19999999999999pt;height:7.pt;z-index:-188743961;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56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FLORIAN ŚMIEJA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436245</wp:posOffset>
              </wp:positionH>
              <wp:positionV relativeFrom="page">
                <wp:posOffset>479425</wp:posOffset>
              </wp:positionV>
              <wp:extent cx="3589020" cy="0"/>
              <wp:wrapNone/>
              <wp:docPr id="165" name="Shape 165"/>
              <a:graphic xmlns:a="http://schemas.openxmlformats.org/drawingml/2006/main">
                <a:graphicData uri="http://schemas.microsoft.com/office/word/2010/wordprocessingShape">
                  <wps:wsp>
                    <wps:cNvCnPr/>
                    <wps:spPr>
                      <a:xfrm>
                        <a:ext cx="3589020" cy="0"/>
                      </a:xfrm>
                      <a:prstGeom prst="straightConnector1"/>
                      <a:ln w="12700">
                        <a:solidFill/>
                      </a:ln>
                    </wps:spPr>
                    <wps:bodyPr/>
                  </wps:wsp>
                </a:graphicData>
              </a:graphic>
            </wp:anchor>
          </w:drawing>
        </mc:Choice>
        <mc:Fallback>
          <w:pict>
            <v:shape o:spt="32" o:oned="true" path="m,l21600,21600e" style="position:absolute;margin-left:34.350000000000001pt;margin-top:37.75pt;width:282.60000000000002pt;height:0;z-index:-251658240;mso-position-horizontal-relative:page;mso-position-vertical-relative:page">
              <v:stroke weight="1.pt"/>
            </v:shape>
          </w:pict>
        </mc:Fallback>
      </mc:AlternateContent>
    </w: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1183640</wp:posOffset>
              </wp:positionH>
              <wp:positionV relativeFrom="page">
                <wp:posOffset>349885</wp:posOffset>
              </wp:positionV>
              <wp:extent cx="2816225" cy="84455"/>
              <wp:wrapNone/>
              <wp:docPr id="166" name="Shape 166"/>
              <a:graphic xmlns:a="http://schemas.openxmlformats.org/drawingml/2006/main">
                <a:graphicData uri="http://schemas.microsoft.com/office/word/2010/wordprocessingShape">
                  <wps:wsp>
                    <wps:cNvSpPr txBox="1"/>
                    <wps:spPr>
                      <a:xfrm>
                        <a:ext cx="2816225" cy="84455"/>
                      </a:xfrm>
                      <a:prstGeom prst="rect"/>
                      <a:noFill/>
                    </wps:spPr>
                    <wps:txbx>
                      <w:txbxContent>
                        <w:p>
                          <w:pPr>
                            <w:pStyle w:val="Style59"/>
                            <w:keepNext w:val="0"/>
                            <w:keepLines w:val="0"/>
                            <w:widowControl w:val="0"/>
                            <w:shd w:val="clear" w:color="auto" w:fill="auto"/>
                            <w:tabs>
                              <w:tab w:pos="4435"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NOWE PRZEKŁADY Z HISZPAŃSKIEGO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92" type="#_x0000_t202" style="position:absolute;margin-left:93.200000000000003pt;margin-top:27.550000000000001pt;width:221.75pt;height:6.6500000000000004pt;z-index:-188743959;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4435"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NOWE PRZEKŁADY Z HISZPAŃSKIEGO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443230</wp:posOffset>
              </wp:positionH>
              <wp:positionV relativeFrom="page">
                <wp:posOffset>485775</wp:posOffset>
              </wp:positionV>
              <wp:extent cx="3570605" cy="0"/>
              <wp:wrapNone/>
              <wp:docPr id="168" name="Shape 168"/>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4.899999999999999pt;margin-top:38.25pt;width:281.14999999999998pt;height:0;z-index:-251658240;mso-position-horizontal-relative:page;mso-position-vertical-relative:page">
              <v:stroke weight="1.pt"/>
            </v:shape>
          </w:pict>
        </mc:Fallback>
      </mc:AlternateContent>
    </w: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1232535</wp:posOffset>
              </wp:positionH>
              <wp:positionV relativeFrom="page">
                <wp:posOffset>346710</wp:posOffset>
              </wp:positionV>
              <wp:extent cx="2793365" cy="84455"/>
              <wp:wrapNone/>
              <wp:docPr id="171" name="Shape 171"/>
              <a:graphic xmlns:a="http://schemas.openxmlformats.org/drawingml/2006/main">
                <a:graphicData uri="http://schemas.microsoft.com/office/word/2010/wordprocessingShape">
                  <wps:wsp>
                    <wps:cNvSpPr txBox="1"/>
                    <wps:spPr>
                      <a:xfrm>
                        <a:ext cx="2793365" cy="84455"/>
                      </a:xfrm>
                      <a:prstGeom prst="rect"/>
                      <a:noFill/>
                    </wps:spPr>
                    <wps:txbx>
                      <w:txbxContent>
                        <w:p>
                          <w:pPr>
                            <w:pStyle w:val="Style59"/>
                            <w:keepNext w:val="0"/>
                            <w:keepLines w:val="0"/>
                            <w:widowControl w:val="0"/>
                            <w:shd w:val="clear" w:color="auto" w:fill="auto"/>
                            <w:tabs>
                              <w:tab w:pos="4399"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97" type="#_x0000_t202" style="position:absolute;margin-left:97.049999999999997pt;margin-top:27.300000000000001pt;width:219.94999999999999pt;height:6.6500000000000004pt;z-index:-188743955;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4399"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478155</wp:posOffset>
              </wp:positionH>
              <wp:positionV relativeFrom="page">
                <wp:posOffset>481965</wp:posOffset>
              </wp:positionV>
              <wp:extent cx="3511550" cy="0"/>
              <wp:wrapNone/>
              <wp:docPr id="173" name="Shape 173"/>
              <a:graphic xmlns:a="http://schemas.openxmlformats.org/drawingml/2006/main">
                <a:graphicData uri="http://schemas.microsoft.com/office/word/2010/wordprocessingShape">
                  <wps:wsp>
                    <wps:cNvCnPr/>
                    <wps:spPr>
                      <a:xfrm>
                        <a:ext cx="3511550" cy="0"/>
                      </a:xfrm>
                      <a:prstGeom prst="straightConnector1"/>
                      <a:ln w="12700">
                        <a:solidFill/>
                      </a:ln>
                    </wps:spPr>
                    <wps:bodyPr/>
                  </wps:wsp>
                </a:graphicData>
              </a:graphic>
            </wp:anchor>
          </w:drawing>
        </mc:Choice>
        <mc:Fallback>
          <w:pict>
            <v:shape o:spt="32" o:oned="true" path="m,l21600,21600e" style="position:absolute;margin-left:37.649999999999999pt;margin-top:37.950000000000003pt;width:276.5pt;height:0;z-index:-251658240;mso-position-horizontal-relative:page;mso-position-vertical-relative:page">
              <v:stroke weight="1.pt"/>
            </v:shape>
          </w:pict>
        </mc:Fallback>
      </mc:AlternateContent>
    </w: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1232535</wp:posOffset>
              </wp:positionH>
              <wp:positionV relativeFrom="page">
                <wp:posOffset>346710</wp:posOffset>
              </wp:positionV>
              <wp:extent cx="2793365" cy="84455"/>
              <wp:wrapNone/>
              <wp:docPr id="174" name="Shape 174"/>
              <a:graphic xmlns:a="http://schemas.openxmlformats.org/drawingml/2006/main">
                <a:graphicData uri="http://schemas.microsoft.com/office/word/2010/wordprocessingShape">
                  <wps:wsp>
                    <wps:cNvSpPr txBox="1"/>
                    <wps:spPr>
                      <a:xfrm>
                        <a:ext cx="2793365" cy="84455"/>
                      </a:xfrm>
                      <a:prstGeom prst="rect"/>
                      <a:noFill/>
                    </wps:spPr>
                    <wps:txbx>
                      <w:txbxContent>
                        <w:p>
                          <w:pPr>
                            <w:pStyle w:val="Style59"/>
                            <w:keepNext w:val="0"/>
                            <w:keepLines w:val="0"/>
                            <w:widowControl w:val="0"/>
                            <w:shd w:val="clear" w:color="auto" w:fill="auto"/>
                            <w:tabs>
                              <w:tab w:pos="4399"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00" type="#_x0000_t202" style="position:absolute;margin-left:97.049999999999997pt;margin-top:27.300000000000001pt;width:219.94999999999999pt;height:6.6500000000000004pt;z-index:-188743953;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4399"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478155</wp:posOffset>
              </wp:positionH>
              <wp:positionV relativeFrom="page">
                <wp:posOffset>481965</wp:posOffset>
              </wp:positionV>
              <wp:extent cx="3511550" cy="0"/>
              <wp:wrapNone/>
              <wp:docPr id="176" name="Shape 176"/>
              <a:graphic xmlns:a="http://schemas.openxmlformats.org/drawingml/2006/main">
                <a:graphicData uri="http://schemas.microsoft.com/office/word/2010/wordprocessingShape">
                  <wps:wsp>
                    <wps:cNvCnPr/>
                    <wps:spPr>
                      <a:xfrm>
                        <a:ext cx="3511550" cy="0"/>
                      </a:xfrm>
                      <a:prstGeom prst="straightConnector1"/>
                      <a:ln w="12700">
                        <a:solidFill/>
                      </a:ln>
                    </wps:spPr>
                    <wps:bodyPr/>
                  </wps:wsp>
                </a:graphicData>
              </a:graphic>
            </wp:anchor>
          </w:drawing>
        </mc:Choice>
        <mc:Fallback>
          <w:pict>
            <v:shape o:spt="32" o:oned="true" path="m,l21600,21600e" style="position:absolute;margin-left:37.649999999999999pt;margin-top:37.950000000000003pt;width:276.5pt;height:0;z-index:-251658240;mso-position-horizontal-relative:page;mso-position-vertical-relative:page">
              <v:stroke weight="1.pt"/>
            </v:shape>
          </w:pict>
        </mc:Fallback>
      </mc:AlternateContent>
    </w: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2" behindDoc="1" locked="0" layoutInCell="1" allowOverlap="1">
              <wp:simplePos x="0" y="0"/>
              <wp:positionH relativeFrom="page">
                <wp:posOffset>1644015</wp:posOffset>
              </wp:positionH>
              <wp:positionV relativeFrom="page">
                <wp:posOffset>342265</wp:posOffset>
              </wp:positionV>
              <wp:extent cx="2448560" cy="93980"/>
              <wp:wrapNone/>
              <wp:docPr id="177" name="Shape 177"/>
              <a:graphic xmlns:a="http://schemas.openxmlformats.org/drawingml/2006/main">
                <a:graphicData uri="http://schemas.microsoft.com/office/word/2010/wordprocessingShape">
                  <wps:wsp>
                    <wps:cNvSpPr txBox="1"/>
                    <wps:spPr>
                      <a:xfrm>
                        <a:ext cx="2448560" cy="93980"/>
                      </a:xfrm>
                      <a:prstGeom prst="rect"/>
                      <a:noFill/>
                    </wps:spPr>
                    <wps:txbx>
                      <w:txbxContent>
                        <w:p>
                          <w:pPr>
                            <w:pStyle w:val="Style59"/>
                            <w:keepNext w:val="0"/>
                            <w:keepLines w:val="0"/>
                            <w:widowControl w:val="0"/>
                            <w:shd w:val="clear" w:color="auto" w:fill="auto"/>
                            <w:tabs>
                              <w:tab w:pos="3856"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 xml:space="preserve"> .</w:t>
                          </w:r>
                        </w:p>
                      </w:txbxContent>
                    </wps:txbx>
                    <wps:bodyPr lIns="0" tIns="0" rIns="0" bIns="0">
                      <a:spAutoFit/>
                    </wps:bodyPr>
                  </wps:wsp>
                </a:graphicData>
              </a:graphic>
            </wp:anchor>
          </w:drawing>
        </mc:Choice>
        <mc:Fallback>
          <w:pict>
            <v:shape id="_x0000_s1203" type="#_x0000_t202" style="position:absolute;margin-left:129.44999999999999pt;margin-top:26.949999999999999pt;width:192.80000000000001pt;height:7.4000000000000004pt;z-index:-188743951;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856"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 xml:space="preserve"> .</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446405</wp:posOffset>
              </wp:positionH>
              <wp:positionV relativeFrom="page">
                <wp:posOffset>474980</wp:posOffset>
              </wp:positionV>
              <wp:extent cx="3566160" cy="0"/>
              <wp:wrapNone/>
              <wp:docPr id="179" name="Shape 179"/>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5.149999999999999pt;margin-top:37.399999999999999pt;width:280.80000000000001pt;height:0;z-index:-251658240;mso-position-horizontal-relative:page;mso-position-vertical-relative:page">
              <v:stroke weight="1.pt"/>
            </v:shape>
          </w:pict>
        </mc:Fallback>
      </mc:AlternateContent>
    </w: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4" behindDoc="1" locked="0" layoutInCell="1" allowOverlap="1">
              <wp:simplePos x="0" y="0"/>
              <wp:positionH relativeFrom="page">
                <wp:posOffset>452120</wp:posOffset>
              </wp:positionH>
              <wp:positionV relativeFrom="page">
                <wp:posOffset>349250</wp:posOffset>
              </wp:positionV>
              <wp:extent cx="2357120" cy="86995"/>
              <wp:wrapNone/>
              <wp:docPr id="180" name="Shape 180"/>
              <a:graphic xmlns:a="http://schemas.openxmlformats.org/drawingml/2006/main">
                <a:graphicData uri="http://schemas.microsoft.com/office/word/2010/wordprocessingShape">
                  <wps:wsp>
                    <wps:cNvSpPr txBox="1"/>
                    <wps:spPr>
                      <a:xfrm>
                        <a:ext cx="2357120" cy="86995"/>
                      </a:xfrm>
                      <a:prstGeom prst="rect"/>
                      <a:noFill/>
                    </wps:spPr>
                    <wps:txbx>
                      <w:txbxContent>
                        <w:p>
                          <w:pPr>
                            <w:pStyle w:val="Style59"/>
                            <w:keepNext w:val="0"/>
                            <w:keepLines w:val="0"/>
                            <w:widowControl w:val="0"/>
                            <w:shd w:val="clear" w:color="auto" w:fill="auto"/>
                            <w:tabs>
                              <w:tab w:pos="371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206" type="#_x0000_t202" style="position:absolute;margin-left:35.600000000000001pt;margin-top:27.5pt;width:185.59999999999999pt;height:6.8499999999999996pt;z-index:-188743949;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tabs>
                        <w:tab w:pos="371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456565</wp:posOffset>
              </wp:positionH>
              <wp:positionV relativeFrom="page">
                <wp:posOffset>480695</wp:posOffset>
              </wp:positionV>
              <wp:extent cx="3577590" cy="0"/>
              <wp:wrapNone/>
              <wp:docPr id="182" name="Shape 182"/>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5.950000000000003pt;margin-top:37.850000000000001pt;width:281.69999999999999pt;height:0;z-index:-251658240;mso-position-horizontal-relative:page;mso-position-vertical-relative:page">
              <v:stroke weight="1.pt"/>
            </v:shape>
          </w:pict>
        </mc:Fallback>
      </mc:AlternateContent>
    </w: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6" behindDoc="1" locked="0" layoutInCell="1" allowOverlap="1">
              <wp:simplePos x="0" y="0"/>
              <wp:positionH relativeFrom="page">
                <wp:posOffset>1525270</wp:posOffset>
              </wp:positionH>
              <wp:positionV relativeFrom="page">
                <wp:posOffset>166370</wp:posOffset>
              </wp:positionV>
              <wp:extent cx="2743200" cy="281305"/>
              <wp:wrapNone/>
              <wp:docPr id="187" name="Shape 187"/>
              <a:graphic xmlns:a="http://schemas.openxmlformats.org/drawingml/2006/main">
                <a:graphicData uri="http://schemas.microsoft.com/office/word/2010/wordprocessingShape">
                  <wps:wsp>
                    <wps:cNvSpPr txBox="1"/>
                    <wps:spPr>
                      <a:xfrm>
                        <a:ext cx="2743200" cy="281305"/>
                      </a:xfrm>
                      <a:prstGeom prst="rect"/>
                      <a:noFill/>
                    </wps:spPr>
                    <wps:txbx>
                      <w:txbxContent>
                        <w:p>
                          <w:pPr>
                            <w:pStyle w:val="Style5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b/>
                              <w:bCs/>
                              <w:color w:val="000000"/>
                              <w:spacing w:val="0"/>
                              <w:w w:val="100"/>
                              <w:position w:val="0"/>
                              <w:sz w:val="12"/>
                              <w:szCs w:val="12"/>
                              <w:shd w:val="clear" w:color="auto" w:fill="auto"/>
                              <w:lang w:val="pl-PL" w:eastAsia="pl-PL" w:bidi="pl-PL"/>
                            </w:rPr>
                            <w:t>REDAKTOR : JERZY GIEDROYC</w:t>
                          </w:r>
                        </w:p>
                        <w:p>
                          <w:pPr>
                            <w:pStyle w:val="Style5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Adres Redackjl : 91, </w:t>
                          </w:r>
                          <w:r>
                            <w:rPr>
                              <w:rFonts w:ascii="Arial" w:eastAsia="Arial" w:hAnsi="Arial" w:cs="Arial"/>
                              <w:b/>
                              <w:bCs/>
                              <w:color w:val="000000"/>
                              <w:spacing w:val="0"/>
                              <w:w w:val="100"/>
                              <w:position w:val="0"/>
                              <w:sz w:val="12"/>
                              <w:szCs w:val="12"/>
                              <w:shd w:val="clear" w:color="auto" w:fill="auto"/>
                              <w:lang w:val="fr-FR" w:eastAsia="fr-FR" w:bidi="fr-FR"/>
                            </w:rPr>
                            <w:t xml:space="preserve">avenue </w:t>
                          </w:r>
                          <w:r>
                            <w:rPr>
                              <w:rFonts w:ascii="Arial" w:eastAsia="Arial" w:hAnsi="Arial" w:cs="Arial"/>
                              <w:b/>
                              <w:bCs/>
                              <w:color w:val="000000"/>
                              <w:spacing w:val="0"/>
                              <w:w w:val="100"/>
                              <w:position w:val="0"/>
                              <w:sz w:val="12"/>
                              <w:szCs w:val="12"/>
                              <w:shd w:val="clear" w:color="auto" w:fill="auto"/>
                              <w:lang w:val="pl-PL" w:eastAsia="pl-PL" w:bidi="pl-PL"/>
                            </w:rPr>
                            <w:t>de Polssy, Maisons-Laffltte (S.-et-O.)</w:t>
                          </w:r>
                        </w:p>
                        <w:p>
                          <w:pPr>
                            <w:pStyle w:val="Style5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b/>
                              <w:bCs/>
                              <w:color w:val="000000"/>
                              <w:spacing w:val="0"/>
                              <w:w w:val="100"/>
                              <w:position w:val="0"/>
                              <w:sz w:val="12"/>
                              <w:szCs w:val="12"/>
                              <w:shd w:val="clear" w:color="auto" w:fill="auto"/>
                              <w:lang w:val="pl-PL" w:eastAsia="pl-PL" w:bidi="pl-PL"/>
                            </w:rPr>
                            <w:t>Telefon : 962 19-04</w:t>
                          </w:r>
                        </w:p>
                      </w:txbxContent>
                    </wps:txbx>
                    <wps:bodyPr wrap="none" lIns="0" tIns="0" rIns="0" bIns="0">
                      <a:spAutoFit/>
                    </wps:bodyPr>
                  </wps:wsp>
                </a:graphicData>
              </a:graphic>
            </wp:anchor>
          </w:drawing>
        </mc:Choice>
        <mc:Fallback>
          <w:pict>
            <v:shape id="_x0000_s1213" type="#_x0000_t202" style="position:absolute;margin-left:120.09999999999999pt;margin-top:13.1pt;width:216.pt;height:22.149999999999999pt;z-index:-188743947;mso-wrap-style:none;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b/>
                        <w:bCs/>
                        <w:color w:val="000000"/>
                        <w:spacing w:val="0"/>
                        <w:w w:val="100"/>
                        <w:position w:val="0"/>
                        <w:sz w:val="12"/>
                        <w:szCs w:val="12"/>
                        <w:shd w:val="clear" w:color="auto" w:fill="auto"/>
                        <w:lang w:val="pl-PL" w:eastAsia="pl-PL" w:bidi="pl-PL"/>
                      </w:rPr>
                      <w:t>REDAKTOR : JERZY GIEDROYC</w:t>
                    </w:r>
                  </w:p>
                  <w:p>
                    <w:pPr>
                      <w:pStyle w:val="Style5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Adres Redackjl : 91, </w:t>
                    </w:r>
                    <w:r>
                      <w:rPr>
                        <w:rFonts w:ascii="Arial" w:eastAsia="Arial" w:hAnsi="Arial" w:cs="Arial"/>
                        <w:b/>
                        <w:bCs/>
                        <w:color w:val="000000"/>
                        <w:spacing w:val="0"/>
                        <w:w w:val="100"/>
                        <w:position w:val="0"/>
                        <w:sz w:val="12"/>
                        <w:szCs w:val="12"/>
                        <w:shd w:val="clear" w:color="auto" w:fill="auto"/>
                        <w:lang w:val="fr-FR" w:eastAsia="fr-FR" w:bidi="fr-FR"/>
                      </w:rPr>
                      <w:t xml:space="preserve">avenue </w:t>
                    </w:r>
                    <w:r>
                      <w:rPr>
                        <w:rFonts w:ascii="Arial" w:eastAsia="Arial" w:hAnsi="Arial" w:cs="Arial"/>
                        <w:b/>
                        <w:bCs/>
                        <w:color w:val="000000"/>
                        <w:spacing w:val="0"/>
                        <w:w w:val="100"/>
                        <w:position w:val="0"/>
                        <w:sz w:val="12"/>
                        <w:szCs w:val="12"/>
                        <w:shd w:val="clear" w:color="auto" w:fill="auto"/>
                        <w:lang w:val="pl-PL" w:eastAsia="pl-PL" w:bidi="pl-PL"/>
                      </w:rPr>
                      <w:t>de Polssy, Maisons-Laffltte (S.-et-O.)</w:t>
                    </w:r>
                  </w:p>
                  <w:p>
                    <w:pPr>
                      <w:pStyle w:val="Style5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b/>
                        <w:bCs/>
                        <w:color w:val="000000"/>
                        <w:spacing w:val="0"/>
                        <w:w w:val="100"/>
                        <w:position w:val="0"/>
                        <w:sz w:val="12"/>
                        <w:szCs w:val="12"/>
                        <w:shd w:val="clear" w:color="auto" w:fill="auto"/>
                        <w:lang w:val="pl-PL" w:eastAsia="pl-PL" w:bidi="pl-PL"/>
                      </w:rPr>
                      <w:t>Telefon : 962 19-04</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212725</wp:posOffset>
              </wp:positionH>
              <wp:positionV relativeFrom="page">
                <wp:posOffset>558800</wp:posOffset>
              </wp:positionV>
              <wp:extent cx="4046220" cy="0"/>
              <wp:wrapNone/>
              <wp:docPr id="189" name="Shape 189"/>
              <a:graphic xmlns:a="http://schemas.openxmlformats.org/drawingml/2006/main">
                <a:graphicData uri="http://schemas.microsoft.com/office/word/2010/wordprocessingShape">
                  <wps:wsp>
                    <wps:cNvCnPr/>
                    <wps:spPr>
                      <a:xfrm>
                        <a:ext cx="4046220" cy="0"/>
                      </a:xfrm>
                      <a:prstGeom prst="straightConnector1"/>
                      <a:ln w="12700">
                        <a:solidFill/>
                      </a:ln>
                    </wps:spPr>
                    <wps:bodyPr/>
                  </wps:wsp>
                </a:graphicData>
              </a:graphic>
            </wp:anchor>
          </w:drawing>
        </mc:Choice>
        <mc:Fallback>
          <w:pict>
            <v:shape o:spt="32" o:oned="true" path="m,l21600,21600e" style="position:absolute;margin-left:16.75pt;margin-top:44.pt;width:318.60000000000002pt;height:0;z-index:-251658240;mso-position-horizontal-relative:page;mso-position-vertical-relative:page">
              <v:stroke weight="1.pt"/>
            </v:shape>
          </w:pict>
        </mc:Fallback>
      </mc:AlternateContent>
    </w: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8" behindDoc="1" locked="0" layoutInCell="1" allowOverlap="1">
              <wp:simplePos x="0" y="0"/>
              <wp:positionH relativeFrom="page">
                <wp:posOffset>1525270</wp:posOffset>
              </wp:positionH>
              <wp:positionV relativeFrom="page">
                <wp:posOffset>166370</wp:posOffset>
              </wp:positionV>
              <wp:extent cx="2743200" cy="281305"/>
              <wp:wrapNone/>
              <wp:docPr id="190" name="Shape 190"/>
              <a:graphic xmlns:a="http://schemas.openxmlformats.org/drawingml/2006/main">
                <a:graphicData uri="http://schemas.microsoft.com/office/word/2010/wordprocessingShape">
                  <wps:wsp>
                    <wps:cNvSpPr txBox="1"/>
                    <wps:spPr>
                      <a:xfrm>
                        <a:ext cx="2743200" cy="281305"/>
                      </a:xfrm>
                      <a:prstGeom prst="rect"/>
                      <a:noFill/>
                    </wps:spPr>
                    <wps:txbx>
                      <w:txbxContent>
                        <w:p>
                          <w:pPr>
                            <w:pStyle w:val="Style5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b/>
                              <w:bCs/>
                              <w:color w:val="000000"/>
                              <w:spacing w:val="0"/>
                              <w:w w:val="100"/>
                              <w:position w:val="0"/>
                              <w:sz w:val="12"/>
                              <w:szCs w:val="12"/>
                              <w:shd w:val="clear" w:color="auto" w:fill="auto"/>
                              <w:lang w:val="pl-PL" w:eastAsia="pl-PL" w:bidi="pl-PL"/>
                            </w:rPr>
                            <w:t>REDAKTOR : JERZY GIEDROYC</w:t>
                          </w:r>
                        </w:p>
                        <w:p>
                          <w:pPr>
                            <w:pStyle w:val="Style5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Adres Redackjl : 91, </w:t>
                          </w:r>
                          <w:r>
                            <w:rPr>
                              <w:rFonts w:ascii="Arial" w:eastAsia="Arial" w:hAnsi="Arial" w:cs="Arial"/>
                              <w:b/>
                              <w:bCs/>
                              <w:color w:val="000000"/>
                              <w:spacing w:val="0"/>
                              <w:w w:val="100"/>
                              <w:position w:val="0"/>
                              <w:sz w:val="12"/>
                              <w:szCs w:val="12"/>
                              <w:shd w:val="clear" w:color="auto" w:fill="auto"/>
                              <w:lang w:val="fr-FR" w:eastAsia="fr-FR" w:bidi="fr-FR"/>
                            </w:rPr>
                            <w:t xml:space="preserve">avenue </w:t>
                          </w:r>
                          <w:r>
                            <w:rPr>
                              <w:rFonts w:ascii="Arial" w:eastAsia="Arial" w:hAnsi="Arial" w:cs="Arial"/>
                              <w:b/>
                              <w:bCs/>
                              <w:color w:val="000000"/>
                              <w:spacing w:val="0"/>
                              <w:w w:val="100"/>
                              <w:position w:val="0"/>
                              <w:sz w:val="12"/>
                              <w:szCs w:val="12"/>
                              <w:shd w:val="clear" w:color="auto" w:fill="auto"/>
                              <w:lang w:val="pl-PL" w:eastAsia="pl-PL" w:bidi="pl-PL"/>
                            </w:rPr>
                            <w:t>de Polssy, Maisons-Laffltte (S.-et-O.)</w:t>
                          </w:r>
                        </w:p>
                        <w:p>
                          <w:pPr>
                            <w:pStyle w:val="Style5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b/>
                              <w:bCs/>
                              <w:color w:val="000000"/>
                              <w:spacing w:val="0"/>
                              <w:w w:val="100"/>
                              <w:position w:val="0"/>
                              <w:sz w:val="12"/>
                              <w:szCs w:val="12"/>
                              <w:shd w:val="clear" w:color="auto" w:fill="auto"/>
                              <w:lang w:val="pl-PL" w:eastAsia="pl-PL" w:bidi="pl-PL"/>
                            </w:rPr>
                            <w:t>Telefon : 962 19-04</w:t>
                          </w:r>
                        </w:p>
                      </w:txbxContent>
                    </wps:txbx>
                    <wps:bodyPr wrap="none" lIns="0" tIns="0" rIns="0" bIns="0">
                      <a:spAutoFit/>
                    </wps:bodyPr>
                  </wps:wsp>
                </a:graphicData>
              </a:graphic>
            </wp:anchor>
          </w:drawing>
        </mc:Choice>
        <mc:Fallback>
          <w:pict>
            <v:shape id="_x0000_s1216" type="#_x0000_t202" style="position:absolute;margin-left:120.09999999999999pt;margin-top:13.1pt;width:216.pt;height:22.149999999999999pt;z-index:-188743945;mso-wrap-style:none;mso-wrap-distance-left:0;mso-wrap-distance-right:0;mso-position-horizontal-relative:page;mso-position-vertical-relative:page" wrapcoords="0 0" filled="f" stroked="f">
              <v:textbox style="mso-fit-shape-to-text:t" inset="0,0,0,0">
                <w:txbxContent>
                  <w:p>
                    <w:pPr>
                      <w:pStyle w:val="Style5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b/>
                        <w:bCs/>
                        <w:color w:val="000000"/>
                        <w:spacing w:val="0"/>
                        <w:w w:val="100"/>
                        <w:position w:val="0"/>
                        <w:sz w:val="12"/>
                        <w:szCs w:val="12"/>
                        <w:shd w:val="clear" w:color="auto" w:fill="auto"/>
                        <w:lang w:val="pl-PL" w:eastAsia="pl-PL" w:bidi="pl-PL"/>
                      </w:rPr>
                      <w:t>REDAKTOR : JERZY GIEDROYC</w:t>
                    </w:r>
                  </w:p>
                  <w:p>
                    <w:pPr>
                      <w:pStyle w:val="Style5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Adres Redackjl : 91, </w:t>
                    </w:r>
                    <w:r>
                      <w:rPr>
                        <w:rFonts w:ascii="Arial" w:eastAsia="Arial" w:hAnsi="Arial" w:cs="Arial"/>
                        <w:b/>
                        <w:bCs/>
                        <w:color w:val="000000"/>
                        <w:spacing w:val="0"/>
                        <w:w w:val="100"/>
                        <w:position w:val="0"/>
                        <w:sz w:val="12"/>
                        <w:szCs w:val="12"/>
                        <w:shd w:val="clear" w:color="auto" w:fill="auto"/>
                        <w:lang w:val="fr-FR" w:eastAsia="fr-FR" w:bidi="fr-FR"/>
                      </w:rPr>
                      <w:t xml:space="preserve">avenue </w:t>
                    </w:r>
                    <w:r>
                      <w:rPr>
                        <w:rFonts w:ascii="Arial" w:eastAsia="Arial" w:hAnsi="Arial" w:cs="Arial"/>
                        <w:b/>
                        <w:bCs/>
                        <w:color w:val="000000"/>
                        <w:spacing w:val="0"/>
                        <w:w w:val="100"/>
                        <w:position w:val="0"/>
                        <w:sz w:val="12"/>
                        <w:szCs w:val="12"/>
                        <w:shd w:val="clear" w:color="auto" w:fill="auto"/>
                        <w:lang w:val="pl-PL" w:eastAsia="pl-PL" w:bidi="pl-PL"/>
                      </w:rPr>
                      <w:t>de Polssy, Maisons-Laffltte (S.-et-O.)</w:t>
                    </w:r>
                  </w:p>
                  <w:p>
                    <w:pPr>
                      <w:pStyle w:val="Style5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b/>
                        <w:bCs/>
                        <w:color w:val="000000"/>
                        <w:spacing w:val="0"/>
                        <w:w w:val="100"/>
                        <w:position w:val="0"/>
                        <w:sz w:val="12"/>
                        <w:szCs w:val="12"/>
                        <w:shd w:val="clear" w:color="auto" w:fill="auto"/>
                        <w:lang w:val="pl-PL" w:eastAsia="pl-PL" w:bidi="pl-PL"/>
                      </w:rPr>
                      <w:t>Telefon : 962 19-04</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212725</wp:posOffset>
              </wp:positionH>
              <wp:positionV relativeFrom="page">
                <wp:posOffset>558800</wp:posOffset>
              </wp:positionV>
              <wp:extent cx="4046220" cy="0"/>
              <wp:wrapNone/>
              <wp:docPr id="192" name="Shape 192"/>
              <a:graphic xmlns:a="http://schemas.openxmlformats.org/drawingml/2006/main">
                <a:graphicData uri="http://schemas.microsoft.com/office/word/2010/wordprocessingShape">
                  <wps:wsp>
                    <wps:cNvCnPr/>
                    <wps:spPr>
                      <a:xfrm>
                        <a:ext cx="4046220" cy="0"/>
                      </a:xfrm>
                      <a:prstGeom prst="straightConnector1"/>
                      <a:ln w="12700">
                        <a:solidFill/>
                      </a:ln>
                    </wps:spPr>
                    <wps:bodyPr/>
                  </wps:wsp>
                </a:graphicData>
              </a:graphic>
            </wp:anchor>
          </w:drawing>
        </mc:Choice>
        <mc:Fallback>
          <w:pict>
            <v:shape o:spt="32" o:oned="true" path="m,l21600,21600e" style="position:absolute;margin-left:16.75pt;margin-top:44.pt;width:318.60000000000002pt;height:0;z-index:-251658240;mso-position-horizontal-relative:page;mso-position-vertical-relative:page">
              <v:stroke weight="1.pt"/>
            </v:shape>
          </w:pict>
        </mc:Fallback>
      </mc:AlternateContent>
    </w: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2"/>
      <w:numFmt w:val="decimal"/>
      <w:lvlText w:val="%1)"/>
      <w:rPr>
        <w:rFonts w:ascii="Times New Roman" w:eastAsia="Times New Roman" w:hAnsi="Times New Roman" w:cs="Times New Roman"/>
        <w:b w:val="0"/>
        <w:bCs w:val="0"/>
        <w:i/>
        <w:iCs/>
        <w:smallCaps w:val="0"/>
        <w:strike w:val="0"/>
        <w:color w:val="000000"/>
        <w:spacing w:val="0"/>
        <w:w w:val="100"/>
        <w:position w:val="0"/>
        <w:sz w:val="16"/>
        <w:szCs w:val="16"/>
        <w:u w:val="none"/>
        <w:shd w:val="clear" w:color="auto" w:fill="auto"/>
        <w:lang w:val="pl-PL" w:eastAsia="pl-PL" w:bidi="pl-PL"/>
      </w:rPr>
    </w:lvl>
  </w:abstractNum>
  <w:abstractNum w:abstractNumId="2">
    <w:multiLevelType w:val="multilevel"/>
    <w:lvl w:ilvl="0">
      <w:start w:val="1"/>
      <w:numFmt w:val="bullet"/>
      <w:lvlText w:val="—"/>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4">
    <w:multiLevelType w:val="multilevel"/>
    <w:lvl w:ilvl="0">
      <w:start w:val="1"/>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6">
    <w:multiLevelType w:val="multilevel"/>
    <w:lvl w:ilvl="0">
      <w:start w:val="11"/>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8">
    <w:multiLevelType w:val="multilevel"/>
    <w:lvl w:ilvl="0">
      <w:start w:val="2"/>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10">
    <w:multiLevelType w:val="multilevel"/>
    <w:lvl w:ilvl="0">
      <w:start w:val="1"/>
      <w:numFmt w:val="bullet"/>
      <w:lvlText w:val="—"/>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12">
    <w:multiLevelType w:val="multilevel"/>
    <w:lvl w:ilvl="0">
      <w:start w:val="1"/>
      <w:numFmt w:val="bullet"/>
      <w:lvlText w:val="—"/>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14">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16">
    <w:multiLevelType w:val="multilevel"/>
    <w:lvl w:ilvl="0">
      <w:start w:val="1"/>
      <w:numFmt w:val="bullet"/>
      <w:lvlText w:val="—"/>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1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20">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22">
    <w:multiLevelType w:val="multilevel"/>
    <w:lvl w:ilvl="0">
      <w:start w:val="3"/>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24">
    <w:multiLevelType w:val="multilevel"/>
    <w:lvl w:ilvl="0">
      <w:start w:val="50"/>
      <w:numFmt w:val="decimal"/>
      <w:lvlText w:val="4.%1"/>
      <w:rPr>
        <w:rFonts w:ascii="Arial" w:eastAsia="Arial" w:hAnsi="Arial" w:cs="Arial"/>
        <w:b w:val="0"/>
        <w:bCs w:val="0"/>
        <w:i w:val="0"/>
        <w:iCs w:val="0"/>
        <w:smallCaps w:val="0"/>
        <w:strike w:val="0"/>
        <w:color w:val="000000"/>
        <w:spacing w:val="0"/>
        <w:w w:val="100"/>
        <w:position w:val="0"/>
        <w:sz w:val="12"/>
        <w:szCs w:val="12"/>
        <w:u w:val="none"/>
        <w:shd w:val="clear" w:color="auto" w:fill="auto"/>
        <w:lang w:val="fr-FR" w:eastAsia="fr-FR" w:bidi="fr-FR"/>
      </w:rPr>
    </w:lvl>
  </w:abstractNum>
  <w:abstractNum w:abstractNumId="26">
    <w:multiLevelType w:val="multilevel"/>
    <w:lvl w:ilvl="0">
      <w:start w:val="50"/>
      <w:numFmt w:val="decimal"/>
      <w:lvlText w:val="5.%1"/>
      <w:rPr>
        <w:rFonts w:ascii="Arial" w:eastAsia="Arial" w:hAnsi="Arial" w:cs="Arial"/>
        <w:b w:val="0"/>
        <w:bCs w:val="0"/>
        <w:i w:val="0"/>
        <w:iCs w:val="0"/>
        <w:smallCaps w:val="0"/>
        <w:strike w:val="0"/>
        <w:color w:val="000000"/>
        <w:spacing w:val="0"/>
        <w:w w:val="100"/>
        <w:position w:val="0"/>
        <w:sz w:val="12"/>
        <w:szCs w:val="12"/>
        <w:u w:val="none"/>
        <w:shd w:val="clear" w:color="auto" w:fill="auto"/>
        <w:lang w:val="fr-FR" w:eastAsia="fr-FR" w:bidi="fr-FR"/>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Stopka_"/>
    <w:basedOn w:val="DefaultParagraphFont"/>
    <w:link w:val="Style3"/>
    <w:rPr>
      <w:rFonts w:ascii="Times New Roman" w:eastAsia="Times New Roman" w:hAnsi="Times New Roman" w:cs="Times New Roman"/>
      <w:b w:val="0"/>
      <w:bCs w:val="0"/>
      <w:i w:val="0"/>
      <w:iCs w:val="0"/>
      <w:smallCaps w:val="0"/>
      <w:strike w:val="0"/>
      <w:sz w:val="16"/>
      <w:szCs w:val="16"/>
      <w:u w:val="none"/>
    </w:rPr>
  </w:style>
  <w:style w:type="character" w:customStyle="1" w:styleId="CharStyle7">
    <w:name w:val="Inne_"/>
    <w:basedOn w:val="DefaultParagraphFont"/>
    <w:link w:val="Style6"/>
    <w:rPr>
      <w:rFonts w:ascii="Georgia" w:eastAsia="Georgia" w:hAnsi="Georgia" w:cs="Georgia"/>
      <w:b w:val="0"/>
      <w:bCs w:val="0"/>
      <w:i w:val="0"/>
      <w:iCs w:val="0"/>
      <w:smallCaps w:val="0"/>
      <w:strike w:val="0"/>
      <w:sz w:val="18"/>
      <w:szCs w:val="18"/>
      <w:u w:val="none"/>
    </w:rPr>
  </w:style>
  <w:style w:type="character" w:customStyle="1" w:styleId="CharStyle10">
    <w:name w:val="Tekst treści (6)_"/>
    <w:basedOn w:val="DefaultParagraphFont"/>
    <w:link w:val="Style9"/>
    <w:rPr>
      <w:rFonts w:ascii="Arial" w:eastAsia="Arial" w:hAnsi="Arial" w:cs="Arial"/>
      <w:b w:val="0"/>
      <w:bCs w:val="0"/>
      <w:i w:val="0"/>
      <w:iCs w:val="0"/>
      <w:smallCaps w:val="0"/>
      <w:strike w:val="0"/>
      <w:sz w:val="20"/>
      <w:szCs w:val="20"/>
      <w:u w:val="none"/>
    </w:rPr>
  </w:style>
  <w:style w:type="character" w:customStyle="1" w:styleId="CharStyle13">
    <w:name w:val="Tekst treści (5)_"/>
    <w:basedOn w:val="DefaultParagraphFont"/>
    <w:link w:val="Style12"/>
    <w:rPr>
      <w:rFonts w:ascii="Cambria" w:eastAsia="Cambria" w:hAnsi="Cambria" w:cs="Cambria"/>
      <w:b/>
      <w:bCs/>
      <w:i/>
      <w:iCs/>
      <w:smallCaps w:val="0"/>
      <w:strike w:val="0"/>
      <w:sz w:val="28"/>
      <w:szCs w:val="28"/>
      <w:u w:val="none"/>
    </w:rPr>
  </w:style>
  <w:style w:type="character" w:customStyle="1" w:styleId="CharStyle15">
    <w:name w:val="Nagłówek #2_"/>
    <w:basedOn w:val="DefaultParagraphFont"/>
    <w:link w:val="Style14"/>
    <w:rPr>
      <w:rFonts w:ascii="Arial" w:eastAsia="Arial" w:hAnsi="Arial" w:cs="Arial"/>
      <w:b/>
      <w:bCs/>
      <w:i w:val="0"/>
      <w:iCs w:val="0"/>
      <w:smallCaps w:val="0"/>
      <w:strike w:val="0"/>
      <w:sz w:val="32"/>
      <w:szCs w:val="32"/>
      <w:u w:val="none"/>
    </w:rPr>
  </w:style>
  <w:style w:type="character" w:customStyle="1" w:styleId="CharStyle17">
    <w:name w:val="Tekst treści (3)_"/>
    <w:basedOn w:val="DefaultParagraphFont"/>
    <w:link w:val="Style16"/>
    <w:rPr>
      <w:rFonts w:ascii="Arial" w:eastAsia="Arial" w:hAnsi="Arial" w:cs="Arial"/>
      <w:b/>
      <w:bCs/>
      <w:i w:val="0"/>
      <w:iCs w:val="0"/>
      <w:smallCaps w:val="0"/>
      <w:strike w:val="0"/>
      <w:sz w:val="28"/>
      <w:szCs w:val="28"/>
      <w:u w:val="none"/>
    </w:rPr>
  </w:style>
  <w:style w:type="character" w:customStyle="1" w:styleId="CharStyle19">
    <w:name w:val="Tekst treści (4)_"/>
    <w:basedOn w:val="DefaultParagraphFont"/>
    <w:link w:val="Style18"/>
    <w:rPr>
      <w:rFonts w:ascii="Times New Roman" w:eastAsia="Times New Roman" w:hAnsi="Times New Roman" w:cs="Times New Roman"/>
      <w:b w:val="0"/>
      <w:bCs w:val="0"/>
      <w:i w:val="0"/>
      <w:iCs w:val="0"/>
      <w:smallCaps w:val="0"/>
      <w:strike w:val="0"/>
      <w:sz w:val="28"/>
      <w:szCs w:val="28"/>
      <w:u w:val="none"/>
    </w:rPr>
  </w:style>
  <w:style w:type="character" w:customStyle="1" w:styleId="CharStyle22">
    <w:name w:val="Nagłówek #1_"/>
    <w:basedOn w:val="DefaultParagraphFont"/>
    <w:link w:val="Style21"/>
    <w:rPr>
      <w:rFonts w:ascii="Times New Roman" w:eastAsia="Times New Roman" w:hAnsi="Times New Roman" w:cs="Times New Roman"/>
      <w:b w:val="0"/>
      <w:bCs w:val="0"/>
      <w:i w:val="0"/>
      <w:iCs w:val="0"/>
      <w:smallCaps w:val="0"/>
      <w:strike w:val="0"/>
      <w:sz w:val="34"/>
      <w:szCs w:val="34"/>
      <w:u w:val="none"/>
    </w:rPr>
  </w:style>
  <w:style w:type="character" w:customStyle="1" w:styleId="CharStyle24">
    <w:name w:val="Spis treści_"/>
    <w:basedOn w:val="DefaultParagraphFont"/>
    <w:link w:val="Style23"/>
    <w:rPr>
      <w:rFonts w:ascii="Times New Roman" w:eastAsia="Times New Roman" w:hAnsi="Times New Roman" w:cs="Times New Roman"/>
      <w:b w:val="0"/>
      <w:bCs w:val="0"/>
      <w:i/>
      <w:iCs/>
      <w:smallCaps w:val="0"/>
      <w:strike w:val="0"/>
      <w:sz w:val="16"/>
      <w:szCs w:val="16"/>
      <w:u w:val="none"/>
    </w:rPr>
  </w:style>
  <w:style w:type="character" w:customStyle="1" w:styleId="CharStyle29">
    <w:name w:val="Podpis obrazu_"/>
    <w:basedOn w:val="DefaultParagraphFont"/>
    <w:link w:val="Style28"/>
    <w:rPr>
      <w:rFonts w:ascii="Arial" w:eastAsia="Arial" w:hAnsi="Arial" w:cs="Arial"/>
      <w:b/>
      <w:bCs/>
      <w:i w:val="0"/>
      <w:iCs w:val="0"/>
      <w:smallCaps w:val="0"/>
      <w:strike w:val="0"/>
      <w:sz w:val="28"/>
      <w:szCs w:val="28"/>
      <w:u w:val="none"/>
    </w:rPr>
  </w:style>
  <w:style w:type="character" w:customStyle="1" w:styleId="CharStyle33">
    <w:name w:val="Tekst treści (8)_"/>
    <w:basedOn w:val="DefaultParagraphFont"/>
    <w:link w:val="Style32"/>
    <w:rPr>
      <w:rFonts w:ascii="Times New Roman" w:eastAsia="Times New Roman" w:hAnsi="Times New Roman" w:cs="Times New Roman"/>
      <w:b w:val="0"/>
      <w:bCs w:val="0"/>
      <w:i w:val="0"/>
      <w:iCs w:val="0"/>
      <w:smallCaps w:val="0"/>
      <w:strike w:val="0"/>
      <w:sz w:val="16"/>
      <w:szCs w:val="16"/>
      <w:u w:val="none"/>
    </w:rPr>
  </w:style>
  <w:style w:type="character" w:customStyle="1" w:styleId="CharStyle36">
    <w:name w:val="Nagłówek #6_"/>
    <w:basedOn w:val="DefaultParagraphFont"/>
    <w:link w:val="Style35"/>
    <w:rPr>
      <w:rFonts w:ascii="Arial" w:eastAsia="Arial" w:hAnsi="Arial" w:cs="Arial"/>
      <w:b w:val="0"/>
      <w:bCs w:val="0"/>
      <w:i w:val="0"/>
      <w:iCs w:val="0"/>
      <w:smallCaps w:val="0"/>
      <w:strike w:val="0"/>
      <w:sz w:val="20"/>
      <w:szCs w:val="20"/>
      <w:u w:val="none"/>
    </w:rPr>
  </w:style>
  <w:style w:type="character" w:customStyle="1" w:styleId="CharStyle38">
    <w:name w:val="Tekst treści (7)_"/>
    <w:basedOn w:val="DefaultParagraphFont"/>
    <w:link w:val="Style37"/>
    <w:rPr>
      <w:rFonts w:ascii="Georgia" w:eastAsia="Georgia" w:hAnsi="Georgia" w:cs="Georgia"/>
      <w:b w:val="0"/>
      <w:bCs w:val="0"/>
      <w:i w:val="0"/>
      <w:iCs w:val="0"/>
      <w:smallCaps w:val="0"/>
      <w:strike w:val="0"/>
      <w:sz w:val="18"/>
      <w:szCs w:val="18"/>
      <w:u w:val="none"/>
    </w:rPr>
  </w:style>
  <w:style w:type="character" w:customStyle="1" w:styleId="CharStyle43">
    <w:name w:val="Nagłówek #4_"/>
    <w:basedOn w:val="DefaultParagraphFont"/>
    <w:link w:val="Style42"/>
    <w:rPr>
      <w:rFonts w:ascii="Arial" w:eastAsia="Arial" w:hAnsi="Arial" w:cs="Arial"/>
      <w:b/>
      <w:bCs/>
      <w:i w:val="0"/>
      <w:iCs w:val="0"/>
      <w:smallCaps w:val="0"/>
      <w:strike w:val="0"/>
      <w:sz w:val="32"/>
      <w:szCs w:val="32"/>
      <w:u w:val="none"/>
    </w:rPr>
  </w:style>
  <w:style w:type="character" w:customStyle="1" w:styleId="CharStyle45">
    <w:name w:val="Nagłówek lub stopka (2)_"/>
    <w:basedOn w:val="DefaultParagraphFont"/>
    <w:link w:val="Style44"/>
    <w:rPr>
      <w:rFonts w:ascii="Times New Roman" w:eastAsia="Times New Roman" w:hAnsi="Times New Roman" w:cs="Times New Roman"/>
      <w:b w:val="0"/>
      <w:bCs w:val="0"/>
      <w:i w:val="0"/>
      <w:iCs w:val="0"/>
      <w:smallCaps w:val="0"/>
      <w:strike w:val="0"/>
      <w:sz w:val="20"/>
      <w:szCs w:val="20"/>
      <w:u w:val="none"/>
    </w:rPr>
  </w:style>
  <w:style w:type="character" w:customStyle="1" w:styleId="CharStyle52">
    <w:name w:val="Nagłówek #5_"/>
    <w:basedOn w:val="DefaultParagraphFont"/>
    <w:link w:val="Style51"/>
    <w:rPr>
      <w:rFonts w:ascii="Times New Roman" w:eastAsia="Times New Roman" w:hAnsi="Times New Roman" w:cs="Times New Roman"/>
      <w:b/>
      <w:bCs/>
      <w:i w:val="0"/>
      <w:iCs w:val="0"/>
      <w:smallCaps w:val="0"/>
      <w:strike w:val="0"/>
      <w:sz w:val="20"/>
      <w:szCs w:val="20"/>
      <w:u w:val="none"/>
    </w:rPr>
  </w:style>
  <w:style w:type="character" w:customStyle="1" w:styleId="CharStyle60">
    <w:name w:val="Nagłówek lub stopka_"/>
    <w:basedOn w:val="DefaultParagraphFont"/>
    <w:link w:val="Style59"/>
    <w:rPr>
      <w:rFonts w:ascii="Times New Roman" w:eastAsia="Times New Roman" w:hAnsi="Times New Roman" w:cs="Times New Roman"/>
      <w:b w:val="0"/>
      <w:bCs w:val="0"/>
      <w:i w:val="0"/>
      <w:iCs w:val="0"/>
      <w:smallCaps w:val="0"/>
      <w:strike w:val="0"/>
      <w:sz w:val="16"/>
      <w:szCs w:val="16"/>
      <w:u w:val="none"/>
    </w:rPr>
  </w:style>
  <w:style w:type="character" w:customStyle="1" w:styleId="CharStyle62">
    <w:name w:val="Tekst treści (11)_"/>
    <w:basedOn w:val="DefaultParagraphFont"/>
    <w:link w:val="Style61"/>
    <w:rPr>
      <w:rFonts w:ascii="Times New Roman" w:eastAsia="Times New Roman" w:hAnsi="Times New Roman" w:cs="Times New Roman"/>
      <w:b w:val="0"/>
      <w:bCs w:val="0"/>
      <w:i w:val="0"/>
      <w:iCs w:val="0"/>
      <w:smallCaps w:val="0"/>
      <w:strike w:val="0"/>
      <w:sz w:val="20"/>
      <w:szCs w:val="20"/>
      <w:u w:val="none"/>
    </w:rPr>
  </w:style>
  <w:style w:type="character" w:customStyle="1" w:styleId="CharStyle65">
    <w:name w:val="Tekst treści (10)_"/>
    <w:basedOn w:val="DefaultParagraphFont"/>
    <w:link w:val="Style64"/>
    <w:rPr>
      <w:rFonts w:ascii="Cambria" w:eastAsia="Cambria" w:hAnsi="Cambria" w:cs="Cambria"/>
      <w:b w:val="0"/>
      <w:bCs w:val="0"/>
      <w:i/>
      <w:iCs/>
      <w:smallCaps w:val="0"/>
      <w:strike w:val="0"/>
      <w:sz w:val="19"/>
      <w:szCs w:val="19"/>
      <w:u w:val="none"/>
    </w:rPr>
  </w:style>
  <w:style w:type="character" w:customStyle="1" w:styleId="CharStyle73">
    <w:name w:val="Nagłówek #3_"/>
    <w:basedOn w:val="DefaultParagraphFont"/>
    <w:link w:val="Style72"/>
    <w:rPr>
      <w:rFonts w:ascii="Times New Roman" w:eastAsia="Times New Roman" w:hAnsi="Times New Roman" w:cs="Times New Roman"/>
      <w:b/>
      <w:bCs/>
      <w:i/>
      <w:iCs/>
      <w:smallCaps w:val="0"/>
      <w:strike w:val="0"/>
      <w:sz w:val="34"/>
      <w:szCs w:val="34"/>
      <w:u w:val="single"/>
    </w:rPr>
  </w:style>
  <w:style w:type="character" w:customStyle="1" w:styleId="CharStyle88">
    <w:name w:val="Tekst treści (9)_"/>
    <w:basedOn w:val="DefaultParagraphFont"/>
    <w:link w:val="Style87"/>
    <w:rPr>
      <w:rFonts w:ascii="Arial" w:eastAsia="Arial" w:hAnsi="Arial" w:cs="Arial"/>
      <w:b w:val="0"/>
      <w:bCs w:val="0"/>
      <w:i w:val="0"/>
      <w:iCs w:val="0"/>
      <w:smallCaps w:val="0"/>
      <w:strike w:val="0"/>
      <w:sz w:val="12"/>
      <w:szCs w:val="12"/>
      <w:u w:val="none"/>
    </w:rPr>
  </w:style>
  <w:style w:type="paragraph" w:customStyle="1" w:styleId="Style3">
    <w:name w:val="Stopka"/>
    <w:basedOn w:val="Normal"/>
    <w:link w:val="CharStyle4"/>
    <w:pPr>
      <w:widowControl w:val="0"/>
      <w:shd w:val="clear" w:color="auto" w:fill="FFFFFF"/>
      <w:ind w:firstLine="360"/>
    </w:pPr>
    <w:rPr>
      <w:rFonts w:ascii="Times New Roman" w:eastAsia="Times New Roman" w:hAnsi="Times New Roman" w:cs="Times New Roman"/>
      <w:b w:val="0"/>
      <w:bCs w:val="0"/>
      <w:i w:val="0"/>
      <w:iCs w:val="0"/>
      <w:smallCaps w:val="0"/>
      <w:strike w:val="0"/>
      <w:sz w:val="16"/>
      <w:szCs w:val="16"/>
      <w:u w:val="none"/>
    </w:rPr>
  </w:style>
  <w:style w:type="paragraph" w:customStyle="1" w:styleId="Style6">
    <w:name w:val="Inne"/>
    <w:basedOn w:val="Normal"/>
    <w:link w:val="CharStyle7"/>
    <w:pPr>
      <w:widowControl w:val="0"/>
      <w:shd w:val="clear" w:color="auto" w:fill="FFFFFF"/>
      <w:spacing w:after="40" w:line="252" w:lineRule="auto"/>
      <w:ind w:firstLine="400"/>
    </w:pPr>
    <w:rPr>
      <w:rFonts w:ascii="Georgia" w:eastAsia="Georgia" w:hAnsi="Georgia" w:cs="Georgia"/>
      <w:b w:val="0"/>
      <w:bCs w:val="0"/>
      <w:i w:val="0"/>
      <w:iCs w:val="0"/>
      <w:smallCaps w:val="0"/>
      <w:strike w:val="0"/>
      <w:sz w:val="18"/>
      <w:szCs w:val="18"/>
      <w:u w:val="none"/>
    </w:rPr>
  </w:style>
  <w:style w:type="paragraph" w:customStyle="1" w:styleId="Style9">
    <w:name w:val="Tekst treści (6)"/>
    <w:basedOn w:val="Normal"/>
    <w:link w:val="CharStyle10"/>
    <w:pPr>
      <w:widowControl w:val="0"/>
      <w:shd w:val="clear" w:color="auto" w:fill="FFFFFF"/>
    </w:pPr>
    <w:rPr>
      <w:rFonts w:ascii="Arial" w:eastAsia="Arial" w:hAnsi="Arial" w:cs="Arial"/>
      <w:b w:val="0"/>
      <w:bCs w:val="0"/>
      <w:i w:val="0"/>
      <w:iCs w:val="0"/>
      <w:smallCaps w:val="0"/>
      <w:strike w:val="0"/>
      <w:sz w:val="20"/>
      <w:szCs w:val="20"/>
      <w:u w:val="none"/>
    </w:rPr>
  </w:style>
  <w:style w:type="paragraph" w:customStyle="1" w:styleId="Style12">
    <w:name w:val="Tekst treści (5)"/>
    <w:basedOn w:val="Normal"/>
    <w:link w:val="CharStyle13"/>
    <w:pPr>
      <w:widowControl w:val="0"/>
      <w:shd w:val="clear" w:color="auto" w:fill="FFFFFF"/>
      <w:spacing w:after="320"/>
      <w:ind w:firstLine="180"/>
    </w:pPr>
    <w:rPr>
      <w:rFonts w:ascii="Cambria" w:eastAsia="Cambria" w:hAnsi="Cambria" w:cs="Cambria"/>
      <w:b/>
      <w:bCs/>
      <w:i/>
      <w:iCs/>
      <w:smallCaps w:val="0"/>
      <w:strike w:val="0"/>
      <w:sz w:val="28"/>
      <w:szCs w:val="28"/>
      <w:u w:val="none"/>
    </w:rPr>
  </w:style>
  <w:style w:type="paragraph" w:customStyle="1" w:styleId="Style14">
    <w:name w:val="Nagłówek #2"/>
    <w:basedOn w:val="Normal"/>
    <w:link w:val="CharStyle15"/>
    <w:pPr>
      <w:widowControl w:val="0"/>
      <w:shd w:val="clear" w:color="auto" w:fill="FFFFFF"/>
      <w:spacing w:after="4620"/>
      <w:ind w:firstLine="180"/>
      <w:outlineLvl w:val="1"/>
    </w:pPr>
    <w:rPr>
      <w:rFonts w:ascii="Arial" w:eastAsia="Arial" w:hAnsi="Arial" w:cs="Arial"/>
      <w:b/>
      <w:bCs/>
      <w:i w:val="0"/>
      <w:iCs w:val="0"/>
      <w:smallCaps w:val="0"/>
      <w:strike w:val="0"/>
      <w:sz w:val="32"/>
      <w:szCs w:val="32"/>
      <w:u w:val="none"/>
    </w:rPr>
  </w:style>
  <w:style w:type="paragraph" w:customStyle="1" w:styleId="Style16">
    <w:name w:val="Tekst treści (3)"/>
    <w:basedOn w:val="Normal"/>
    <w:link w:val="CharStyle17"/>
    <w:pPr>
      <w:widowControl w:val="0"/>
      <w:shd w:val="clear" w:color="auto" w:fill="FFFFFF"/>
      <w:ind w:firstLine="400"/>
    </w:pPr>
    <w:rPr>
      <w:rFonts w:ascii="Arial" w:eastAsia="Arial" w:hAnsi="Arial" w:cs="Arial"/>
      <w:b/>
      <w:bCs/>
      <w:i w:val="0"/>
      <w:iCs w:val="0"/>
      <w:smallCaps w:val="0"/>
      <w:strike w:val="0"/>
      <w:sz w:val="28"/>
      <w:szCs w:val="28"/>
      <w:u w:val="none"/>
    </w:rPr>
  </w:style>
  <w:style w:type="paragraph" w:customStyle="1" w:styleId="Style18">
    <w:name w:val="Tekst treści (4)"/>
    <w:basedOn w:val="Normal"/>
    <w:link w:val="CharStyle19"/>
    <w:pPr>
      <w:widowControl w:val="0"/>
      <w:shd w:val="clear" w:color="auto" w:fill="FFFFFF"/>
    </w:pPr>
    <w:rPr>
      <w:rFonts w:ascii="Times New Roman" w:eastAsia="Times New Roman" w:hAnsi="Times New Roman" w:cs="Times New Roman"/>
      <w:b w:val="0"/>
      <w:bCs w:val="0"/>
      <w:i w:val="0"/>
      <w:iCs w:val="0"/>
      <w:smallCaps w:val="0"/>
      <w:strike w:val="0"/>
      <w:sz w:val="28"/>
      <w:szCs w:val="28"/>
      <w:u w:val="none"/>
    </w:rPr>
  </w:style>
  <w:style w:type="paragraph" w:customStyle="1" w:styleId="Style21">
    <w:name w:val="Nagłówek #1"/>
    <w:basedOn w:val="Normal"/>
    <w:link w:val="CharStyle22"/>
    <w:pPr>
      <w:widowControl w:val="0"/>
      <w:shd w:val="clear" w:color="auto" w:fill="FFFFFF"/>
      <w:spacing w:after="240"/>
      <w:jc w:val="center"/>
      <w:outlineLvl w:val="0"/>
    </w:pPr>
    <w:rPr>
      <w:rFonts w:ascii="Times New Roman" w:eastAsia="Times New Roman" w:hAnsi="Times New Roman" w:cs="Times New Roman"/>
      <w:b w:val="0"/>
      <w:bCs w:val="0"/>
      <w:i w:val="0"/>
      <w:iCs w:val="0"/>
      <w:smallCaps w:val="0"/>
      <w:strike w:val="0"/>
      <w:sz w:val="34"/>
      <w:szCs w:val="34"/>
      <w:u w:val="none"/>
    </w:rPr>
  </w:style>
  <w:style w:type="paragraph" w:customStyle="1" w:styleId="Style23">
    <w:name w:val="Spis treści"/>
    <w:basedOn w:val="Normal"/>
    <w:link w:val="CharStyle24"/>
    <w:pPr>
      <w:widowControl w:val="0"/>
      <w:shd w:val="clear" w:color="auto" w:fill="FFFFFF"/>
      <w:spacing w:after="100" w:line="228" w:lineRule="auto"/>
    </w:pPr>
    <w:rPr>
      <w:rFonts w:ascii="Times New Roman" w:eastAsia="Times New Roman" w:hAnsi="Times New Roman" w:cs="Times New Roman"/>
      <w:b w:val="0"/>
      <w:bCs w:val="0"/>
      <w:i/>
      <w:iCs/>
      <w:smallCaps w:val="0"/>
      <w:strike w:val="0"/>
      <w:sz w:val="16"/>
      <w:szCs w:val="16"/>
      <w:u w:val="none"/>
    </w:rPr>
  </w:style>
  <w:style w:type="paragraph" w:customStyle="1" w:styleId="Style28">
    <w:name w:val="Podpis obrazu"/>
    <w:basedOn w:val="Normal"/>
    <w:link w:val="CharStyle29"/>
    <w:pPr>
      <w:widowControl w:val="0"/>
      <w:shd w:val="clear" w:color="auto" w:fill="FFFFFF"/>
    </w:pPr>
    <w:rPr>
      <w:rFonts w:ascii="Arial" w:eastAsia="Arial" w:hAnsi="Arial" w:cs="Arial"/>
      <w:b/>
      <w:bCs/>
      <w:i w:val="0"/>
      <w:iCs w:val="0"/>
      <w:smallCaps w:val="0"/>
      <w:strike w:val="0"/>
      <w:sz w:val="28"/>
      <w:szCs w:val="28"/>
      <w:u w:val="none"/>
    </w:rPr>
  </w:style>
  <w:style w:type="paragraph" w:customStyle="1" w:styleId="Style32">
    <w:name w:val="Tekst treści (8)"/>
    <w:basedOn w:val="Normal"/>
    <w:link w:val="CharStyle33"/>
    <w:pPr>
      <w:widowControl w:val="0"/>
      <w:shd w:val="clear" w:color="auto" w:fill="FFFFFF"/>
      <w:spacing w:after="200" w:line="226" w:lineRule="auto"/>
      <w:ind w:firstLine="380"/>
    </w:pPr>
    <w:rPr>
      <w:rFonts w:ascii="Times New Roman" w:eastAsia="Times New Roman" w:hAnsi="Times New Roman" w:cs="Times New Roman"/>
      <w:b w:val="0"/>
      <w:bCs w:val="0"/>
      <w:i w:val="0"/>
      <w:iCs w:val="0"/>
      <w:smallCaps w:val="0"/>
      <w:strike w:val="0"/>
      <w:sz w:val="16"/>
      <w:szCs w:val="16"/>
      <w:u w:val="none"/>
    </w:rPr>
  </w:style>
  <w:style w:type="paragraph" w:customStyle="1" w:styleId="Style35">
    <w:name w:val="Nagłówek #6"/>
    <w:basedOn w:val="Normal"/>
    <w:link w:val="CharStyle36"/>
    <w:pPr>
      <w:widowControl w:val="0"/>
      <w:shd w:val="clear" w:color="auto" w:fill="FFFFFF"/>
      <w:spacing w:after="190"/>
      <w:jc w:val="center"/>
      <w:outlineLvl w:val="5"/>
    </w:pPr>
    <w:rPr>
      <w:rFonts w:ascii="Arial" w:eastAsia="Arial" w:hAnsi="Arial" w:cs="Arial"/>
      <w:b w:val="0"/>
      <w:bCs w:val="0"/>
      <w:i w:val="0"/>
      <w:iCs w:val="0"/>
      <w:smallCaps w:val="0"/>
      <w:strike w:val="0"/>
      <w:sz w:val="20"/>
      <w:szCs w:val="20"/>
      <w:u w:val="none"/>
    </w:rPr>
  </w:style>
  <w:style w:type="paragraph" w:customStyle="1" w:styleId="Style37">
    <w:name w:val="Tekst treści (7)"/>
    <w:basedOn w:val="Normal"/>
    <w:link w:val="CharStyle38"/>
    <w:pPr>
      <w:widowControl w:val="0"/>
      <w:shd w:val="clear" w:color="auto" w:fill="FFFFFF"/>
      <w:spacing w:after="40" w:line="252" w:lineRule="auto"/>
      <w:ind w:firstLine="400"/>
    </w:pPr>
    <w:rPr>
      <w:rFonts w:ascii="Georgia" w:eastAsia="Georgia" w:hAnsi="Georgia" w:cs="Georgia"/>
      <w:b w:val="0"/>
      <w:bCs w:val="0"/>
      <w:i w:val="0"/>
      <w:iCs w:val="0"/>
      <w:smallCaps w:val="0"/>
      <w:strike w:val="0"/>
      <w:sz w:val="18"/>
      <w:szCs w:val="18"/>
      <w:u w:val="none"/>
    </w:rPr>
  </w:style>
  <w:style w:type="paragraph" w:customStyle="1" w:styleId="Style42">
    <w:name w:val="Nagłówek #4"/>
    <w:basedOn w:val="Normal"/>
    <w:link w:val="CharStyle43"/>
    <w:pPr>
      <w:widowControl w:val="0"/>
      <w:shd w:val="clear" w:color="auto" w:fill="FFFFFF"/>
      <w:spacing w:before="2160" w:after="820"/>
      <w:outlineLvl w:val="3"/>
    </w:pPr>
    <w:rPr>
      <w:rFonts w:ascii="Arial" w:eastAsia="Arial" w:hAnsi="Arial" w:cs="Arial"/>
      <w:b/>
      <w:bCs/>
      <w:i w:val="0"/>
      <w:iCs w:val="0"/>
      <w:smallCaps w:val="0"/>
      <w:strike w:val="0"/>
      <w:sz w:val="32"/>
      <w:szCs w:val="32"/>
      <w:u w:val="none"/>
    </w:rPr>
  </w:style>
  <w:style w:type="paragraph" w:customStyle="1" w:styleId="Style44">
    <w:name w:val="Nagłówek lub stopka (2)"/>
    <w:basedOn w:val="Normal"/>
    <w:link w:val="CharStyle45"/>
    <w:pPr>
      <w:widowControl w:val="0"/>
      <w:shd w:val="clear" w:color="auto" w:fill="FFFFFF"/>
    </w:pPr>
    <w:rPr>
      <w:rFonts w:ascii="Times New Roman" w:eastAsia="Times New Roman" w:hAnsi="Times New Roman" w:cs="Times New Roman"/>
      <w:b w:val="0"/>
      <w:bCs w:val="0"/>
      <w:i w:val="0"/>
      <w:iCs w:val="0"/>
      <w:smallCaps w:val="0"/>
      <w:strike w:val="0"/>
      <w:sz w:val="20"/>
      <w:szCs w:val="20"/>
      <w:u w:val="none"/>
    </w:rPr>
  </w:style>
  <w:style w:type="paragraph" w:customStyle="1" w:styleId="Style51">
    <w:name w:val="Nagłówek #5"/>
    <w:basedOn w:val="Normal"/>
    <w:link w:val="CharStyle52"/>
    <w:pPr>
      <w:widowControl w:val="0"/>
      <w:shd w:val="clear" w:color="auto" w:fill="FFFFFF"/>
      <w:spacing w:after="90" w:line="199" w:lineRule="auto"/>
      <w:ind w:left="600" w:firstLine="130"/>
      <w:outlineLvl w:val="4"/>
    </w:pPr>
    <w:rPr>
      <w:rFonts w:ascii="Times New Roman" w:eastAsia="Times New Roman" w:hAnsi="Times New Roman" w:cs="Times New Roman"/>
      <w:b/>
      <w:bCs/>
      <w:i w:val="0"/>
      <w:iCs w:val="0"/>
      <w:smallCaps w:val="0"/>
      <w:strike w:val="0"/>
      <w:sz w:val="20"/>
      <w:szCs w:val="20"/>
      <w:u w:val="none"/>
    </w:rPr>
  </w:style>
  <w:style w:type="paragraph" w:customStyle="1" w:styleId="Style59">
    <w:name w:val="Nagłówek lub stopka"/>
    <w:basedOn w:val="Normal"/>
    <w:link w:val="CharStyle60"/>
    <w:pPr>
      <w:widowControl w:val="0"/>
      <w:shd w:val="clear" w:color="auto" w:fill="FFFFFF"/>
    </w:pPr>
    <w:rPr>
      <w:rFonts w:ascii="Times New Roman" w:eastAsia="Times New Roman" w:hAnsi="Times New Roman" w:cs="Times New Roman"/>
      <w:b w:val="0"/>
      <w:bCs w:val="0"/>
      <w:i w:val="0"/>
      <w:iCs w:val="0"/>
      <w:smallCaps w:val="0"/>
      <w:strike w:val="0"/>
      <w:sz w:val="16"/>
      <w:szCs w:val="16"/>
      <w:u w:val="none"/>
    </w:rPr>
  </w:style>
  <w:style w:type="paragraph" w:customStyle="1" w:styleId="Style61">
    <w:name w:val="Tekst treści (11)"/>
    <w:basedOn w:val="Normal"/>
    <w:link w:val="CharStyle62"/>
    <w:pPr>
      <w:widowControl w:val="0"/>
      <w:shd w:val="clear" w:color="auto" w:fill="FFFFFF"/>
      <w:spacing w:line="223" w:lineRule="auto"/>
      <w:ind w:firstLine="340"/>
    </w:pPr>
    <w:rPr>
      <w:rFonts w:ascii="Times New Roman" w:eastAsia="Times New Roman" w:hAnsi="Times New Roman" w:cs="Times New Roman"/>
      <w:b w:val="0"/>
      <w:bCs w:val="0"/>
      <w:i w:val="0"/>
      <w:iCs w:val="0"/>
      <w:smallCaps w:val="0"/>
      <w:strike w:val="0"/>
      <w:sz w:val="20"/>
      <w:szCs w:val="20"/>
      <w:u w:val="none"/>
    </w:rPr>
  </w:style>
  <w:style w:type="paragraph" w:customStyle="1" w:styleId="Style64">
    <w:name w:val="Tekst treści (10)"/>
    <w:basedOn w:val="Normal"/>
    <w:link w:val="CharStyle65"/>
    <w:pPr>
      <w:widowControl w:val="0"/>
      <w:shd w:val="clear" w:color="auto" w:fill="FFFFFF"/>
      <w:spacing w:after="140"/>
      <w:ind w:right="420"/>
      <w:jc w:val="right"/>
    </w:pPr>
    <w:rPr>
      <w:rFonts w:ascii="Cambria" w:eastAsia="Cambria" w:hAnsi="Cambria" w:cs="Cambria"/>
      <w:b w:val="0"/>
      <w:bCs w:val="0"/>
      <w:i/>
      <w:iCs/>
      <w:smallCaps w:val="0"/>
      <w:strike w:val="0"/>
      <w:sz w:val="19"/>
      <w:szCs w:val="19"/>
      <w:u w:val="none"/>
    </w:rPr>
  </w:style>
  <w:style w:type="paragraph" w:customStyle="1" w:styleId="Style72">
    <w:name w:val="Nagłówek #3"/>
    <w:basedOn w:val="Normal"/>
    <w:link w:val="CharStyle73"/>
    <w:pPr>
      <w:widowControl w:val="0"/>
      <w:shd w:val="clear" w:color="auto" w:fill="FFFFFF"/>
      <w:spacing w:after="900"/>
      <w:ind w:left="1050"/>
      <w:outlineLvl w:val="2"/>
    </w:pPr>
    <w:rPr>
      <w:rFonts w:ascii="Times New Roman" w:eastAsia="Times New Roman" w:hAnsi="Times New Roman" w:cs="Times New Roman"/>
      <w:b/>
      <w:bCs/>
      <w:i/>
      <w:iCs/>
      <w:smallCaps w:val="0"/>
      <w:strike w:val="0"/>
      <w:sz w:val="34"/>
      <w:szCs w:val="34"/>
      <w:u w:val="single"/>
    </w:rPr>
  </w:style>
  <w:style w:type="paragraph" w:customStyle="1" w:styleId="Style87">
    <w:name w:val="Tekst treści (9)"/>
    <w:basedOn w:val="Normal"/>
    <w:link w:val="CharStyle88"/>
    <w:pPr>
      <w:widowControl w:val="0"/>
      <w:shd w:val="clear" w:color="auto" w:fill="FFFFFF"/>
      <w:spacing w:after="40"/>
    </w:pPr>
    <w:rPr>
      <w:rFonts w:ascii="Arial" w:eastAsia="Arial" w:hAnsi="Arial" w:cs="Arial"/>
      <w:b w:val="0"/>
      <w:bCs w:val="0"/>
      <w:i w:val="0"/>
      <w:iCs w:val="0"/>
      <w:smallCaps w:val="0"/>
      <w:strike w:val="0"/>
      <w:sz w:val="12"/>
      <w:szCs w:val="12"/>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header" Target="header10.xml"/><Relationship Id="rId15" Type="http://schemas.openxmlformats.org/officeDocument/2006/relationships/header" Target="header11.xml"/><Relationship Id="rId16" Type="http://schemas.openxmlformats.org/officeDocument/2006/relationships/header" Target="header12.xml"/><Relationship Id="rId17" Type="http://schemas.openxmlformats.org/officeDocument/2006/relationships/header" Target="header13.xml"/><Relationship Id="rId18" Type="http://schemas.openxmlformats.org/officeDocument/2006/relationships/header" Target="header14.xml"/><Relationship Id="rId19" Type="http://schemas.openxmlformats.org/officeDocument/2006/relationships/image" Target="media/image1.jpeg"/><Relationship Id="rId20" Type="http://schemas.openxmlformats.org/officeDocument/2006/relationships/image" Target="media/image1.jpeg" TargetMode="External"/><Relationship Id="rId21" Type="http://schemas.openxmlformats.org/officeDocument/2006/relationships/header" Target="header15.xml"/><Relationship Id="rId22" Type="http://schemas.openxmlformats.org/officeDocument/2006/relationships/header" Target="header16.xml"/><Relationship Id="rId23" Type="http://schemas.openxmlformats.org/officeDocument/2006/relationships/header" Target="header17.xml"/><Relationship Id="rId24" Type="http://schemas.openxmlformats.org/officeDocument/2006/relationships/header" Target="header18.xml"/><Relationship Id="rId25" Type="http://schemas.openxmlformats.org/officeDocument/2006/relationships/header" Target="header19.xml"/><Relationship Id="rId26" Type="http://schemas.openxmlformats.org/officeDocument/2006/relationships/header" Target="header20.xml"/><Relationship Id="rId27" Type="http://schemas.openxmlformats.org/officeDocument/2006/relationships/header" Target="header21.xml"/><Relationship Id="rId28" Type="http://schemas.openxmlformats.org/officeDocument/2006/relationships/header" Target="header22.xml"/><Relationship Id="rId29" Type="http://schemas.openxmlformats.org/officeDocument/2006/relationships/header" Target="header23.xml"/><Relationship Id="rId30" Type="http://schemas.openxmlformats.org/officeDocument/2006/relationships/footer" Target="footer1.xml"/><Relationship Id="rId31" Type="http://schemas.openxmlformats.org/officeDocument/2006/relationships/header" Target="header24.xml"/><Relationship Id="rId32" Type="http://schemas.openxmlformats.org/officeDocument/2006/relationships/footer" Target="footer2.xml"/><Relationship Id="rId33" Type="http://schemas.openxmlformats.org/officeDocument/2006/relationships/header" Target="header25.xml"/><Relationship Id="rId34" Type="http://schemas.openxmlformats.org/officeDocument/2006/relationships/footer" Target="footer3.xml"/><Relationship Id="rId35" Type="http://schemas.openxmlformats.org/officeDocument/2006/relationships/header" Target="header26.xml"/><Relationship Id="rId36" Type="http://schemas.openxmlformats.org/officeDocument/2006/relationships/footer" Target="footer4.xml"/><Relationship Id="rId37" Type="http://schemas.openxmlformats.org/officeDocument/2006/relationships/header" Target="header27.xml"/><Relationship Id="rId38" Type="http://schemas.openxmlformats.org/officeDocument/2006/relationships/footer" Target="footer5.xml"/><Relationship Id="rId39" Type="http://schemas.openxmlformats.org/officeDocument/2006/relationships/header" Target="header28.xml"/><Relationship Id="rId40" Type="http://schemas.openxmlformats.org/officeDocument/2006/relationships/footer" Target="footer6.xml"/><Relationship Id="rId41" Type="http://schemas.openxmlformats.org/officeDocument/2006/relationships/header" Target="header29.xml"/><Relationship Id="rId42" Type="http://schemas.openxmlformats.org/officeDocument/2006/relationships/footer" Target="footer7.xml"/><Relationship Id="rId43" Type="http://schemas.openxmlformats.org/officeDocument/2006/relationships/header" Target="header30.xml"/><Relationship Id="rId44" Type="http://schemas.openxmlformats.org/officeDocument/2006/relationships/footer" Target="footer8.xml"/><Relationship Id="rId45" Type="http://schemas.openxmlformats.org/officeDocument/2006/relationships/header" Target="header31.xml"/><Relationship Id="rId46" Type="http://schemas.openxmlformats.org/officeDocument/2006/relationships/footer" Target="footer9.xml"/><Relationship Id="rId47" Type="http://schemas.openxmlformats.org/officeDocument/2006/relationships/header" Target="header32.xml"/><Relationship Id="rId48" Type="http://schemas.openxmlformats.org/officeDocument/2006/relationships/footer" Target="footer10.xml"/><Relationship Id="rId49" Type="http://schemas.openxmlformats.org/officeDocument/2006/relationships/header" Target="header33.xml"/><Relationship Id="rId50" Type="http://schemas.openxmlformats.org/officeDocument/2006/relationships/footer" Target="footer11.xml"/><Relationship Id="rId51" Type="http://schemas.openxmlformats.org/officeDocument/2006/relationships/header" Target="header34.xml"/><Relationship Id="rId52" Type="http://schemas.openxmlformats.org/officeDocument/2006/relationships/footer" Target="footer12.xml"/><Relationship Id="rId53" Type="http://schemas.openxmlformats.org/officeDocument/2006/relationships/header" Target="header35.xml"/><Relationship Id="rId54" Type="http://schemas.openxmlformats.org/officeDocument/2006/relationships/footer" Target="footer13.xml"/><Relationship Id="rId55" Type="http://schemas.openxmlformats.org/officeDocument/2006/relationships/header" Target="header36.xml"/><Relationship Id="rId56" Type="http://schemas.openxmlformats.org/officeDocument/2006/relationships/footer" Target="footer14.xml"/><Relationship Id="rId57" Type="http://schemas.openxmlformats.org/officeDocument/2006/relationships/header" Target="header37.xml"/><Relationship Id="rId58" Type="http://schemas.openxmlformats.org/officeDocument/2006/relationships/footer" Target="footer15.xml"/><Relationship Id="rId59" Type="http://schemas.openxmlformats.org/officeDocument/2006/relationships/header" Target="header38.xml"/><Relationship Id="rId60" Type="http://schemas.openxmlformats.org/officeDocument/2006/relationships/footer" Target="footer16.xml"/><Relationship Id="rId61" Type="http://schemas.openxmlformats.org/officeDocument/2006/relationships/header" Target="header39.xml"/><Relationship Id="rId62" Type="http://schemas.openxmlformats.org/officeDocument/2006/relationships/footer" Target="footer17.xml"/><Relationship Id="rId63" Type="http://schemas.openxmlformats.org/officeDocument/2006/relationships/header" Target="header40.xml"/><Relationship Id="rId64" Type="http://schemas.openxmlformats.org/officeDocument/2006/relationships/footer" Target="footer18.xml"/><Relationship Id="rId65" Type="http://schemas.openxmlformats.org/officeDocument/2006/relationships/header" Target="header41.xml"/><Relationship Id="rId66" Type="http://schemas.openxmlformats.org/officeDocument/2006/relationships/footer" Target="footer19.xml"/><Relationship Id="rId67" Type="http://schemas.openxmlformats.org/officeDocument/2006/relationships/header" Target="header42.xml"/><Relationship Id="rId68" Type="http://schemas.openxmlformats.org/officeDocument/2006/relationships/footer" Target="footer20.xml"/><Relationship Id="rId69" Type="http://schemas.openxmlformats.org/officeDocument/2006/relationships/header" Target="header43.xml"/><Relationship Id="rId70" Type="http://schemas.openxmlformats.org/officeDocument/2006/relationships/footer" Target="footer21.xml"/><Relationship Id="rId71" Type="http://schemas.openxmlformats.org/officeDocument/2006/relationships/header" Target="header44.xml"/><Relationship Id="rId72" Type="http://schemas.openxmlformats.org/officeDocument/2006/relationships/footer" Target="footer22.xml"/><Relationship Id="rId73" Type="http://schemas.openxmlformats.org/officeDocument/2006/relationships/header" Target="header45.xml"/><Relationship Id="rId74" Type="http://schemas.openxmlformats.org/officeDocument/2006/relationships/footer" Target="footer23.xml"/><Relationship Id="rId75" Type="http://schemas.openxmlformats.org/officeDocument/2006/relationships/header" Target="header46.xml"/><Relationship Id="rId76" Type="http://schemas.openxmlformats.org/officeDocument/2006/relationships/footer" Target="footer24.xml"/><Relationship Id="rId77" Type="http://schemas.openxmlformats.org/officeDocument/2006/relationships/header" Target="header47.xml"/><Relationship Id="rId78" Type="http://schemas.openxmlformats.org/officeDocument/2006/relationships/footer" Target="footer25.xml"/><Relationship Id="rId79" Type="http://schemas.openxmlformats.org/officeDocument/2006/relationships/header" Target="header48.xml"/><Relationship Id="rId80" Type="http://schemas.openxmlformats.org/officeDocument/2006/relationships/footer" Target="footer26.xml"/><Relationship Id="rId81" Type="http://schemas.openxmlformats.org/officeDocument/2006/relationships/header" Target="header49.xml"/><Relationship Id="rId82" Type="http://schemas.openxmlformats.org/officeDocument/2006/relationships/footer" Target="footer27.xml"/><Relationship Id="rId83" Type="http://schemas.openxmlformats.org/officeDocument/2006/relationships/header" Target="header50.xml"/><Relationship Id="rId84" Type="http://schemas.openxmlformats.org/officeDocument/2006/relationships/footer" Target="footer28.xml"/><Relationship Id="rId85" Type="http://schemas.openxmlformats.org/officeDocument/2006/relationships/header" Target="header51.xml"/><Relationship Id="rId86" Type="http://schemas.openxmlformats.org/officeDocument/2006/relationships/footer" Target="footer29.xml"/><Relationship Id="rId87" Type="http://schemas.openxmlformats.org/officeDocument/2006/relationships/header" Target="header52.xml"/><Relationship Id="rId88" Type="http://schemas.openxmlformats.org/officeDocument/2006/relationships/footer" Target="footer30.xml"/><Relationship Id="rId89" Type="http://schemas.openxmlformats.org/officeDocument/2006/relationships/header" Target="header53.xml"/><Relationship Id="rId90" Type="http://schemas.openxmlformats.org/officeDocument/2006/relationships/footer" Target="footer31.xml"/><Relationship Id="rId91" Type="http://schemas.openxmlformats.org/officeDocument/2006/relationships/header" Target="header54.xml"/><Relationship Id="rId92" Type="http://schemas.openxmlformats.org/officeDocument/2006/relationships/footer" Target="footer32.xml"/><Relationship Id="rId93" Type="http://schemas.openxmlformats.org/officeDocument/2006/relationships/header" Target="header55.xml"/><Relationship Id="rId94" Type="http://schemas.openxmlformats.org/officeDocument/2006/relationships/footer" Target="footer33.xml"/><Relationship Id="rId95" Type="http://schemas.openxmlformats.org/officeDocument/2006/relationships/header" Target="header56.xml"/><Relationship Id="rId96" Type="http://schemas.openxmlformats.org/officeDocument/2006/relationships/footer" Target="footer34.xml"/><Relationship Id="rId97" Type="http://schemas.openxmlformats.org/officeDocument/2006/relationships/header" Target="header57.xml"/><Relationship Id="rId98" Type="http://schemas.openxmlformats.org/officeDocument/2006/relationships/footer" Target="footer35.xml"/><Relationship Id="rId99" Type="http://schemas.openxmlformats.org/officeDocument/2006/relationships/header" Target="header58.xml"/><Relationship Id="rId100" Type="http://schemas.openxmlformats.org/officeDocument/2006/relationships/footer" Target="footer36.xml"/><Relationship Id="rId101" Type="http://schemas.openxmlformats.org/officeDocument/2006/relationships/header" Target="header59.xml"/><Relationship Id="rId102" Type="http://schemas.openxmlformats.org/officeDocument/2006/relationships/footer" Target="footer37.xml"/><Relationship Id="rId103" Type="http://schemas.openxmlformats.org/officeDocument/2006/relationships/header" Target="header60.xml"/><Relationship Id="rId104" Type="http://schemas.openxmlformats.org/officeDocument/2006/relationships/footer" Target="footer38.xml"/><Relationship Id="rId105" Type="http://schemas.openxmlformats.org/officeDocument/2006/relationships/header" Target="header61.xml"/><Relationship Id="rId106" Type="http://schemas.openxmlformats.org/officeDocument/2006/relationships/footer" Target="footer39.xml"/><Relationship Id="rId107" Type="http://schemas.openxmlformats.org/officeDocument/2006/relationships/header" Target="header62.xml"/><Relationship Id="rId108" Type="http://schemas.openxmlformats.org/officeDocument/2006/relationships/footer" Target="footer40.xml"/><Relationship Id="rId109" Type="http://schemas.openxmlformats.org/officeDocument/2006/relationships/header" Target="header63.xml"/><Relationship Id="rId110" Type="http://schemas.openxmlformats.org/officeDocument/2006/relationships/footer" Target="footer41.xml"/><Relationship Id="rId111" Type="http://schemas.openxmlformats.org/officeDocument/2006/relationships/header" Target="header64.xml"/><Relationship Id="rId112" Type="http://schemas.openxmlformats.org/officeDocument/2006/relationships/footer" Target="footer42.xml"/><Relationship Id="rId113" Type="http://schemas.openxmlformats.org/officeDocument/2006/relationships/header" Target="header65.xml"/><Relationship Id="rId114" Type="http://schemas.openxmlformats.org/officeDocument/2006/relationships/footer" Target="footer43.xml"/><Relationship Id="rId115" Type="http://schemas.openxmlformats.org/officeDocument/2006/relationships/header" Target="header66.xml"/><Relationship Id="rId116" Type="http://schemas.openxmlformats.org/officeDocument/2006/relationships/footer" Target="footer44.xml"/><Relationship Id="rId117" Type="http://schemas.openxmlformats.org/officeDocument/2006/relationships/header" Target="header67.xml"/><Relationship Id="rId118" Type="http://schemas.openxmlformats.org/officeDocument/2006/relationships/footer" Target="footer45.xml"/><Relationship Id="rId119" Type="http://schemas.openxmlformats.org/officeDocument/2006/relationships/header" Target="header68.xml"/><Relationship Id="rId120" Type="http://schemas.openxmlformats.org/officeDocument/2006/relationships/footer" Target="footer46.xml"/><Relationship Id="rId121" Type="http://schemas.openxmlformats.org/officeDocument/2006/relationships/header" Target="header69.xml"/><Relationship Id="rId122" Type="http://schemas.openxmlformats.org/officeDocument/2006/relationships/footer" Target="footer47.xml"/><Relationship Id="rId123" Type="http://schemas.openxmlformats.org/officeDocument/2006/relationships/header" Target="header70.xml"/><Relationship Id="rId124" Type="http://schemas.openxmlformats.org/officeDocument/2006/relationships/footer" Target="footer48.xml"/><Relationship Id="rId125" Type="http://schemas.openxmlformats.org/officeDocument/2006/relationships/header" Target="header71.xml"/><Relationship Id="rId126" Type="http://schemas.openxmlformats.org/officeDocument/2006/relationships/footer" Target="footer49.xml"/><Relationship Id="rId127" Type="http://schemas.openxmlformats.org/officeDocument/2006/relationships/header" Target="header72.xml"/><Relationship Id="rId128" Type="http://schemas.openxmlformats.org/officeDocument/2006/relationships/footer" Target="footer50.xml"/><Relationship Id="rId129" Type="http://schemas.openxmlformats.org/officeDocument/2006/relationships/header" Target="header73.xml"/><Relationship Id="rId130" Type="http://schemas.openxmlformats.org/officeDocument/2006/relationships/footer" Target="footer51.xml"/><Relationship Id="rId131" Type="http://schemas.openxmlformats.org/officeDocument/2006/relationships/header" Target="header74.xml"/><Relationship Id="rId132" Type="http://schemas.openxmlformats.org/officeDocument/2006/relationships/footer" Target="footer52.xml"/><Relationship Id="rId133" Type="http://schemas.openxmlformats.org/officeDocument/2006/relationships/header" Target="header75.xml"/><Relationship Id="rId134" Type="http://schemas.openxmlformats.org/officeDocument/2006/relationships/footer" Target="footer53.xml"/><Relationship Id="rId135" Type="http://schemas.openxmlformats.org/officeDocument/2006/relationships/header" Target="header76.xml"/><Relationship Id="rId136" Type="http://schemas.openxmlformats.org/officeDocument/2006/relationships/footer" Target="footer54.xml"/><Relationship Id="rId137" Type="http://schemas.openxmlformats.org/officeDocument/2006/relationships/header" Target="header77.xml"/><Relationship Id="rId138" Type="http://schemas.openxmlformats.org/officeDocument/2006/relationships/footer" Target="footer55.xml"/><Relationship Id="rId139" Type="http://schemas.openxmlformats.org/officeDocument/2006/relationships/header" Target="header78.xml"/><Relationship Id="rId140" Type="http://schemas.openxmlformats.org/officeDocument/2006/relationships/footer" Target="footer56.xml"/><Relationship Id="rId141" Type="http://schemas.openxmlformats.org/officeDocument/2006/relationships/image" Target="media/image2.jpeg"/><Relationship Id="rId142" Type="http://schemas.openxmlformats.org/officeDocument/2006/relationships/image" Target="media/image2.jpeg" TargetMode="External"/></Relationships>
</file>