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pStyle w:val="Style8"/>
        <w:keepNext/>
        <w:keepLines/>
        <w:widowControl w:val="0"/>
        <w:shd w:val="clear" w:color="auto" w:fill="auto"/>
        <w:bidi w:val="0"/>
        <w:spacing w:before="0" w:after="0" w:line="240" w:lineRule="auto"/>
        <w:ind w:left="0" w:right="0" w:firstLine="0"/>
        <w:jc w:val="left"/>
        <w:rPr>
          <w:sz w:val="96"/>
          <w:szCs w:val="96"/>
        </w:rPr>
      </w:pPr>
      <w:r>
        <w:rPr>
          <w:smallCaps/>
          <w:color w:val="000000"/>
          <w:spacing w:val="0"/>
          <w:w w:val="100"/>
          <w:position w:val="0"/>
          <w:sz w:val="96"/>
          <w:szCs w:val="96"/>
          <w:shd w:val="clear" w:color="auto" w:fill="auto"/>
          <w:lang w:val="pl-PL" w:eastAsia="pl-PL" w:bidi="pl-PL"/>
        </w:rPr>
        <w:t>KULTURA</w:t>
      </w:r>
      <w:bookmarkStart w:id="0" w:name="bookmark0"/>
      <w:bookmarkEnd w:id="0"/>
      <w:bookmarkStart w:id="1" w:name="bookmark1"/>
      <w:bookmarkEnd w:id="1"/>
    </w:p>
    <w:p>
      <w:pPr>
        <w:pStyle w:val="Style11"/>
        <w:keepNext w:val="0"/>
        <w:keepLines w:val="0"/>
        <w:widowControl w:val="0"/>
        <w:shd w:val="clear" w:color="auto" w:fill="auto"/>
        <w:bidi w:val="0"/>
        <w:spacing w:before="0" w:after="180" w:line="240" w:lineRule="auto"/>
        <w:ind w:left="0" w:right="0"/>
        <w:jc w:val="both"/>
      </w:pPr>
      <w:r>
        <w:rPr>
          <w:color w:val="FFFFFF"/>
          <w:spacing w:val="0"/>
          <w:w w:val="100"/>
          <w:position w:val="0"/>
          <w:shd w:val="clear" w:color="auto" w:fill="auto"/>
          <w:lang w:val="pl-PL" w:eastAsia="pl-PL" w:bidi="pl-PL"/>
        </w:rPr>
        <w:t>Szkice • Opowiadania • Sprawozdania</w:t>
      </w:r>
    </w:p>
    <w:p>
      <w:pPr>
        <w:pStyle w:val="Style14"/>
        <w:keepNext/>
        <w:keepLines/>
        <w:widowControl w:val="0"/>
        <w:shd w:val="clear" w:color="auto" w:fill="auto"/>
        <w:tabs>
          <w:tab w:pos="5468" w:val="left"/>
        </w:tabs>
        <w:bidi w:val="0"/>
        <w:spacing w:before="0" w:after="4580" w:line="240" w:lineRule="auto"/>
        <w:ind w:left="0" w:right="0" w:firstLine="180"/>
        <w:jc w:val="both"/>
        <w:rPr>
          <w:sz w:val="32"/>
          <w:szCs w:val="32"/>
        </w:rPr>
      </w:pPr>
      <w:bookmarkStart w:id="2" w:name="bookmark2"/>
      <w:bookmarkStart w:id="3" w:name="bookmark3"/>
      <w:r>
        <w:rPr>
          <w:rFonts w:ascii="Arial" w:eastAsia="Arial" w:hAnsi="Arial" w:cs="Arial"/>
          <w:color w:val="000000"/>
          <w:spacing w:val="0"/>
          <w:w w:val="100"/>
          <w:position w:val="0"/>
          <w:sz w:val="32"/>
          <w:szCs w:val="32"/>
          <w:shd w:val="clear" w:color="auto" w:fill="auto"/>
          <w:lang w:val="pl-PL" w:eastAsia="pl-PL" w:bidi="pl-PL"/>
        </w:rPr>
        <w:t>PARYŻ Nr 7/213-8/214</w:t>
        <w:tab/>
        <w:t>1965</w:t>
      </w:r>
      <w:bookmarkEnd w:id="2"/>
      <w:bookmarkEnd w:id="3"/>
    </w:p>
    <w:p>
      <w:pPr>
        <w:pStyle w:val="Style11"/>
        <w:keepNext w:val="0"/>
        <w:keepLines w:val="0"/>
        <w:widowControl w:val="0"/>
        <w:shd w:val="clear" w:color="auto" w:fill="auto"/>
        <w:bidi w:val="0"/>
        <w:spacing w:before="0" w:after="340" w:line="240" w:lineRule="auto"/>
        <w:ind w:left="0" w:right="0"/>
        <w:jc w:val="both"/>
      </w:pPr>
      <w:r>
        <w:rPr>
          <w:color w:val="FFFFFF"/>
          <w:spacing w:val="0"/>
          <w:w w:val="100"/>
          <w:position w:val="0"/>
          <w:shd w:val="clear" w:color="auto" w:fill="auto"/>
          <w:lang w:val="pl-PL" w:eastAsia="pl-PL" w:bidi="pl-PL"/>
        </w:rPr>
        <w:t xml:space="preserve">• </w:t>
      </w:r>
      <w:r>
        <w:rPr>
          <w:color w:val="FFFFFF"/>
          <w:spacing w:val="0"/>
          <w:w w:val="100"/>
          <w:position w:val="0"/>
          <w:shd w:val="clear" w:color="auto" w:fill="auto"/>
          <w:lang w:val="fr-FR" w:eastAsia="fr-FR" w:bidi="fr-FR"/>
        </w:rPr>
        <w:t xml:space="preserve">« La Culture » </w:t>
      </w:r>
      <w:r>
        <w:rPr>
          <w:color w:val="FFFFFF"/>
          <w:spacing w:val="0"/>
          <w:w w:val="100"/>
          <w:position w:val="0"/>
          <w:shd w:val="clear" w:color="auto" w:fill="auto"/>
          <w:lang w:val="pl-PL" w:eastAsia="pl-PL" w:bidi="pl-PL"/>
        </w:rPr>
        <w:t xml:space="preserve">• </w:t>
      </w:r>
      <w:r>
        <w:rPr>
          <w:color w:val="FFFFFF"/>
          <w:spacing w:val="0"/>
          <w:w w:val="100"/>
          <w:position w:val="0"/>
          <w:shd w:val="clear" w:color="auto" w:fill="auto"/>
          <w:lang w:val="fr-FR" w:eastAsia="fr-FR" w:bidi="fr-FR"/>
        </w:rPr>
        <w:t xml:space="preserve">Revue mensuelle </w:t>
      </w:r>
      <w:r>
        <w:rPr>
          <w:color w:val="FFFFFF"/>
          <w:spacing w:val="0"/>
          <w:w w:val="100"/>
          <w:position w:val="0"/>
          <w:shd w:val="clear" w:color="auto" w:fill="auto"/>
          <w:lang w:val="pl-PL" w:eastAsia="pl-PL" w:bidi="pl-PL"/>
        </w:rPr>
        <w:t>•</w:t>
      </w:r>
    </w:p>
    <w:p>
      <w:pPr>
        <w:pStyle w:val="Style17"/>
        <w:keepNext w:val="0"/>
        <w:keepLines w:val="0"/>
        <w:widowControl w:val="0"/>
        <w:shd w:val="clear" w:color="auto" w:fill="auto"/>
        <w:tabs>
          <w:tab w:pos="3366" w:val="left"/>
        </w:tabs>
        <w:bidi w:val="0"/>
        <w:spacing w:before="0" w:after="0" w:line="252" w:lineRule="auto"/>
        <w:ind w:left="0" w:right="0" w:firstLine="0"/>
        <w:jc w:val="both"/>
      </w:pPr>
      <w:r>
        <w:rPr>
          <w:rFonts w:ascii="Times New Roman" w:eastAsia="Times New Roman" w:hAnsi="Times New Roman" w:cs="Times New Roman"/>
          <w:b w:val="0"/>
          <w:bCs w:val="0"/>
          <w:color w:val="000000"/>
          <w:spacing w:val="0"/>
          <w:w w:val="100"/>
          <w:position w:val="0"/>
          <w:shd w:val="clear" w:color="auto" w:fill="auto"/>
          <w:lang w:val="pl-PL" w:eastAsia="pl-PL" w:bidi="pl-PL"/>
        </w:rPr>
        <w:t xml:space="preserve">J. CZAPSKI </w:t>
      </w:r>
      <w:r>
        <w:rPr>
          <w:rFonts w:ascii="Times New Roman" w:eastAsia="Times New Roman" w:hAnsi="Times New Roman" w:cs="Times New Roman"/>
          <w:b w:val="0"/>
          <w:bCs w:val="0"/>
          <w:color w:val="000000"/>
          <w:spacing w:val="0"/>
          <w:w w:val="100"/>
          <w:position w:val="0"/>
          <w:shd w:val="clear" w:color="auto" w:fill="auto"/>
          <w:lang w:val="fr-FR" w:eastAsia="fr-FR" w:bidi="fr-FR"/>
        </w:rPr>
        <w:t>:</w:t>
        <w:tab/>
      </w:r>
      <w:r>
        <w:rPr>
          <w:color w:val="000000"/>
          <w:spacing w:val="0"/>
          <w:w w:val="100"/>
          <w:position w:val="0"/>
          <w:shd w:val="clear" w:color="auto" w:fill="auto"/>
          <w:lang w:val="pl-PL" w:eastAsia="pl-PL" w:bidi="pl-PL"/>
        </w:rPr>
        <w:t>GŁOSY Z DALEKA</w:t>
      </w:r>
    </w:p>
    <w:p>
      <w:pPr>
        <w:pStyle w:val="Style17"/>
        <w:keepNext w:val="0"/>
        <w:keepLines w:val="0"/>
        <w:widowControl w:val="0"/>
        <w:shd w:val="clear" w:color="auto" w:fill="auto"/>
        <w:bidi w:val="0"/>
        <w:spacing w:before="0" w:after="0" w:line="252" w:lineRule="auto"/>
        <w:ind w:left="0" w:right="0" w:firstLine="0"/>
        <w:jc w:val="both"/>
      </w:pPr>
      <w:r>
        <w:rPr>
          <w:rFonts w:ascii="Times New Roman" w:eastAsia="Times New Roman" w:hAnsi="Times New Roman" w:cs="Times New Roman"/>
          <w:b w:val="0"/>
          <w:bCs w:val="0"/>
          <w:color w:val="000000"/>
          <w:spacing w:val="0"/>
          <w:w w:val="100"/>
          <w:position w:val="0"/>
          <w:shd w:val="clear" w:color="auto" w:fill="auto"/>
          <w:lang w:val="fr-FR" w:eastAsia="fr-FR" w:bidi="fr-FR"/>
        </w:rPr>
        <w:t xml:space="preserve">G. </w:t>
      </w:r>
      <w:r>
        <w:rPr>
          <w:rFonts w:ascii="Times New Roman" w:eastAsia="Times New Roman" w:hAnsi="Times New Roman" w:cs="Times New Roman"/>
          <w:b w:val="0"/>
          <w:bCs w:val="0"/>
          <w:color w:val="000000"/>
          <w:spacing w:val="0"/>
          <w:w w:val="100"/>
          <w:position w:val="0"/>
          <w:shd w:val="clear" w:color="auto" w:fill="auto"/>
          <w:lang w:val="pl-PL" w:eastAsia="pl-PL" w:bidi="pl-PL"/>
        </w:rPr>
        <w:t xml:space="preserve">DE CERIZAY : </w:t>
      </w:r>
      <w:r>
        <w:rPr>
          <w:color w:val="000000"/>
          <w:spacing w:val="0"/>
          <w:w w:val="100"/>
          <w:position w:val="0"/>
          <w:shd w:val="clear" w:color="auto" w:fill="auto"/>
          <w:lang w:val="pl-PL" w:eastAsia="pl-PL" w:bidi="pl-PL"/>
        </w:rPr>
        <w:t>ADWOKATURA PO ROKU</w:t>
      </w:r>
    </w:p>
    <w:p>
      <w:pPr>
        <w:pStyle w:val="Style21"/>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B. ZAPOROWSKI :</w:t>
      </w:r>
    </w:p>
    <w:p>
      <w:pPr>
        <w:pStyle w:val="Style17"/>
        <w:keepNext w:val="0"/>
        <w:keepLines w:val="0"/>
        <w:widowControl w:val="0"/>
        <w:shd w:val="clear" w:color="auto" w:fill="auto"/>
        <w:bidi w:val="0"/>
        <w:spacing w:before="0" w:after="40" w:line="192" w:lineRule="auto"/>
        <w:ind w:left="0" w:right="0" w:firstLine="0"/>
        <w:jc w:val="right"/>
      </w:pPr>
      <w:r>
        <w:rPr>
          <w:color w:val="000000"/>
          <w:spacing w:val="0"/>
          <w:w w:val="100"/>
          <w:position w:val="0"/>
          <w:shd w:val="clear" w:color="auto" w:fill="auto"/>
          <w:lang w:val="pl-PL" w:eastAsia="pl-PL" w:bidi="pl-PL"/>
        </w:rPr>
        <w:t>MŁODA INTELIGENCJA PRL</w:t>
      </w:r>
    </w:p>
    <w:p>
      <w:pPr>
        <w:pStyle w:val="Style21"/>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G. HERLING-GRUDZIŃSKI :</w:t>
      </w:r>
    </w:p>
    <w:p>
      <w:pPr>
        <w:pStyle w:val="Style17"/>
        <w:keepNext w:val="0"/>
        <w:keepLines w:val="0"/>
        <w:widowControl w:val="0"/>
        <w:shd w:val="clear" w:color="auto" w:fill="auto"/>
        <w:bidi w:val="0"/>
        <w:spacing w:before="0" w:after="120" w:line="252" w:lineRule="auto"/>
        <w:ind w:left="1140" w:right="0" w:firstLine="40"/>
        <w:jc w:val="left"/>
      </w:pPr>
      <w:r>
        <w:rPr>
          <w:color w:val="000000"/>
          <w:spacing w:val="0"/>
          <w:w w:val="100"/>
          <w:position w:val="0"/>
          <w:shd w:val="clear" w:color="auto" w:fill="auto"/>
          <w:lang w:val="pl-PL" w:eastAsia="pl-PL" w:bidi="pl-PL"/>
        </w:rPr>
        <w:t xml:space="preserve">Z BIOGRAFII </w:t>
      </w:r>
      <w:r>
        <w:rPr>
          <w:color w:val="000000"/>
          <w:spacing w:val="0"/>
          <w:w w:val="100"/>
          <w:position w:val="0"/>
          <w:shd w:val="clear" w:color="auto" w:fill="auto"/>
          <w:lang w:val="fr-FR" w:eastAsia="fr-FR" w:bidi="fr-FR"/>
        </w:rPr>
        <w:t xml:space="preserve">DIEGO </w:t>
      </w:r>
      <w:r>
        <w:rPr>
          <w:color w:val="000000"/>
          <w:spacing w:val="0"/>
          <w:w w:val="100"/>
          <w:position w:val="0"/>
          <w:shd w:val="clear" w:color="auto" w:fill="auto"/>
          <w:lang w:val="pl-PL" w:eastAsia="pl-PL" w:bidi="pl-PL"/>
        </w:rPr>
        <w:t>BALTASSARA ANKIETA "KULTURY”</w:t>
      </w:r>
      <w:r>
        <w:br w:type="page"/>
      </w:r>
    </w:p>
    <w:p>
      <w:pPr>
        <w:pStyle w:val="Style24"/>
        <w:keepNext w:val="0"/>
        <w:keepLines w:val="0"/>
        <w:widowControl w:val="0"/>
        <w:shd w:val="clear" w:color="auto" w:fill="auto"/>
        <w:bidi w:val="0"/>
        <w:spacing w:before="0" w:after="120" w:line="240" w:lineRule="auto"/>
        <w:ind w:left="0" w:right="0" w:firstLine="0"/>
        <w:jc w:val="center"/>
        <w:rPr>
          <w:sz w:val="34"/>
          <w:szCs w:val="34"/>
        </w:rPr>
      </w:pPr>
      <w:r>
        <w:rPr>
          <w:rFonts w:ascii="Times New Roman" w:eastAsia="Times New Roman" w:hAnsi="Times New Roman" w:cs="Times New Roman"/>
          <w:color w:val="000000"/>
          <w:spacing w:val="0"/>
          <w:w w:val="100"/>
          <w:position w:val="0"/>
          <w:sz w:val="34"/>
          <w:szCs w:val="34"/>
          <w:shd w:val="clear" w:color="auto" w:fill="auto"/>
          <w:lang w:val="pl-PL" w:eastAsia="pl-PL" w:bidi="pl-PL"/>
        </w:rPr>
        <w:t>SPIS RZECZY</w:t>
      </w:r>
    </w:p>
    <w:p>
      <w:pPr>
        <w:pStyle w:val="Style27"/>
        <w:keepNext w:val="0"/>
        <w:keepLines w:val="0"/>
        <w:widowControl w:val="0"/>
        <w:shd w:val="clear" w:color="auto" w:fill="auto"/>
        <w:tabs>
          <w:tab w:pos="2805" w:val="left"/>
          <w:tab w:leader="dot" w:pos="5933" w:val="right"/>
        </w:tabs>
        <w:bidi w:val="0"/>
        <w:spacing w:before="0" w:after="0" w:line="192" w:lineRule="auto"/>
        <w:ind w:left="0" w:right="0" w:firstLine="340"/>
        <w:jc w:val="both"/>
        <w:rPr>
          <w:sz w:val="18"/>
          <w:szCs w:val="18"/>
        </w:rPr>
      </w:pPr>
      <w:r>
        <w:fldChar w:fldCharType="begin"/>
        <w:instrText xml:space="preserve"> TOC \o "1-5" \h \z </w:instrText>
        <w:fldChar w:fldCharType="separate"/>
      </w:r>
      <w:r>
        <w:rPr>
          <w:i w:val="0"/>
          <w:iCs w:val="0"/>
          <w:color w:val="000000"/>
          <w:spacing w:val="0"/>
          <w:w w:val="100"/>
          <w:position w:val="0"/>
          <w:sz w:val="18"/>
          <w:szCs w:val="18"/>
          <w:shd w:val="clear" w:color="auto" w:fill="auto"/>
          <w:lang w:val="pl-PL" w:eastAsia="pl-PL" w:bidi="pl-PL"/>
        </w:rPr>
        <w:t>Aleksander Hertz:</w:t>
        <w:tab/>
      </w:r>
      <w:r>
        <w:rPr>
          <w:color w:val="000000"/>
          <w:spacing w:val="0"/>
          <w:w w:val="100"/>
          <w:position w:val="0"/>
          <w:sz w:val="16"/>
          <w:szCs w:val="16"/>
          <w:shd w:val="clear" w:color="auto" w:fill="auto"/>
          <w:lang w:val="pl-PL" w:eastAsia="pl-PL" w:bidi="pl-PL"/>
        </w:rPr>
        <w:t xml:space="preserve">Kennedy i druga rewolucja </w:t>
        <w:tab/>
      </w:r>
      <w:r>
        <w:rPr>
          <w:i w:val="0"/>
          <w:iCs w:val="0"/>
          <w:color w:val="000000"/>
          <w:spacing w:val="0"/>
          <w:w w:val="100"/>
          <w:position w:val="0"/>
          <w:sz w:val="18"/>
          <w:szCs w:val="18"/>
          <w:shd w:val="clear" w:color="auto" w:fill="auto"/>
          <w:lang w:val="pl-PL" w:eastAsia="pl-PL" w:bidi="pl-PL"/>
        </w:rPr>
        <w:t xml:space="preserve"> 3</w:t>
      </w:r>
    </w:p>
    <w:p>
      <w:pPr>
        <w:pStyle w:val="Style27"/>
        <w:keepNext w:val="0"/>
        <w:keepLines w:val="0"/>
        <w:widowControl w:val="0"/>
        <w:shd w:val="clear" w:color="auto" w:fill="auto"/>
        <w:tabs>
          <w:tab w:pos="2805" w:val="left"/>
          <w:tab w:leader="dot" w:pos="5933" w:val="right"/>
        </w:tabs>
        <w:bidi w:val="0"/>
        <w:spacing w:before="0" w:after="0" w:line="192" w:lineRule="auto"/>
        <w:ind w:left="0" w:right="0" w:firstLine="340"/>
        <w:jc w:val="both"/>
        <w:rPr>
          <w:sz w:val="18"/>
          <w:szCs w:val="18"/>
        </w:rPr>
      </w:pPr>
      <w:r>
        <w:rPr>
          <w:i w:val="0"/>
          <w:iCs w:val="0"/>
          <w:color w:val="000000"/>
          <w:spacing w:val="0"/>
          <w:w w:val="100"/>
          <w:position w:val="0"/>
          <w:sz w:val="18"/>
          <w:szCs w:val="18"/>
          <w:shd w:val="clear" w:color="auto" w:fill="auto"/>
          <w:lang w:val="pl-PL" w:eastAsia="pl-PL" w:bidi="pl-PL"/>
        </w:rPr>
        <w:t>Józef Czapski:</w:t>
        <w:tab/>
      </w:r>
      <w:r>
        <w:rPr>
          <w:color w:val="000000"/>
          <w:spacing w:val="0"/>
          <w:w w:val="100"/>
          <w:position w:val="0"/>
          <w:sz w:val="16"/>
          <w:szCs w:val="16"/>
          <w:shd w:val="clear" w:color="auto" w:fill="auto"/>
          <w:lang w:val="pl-PL" w:eastAsia="pl-PL" w:bidi="pl-PL"/>
        </w:rPr>
        <w:t xml:space="preserve">Głosy z daleka </w:t>
        <w:tab/>
      </w:r>
      <w:r>
        <w:rPr>
          <w:i w:val="0"/>
          <w:iCs w:val="0"/>
          <w:color w:val="000000"/>
          <w:spacing w:val="0"/>
          <w:w w:val="100"/>
          <w:position w:val="0"/>
          <w:sz w:val="18"/>
          <w:szCs w:val="18"/>
          <w:shd w:val="clear" w:color="auto" w:fill="auto"/>
          <w:lang w:val="pl-PL" w:eastAsia="pl-PL" w:bidi="pl-PL"/>
        </w:rPr>
        <w:t xml:space="preserve"> 25</w:t>
      </w:r>
    </w:p>
    <w:p>
      <w:pPr>
        <w:pStyle w:val="Style27"/>
        <w:keepNext w:val="0"/>
        <w:keepLines w:val="0"/>
        <w:widowControl w:val="0"/>
        <w:shd w:val="clear" w:color="auto" w:fill="auto"/>
        <w:tabs>
          <w:tab w:pos="2805" w:val="left"/>
          <w:tab w:pos="5933" w:val="right"/>
        </w:tabs>
        <w:bidi w:val="0"/>
        <w:spacing w:before="0" w:after="0" w:line="192" w:lineRule="auto"/>
        <w:ind w:left="0" w:right="0" w:firstLine="340"/>
        <w:jc w:val="both"/>
        <w:rPr>
          <w:sz w:val="18"/>
          <w:szCs w:val="18"/>
        </w:rPr>
      </w:pPr>
      <w:r>
        <w:rPr>
          <w:i w:val="0"/>
          <w:iCs w:val="0"/>
          <w:color w:val="000000"/>
          <w:spacing w:val="0"/>
          <w:w w:val="100"/>
          <w:position w:val="0"/>
          <w:sz w:val="18"/>
          <w:szCs w:val="18"/>
          <w:shd w:val="clear" w:color="auto" w:fill="auto"/>
          <w:lang w:val="pl-PL" w:eastAsia="pl-PL" w:bidi="pl-PL"/>
        </w:rPr>
        <w:t>Gustaw Herling Grudziński :</w:t>
        <w:tab/>
      </w:r>
      <w:r>
        <w:rPr>
          <w:color w:val="000000"/>
          <w:spacing w:val="0"/>
          <w:w w:val="100"/>
          <w:position w:val="0"/>
          <w:sz w:val="16"/>
          <w:szCs w:val="16"/>
          <w:shd w:val="clear" w:color="auto" w:fill="auto"/>
          <w:lang w:val="pl-PL" w:eastAsia="pl-PL" w:bidi="pl-PL"/>
        </w:rPr>
        <w:t xml:space="preserve">Z biografii </w:t>
      </w:r>
      <w:r>
        <w:rPr>
          <w:color w:val="000000"/>
          <w:spacing w:val="0"/>
          <w:w w:val="100"/>
          <w:position w:val="0"/>
          <w:sz w:val="16"/>
          <w:szCs w:val="16"/>
          <w:shd w:val="clear" w:color="auto" w:fill="auto"/>
          <w:lang w:val="fr-FR" w:eastAsia="fr-FR" w:bidi="fr-FR"/>
        </w:rPr>
        <w:t xml:space="preserve">Diego </w:t>
      </w:r>
      <w:r>
        <w:rPr>
          <w:color w:val="000000"/>
          <w:spacing w:val="0"/>
          <w:w w:val="100"/>
          <w:position w:val="0"/>
          <w:sz w:val="16"/>
          <w:szCs w:val="16"/>
          <w:shd w:val="clear" w:color="auto" w:fill="auto"/>
          <w:lang w:val="pl-PL" w:eastAsia="pl-PL" w:bidi="pl-PL"/>
        </w:rPr>
        <w:t>Baltassara ....</w:t>
        <w:tab/>
      </w:r>
      <w:r>
        <w:rPr>
          <w:i w:val="0"/>
          <w:iCs w:val="0"/>
          <w:color w:val="000000"/>
          <w:spacing w:val="0"/>
          <w:w w:val="100"/>
          <w:position w:val="0"/>
          <w:sz w:val="18"/>
          <w:szCs w:val="18"/>
          <w:shd w:val="clear" w:color="auto" w:fill="auto"/>
          <w:lang w:val="pl-PL" w:eastAsia="pl-PL" w:bidi="pl-PL"/>
        </w:rPr>
        <w:t>38</w:t>
      </w:r>
    </w:p>
    <w:p>
      <w:pPr>
        <w:pStyle w:val="Style27"/>
        <w:keepNext w:val="0"/>
        <w:keepLines w:val="0"/>
        <w:widowControl w:val="0"/>
        <w:shd w:val="clear" w:color="auto" w:fill="auto"/>
        <w:tabs>
          <w:tab w:pos="2805" w:val="left"/>
          <w:tab w:pos="5933" w:val="right"/>
        </w:tabs>
        <w:bidi w:val="0"/>
        <w:spacing w:before="0" w:after="0" w:line="192" w:lineRule="auto"/>
        <w:ind w:left="0" w:right="0" w:firstLine="340"/>
        <w:jc w:val="both"/>
        <w:rPr>
          <w:sz w:val="18"/>
          <w:szCs w:val="18"/>
        </w:rPr>
      </w:pPr>
      <w:r>
        <w:rPr>
          <w:i w:val="0"/>
          <w:iCs w:val="0"/>
          <w:color w:val="000000"/>
          <w:spacing w:val="0"/>
          <w:w w:val="100"/>
          <w:position w:val="0"/>
          <w:sz w:val="18"/>
          <w:szCs w:val="18"/>
          <w:shd w:val="clear" w:color="auto" w:fill="auto"/>
          <w:lang w:val="pl-PL" w:eastAsia="pl-PL" w:bidi="pl-PL"/>
        </w:rPr>
        <w:t>Wacław Iwaniuk:</w:t>
        <w:tab/>
      </w:r>
      <w:r>
        <w:rPr>
          <w:color w:val="000000"/>
          <w:spacing w:val="0"/>
          <w:w w:val="100"/>
          <w:position w:val="0"/>
          <w:sz w:val="16"/>
          <w:szCs w:val="16"/>
          <w:shd w:val="clear" w:color="auto" w:fill="auto"/>
          <w:lang w:val="pl-PL" w:eastAsia="pl-PL" w:bidi="pl-PL"/>
        </w:rPr>
        <w:t>Zapiski bywalca ................</w:t>
      </w:r>
      <w:r>
        <w:rPr>
          <w:i w:val="0"/>
          <w:iCs w:val="0"/>
          <w:color w:val="000000"/>
          <w:spacing w:val="0"/>
          <w:w w:val="100"/>
          <w:position w:val="0"/>
          <w:sz w:val="18"/>
          <w:szCs w:val="18"/>
          <w:shd w:val="clear" w:color="auto" w:fill="auto"/>
          <w:lang w:val="pl-PL" w:eastAsia="pl-PL" w:bidi="pl-PL"/>
        </w:rPr>
        <w:tab/>
        <w:t>61</w:t>
      </w:r>
    </w:p>
    <w:p>
      <w:pPr>
        <w:pStyle w:val="Style27"/>
        <w:keepNext w:val="0"/>
        <w:keepLines w:val="0"/>
        <w:widowControl w:val="0"/>
        <w:shd w:val="clear" w:color="auto" w:fill="auto"/>
        <w:tabs>
          <w:tab w:pos="2805" w:val="left"/>
          <w:tab w:pos="5933" w:val="right"/>
        </w:tabs>
        <w:bidi w:val="0"/>
        <w:spacing w:before="0" w:after="0" w:line="192" w:lineRule="auto"/>
        <w:ind w:left="0" w:right="0" w:firstLine="340"/>
        <w:jc w:val="both"/>
        <w:rPr>
          <w:sz w:val="18"/>
          <w:szCs w:val="18"/>
        </w:rPr>
      </w:pPr>
      <w:r>
        <w:rPr>
          <w:i w:val="0"/>
          <w:iCs w:val="0"/>
          <w:color w:val="000000"/>
          <w:spacing w:val="0"/>
          <w:w w:val="100"/>
          <w:position w:val="0"/>
          <w:sz w:val="18"/>
          <w:szCs w:val="18"/>
          <w:shd w:val="clear" w:color="auto" w:fill="auto"/>
          <w:lang w:val="pl-PL" w:eastAsia="pl-PL" w:bidi="pl-PL"/>
        </w:rPr>
        <w:t>Jadwiga Maurer:</w:t>
        <w:tab/>
      </w:r>
      <w:r>
        <w:rPr>
          <w:color w:val="000000"/>
          <w:spacing w:val="0"/>
          <w:w w:val="100"/>
          <w:position w:val="0"/>
          <w:sz w:val="16"/>
          <w:szCs w:val="16"/>
          <w:shd w:val="clear" w:color="auto" w:fill="auto"/>
          <w:lang w:val="pl-PL" w:eastAsia="pl-PL" w:bidi="pl-PL"/>
        </w:rPr>
        <w:t>Po egzaminie ..................</w:t>
      </w:r>
      <w:r>
        <w:rPr>
          <w:i w:val="0"/>
          <w:iCs w:val="0"/>
          <w:color w:val="000000"/>
          <w:spacing w:val="0"/>
          <w:w w:val="100"/>
          <w:position w:val="0"/>
          <w:sz w:val="18"/>
          <w:szCs w:val="18"/>
          <w:shd w:val="clear" w:color="auto" w:fill="auto"/>
          <w:lang w:val="pl-PL" w:eastAsia="pl-PL" w:bidi="pl-PL"/>
        </w:rPr>
        <w:tab/>
        <w:t>68</w:t>
      </w:r>
    </w:p>
    <w:p>
      <w:pPr>
        <w:pStyle w:val="Style27"/>
        <w:keepNext w:val="0"/>
        <w:keepLines w:val="0"/>
        <w:widowControl w:val="0"/>
        <w:shd w:val="clear" w:color="auto" w:fill="auto"/>
        <w:tabs>
          <w:tab w:pos="2805" w:val="left"/>
          <w:tab w:leader="dot" w:pos="5933" w:val="right"/>
        </w:tabs>
        <w:bidi w:val="0"/>
        <w:spacing w:before="0" w:after="120" w:line="192" w:lineRule="auto"/>
        <w:ind w:left="0" w:right="0" w:firstLine="340"/>
        <w:jc w:val="both"/>
        <w:rPr>
          <w:sz w:val="18"/>
          <w:szCs w:val="18"/>
        </w:rPr>
      </w:pPr>
      <w:r>
        <w:rPr>
          <w:i w:val="0"/>
          <w:iCs w:val="0"/>
          <w:color w:val="000000"/>
          <w:spacing w:val="0"/>
          <w:w w:val="100"/>
          <w:position w:val="0"/>
          <w:sz w:val="18"/>
          <w:szCs w:val="18"/>
          <w:shd w:val="clear" w:color="auto" w:fill="auto"/>
          <w:lang w:val="pl-PL" w:eastAsia="pl-PL" w:bidi="pl-PL"/>
        </w:rPr>
        <w:t>Marian Pankowski :</w:t>
        <w:tab/>
      </w:r>
      <w:r>
        <w:rPr>
          <w:color w:val="000000"/>
          <w:spacing w:val="0"/>
          <w:w w:val="100"/>
          <w:position w:val="0"/>
          <w:sz w:val="16"/>
          <w:szCs w:val="16"/>
          <w:shd w:val="clear" w:color="auto" w:fill="auto"/>
          <w:lang w:val="pl-PL" w:eastAsia="pl-PL" w:bidi="pl-PL"/>
        </w:rPr>
        <w:t xml:space="preserve">Królestwo </w:t>
        <w:tab/>
      </w:r>
      <w:r>
        <w:rPr>
          <w:i w:val="0"/>
          <w:iCs w:val="0"/>
          <w:color w:val="000000"/>
          <w:spacing w:val="0"/>
          <w:w w:val="100"/>
          <w:position w:val="0"/>
          <w:sz w:val="18"/>
          <w:szCs w:val="18"/>
          <w:shd w:val="clear" w:color="auto" w:fill="auto"/>
          <w:lang w:val="pl-PL" w:eastAsia="pl-PL" w:bidi="pl-PL"/>
        </w:rPr>
        <w:t xml:space="preserve"> 77</w:t>
      </w:r>
    </w:p>
    <w:p>
      <w:pPr>
        <w:pStyle w:val="Style27"/>
        <w:keepNext w:val="0"/>
        <w:keepLines w:val="0"/>
        <w:widowControl w:val="0"/>
        <w:shd w:val="clear" w:color="auto" w:fill="auto"/>
        <w:bidi w:val="0"/>
        <w:spacing w:before="0" w:after="0" w:line="192" w:lineRule="auto"/>
        <w:ind w:left="0" w:right="0" w:firstLine="0"/>
        <w:jc w:val="center"/>
        <w:rPr>
          <w:sz w:val="18"/>
          <w:szCs w:val="18"/>
        </w:rPr>
      </w:pPr>
      <w:r>
        <w:rPr>
          <w:i w:val="0"/>
          <w:iCs w:val="0"/>
          <w:color w:val="000000"/>
          <w:spacing w:val="0"/>
          <w:w w:val="100"/>
          <w:position w:val="0"/>
          <w:sz w:val="18"/>
          <w:szCs w:val="18"/>
          <w:shd w:val="clear" w:color="auto" w:fill="auto"/>
          <w:lang w:val="pl-PL" w:eastAsia="pl-PL" w:bidi="pl-PL"/>
        </w:rPr>
        <w:t>WIERSZE</w:t>
      </w:r>
    </w:p>
    <w:p>
      <w:pPr>
        <w:pStyle w:val="Style27"/>
        <w:keepNext w:val="0"/>
        <w:keepLines w:val="0"/>
        <w:widowControl w:val="0"/>
        <w:shd w:val="clear" w:color="auto" w:fill="auto"/>
        <w:tabs>
          <w:tab w:pos="916" w:val="center"/>
          <w:tab w:pos="2805" w:val="left"/>
          <w:tab w:pos="5933" w:val="right"/>
        </w:tabs>
        <w:bidi w:val="0"/>
        <w:spacing w:before="0" w:after="0" w:line="192" w:lineRule="auto"/>
        <w:ind w:left="0" w:right="0" w:firstLine="340"/>
        <w:jc w:val="both"/>
        <w:rPr>
          <w:sz w:val="18"/>
          <w:szCs w:val="18"/>
        </w:rPr>
      </w:pPr>
      <w:r>
        <w:rPr>
          <w:i w:val="0"/>
          <w:iCs w:val="0"/>
          <w:color w:val="000000"/>
          <w:spacing w:val="0"/>
          <w:w w:val="100"/>
          <w:position w:val="0"/>
          <w:sz w:val="18"/>
          <w:szCs w:val="18"/>
          <w:shd w:val="clear" w:color="auto" w:fill="auto"/>
          <w:lang w:val="pl-PL" w:eastAsia="pl-PL" w:bidi="pl-PL"/>
        </w:rPr>
        <w:t>Józef</w:t>
        <w:tab/>
        <w:t>Brodskij :</w:t>
        <w:tab/>
        <w:t>***</w:t>
        <w:tab/>
        <w:t xml:space="preserve">  106</w:t>
      </w:r>
    </w:p>
    <w:p>
      <w:pPr>
        <w:pStyle w:val="Style27"/>
        <w:keepNext w:val="0"/>
        <w:keepLines w:val="0"/>
        <w:widowControl w:val="0"/>
        <w:shd w:val="clear" w:color="auto" w:fill="auto"/>
        <w:tabs>
          <w:tab w:leader="dot" w:pos="2805" w:val="left"/>
        </w:tabs>
        <w:bidi w:val="0"/>
        <w:spacing w:before="0" w:after="0" w:line="192" w:lineRule="auto"/>
        <w:ind w:left="0" w:right="280" w:firstLine="0"/>
        <w:jc w:val="right"/>
        <w:rPr>
          <w:sz w:val="18"/>
          <w:szCs w:val="18"/>
        </w:rPr>
      </w:pPr>
      <w:r>
        <w:rPr>
          <w:i w:val="0"/>
          <w:iCs w:val="0"/>
          <w:color w:val="000000"/>
          <w:spacing w:val="0"/>
          <w:w w:val="100"/>
          <w:position w:val="0"/>
          <w:sz w:val="18"/>
          <w:szCs w:val="18"/>
          <w:shd w:val="clear" w:color="auto" w:fill="auto"/>
          <w:lang w:val="pl-PL" w:eastAsia="pl-PL" w:bidi="pl-PL"/>
        </w:rPr>
        <w:t xml:space="preserve">*** </w:t>
        <w:tab/>
        <w:t xml:space="preserve"> 106</w:t>
      </w:r>
    </w:p>
    <w:p>
      <w:pPr>
        <w:pStyle w:val="Style27"/>
        <w:keepNext w:val="0"/>
        <w:keepLines w:val="0"/>
        <w:widowControl w:val="0"/>
        <w:shd w:val="clear" w:color="auto" w:fill="auto"/>
        <w:tabs>
          <w:tab w:pos="2805" w:val="left"/>
          <w:tab w:pos="5933" w:val="right"/>
        </w:tabs>
        <w:bidi w:val="0"/>
        <w:spacing w:before="0" w:after="0" w:line="216" w:lineRule="auto"/>
        <w:ind w:left="1480" w:right="0" w:firstLine="0"/>
        <w:jc w:val="both"/>
        <w:rPr>
          <w:sz w:val="18"/>
          <w:szCs w:val="18"/>
        </w:rPr>
      </w:pPr>
      <w:r>
        <w:rPr>
          <w:color w:val="000000"/>
          <w:spacing w:val="0"/>
          <w:w w:val="100"/>
          <w:position w:val="0"/>
          <w:sz w:val="16"/>
          <w:szCs w:val="16"/>
          <w:shd w:val="clear" w:color="auto" w:fill="auto"/>
          <w:lang w:val="pl-PL" w:eastAsia="pl-PL" w:bidi="pl-PL"/>
        </w:rPr>
        <w:t>—</w:t>
        <w:tab/>
        <w:t>Na ogrodowy parkan ............</w:t>
      </w:r>
      <w:r>
        <w:rPr>
          <w:i w:val="0"/>
          <w:iCs w:val="0"/>
          <w:color w:val="000000"/>
          <w:spacing w:val="0"/>
          <w:w w:val="100"/>
          <w:position w:val="0"/>
          <w:sz w:val="18"/>
          <w:szCs w:val="18"/>
          <w:shd w:val="clear" w:color="auto" w:fill="auto"/>
          <w:lang w:val="pl-PL" w:eastAsia="pl-PL" w:bidi="pl-PL"/>
        </w:rPr>
        <w:tab/>
        <w:t>107</w:t>
      </w:r>
    </w:p>
    <w:p>
      <w:pPr>
        <w:pStyle w:val="Style27"/>
        <w:keepNext w:val="0"/>
        <w:keepLines w:val="0"/>
        <w:widowControl w:val="0"/>
        <w:shd w:val="clear" w:color="auto" w:fill="auto"/>
        <w:tabs>
          <w:tab w:pos="2805" w:val="left"/>
          <w:tab w:leader="dot" w:pos="5933" w:val="right"/>
        </w:tabs>
        <w:bidi w:val="0"/>
        <w:spacing w:before="0" w:after="0" w:line="216" w:lineRule="auto"/>
        <w:ind w:left="1480" w:right="0" w:firstLine="0"/>
        <w:jc w:val="both"/>
        <w:rPr>
          <w:sz w:val="18"/>
          <w:szCs w:val="18"/>
        </w:rPr>
      </w:pPr>
      <w:r>
        <w:rPr>
          <w:color w:val="000000"/>
          <w:spacing w:val="0"/>
          <w:w w:val="100"/>
          <w:position w:val="0"/>
          <w:sz w:val="16"/>
          <w:szCs w:val="16"/>
          <w:shd w:val="clear" w:color="auto" w:fill="auto"/>
          <w:lang w:val="pl-PL" w:eastAsia="pl-PL" w:bidi="pl-PL"/>
        </w:rPr>
        <w:t>—</w:t>
        <w:tab/>
        <w:t xml:space="preserve">Obóz </w:t>
        <w:tab/>
      </w:r>
      <w:r>
        <w:rPr>
          <w:i w:val="0"/>
          <w:iCs w:val="0"/>
          <w:color w:val="000000"/>
          <w:spacing w:val="0"/>
          <w:w w:val="100"/>
          <w:position w:val="0"/>
          <w:sz w:val="18"/>
          <w:szCs w:val="18"/>
          <w:shd w:val="clear" w:color="auto" w:fill="auto"/>
          <w:lang w:val="pl-PL" w:eastAsia="pl-PL" w:bidi="pl-PL"/>
        </w:rPr>
        <w:t xml:space="preserve"> 108</w:t>
      </w:r>
    </w:p>
    <w:p>
      <w:pPr>
        <w:pStyle w:val="Style27"/>
        <w:keepNext w:val="0"/>
        <w:keepLines w:val="0"/>
        <w:widowControl w:val="0"/>
        <w:shd w:val="clear" w:color="auto" w:fill="auto"/>
        <w:tabs>
          <w:tab w:pos="1157" w:val="center"/>
          <w:tab w:pos="1552" w:val="left"/>
          <w:tab w:pos="2805" w:val="left"/>
          <w:tab w:leader="dot" w:pos="5933" w:val="right"/>
        </w:tabs>
        <w:bidi w:val="0"/>
        <w:spacing w:before="0" w:after="0" w:line="192" w:lineRule="auto"/>
        <w:ind w:left="0" w:right="0" w:firstLine="340"/>
        <w:jc w:val="both"/>
        <w:rPr>
          <w:sz w:val="18"/>
          <w:szCs w:val="18"/>
        </w:rPr>
      </w:pPr>
      <w:r>
        <w:rPr>
          <w:i w:val="0"/>
          <w:iCs w:val="0"/>
          <w:color w:val="000000"/>
          <w:spacing w:val="0"/>
          <w:w w:val="100"/>
          <w:position w:val="0"/>
          <w:sz w:val="18"/>
          <w:szCs w:val="18"/>
          <w:shd w:val="clear" w:color="auto" w:fill="auto"/>
          <w:lang w:val="pl-PL" w:eastAsia="pl-PL" w:bidi="pl-PL"/>
        </w:rPr>
        <w:t>Danuta</w:t>
        <w:tab/>
        <w:t>Irena</w:t>
        <w:tab/>
        <w:t>Bieńkowska:</w:t>
        <w:tab/>
      </w:r>
      <w:r>
        <w:rPr>
          <w:color w:val="000000"/>
          <w:spacing w:val="0"/>
          <w:w w:val="100"/>
          <w:position w:val="0"/>
          <w:sz w:val="16"/>
          <w:szCs w:val="16"/>
          <w:shd w:val="clear" w:color="auto" w:fill="auto"/>
          <w:lang w:val="pl-PL" w:eastAsia="pl-PL" w:bidi="pl-PL"/>
        </w:rPr>
        <w:t xml:space="preserve">Niebo </w:t>
        <w:tab/>
      </w:r>
      <w:r>
        <w:rPr>
          <w:i w:val="0"/>
          <w:iCs w:val="0"/>
          <w:color w:val="000000"/>
          <w:spacing w:val="0"/>
          <w:w w:val="100"/>
          <w:position w:val="0"/>
          <w:sz w:val="18"/>
          <w:szCs w:val="18"/>
          <w:shd w:val="clear" w:color="auto" w:fill="auto"/>
          <w:lang w:val="pl-PL" w:eastAsia="pl-PL" w:bidi="pl-PL"/>
        </w:rPr>
        <w:t xml:space="preserve"> 109</w:t>
      </w:r>
    </w:p>
    <w:p>
      <w:pPr>
        <w:pStyle w:val="Style27"/>
        <w:keepNext w:val="0"/>
        <w:keepLines w:val="0"/>
        <w:widowControl w:val="0"/>
        <w:shd w:val="clear" w:color="auto" w:fill="auto"/>
        <w:tabs>
          <w:tab w:pos="1367" w:val="left"/>
          <w:tab w:leader="dot" w:pos="4457" w:val="right"/>
        </w:tabs>
        <w:bidi w:val="0"/>
        <w:spacing w:before="0" w:after="120" w:line="216" w:lineRule="auto"/>
        <w:ind w:left="0" w:right="280" w:firstLine="0"/>
        <w:jc w:val="right"/>
        <w:rPr>
          <w:sz w:val="18"/>
          <w:szCs w:val="18"/>
        </w:rPr>
      </w:pPr>
      <w:hyperlink w:anchor="bookmark35" w:tooltip="Current Document">
        <w:r>
          <w:rPr>
            <w:color w:val="000000"/>
            <w:spacing w:val="0"/>
            <w:w w:val="100"/>
            <w:position w:val="0"/>
            <w:sz w:val="16"/>
            <w:szCs w:val="16"/>
            <w:shd w:val="clear" w:color="auto" w:fill="auto"/>
            <w:lang w:val="pl-PL" w:eastAsia="pl-PL" w:bidi="pl-PL"/>
          </w:rPr>
          <w:t>—</w:t>
          <w:tab/>
          <w:t xml:space="preserve">Piekło </w:t>
          <w:tab/>
        </w:r>
        <w:r>
          <w:rPr>
            <w:i w:val="0"/>
            <w:iCs w:val="0"/>
            <w:color w:val="000000"/>
            <w:spacing w:val="0"/>
            <w:w w:val="100"/>
            <w:position w:val="0"/>
            <w:sz w:val="18"/>
            <w:szCs w:val="18"/>
            <w:shd w:val="clear" w:color="auto" w:fill="auto"/>
            <w:lang w:val="pl-PL" w:eastAsia="pl-PL" w:bidi="pl-PL"/>
          </w:rPr>
          <w:t xml:space="preserve"> 110</w:t>
        </w:r>
      </w:hyperlink>
    </w:p>
    <w:p>
      <w:pPr>
        <w:pStyle w:val="Style27"/>
        <w:keepNext w:val="0"/>
        <w:keepLines w:val="0"/>
        <w:widowControl w:val="0"/>
        <w:shd w:val="clear" w:color="auto" w:fill="auto"/>
        <w:bidi w:val="0"/>
        <w:spacing w:before="0" w:after="0" w:line="192" w:lineRule="auto"/>
        <w:ind w:left="0" w:right="0" w:firstLine="0"/>
        <w:jc w:val="center"/>
        <w:rPr>
          <w:sz w:val="18"/>
          <w:szCs w:val="18"/>
        </w:rPr>
      </w:pPr>
      <w:r>
        <w:rPr>
          <w:i w:val="0"/>
          <w:iCs w:val="0"/>
          <w:color w:val="000000"/>
          <w:spacing w:val="0"/>
          <w:w w:val="100"/>
          <w:position w:val="0"/>
          <w:sz w:val="18"/>
          <w:szCs w:val="18"/>
          <w:shd w:val="clear" w:color="auto" w:fill="auto"/>
          <w:lang w:val="pl-PL" w:eastAsia="pl-PL" w:bidi="pl-PL"/>
        </w:rPr>
        <w:t>ARCHIWUM POLITYCZNE</w:t>
      </w:r>
    </w:p>
    <w:p>
      <w:pPr>
        <w:pStyle w:val="Style27"/>
        <w:keepNext w:val="0"/>
        <w:keepLines w:val="0"/>
        <w:widowControl w:val="0"/>
        <w:shd w:val="clear" w:color="auto" w:fill="auto"/>
        <w:tabs>
          <w:tab w:pos="2805" w:val="left"/>
        </w:tabs>
        <w:bidi w:val="0"/>
        <w:spacing w:before="0" w:after="0" w:line="192" w:lineRule="auto"/>
        <w:ind w:left="0" w:right="0" w:firstLine="340"/>
        <w:jc w:val="both"/>
      </w:pPr>
      <w:r>
        <w:rPr>
          <w:i w:val="0"/>
          <w:iCs w:val="0"/>
          <w:color w:val="000000"/>
          <w:spacing w:val="0"/>
          <w:w w:val="100"/>
          <w:position w:val="0"/>
          <w:sz w:val="18"/>
          <w:szCs w:val="18"/>
          <w:shd w:val="clear" w:color="auto" w:fill="auto"/>
          <w:lang w:val="pl-PL" w:eastAsia="pl-PL" w:bidi="pl-PL"/>
        </w:rPr>
        <w:t>Juliusz Mieroszewski :</w:t>
        <w:tab/>
      </w:r>
      <w:r>
        <w:rPr>
          <w:color w:val="000000"/>
          <w:spacing w:val="0"/>
          <w:w w:val="100"/>
          <w:position w:val="0"/>
          <w:shd w:val="clear" w:color="auto" w:fill="auto"/>
          <w:lang w:val="pl-PL" w:eastAsia="pl-PL" w:bidi="pl-PL"/>
        </w:rPr>
        <w:t>Zjednoczenie Niemiec i Europy</w:t>
      </w:r>
    </w:p>
    <w:p>
      <w:pPr>
        <w:pStyle w:val="Style27"/>
        <w:keepNext w:val="0"/>
        <w:keepLines w:val="0"/>
        <w:widowControl w:val="0"/>
        <w:shd w:val="clear" w:color="auto" w:fill="auto"/>
        <w:tabs>
          <w:tab w:pos="5701" w:val="left"/>
        </w:tabs>
        <w:bidi w:val="0"/>
        <w:spacing w:before="0" w:after="0" w:line="216" w:lineRule="auto"/>
        <w:ind w:left="3000" w:right="0" w:firstLine="0"/>
        <w:jc w:val="both"/>
        <w:rPr>
          <w:sz w:val="18"/>
          <w:szCs w:val="18"/>
        </w:rPr>
      </w:pPr>
      <w:r>
        <w:rPr>
          <w:color w:val="000000"/>
          <w:spacing w:val="0"/>
          <w:w w:val="100"/>
          <w:position w:val="0"/>
          <w:sz w:val="16"/>
          <w:szCs w:val="16"/>
          <w:shd w:val="clear" w:color="auto" w:fill="auto"/>
          <w:lang w:val="pl-PL" w:eastAsia="pl-PL" w:bidi="pl-PL"/>
        </w:rPr>
        <w:t>a Polska ....................</w:t>
      </w:r>
      <w:r>
        <w:rPr>
          <w:i w:val="0"/>
          <w:iCs w:val="0"/>
          <w:color w:val="000000"/>
          <w:spacing w:val="0"/>
          <w:w w:val="100"/>
          <w:position w:val="0"/>
          <w:sz w:val="18"/>
          <w:szCs w:val="18"/>
          <w:shd w:val="clear" w:color="auto" w:fill="auto"/>
          <w:lang w:val="pl-PL" w:eastAsia="pl-PL" w:bidi="pl-PL"/>
        </w:rPr>
        <w:tab/>
        <w:t>112</w:t>
      </w:r>
    </w:p>
    <w:p>
      <w:pPr>
        <w:pStyle w:val="Style27"/>
        <w:keepNext w:val="0"/>
        <w:keepLines w:val="0"/>
        <w:widowControl w:val="0"/>
        <w:shd w:val="clear" w:color="auto" w:fill="auto"/>
        <w:tabs>
          <w:tab w:pos="2805" w:val="left"/>
          <w:tab w:leader="dot" w:pos="5933" w:val="right"/>
        </w:tabs>
        <w:bidi w:val="0"/>
        <w:spacing w:before="0" w:after="120" w:line="192" w:lineRule="auto"/>
        <w:ind w:left="0" w:right="0" w:firstLine="340"/>
        <w:jc w:val="both"/>
        <w:rPr>
          <w:sz w:val="18"/>
          <w:szCs w:val="18"/>
        </w:rPr>
      </w:pPr>
      <w:r>
        <w:rPr>
          <w:i w:val="0"/>
          <w:iCs w:val="0"/>
          <w:color w:val="000000"/>
          <w:spacing w:val="0"/>
          <w:w w:val="100"/>
          <w:position w:val="0"/>
          <w:sz w:val="18"/>
          <w:szCs w:val="18"/>
          <w:shd w:val="clear" w:color="auto" w:fill="auto"/>
          <w:lang w:val="pl-PL" w:eastAsia="pl-PL" w:bidi="pl-PL"/>
        </w:rPr>
        <w:t>Londyńczyk:</w:t>
        <w:tab/>
      </w:r>
      <w:r>
        <w:rPr>
          <w:color w:val="000000"/>
          <w:spacing w:val="0"/>
          <w:w w:val="100"/>
          <w:position w:val="0"/>
          <w:sz w:val="16"/>
          <w:szCs w:val="16"/>
          <w:shd w:val="clear" w:color="auto" w:fill="auto"/>
          <w:lang w:val="pl-PL" w:eastAsia="pl-PL" w:bidi="pl-PL"/>
        </w:rPr>
        <w:t xml:space="preserve">Kronika angielska </w:t>
        <w:tab/>
      </w:r>
      <w:r>
        <w:rPr>
          <w:i w:val="0"/>
          <w:iCs w:val="0"/>
          <w:color w:val="000000"/>
          <w:spacing w:val="0"/>
          <w:w w:val="100"/>
          <w:position w:val="0"/>
          <w:sz w:val="18"/>
          <w:szCs w:val="18"/>
          <w:shd w:val="clear" w:color="auto" w:fill="auto"/>
          <w:lang w:val="pl-PL" w:eastAsia="pl-PL" w:bidi="pl-PL"/>
        </w:rPr>
        <w:t xml:space="preserve"> 118</w:t>
      </w:r>
    </w:p>
    <w:p>
      <w:pPr>
        <w:pStyle w:val="Style27"/>
        <w:keepNext w:val="0"/>
        <w:keepLines w:val="0"/>
        <w:widowControl w:val="0"/>
        <w:shd w:val="clear" w:color="auto" w:fill="auto"/>
        <w:bidi w:val="0"/>
        <w:spacing w:before="0" w:after="0" w:line="192" w:lineRule="auto"/>
        <w:ind w:left="0" w:right="0" w:firstLine="0"/>
        <w:jc w:val="center"/>
        <w:rPr>
          <w:sz w:val="18"/>
          <w:szCs w:val="18"/>
        </w:rPr>
      </w:pPr>
      <w:r>
        <w:rPr>
          <w:i w:val="0"/>
          <w:iCs w:val="0"/>
          <w:color w:val="000000"/>
          <w:spacing w:val="0"/>
          <w:w w:val="100"/>
          <w:position w:val="0"/>
          <w:sz w:val="18"/>
          <w:szCs w:val="18"/>
          <w:shd w:val="clear" w:color="auto" w:fill="auto"/>
          <w:lang w:val="pl-PL" w:eastAsia="pl-PL" w:bidi="pl-PL"/>
        </w:rPr>
        <w:t>O RELIGII BEZ NAMASZCZENIA</w:t>
      </w:r>
    </w:p>
    <w:p>
      <w:pPr>
        <w:pStyle w:val="Style27"/>
        <w:keepNext w:val="0"/>
        <w:keepLines w:val="0"/>
        <w:widowControl w:val="0"/>
        <w:shd w:val="clear" w:color="auto" w:fill="auto"/>
        <w:tabs>
          <w:tab w:pos="2805" w:val="left"/>
          <w:tab w:leader="dot" w:pos="5933" w:val="right"/>
        </w:tabs>
        <w:bidi w:val="0"/>
        <w:spacing w:before="0" w:after="120" w:line="216" w:lineRule="auto"/>
        <w:ind w:left="1480" w:right="0" w:firstLine="0"/>
        <w:jc w:val="both"/>
        <w:rPr>
          <w:sz w:val="18"/>
          <w:szCs w:val="18"/>
        </w:rPr>
      </w:pPr>
      <w:r>
        <w:rPr>
          <w:color w:val="000000"/>
          <w:spacing w:val="0"/>
          <w:w w:val="100"/>
          <w:position w:val="0"/>
          <w:sz w:val="16"/>
          <w:szCs w:val="16"/>
          <w:shd w:val="clear" w:color="auto" w:fill="auto"/>
          <w:lang w:val="pl-PL" w:eastAsia="pl-PL" w:bidi="pl-PL"/>
        </w:rPr>
        <w:t>—</w:t>
        <w:tab/>
        <w:t xml:space="preserve">Ankieta „Kultury” </w:t>
        <w:tab/>
      </w:r>
      <w:r>
        <w:rPr>
          <w:i w:val="0"/>
          <w:iCs w:val="0"/>
          <w:color w:val="000000"/>
          <w:spacing w:val="0"/>
          <w:w w:val="100"/>
          <w:position w:val="0"/>
          <w:sz w:val="18"/>
          <w:szCs w:val="18"/>
          <w:shd w:val="clear" w:color="auto" w:fill="auto"/>
          <w:lang w:val="pl-PL" w:eastAsia="pl-PL" w:bidi="pl-PL"/>
        </w:rPr>
        <w:t xml:space="preserve"> 124</w:t>
      </w:r>
    </w:p>
    <w:p>
      <w:pPr>
        <w:pStyle w:val="Style27"/>
        <w:keepNext w:val="0"/>
        <w:keepLines w:val="0"/>
        <w:widowControl w:val="0"/>
        <w:shd w:val="clear" w:color="auto" w:fill="auto"/>
        <w:bidi w:val="0"/>
        <w:spacing w:before="0" w:after="0" w:line="192" w:lineRule="auto"/>
        <w:ind w:left="0" w:right="0" w:firstLine="0"/>
        <w:jc w:val="center"/>
        <w:rPr>
          <w:sz w:val="18"/>
          <w:szCs w:val="18"/>
        </w:rPr>
      </w:pPr>
      <w:r>
        <w:rPr>
          <w:i w:val="0"/>
          <w:iCs w:val="0"/>
          <w:color w:val="000000"/>
          <w:spacing w:val="0"/>
          <w:w w:val="100"/>
          <w:position w:val="0"/>
          <w:sz w:val="18"/>
          <w:szCs w:val="18"/>
          <w:shd w:val="clear" w:color="auto" w:fill="auto"/>
          <w:lang w:val="pl-PL" w:eastAsia="pl-PL" w:bidi="pl-PL"/>
        </w:rPr>
        <w:t>KRAJ</w:t>
      </w:r>
    </w:p>
    <w:p>
      <w:pPr>
        <w:pStyle w:val="Style27"/>
        <w:keepNext w:val="0"/>
        <w:keepLines w:val="0"/>
        <w:widowControl w:val="0"/>
        <w:shd w:val="clear" w:color="auto" w:fill="auto"/>
        <w:tabs>
          <w:tab w:pos="2805" w:val="left"/>
          <w:tab w:pos="5742" w:val="left"/>
        </w:tabs>
        <w:bidi w:val="0"/>
        <w:spacing w:before="0" w:after="0" w:line="202" w:lineRule="auto"/>
        <w:ind w:left="3000" w:right="0" w:hanging="2620"/>
        <w:jc w:val="both"/>
        <w:rPr>
          <w:sz w:val="18"/>
          <w:szCs w:val="18"/>
        </w:rPr>
      </w:pPr>
      <w:hyperlink w:anchor="bookmark47" w:tooltip="Current Document">
        <w:r>
          <w:rPr>
            <w:i w:val="0"/>
            <w:iCs w:val="0"/>
            <w:color w:val="000000"/>
            <w:spacing w:val="0"/>
            <w:w w:val="100"/>
            <w:position w:val="0"/>
            <w:sz w:val="18"/>
            <w:szCs w:val="18"/>
            <w:shd w:val="clear" w:color="auto" w:fill="auto"/>
            <w:lang w:val="fr-FR" w:eastAsia="fr-FR" w:bidi="fr-FR"/>
          </w:rPr>
          <w:t xml:space="preserve">Gaston </w:t>
        </w:r>
        <w:r>
          <w:rPr>
            <w:i w:val="0"/>
            <w:iCs w:val="0"/>
            <w:color w:val="000000"/>
            <w:spacing w:val="0"/>
            <w:w w:val="100"/>
            <w:position w:val="0"/>
            <w:sz w:val="18"/>
            <w:szCs w:val="18"/>
            <w:shd w:val="clear" w:color="auto" w:fill="auto"/>
            <w:lang w:val="pl-PL" w:eastAsia="pl-PL" w:bidi="pl-PL"/>
          </w:rPr>
          <w:t>de Cerizay:</w:t>
          <w:tab/>
        </w:r>
        <w:r>
          <w:rPr>
            <w:color w:val="000000"/>
            <w:spacing w:val="0"/>
            <w:w w:val="100"/>
            <w:position w:val="0"/>
            <w:sz w:val="16"/>
            <w:szCs w:val="16"/>
            <w:shd w:val="clear" w:color="auto" w:fill="auto"/>
            <w:lang w:val="pl-PL" w:eastAsia="pl-PL" w:bidi="pl-PL"/>
          </w:rPr>
          <w:t>Adwokatura po roku — czyli zbę</w:t>
          <w:softHyphen/>
          <w:t>dni ludzie w służbie przemocy . .</w:t>
        </w:r>
        <w:r>
          <w:rPr>
            <w:i w:val="0"/>
            <w:iCs w:val="0"/>
            <w:color w:val="000000"/>
            <w:spacing w:val="0"/>
            <w:w w:val="100"/>
            <w:position w:val="0"/>
            <w:sz w:val="18"/>
            <w:szCs w:val="18"/>
            <w:shd w:val="clear" w:color="auto" w:fill="auto"/>
            <w:lang w:val="pl-PL" w:eastAsia="pl-PL" w:bidi="pl-PL"/>
          </w:rPr>
          <w:tab/>
          <w:t>128</w:t>
        </w:r>
      </w:hyperlink>
    </w:p>
    <w:p>
      <w:pPr>
        <w:pStyle w:val="Style27"/>
        <w:keepNext w:val="0"/>
        <w:keepLines w:val="0"/>
        <w:widowControl w:val="0"/>
        <w:shd w:val="clear" w:color="auto" w:fill="auto"/>
        <w:tabs>
          <w:tab w:pos="2805" w:val="left"/>
          <w:tab w:leader="dot" w:pos="5933" w:val="right"/>
        </w:tabs>
        <w:bidi w:val="0"/>
        <w:spacing w:before="0" w:after="120" w:line="190" w:lineRule="auto"/>
        <w:ind w:left="3000" w:right="0" w:hanging="2620"/>
        <w:jc w:val="both"/>
        <w:rPr>
          <w:sz w:val="18"/>
          <w:szCs w:val="18"/>
        </w:rPr>
      </w:pPr>
      <w:hyperlink w:anchor="bookmark49" w:tooltip="Current Document">
        <w:r>
          <w:rPr>
            <w:i w:val="0"/>
            <w:iCs w:val="0"/>
            <w:color w:val="000000"/>
            <w:spacing w:val="0"/>
            <w:w w:val="100"/>
            <w:position w:val="0"/>
            <w:sz w:val="18"/>
            <w:szCs w:val="18"/>
            <w:shd w:val="clear" w:color="auto" w:fill="auto"/>
            <w:lang w:val="pl-PL" w:eastAsia="pl-PL" w:bidi="pl-PL"/>
          </w:rPr>
          <w:t>B. Zaporowski:</w:t>
          <w:tab/>
        </w:r>
        <w:r>
          <w:rPr>
            <w:color w:val="000000"/>
            <w:spacing w:val="0"/>
            <w:w w:val="100"/>
            <w:position w:val="0"/>
            <w:sz w:val="16"/>
            <w:szCs w:val="16"/>
            <w:shd w:val="clear" w:color="auto" w:fill="auto"/>
            <w:lang w:val="pl-PL" w:eastAsia="pl-PL" w:bidi="pl-PL"/>
          </w:rPr>
          <w:t>Młoda inteligencja Polski i jej sto</w:t>
          <w:softHyphen/>
          <w:t xml:space="preserve">sunek do Zachodu </w:t>
          <w:tab/>
        </w:r>
        <w:r>
          <w:rPr>
            <w:i w:val="0"/>
            <w:iCs w:val="0"/>
            <w:color w:val="000000"/>
            <w:spacing w:val="0"/>
            <w:w w:val="100"/>
            <w:position w:val="0"/>
            <w:sz w:val="18"/>
            <w:szCs w:val="18"/>
            <w:shd w:val="clear" w:color="auto" w:fill="auto"/>
            <w:lang w:val="pl-PL" w:eastAsia="pl-PL" w:bidi="pl-PL"/>
          </w:rPr>
          <w:t xml:space="preserve"> 133</w:t>
        </w:r>
      </w:hyperlink>
    </w:p>
    <w:p>
      <w:pPr>
        <w:pStyle w:val="Style27"/>
        <w:keepNext w:val="0"/>
        <w:keepLines w:val="0"/>
        <w:widowControl w:val="0"/>
        <w:shd w:val="clear" w:color="auto" w:fill="auto"/>
        <w:bidi w:val="0"/>
        <w:spacing w:before="0" w:after="0" w:line="192" w:lineRule="auto"/>
        <w:ind w:left="0" w:right="0" w:firstLine="0"/>
        <w:jc w:val="center"/>
        <w:rPr>
          <w:sz w:val="18"/>
          <w:szCs w:val="18"/>
        </w:rPr>
      </w:pPr>
      <w:r>
        <w:rPr>
          <w:i w:val="0"/>
          <w:iCs w:val="0"/>
          <w:color w:val="000000"/>
          <w:spacing w:val="0"/>
          <w:w w:val="100"/>
          <w:position w:val="0"/>
          <w:sz w:val="18"/>
          <w:szCs w:val="18"/>
          <w:shd w:val="clear" w:color="auto" w:fill="auto"/>
          <w:lang w:val="pl-PL" w:eastAsia="pl-PL" w:bidi="pl-PL"/>
        </w:rPr>
        <w:t>SPRAWY I TROSKI</w:t>
      </w:r>
    </w:p>
    <w:p>
      <w:pPr>
        <w:pStyle w:val="Style27"/>
        <w:keepNext w:val="0"/>
        <w:keepLines w:val="0"/>
        <w:widowControl w:val="0"/>
        <w:shd w:val="clear" w:color="auto" w:fill="auto"/>
        <w:tabs>
          <w:tab w:pos="2805" w:val="left"/>
          <w:tab w:leader="dot" w:pos="5933" w:val="right"/>
        </w:tabs>
        <w:bidi w:val="0"/>
        <w:spacing w:before="0" w:after="120" w:line="192" w:lineRule="auto"/>
        <w:ind w:left="0" w:right="0" w:firstLine="340"/>
        <w:jc w:val="both"/>
        <w:rPr>
          <w:sz w:val="18"/>
          <w:szCs w:val="18"/>
        </w:rPr>
      </w:pPr>
      <w:r>
        <w:rPr>
          <w:i w:val="0"/>
          <w:iCs w:val="0"/>
          <w:color w:val="000000"/>
          <w:spacing w:val="0"/>
          <w:w w:val="100"/>
          <w:position w:val="0"/>
          <w:sz w:val="18"/>
          <w:szCs w:val="18"/>
          <w:shd w:val="clear" w:color="auto" w:fill="auto"/>
          <w:lang w:val="pl-PL" w:eastAsia="pl-PL" w:bidi="pl-PL"/>
        </w:rPr>
        <w:t>(m. 1. d):</w:t>
        <w:tab/>
        <w:t xml:space="preserve">IF </w:t>
      </w:r>
      <w:r>
        <w:rPr>
          <w:color w:val="000000"/>
          <w:spacing w:val="0"/>
          <w:w w:val="100"/>
          <w:position w:val="0"/>
          <w:sz w:val="16"/>
          <w:szCs w:val="16"/>
          <w:shd w:val="clear" w:color="auto" w:fill="auto"/>
          <w:lang w:val="pl-PL" w:eastAsia="pl-PL" w:bidi="pl-PL"/>
        </w:rPr>
        <w:t xml:space="preserve">oczach Londynu </w:t>
        <w:tab/>
      </w:r>
      <w:r>
        <w:rPr>
          <w:i w:val="0"/>
          <w:iCs w:val="0"/>
          <w:color w:val="000000"/>
          <w:spacing w:val="0"/>
          <w:w w:val="100"/>
          <w:position w:val="0"/>
          <w:sz w:val="18"/>
          <w:szCs w:val="18"/>
          <w:shd w:val="clear" w:color="auto" w:fill="auto"/>
          <w:lang w:val="pl-PL" w:eastAsia="pl-PL" w:bidi="pl-PL"/>
        </w:rPr>
        <w:t xml:space="preserve"> 152</w:t>
      </w:r>
    </w:p>
    <w:p>
      <w:pPr>
        <w:pStyle w:val="Style27"/>
        <w:keepNext w:val="0"/>
        <w:keepLines w:val="0"/>
        <w:widowControl w:val="0"/>
        <w:shd w:val="clear" w:color="auto" w:fill="auto"/>
        <w:bidi w:val="0"/>
        <w:spacing w:before="0" w:after="0" w:line="192" w:lineRule="auto"/>
        <w:ind w:left="0" w:right="0" w:firstLine="0"/>
        <w:jc w:val="center"/>
        <w:rPr>
          <w:sz w:val="18"/>
          <w:szCs w:val="18"/>
        </w:rPr>
      </w:pPr>
      <w:r>
        <w:rPr>
          <w:i w:val="0"/>
          <w:iCs w:val="0"/>
          <w:color w:val="000000"/>
          <w:spacing w:val="0"/>
          <w:w w:val="100"/>
          <w:position w:val="0"/>
          <w:sz w:val="18"/>
          <w:szCs w:val="18"/>
          <w:shd w:val="clear" w:color="auto" w:fill="auto"/>
          <w:lang w:val="pl-PL" w:eastAsia="pl-PL" w:bidi="pl-PL"/>
        </w:rPr>
        <w:t>CIENIE PRZYJACIÓŁ</w:t>
      </w:r>
    </w:p>
    <w:p>
      <w:pPr>
        <w:pStyle w:val="Style27"/>
        <w:keepNext w:val="0"/>
        <w:keepLines w:val="0"/>
        <w:widowControl w:val="0"/>
        <w:shd w:val="clear" w:color="auto" w:fill="auto"/>
        <w:tabs>
          <w:tab w:pos="2805" w:val="left"/>
          <w:tab w:leader="dot" w:pos="5933" w:val="right"/>
        </w:tabs>
        <w:bidi w:val="0"/>
        <w:spacing w:before="0" w:after="120" w:line="192" w:lineRule="auto"/>
        <w:ind w:left="0" w:right="0" w:firstLine="340"/>
        <w:jc w:val="both"/>
        <w:rPr>
          <w:sz w:val="18"/>
          <w:szCs w:val="18"/>
        </w:rPr>
      </w:pPr>
      <w:r>
        <w:rPr>
          <w:i w:val="0"/>
          <w:iCs w:val="0"/>
          <w:color w:val="000000"/>
          <w:spacing w:val="0"/>
          <w:w w:val="100"/>
          <w:position w:val="0"/>
          <w:sz w:val="18"/>
          <w:szCs w:val="18"/>
          <w:shd w:val="clear" w:color="auto" w:fill="auto"/>
          <w:lang w:val="pl-PL" w:eastAsia="pl-PL" w:bidi="pl-PL"/>
        </w:rPr>
        <w:t>Adolf Bocheński:</w:t>
        <w:tab/>
      </w:r>
      <w:r>
        <w:rPr>
          <w:color w:val="000000"/>
          <w:spacing w:val="0"/>
          <w:w w:val="100"/>
          <w:position w:val="0"/>
          <w:sz w:val="16"/>
          <w:szCs w:val="16"/>
          <w:shd w:val="clear" w:color="auto" w:fill="auto"/>
          <w:lang w:val="pl-PL" w:eastAsia="pl-PL" w:bidi="pl-PL"/>
        </w:rPr>
        <w:t xml:space="preserve">Skromna, malutka wojna </w:t>
        <w:tab/>
      </w:r>
      <w:r>
        <w:rPr>
          <w:i w:val="0"/>
          <w:iCs w:val="0"/>
          <w:color w:val="000000"/>
          <w:spacing w:val="0"/>
          <w:w w:val="100"/>
          <w:position w:val="0"/>
          <w:sz w:val="18"/>
          <w:szCs w:val="18"/>
          <w:shd w:val="clear" w:color="auto" w:fill="auto"/>
          <w:lang w:val="pl-PL" w:eastAsia="pl-PL" w:bidi="pl-PL"/>
        </w:rPr>
        <w:t xml:space="preserve"> 157</w:t>
      </w:r>
    </w:p>
    <w:p>
      <w:pPr>
        <w:pStyle w:val="Style27"/>
        <w:keepNext w:val="0"/>
        <w:keepLines w:val="0"/>
        <w:widowControl w:val="0"/>
        <w:shd w:val="clear" w:color="auto" w:fill="auto"/>
        <w:bidi w:val="0"/>
        <w:spacing w:before="0" w:after="0" w:line="192" w:lineRule="auto"/>
        <w:ind w:left="0" w:right="0" w:firstLine="0"/>
        <w:jc w:val="center"/>
        <w:rPr>
          <w:sz w:val="18"/>
          <w:szCs w:val="18"/>
        </w:rPr>
      </w:pPr>
      <w:r>
        <w:rPr>
          <w:i w:val="0"/>
          <w:iCs w:val="0"/>
          <w:color w:val="000000"/>
          <w:spacing w:val="0"/>
          <w:w w:val="100"/>
          <w:position w:val="0"/>
          <w:sz w:val="18"/>
          <w:szCs w:val="18"/>
          <w:shd w:val="clear" w:color="auto" w:fill="auto"/>
          <w:lang w:val="pl-PL" w:eastAsia="pl-PL" w:bidi="pl-PL"/>
        </w:rPr>
        <w:t>KRONIKA KULTURALNA</w:t>
      </w:r>
    </w:p>
    <w:p>
      <w:pPr>
        <w:pStyle w:val="Style27"/>
        <w:keepNext w:val="0"/>
        <w:keepLines w:val="0"/>
        <w:widowControl w:val="0"/>
        <w:shd w:val="clear" w:color="auto" w:fill="auto"/>
        <w:tabs>
          <w:tab w:pos="2805" w:val="left"/>
        </w:tabs>
        <w:bidi w:val="0"/>
        <w:spacing w:before="0" w:after="0" w:line="192" w:lineRule="auto"/>
        <w:ind w:left="0" w:right="0" w:firstLine="300"/>
        <w:jc w:val="both"/>
      </w:pPr>
      <w:r>
        <w:rPr>
          <w:i w:val="0"/>
          <w:iCs w:val="0"/>
          <w:color w:val="000000"/>
          <w:spacing w:val="0"/>
          <w:w w:val="100"/>
          <w:position w:val="0"/>
          <w:sz w:val="18"/>
          <w:szCs w:val="18"/>
          <w:shd w:val="clear" w:color="auto" w:fill="auto"/>
          <w:lang w:val="pl-PL" w:eastAsia="pl-PL" w:bidi="pl-PL"/>
        </w:rPr>
        <w:t>Ludwika Ciechanowiecka :</w:t>
        <w:tab/>
      </w:r>
      <w:r>
        <w:rPr>
          <w:color w:val="000000"/>
          <w:spacing w:val="0"/>
          <w:w w:val="100"/>
          <w:position w:val="0"/>
          <w:shd w:val="clear" w:color="auto" w:fill="auto"/>
          <w:lang w:val="pl-PL" w:eastAsia="pl-PL" w:bidi="pl-PL"/>
        </w:rPr>
        <w:t>Garść wspomnień o jubilacie Strze-</w:t>
      </w:r>
    </w:p>
    <w:p>
      <w:pPr>
        <w:pStyle w:val="Style27"/>
        <w:keepNext w:val="0"/>
        <w:keepLines w:val="0"/>
        <w:widowControl w:val="0"/>
        <w:shd w:val="clear" w:color="auto" w:fill="auto"/>
        <w:tabs>
          <w:tab w:leader="dot" w:pos="5933" w:val="right"/>
        </w:tabs>
        <w:bidi w:val="0"/>
        <w:spacing w:before="0" w:after="0" w:line="216" w:lineRule="auto"/>
        <w:ind w:left="3000" w:right="0" w:firstLine="0"/>
        <w:jc w:val="both"/>
        <w:rPr>
          <w:sz w:val="18"/>
          <w:szCs w:val="18"/>
        </w:rPr>
      </w:pPr>
      <w:r>
        <w:rPr>
          <w:color w:val="000000"/>
          <w:spacing w:val="0"/>
          <w:w w:val="100"/>
          <w:position w:val="0"/>
          <w:sz w:val="16"/>
          <w:szCs w:val="16"/>
          <w:shd w:val="clear" w:color="auto" w:fill="auto"/>
          <w:lang w:val="pl-PL" w:eastAsia="pl-PL" w:bidi="pl-PL"/>
        </w:rPr>
        <w:t xml:space="preserve">telskim </w:t>
        <w:tab/>
      </w:r>
      <w:r>
        <w:rPr>
          <w:i w:val="0"/>
          <w:iCs w:val="0"/>
          <w:color w:val="000000"/>
          <w:spacing w:val="0"/>
          <w:w w:val="100"/>
          <w:position w:val="0"/>
          <w:sz w:val="18"/>
          <w:szCs w:val="18"/>
          <w:shd w:val="clear" w:color="auto" w:fill="auto"/>
          <w:lang w:val="pl-PL" w:eastAsia="pl-PL" w:bidi="pl-PL"/>
        </w:rPr>
        <w:t xml:space="preserve"> 179</w:t>
      </w:r>
    </w:p>
    <w:p>
      <w:pPr>
        <w:pStyle w:val="Style27"/>
        <w:keepNext w:val="0"/>
        <w:keepLines w:val="0"/>
        <w:widowControl w:val="0"/>
        <w:shd w:val="clear" w:color="auto" w:fill="auto"/>
        <w:tabs>
          <w:tab w:pos="2805" w:val="left"/>
          <w:tab w:pos="5339" w:val="center"/>
          <w:tab w:pos="5933" w:val="right"/>
        </w:tabs>
        <w:bidi w:val="0"/>
        <w:spacing w:before="0" w:after="0" w:line="192" w:lineRule="auto"/>
        <w:ind w:left="0" w:right="0" w:firstLine="300"/>
        <w:jc w:val="both"/>
        <w:rPr>
          <w:sz w:val="18"/>
          <w:szCs w:val="18"/>
        </w:rPr>
      </w:pPr>
      <w:r>
        <w:rPr>
          <w:i w:val="0"/>
          <w:iCs w:val="0"/>
          <w:color w:val="000000"/>
          <w:spacing w:val="0"/>
          <w:w w:val="100"/>
          <w:position w:val="0"/>
          <w:sz w:val="18"/>
          <w:szCs w:val="18"/>
          <w:shd w:val="clear" w:color="auto" w:fill="auto"/>
          <w:lang w:val="pl-PL" w:eastAsia="pl-PL" w:bidi="pl-PL"/>
        </w:rPr>
        <w:t>Stefan Borowski :</w:t>
        <w:tab/>
      </w:r>
      <w:r>
        <w:rPr>
          <w:color w:val="000000"/>
          <w:spacing w:val="0"/>
          <w:w w:val="100"/>
          <w:position w:val="0"/>
          <w:sz w:val="16"/>
          <w:szCs w:val="16"/>
          <w:shd w:val="clear" w:color="auto" w:fill="auto"/>
          <w:lang w:val="pl-PL" w:eastAsia="pl-PL" w:bidi="pl-PL"/>
        </w:rPr>
        <w:t>Refleksje śląsko-mazowieckie</w:t>
      </w:r>
      <w:r>
        <w:rPr>
          <w:i w:val="0"/>
          <w:iCs w:val="0"/>
          <w:color w:val="000000"/>
          <w:spacing w:val="0"/>
          <w:w w:val="100"/>
          <w:position w:val="0"/>
          <w:sz w:val="18"/>
          <w:szCs w:val="18"/>
          <w:shd w:val="clear" w:color="auto" w:fill="auto"/>
          <w:lang w:val="pl-PL" w:eastAsia="pl-PL" w:bidi="pl-PL"/>
        </w:rPr>
        <w:tab/>
        <w:t>....</w:t>
        <w:tab/>
        <w:t>187</w:t>
      </w:r>
    </w:p>
    <w:p>
      <w:pPr>
        <w:pStyle w:val="Style27"/>
        <w:keepNext w:val="0"/>
        <w:keepLines w:val="0"/>
        <w:widowControl w:val="0"/>
        <w:shd w:val="clear" w:color="auto" w:fill="auto"/>
        <w:tabs>
          <w:tab w:pos="2805" w:val="left"/>
          <w:tab w:pos="5701" w:val="left"/>
        </w:tabs>
        <w:bidi w:val="0"/>
        <w:spacing w:before="0" w:after="0" w:line="192" w:lineRule="auto"/>
        <w:ind w:left="0" w:right="0" w:firstLine="300"/>
        <w:jc w:val="both"/>
        <w:rPr>
          <w:sz w:val="18"/>
          <w:szCs w:val="18"/>
        </w:rPr>
      </w:pPr>
      <w:r>
        <w:rPr>
          <w:i w:val="0"/>
          <w:iCs w:val="0"/>
          <w:color w:val="000000"/>
          <w:spacing w:val="0"/>
          <w:w w:val="100"/>
          <w:position w:val="0"/>
          <w:sz w:val="18"/>
          <w:szCs w:val="18"/>
          <w:shd w:val="clear" w:color="auto" w:fill="auto"/>
          <w:lang w:val="pl-PL" w:eastAsia="pl-PL" w:bidi="pl-PL"/>
        </w:rPr>
        <w:t>I. A. Langnas:</w:t>
        <w:tab/>
      </w:r>
      <w:r>
        <w:rPr>
          <w:color w:val="000000"/>
          <w:spacing w:val="0"/>
          <w:w w:val="100"/>
          <w:position w:val="0"/>
          <w:sz w:val="16"/>
          <w:szCs w:val="16"/>
          <w:shd w:val="clear" w:color="auto" w:fill="auto"/>
          <w:lang w:val="pl-PL" w:eastAsia="pl-PL" w:bidi="pl-PL"/>
        </w:rPr>
        <w:t>Maszyna do pisania — Jok! ....</w:t>
      </w:r>
      <w:r>
        <w:rPr>
          <w:i w:val="0"/>
          <w:iCs w:val="0"/>
          <w:color w:val="000000"/>
          <w:spacing w:val="0"/>
          <w:w w:val="100"/>
          <w:position w:val="0"/>
          <w:sz w:val="18"/>
          <w:szCs w:val="18"/>
          <w:shd w:val="clear" w:color="auto" w:fill="auto"/>
          <w:lang w:val="pl-PL" w:eastAsia="pl-PL" w:bidi="pl-PL"/>
        </w:rPr>
        <w:tab/>
        <w:t>189</w:t>
      </w:r>
    </w:p>
    <w:p>
      <w:pPr>
        <w:pStyle w:val="Style27"/>
        <w:keepNext w:val="0"/>
        <w:keepLines w:val="0"/>
        <w:widowControl w:val="0"/>
        <w:shd w:val="clear" w:color="auto" w:fill="auto"/>
        <w:tabs>
          <w:tab w:pos="2805" w:val="left"/>
          <w:tab w:leader="dot" w:pos="5933" w:val="right"/>
        </w:tabs>
        <w:bidi w:val="0"/>
        <w:spacing w:before="0" w:after="120" w:line="192" w:lineRule="auto"/>
        <w:ind w:left="1420" w:right="0" w:firstLine="0"/>
        <w:jc w:val="both"/>
        <w:rPr>
          <w:sz w:val="18"/>
          <w:szCs w:val="18"/>
        </w:rPr>
      </w:pPr>
      <w:hyperlink w:anchor="bookmark81" w:tooltip="Current Document">
        <w:r>
          <w:rPr>
            <w:color w:val="000000"/>
            <w:spacing w:val="0"/>
            <w:w w:val="100"/>
            <w:position w:val="0"/>
            <w:sz w:val="16"/>
            <w:szCs w:val="16"/>
            <w:shd w:val="clear" w:color="auto" w:fill="auto"/>
            <w:lang w:val="pl-PL" w:eastAsia="pl-PL" w:bidi="pl-PL"/>
          </w:rPr>
          <w:t>—</w:t>
          <w:tab/>
          <w:t xml:space="preserve">Komunikaty </w:t>
          <w:tab/>
        </w:r>
        <w:r>
          <w:rPr>
            <w:i w:val="0"/>
            <w:iCs w:val="0"/>
            <w:color w:val="000000"/>
            <w:spacing w:val="0"/>
            <w:w w:val="100"/>
            <w:position w:val="0"/>
            <w:sz w:val="18"/>
            <w:szCs w:val="18"/>
            <w:shd w:val="clear" w:color="auto" w:fill="auto"/>
            <w:lang w:val="pl-PL" w:eastAsia="pl-PL" w:bidi="pl-PL"/>
          </w:rPr>
          <w:t xml:space="preserve"> 195</w:t>
        </w:r>
      </w:hyperlink>
    </w:p>
    <w:p>
      <w:pPr>
        <w:pStyle w:val="Style27"/>
        <w:keepNext w:val="0"/>
        <w:keepLines w:val="0"/>
        <w:widowControl w:val="0"/>
        <w:shd w:val="clear" w:color="auto" w:fill="auto"/>
        <w:bidi w:val="0"/>
        <w:spacing w:before="0" w:after="0" w:line="192" w:lineRule="auto"/>
        <w:ind w:left="0" w:right="0" w:firstLine="0"/>
        <w:jc w:val="center"/>
        <w:rPr>
          <w:sz w:val="18"/>
          <w:szCs w:val="18"/>
        </w:rPr>
      </w:pPr>
      <w:r>
        <w:rPr>
          <w:i w:val="0"/>
          <w:iCs w:val="0"/>
          <w:color w:val="000000"/>
          <w:spacing w:val="0"/>
          <w:w w:val="100"/>
          <w:position w:val="0"/>
          <w:sz w:val="18"/>
          <w:szCs w:val="18"/>
          <w:shd w:val="clear" w:color="auto" w:fill="auto"/>
          <w:lang w:val="pl-PL" w:eastAsia="pl-PL" w:bidi="pl-PL"/>
        </w:rPr>
        <w:t>KSIĄŻKI</w:t>
      </w:r>
    </w:p>
    <w:p>
      <w:pPr>
        <w:pStyle w:val="Style27"/>
        <w:keepNext w:val="0"/>
        <w:keepLines w:val="0"/>
        <w:widowControl w:val="0"/>
        <w:shd w:val="clear" w:color="auto" w:fill="auto"/>
        <w:tabs>
          <w:tab w:pos="2805" w:val="left"/>
          <w:tab w:pos="5348" w:val="center"/>
          <w:tab w:leader="dot" w:pos="5918" w:val="right"/>
        </w:tabs>
        <w:bidi w:val="0"/>
        <w:spacing w:before="0" w:after="0" w:line="204" w:lineRule="auto"/>
        <w:ind w:left="3000" w:right="0" w:hanging="2680"/>
        <w:jc w:val="both"/>
        <w:rPr>
          <w:sz w:val="18"/>
          <w:szCs w:val="18"/>
        </w:rPr>
      </w:pPr>
      <w:r>
        <w:rPr>
          <w:i w:val="0"/>
          <w:iCs w:val="0"/>
          <w:color w:val="000000"/>
          <w:spacing w:val="0"/>
          <w:w w:val="100"/>
          <w:position w:val="0"/>
          <w:sz w:val="18"/>
          <w:szCs w:val="18"/>
          <w:shd w:val="clear" w:color="auto" w:fill="auto"/>
          <w:lang w:val="pl-PL" w:eastAsia="pl-PL" w:bidi="pl-PL"/>
        </w:rPr>
        <w:t>Józef Łobodowski:</w:t>
        <w:tab/>
      </w:r>
      <w:r>
        <w:rPr>
          <w:color w:val="000000"/>
          <w:spacing w:val="0"/>
          <w:w w:val="100"/>
          <w:position w:val="0"/>
          <w:sz w:val="16"/>
          <w:szCs w:val="16"/>
          <w:shd w:val="clear" w:color="auto" w:fill="auto"/>
          <w:lang w:val="pl-PL" w:eastAsia="pl-PL" w:bidi="pl-PL"/>
        </w:rPr>
        <w:t>Pochylony nad „Pamiętnikiem</w:t>
        <w:tab/>
        <w:t>Ki</w:t>
        <w:softHyphen/>
        <w:t xml:space="preserve">jowskim” </w:t>
        <w:tab/>
      </w:r>
      <w:r>
        <w:rPr>
          <w:i w:val="0"/>
          <w:iCs w:val="0"/>
          <w:color w:val="000000"/>
          <w:spacing w:val="0"/>
          <w:w w:val="100"/>
          <w:position w:val="0"/>
          <w:sz w:val="18"/>
          <w:szCs w:val="18"/>
          <w:shd w:val="clear" w:color="auto" w:fill="auto"/>
          <w:lang w:val="pl-PL" w:eastAsia="pl-PL" w:bidi="pl-PL"/>
        </w:rPr>
        <w:t xml:space="preserve"> 196</w:t>
      </w:r>
    </w:p>
    <w:p>
      <w:pPr>
        <w:pStyle w:val="Style27"/>
        <w:keepNext w:val="0"/>
        <w:keepLines w:val="0"/>
        <w:widowControl w:val="0"/>
        <w:shd w:val="clear" w:color="auto" w:fill="auto"/>
        <w:tabs>
          <w:tab w:pos="2805" w:val="left"/>
          <w:tab w:pos="5933" w:val="right"/>
        </w:tabs>
        <w:bidi w:val="0"/>
        <w:spacing w:before="0" w:after="0" w:line="192" w:lineRule="auto"/>
        <w:ind w:left="3000" w:right="0" w:hanging="2680"/>
        <w:jc w:val="both"/>
        <w:rPr>
          <w:sz w:val="18"/>
          <w:szCs w:val="18"/>
        </w:rPr>
      </w:pPr>
      <w:r>
        <w:rPr>
          <w:i w:val="0"/>
          <w:iCs w:val="0"/>
          <w:color w:val="000000"/>
          <w:spacing w:val="0"/>
          <w:w w:val="100"/>
          <w:position w:val="0"/>
          <w:sz w:val="18"/>
          <w:szCs w:val="18"/>
          <w:shd w:val="clear" w:color="auto" w:fill="auto"/>
          <w:lang w:val="pl-PL" w:eastAsia="pl-PL" w:bidi="pl-PL"/>
        </w:rPr>
        <w:t>Józef Piotr Jaksiński:</w:t>
        <w:tab/>
      </w:r>
      <w:r>
        <w:rPr>
          <w:color w:val="000000"/>
          <w:spacing w:val="0"/>
          <w:w w:val="100"/>
          <w:position w:val="0"/>
          <w:sz w:val="16"/>
          <w:szCs w:val="16"/>
          <w:shd w:val="clear" w:color="auto" w:fill="auto"/>
          <w:lang w:val="pl-PL" w:eastAsia="pl-PL" w:bidi="pl-PL"/>
        </w:rPr>
        <w:t>Nowy tom Iwaniuka ............</w:t>
      </w:r>
      <w:r>
        <w:rPr>
          <w:i w:val="0"/>
          <w:iCs w:val="0"/>
          <w:color w:val="000000"/>
          <w:spacing w:val="0"/>
          <w:w w:val="100"/>
          <w:position w:val="0"/>
          <w:sz w:val="18"/>
          <w:szCs w:val="18"/>
          <w:shd w:val="clear" w:color="auto" w:fill="auto"/>
          <w:lang w:val="pl-PL" w:eastAsia="pl-PL" w:bidi="pl-PL"/>
        </w:rPr>
        <w:tab/>
        <w:t>208</w:t>
      </w:r>
    </w:p>
    <w:p>
      <w:pPr>
        <w:pStyle w:val="Style27"/>
        <w:keepNext w:val="0"/>
        <w:keepLines w:val="0"/>
        <w:widowControl w:val="0"/>
        <w:shd w:val="clear" w:color="auto" w:fill="auto"/>
        <w:tabs>
          <w:tab w:pos="2805" w:val="left"/>
        </w:tabs>
        <w:bidi w:val="0"/>
        <w:spacing w:before="0" w:after="0" w:line="216" w:lineRule="auto"/>
        <w:ind w:left="1420" w:right="0" w:firstLine="0"/>
        <w:jc w:val="both"/>
      </w:pPr>
      <w:r>
        <w:rPr>
          <w:color w:val="000000"/>
          <w:spacing w:val="0"/>
          <w:w w:val="100"/>
          <w:position w:val="0"/>
          <w:shd w:val="clear" w:color="auto" w:fill="auto"/>
          <w:lang w:val="pl-PL" w:eastAsia="pl-PL" w:bidi="pl-PL"/>
        </w:rPr>
        <w:t>—</w:t>
        <w:tab/>
        <w:t>Krytycy amerykańscy o Antologii</w:t>
      </w:r>
    </w:p>
    <w:p>
      <w:pPr>
        <w:pStyle w:val="Style27"/>
        <w:keepNext w:val="0"/>
        <w:keepLines w:val="0"/>
        <w:widowControl w:val="0"/>
        <w:shd w:val="clear" w:color="auto" w:fill="auto"/>
        <w:tabs>
          <w:tab w:leader="dot" w:pos="5933" w:val="right"/>
        </w:tabs>
        <w:bidi w:val="0"/>
        <w:spacing w:before="0" w:after="0" w:line="216" w:lineRule="auto"/>
        <w:ind w:left="3000" w:right="0" w:firstLine="0"/>
        <w:jc w:val="both"/>
        <w:rPr>
          <w:sz w:val="18"/>
          <w:szCs w:val="18"/>
        </w:rPr>
      </w:pPr>
      <w:hyperlink w:anchor="bookmark108" w:tooltip="Current Document">
        <w:r>
          <w:rPr>
            <w:color w:val="000000"/>
            <w:spacing w:val="0"/>
            <w:w w:val="100"/>
            <w:position w:val="0"/>
            <w:sz w:val="16"/>
            <w:szCs w:val="16"/>
            <w:shd w:val="clear" w:color="auto" w:fill="auto"/>
            <w:lang w:val="pl-PL" w:eastAsia="pl-PL" w:bidi="pl-PL"/>
          </w:rPr>
          <w:t xml:space="preserve">Miłosza </w:t>
          <w:tab/>
        </w:r>
        <w:r>
          <w:rPr>
            <w:i w:val="0"/>
            <w:iCs w:val="0"/>
            <w:color w:val="000000"/>
            <w:spacing w:val="0"/>
            <w:w w:val="100"/>
            <w:position w:val="0"/>
            <w:sz w:val="18"/>
            <w:szCs w:val="18"/>
            <w:shd w:val="clear" w:color="auto" w:fill="auto"/>
            <w:lang w:val="pl-PL" w:eastAsia="pl-PL" w:bidi="pl-PL"/>
          </w:rPr>
          <w:t xml:space="preserve"> 213</w:t>
        </w:r>
      </w:hyperlink>
    </w:p>
    <w:p>
      <w:pPr>
        <w:pStyle w:val="Style27"/>
        <w:keepNext w:val="0"/>
        <w:keepLines w:val="0"/>
        <w:widowControl w:val="0"/>
        <w:shd w:val="clear" w:color="auto" w:fill="auto"/>
        <w:tabs>
          <w:tab w:pos="2805" w:val="left"/>
          <w:tab w:leader="dot" w:pos="5933" w:val="right"/>
        </w:tabs>
        <w:bidi w:val="0"/>
        <w:spacing w:before="0" w:after="0" w:line="192" w:lineRule="auto"/>
        <w:ind w:left="0" w:right="0" w:firstLine="300"/>
        <w:jc w:val="both"/>
        <w:rPr>
          <w:sz w:val="18"/>
          <w:szCs w:val="18"/>
        </w:rPr>
      </w:pPr>
      <w:r>
        <w:rPr>
          <w:i w:val="0"/>
          <w:iCs w:val="0"/>
          <w:color w:val="000000"/>
          <w:spacing w:val="0"/>
          <w:w w:val="100"/>
          <w:position w:val="0"/>
          <w:sz w:val="18"/>
          <w:szCs w:val="18"/>
          <w:shd w:val="clear" w:color="auto" w:fill="auto"/>
          <w:lang w:val="pl-PL" w:eastAsia="pl-PL" w:bidi="pl-PL"/>
        </w:rPr>
        <w:t>Bohdan Brodziński :</w:t>
        <w:tab/>
      </w:r>
      <w:r>
        <w:rPr>
          <w:color w:val="000000"/>
          <w:spacing w:val="0"/>
          <w:w w:val="100"/>
          <w:position w:val="0"/>
          <w:sz w:val="16"/>
          <w:szCs w:val="16"/>
          <w:shd w:val="clear" w:color="auto" w:fill="auto"/>
          <w:lang w:val="pl-PL" w:eastAsia="pl-PL" w:bidi="pl-PL"/>
        </w:rPr>
        <w:t xml:space="preserve">Książki ekonomiczne </w:t>
        <w:tab/>
      </w:r>
      <w:r>
        <w:rPr>
          <w:i w:val="0"/>
          <w:iCs w:val="0"/>
          <w:color w:val="000000"/>
          <w:spacing w:val="0"/>
          <w:w w:val="100"/>
          <w:position w:val="0"/>
          <w:sz w:val="18"/>
          <w:szCs w:val="18"/>
          <w:shd w:val="clear" w:color="auto" w:fill="auto"/>
          <w:lang w:val="pl-PL" w:eastAsia="pl-PL" w:bidi="pl-PL"/>
        </w:rPr>
        <w:t xml:space="preserve"> 215</w:t>
      </w:r>
    </w:p>
    <w:p>
      <w:pPr>
        <w:pStyle w:val="Style27"/>
        <w:keepNext w:val="0"/>
        <w:keepLines w:val="0"/>
        <w:widowControl w:val="0"/>
        <w:shd w:val="clear" w:color="auto" w:fill="auto"/>
        <w:tabs>
          <w:tab w:pos="2805" w:val="left"/>
          <w:tab w:leader="dot" w:pos="5933" w:val="right"/>
        </w:tabs>
        <w:bidi w:val="0"/>
        <w:spacing w:before="0" w:after="0" w:line="192" w:lineRule="auto"/>
        <w:ind w:left="0" w:right="0" w:firstLine="300"/>
        <w:jc w:val="both"/>
        <w:rPr>
          <w:sz w:val="18"/>
          <w:szCs w:val="18"/>
        </w:rPr>
      </w:pPr>
      <w:r>
        <w:rPr>
          <w:i w:val="0"/>
          <w:iCs w:val="0"/>
          <w:color w:val="000000"/>
          <w:spacing w:val="0"/>
          <w:w w:val="100"/>
          <w:position w:val="0"/>
          <w:sz w:val="18"/>
          <w:szCs w:val="18"/>
          <w:shd w:val="clear" w:color="auto" w:fill="auto"/>
          <w:lang w:val="pl-PL" w:eastAsia="pl-PL" w:bidi="pl-PL"/>
        </w:rPr>
        <w:t>Bogdan Czaykowski:</w:t>
        <w:tab/>
      </w:r>
      <w:r>
        <w:rPr>
          <w:color w:val="000000"/>
          <w:spacing w:val="0"/>
          <w:w w:val="100"/>
          <w:position w:val="0"/>
          <w:sz w:val="16"/>
          <w:szCs w:val="16"/>
          <w:shd w:val="clear" w:color="auto" w:fill="auto"/>
          <w:lang w:val="pl-PL" w:eastAsia="pl-PL" w:bidi="pl-PL"/>
        </w:rPr>
        <w:t xml:space="preserve">Korboński na emigracji </w:t>
        <w:tab/>
      </w:r>
      <w:r>
        <w:rPr>
          <w:i w:val="0"/>
          <w:iCs w:val="0"/>
          <w:color w:val="000000"/>
          <w:spacing w:val="0"/>
          <w:w w:val="100"/>
          <w:position w:val="0"/>
          <w:sz w:val="18"/>
          <w:szCs w:val="18"/>
          <w:shd w:val="clear" w:color="auto" w:fill="auto"/>
          <w:lang w:val="pl-PL" w:eastAsia="pl-PL" w:bidi="pl-PL"/>
        </w:rPr>
        <w:t xml:space="preserve"> 222</w:t>
      </w:r>
    </w:p>
    <w:p>
      <w:pPr>
        <w:pStyle w:val="Style27"/>
        <w:keepNext w:val="0"/>
        <w:keepLines w:val="0"/>
        <w:widowControl w:val="0"/>
        <w:shd w:val="clear" w:color="auto" w:fill="auto"/>
        <w:tabs>
          <w:tab w:pos="2805" w:val="left"/>
          <w:tab w:pos="5933" w:val="right"/>
        </w:tabs>
        <w:bidi w:val="0"/>
        <w:spacing w:before="0" w:after="0" w:line="216" w:lineRule="auto"/>
        <w:ind w:left="1420" w:right="0" w:firstLine="0"/>
        <w:jc w:val="both"/>
        <w:rPr>
          <w:sz w:val="18"/>
          <w:szCs w:val="18"/>
        </w:rPr>
      </w:pPr>
      <w:r>
        <w:rPr>
          <w:color w:val="000000"/>
          <w:spacing w:val="0"/>
          <w:w w:val="100"/>
          <w:position w:val="0"/>
          <w:sz w:val="16"/>
          <w:szCs w:val="16"/>
          <w:shd w:val="clear" w:color="auto" w:fill="auto"/>
          <w:lang w:val="pl-PL" w:eastAsia="pl-PL" w:bidi="pl-PL"/>
        </w:rPr>
        <w:t>—</w:t>
        <w:tab/>
        <w:t>Nadesłane nowości wydawnicze . .</w:t>
      </w:r>
      <w:r>
        <w:rPr>
          <w:i w:val="0"/>
          <w:iCs w:val="0"/>
          <w:color w:val="000000"/>
          <w:spacing w:val="0"/>
          <w:w w:val="100"/>
          <w:position w:val="0"/>
          <w:sz w:val="18"/>
          <w:szCs w:val="18"/>
          <w:shd w:val="clear" w:color="auto" w:fill="auto"/>
          <w:lang w:val="pl-PL" w:eastAsia="pl-PL" w:bidi="pl-PL"/>
        </w:rPr>
        <w:tab/>
        <w:t>227</w:t>
      </w:r>
    </w:p>
    <w:p>
      <w:pPr>
        <w:pStyle w:val="Style27"/>
        <w:keepNext w:val="0"/>
        <w:keepLines w:val="0"/>
        <w:widowControl w:val="0"/>
        <w:shd w:val="clear" w:color="auto" w:fill="auto"/>
        <w:tabs>
          <w:tab w:pos="2805" w:val="left"/>
          <w:tab w:pos="5933" w:val="right"/>
        </w:tabs>
        <w:bidi w:val="0"/>
        <w:spacing w:before="0" w:after="0" w:line="216" w:lineRule="auto"/>
        <w:ind w:left="1420" w:right="0" w:firstLine="0"/>
        <w:jc w:val="both"/>
        <w:rPr>
          <w:sz w:val="18"/>
          <w:szCs w:val="18"/>
        </w:rPr>
      </w:pPr>
      <w:hyperlink w:anchor="bookmark122" w:tooltip="Current Document">
        <w:r>
          <w:rPr>
            <w:color w:val="000000"/>
            <w:spacing w:val="0"/>
            <w:w w:val="100"/>
            <w:position w:val="0"/>
            <w:sz w:val="16"/>
            <w:szCs w:val="16"/>
            <w:shd w:val="clear" w:color="auto" w:fill="auto"/>
            <w:lang w:val="pl-PL" w:eastAsia="pl-PL" w:bidi="pl-PL"/>
          </w:rPr>
          <w:t>—</w:t>
          <w:tab/>
          <w:t>Wydawnictwa Biblioteki „Kultury”</w:t>
        </w:r>
        <w:r>
          <w:rPr>
            <w:i w:val="0"/>
            <w:iCs w:val="0"/>
            <w:color w:val="000000"/>
            <w:spacing w:val="0"/>
            <w:w w:val="100"/>
            <w:position w:val="0"/>
            <w:sz w:val="18"/>
            <w:szCs w:val="18"/>
            <w:shd w:val="clear" w:color="auto" w:fill="auto"/>
            <w:lang w:val="pl-PL" w:eastAsia="pl-PL" w:bidi="pl-PL"/>
          </w:rPr>
          <w:tab/>
          <w:t>228</w:t>
        </w:r>
      </w:hyperlink>
    </w:p>
    <w:p>
      <w:pPr>
        <w:pStyle w:val="Style27"/>
        <w:keepNext w:val="0"/>
        <w:keepLines w:val="0"/>
        <w:widowControl w:val="0"/>
        <w:shd w:val="clear" w:color="auto" w:fill="auto"/>
        <w:tabs>
          <w:tab w:pos="2805" w:val="left"/>
          <w:tab w:leader="dot" w:pos="5933" w:val="right"/>
        </w:tabs>
        <w:bidi w:val="0"/>
        <w:spacing w:before="0" w:after="0" w:line="192" w:lineRule="auto"/>
        <w:ind w:left="0" w:right="0" w:firstLine="300"/>
        <w:jc w:val="both"/>
        <w:rPr>
          <w:sz w:val="18"/>
          <w:szCs w:val="18"/>
        </w:rPr>
      </w:pPr>
      <w:r>
        <w:rPr>
          <w:i w:val="0"/>
          <w:iCs w:val="0"/>
          <w:color w:val="000000"/>
          <w:spacing w:val="0"/>
          <w:w w:val="100"/>
          <w:position w:val="0"/>
          <w:sz w:val="18"/>
          <w:szCs w:val="18"/>
          <w:shd w:val="clear" w:color="auto" w:fill="auto"/>
          <w:lang w:val="pl-PL" w:eastAsia="pl-PL" w:bidi="pl-PL"/>
        </w:rPr>
        <w:t>Zofia Hertz:</w:t>
        <w:tab/>
      </w:r>
      <w:r>
        <w:rPr>
          <w:color w:val="000000"/>
          <w:spacing w:val="0"/>
          <w:w w:val="100"/>
          <w:position w:val="0"/>
          <w:sz w:val="16"/>
          <w:szCs w:val="16"/>
          <w:shd w:val="clear" w:color="auto" w:fill="auto"/>
          <w:lang w:val="pl-PL" w:eastAsia="pl-PL" w:bidi="pl-PL"/>
        </w:rPr>
        <w:t xml:space="preserve">Humor krajowy </w:t>
        <w:tab/>
      </w:r>
      <w:r>
        <w:rPr>
          <w:i w:val="0"/>
          <w:iCs w:val="0"/>
          <w:color w:val="000000"/>
          <w:spacing w:val="0"/>
          <w:w w:val="100"/>
          <w:position w:val="0"/>
          <w:sz w:val="18"/>
          <w:szCs w:val="18"/>
          <w:shd w:val="clear" w:color="auto" w:fill="auto"/>
          <w:lang w:val="pl-PL" w:eastAsia="pl-PL" w:bidi="pl-PL"/>
        </w:rPr>
        <w:t xml:space="preserve"> 231</w:t>
      </w:r>
      <w:r>
        <w:fldChar w:fldCharType="end"/>
      </w:r>
    </w:p>
    <w:p>
      <w:pPr>
        <w:pStyle w:val="Style30"/>
        <w:keepNext w:val="0"/>
        <w:keepLines w:val="0"/>
        <w:widowControl w:val="0"/>
        <w:shd w:val="clear" w:color="auto" w:fill="auto"/>
        <w:bidi w:val="0"/>
        <w:spacing w:before="0" w:after="0" w:line="228" w:lineRule="auto"/>
        <w:ind w:left="3000" w:right="0" w:firstLine="0"/>
        <w:jc w:val="left"/>
      </w:pPr>
      <w:r>
        <w:rPr>
          <w:color w:val="000000"/>
          <w:spacing w:val="0"/>
          <w:w w:val="100"/>
          <w:position w:val="0"/>
          <w:shd w:val="clear" w:color="auto" w:fill="auto"/>
          <w:lang w:val="pl-PL" w:eastAsia="pl-PL" w:bidi="pl-PL"/>
        </w:rPr>
        <w:t>♦</w:t>
      </w:r>
    </w:p>
    <w:p>
      <w:pPr>
        <w:pStyle w:val="Style24"/>
        <w:keepNext w:val="0"/>
        <w:keepLines w:val="0"/>
        <w:widowControl w:val="0"/>
        <w:shd w:val="clear" w:color="auto" w:fill="auto"/>
        <w:bidi w:val="0"/>
        <w:spacing w:before="0" w:after="0" w:line="192" w:lineRule="auto"/>
        <w:ind w:left="0" w:right="0" w:firstLine="300"/>
        <w:jc w:val="both"/>
      </w:pPr>
      <w:r>
        <w:rPr>
          <w:rFonts w:ascii="Times New Roman" w:eastAsia="Times New Roman" w:hAnsi="Times New Roman" w:cs="Times New Roman"/>
          <w:color w:val="000000"/>
          <w:spacing w:val="0"/>
          <w:w w:val="100"/>
          <w:position w:val="0"/>
          <w:sz w:val="18"/>
          <w:szCs w:val="18"/>
          <w:shd w:val="clear" w:color="auto" w:fill="auto"/>
          <w:lang w:val="pl-PL" w:eastAsia="pl-PL" w:bidi="pl-PL"/>
        </w:rPr>
        <w:t>E. J. Czerniawski, E. Długoszew-</w:t>
      </w:r>
    </w:p>
    <w:p>
      <w:pPr>
        <w:pStyle w:val="Style24"/>
        <w:keepNext w:val="0"/>
        <w:keepLines w:val="0"/>
        <w:widowControl w:val="0"/>
        <w:shd w:val="clear" w:color="auto" w:fill="auto"/>
        <w:bidi w:val="0"/>
        <w:spacing w:before="0" w:after="0" w:line="192" w:lineRule="auto"/>
        <w:ind w:left="0" w:right="0" w:firstLine="460"/>
        <w:jc w:val="both"/>
      </w:pPr>
      <w:r>
        <w:rPr>
          <w:rFonts w:ascii="Times New Roman" w:eastAsia="Times New Roman" w:hAnsi="Times New Roman" w:cs="Times New Roman"/>
          <w:color w:val="000000"/>
          <w:spacing w:val="0"/>
          <w:w w:val="100"/>
          <w:position w:val="0"/>
          <w:sz w:val="18"/>
          <w:szCs w:val="18"/>
          <w:shd w:val="clear" w:color="auto" w:fill="auto"/>
          <w:lang w:val="pl-PL" w:eastAsia="pl-PL" w:bidi="pl-PL"/>
        </w:rPr>
        <w:t>ski, M. Ginter, G. Herling-Gru-</w:t>
      </w:r>
    </w:p>
    <w:p>
      <w:pPr>
        <w:pStyle w:val="Style24"/>
        <w:keepNext w:val="0"/>
        <w:keepLines w:val="0"/>
        <w:widowControl w:val="0"/>
        <w:shd w:val="clear" w:color="auto" w:fill="auto"/>
        <w:bidi w:val="0"/>
        <w:spacing w:before="0" w:after="0" w:line="192" w:lineRule="auto"/>
        <w:ind w:left="0" w:right="0" w:firstLine="460"/>
        <w:jc w:val="both"/>
      </w:pPr>
      <w:r>
        <w:rPr>
          <w:rFonts w:ascii="Times New Roman" w:eastAsia="Times New Roman" w:hAnsi="Times New Roman" w:cs="Times New Roman"/>
          <w:color w:val="000000"/>
          <w:spacing w:val="0"/>
          <w:w w:val="100"/>
          <w:position w:val="0"/>
          <w:sz w:val="18"/>
          <w:szCs w:val="18"/>
          <w:shd w:val="clear" w:color="auto" w:fill="auto"/>
          <w:lang w:val="pl-PL" w:eastAsia="pl-PL" w:bidi="pl-PL"/>
        </w:rPr>
        <w:t>dziński, W. Kinastowski, W.</w:t>
      </w:r>
    </w:p>
    <w:p>
      <w:pPr>
        <w:pStyle w:val="Style24"/>
        <w:keepNext w:val="0"/>
        <w:keepLines w:val="0"/>
        <w:widowControl w:val="0"/>
        <w:shd w:val="clear" w:color="auto" w:fill="auto"/>
        <w:bidi w:val="0"/>
        <w:spacing w:before="0" w:after="0" w:line="192" w:lineRule="auto"/>
        <w:ind w:left="0" w:right="0" w:firstLine="460"/>
        <w:jc w:val="both"/>
      </w:pPr>
      <w:r>
        <w:rPr>
          <w:rFonts w:ascii="Times New Roman" w:eastAsia="Times New Roman" w:hAnsi="Times New Roman" w:cs="Times New Roman"/>
          <w:color w:val="000000"/>
          <w:spacing w:val="0"/>
          <w:w w:val="100"/>
          <w:position w:val="0"/>
          <w:sz w:val="18"/>
          <w:szCs w:val="18"/>
          <w:shd w:val="clear" w:color="auto" w:fill="auto"/>
          <w:lang w:val="pl-PL" w:eastAsia="pl-PL" w:bidi="pl-PL"/>
        </w:rPr>
        <w:t>Kuss, J. Łobodowski, B. Miecz</w:t>
        <w:softHyphen/>
      </w:r>
    </w:p>
    <w:p>
      <w:pPr>
        <w:pStyle w:val="Style24"/>
        <w:keepNext w:val="0"/>
        <w:keepLines w:val="0"/>
        <w:widowControl w:val="0"/>
        <w:shd w:val="clear" w:color="auto" w:fill="auto"/>
        <w:bidi w:val="0"/>
        <w:spacing w:before="0" w:after="0" w:line="192" w:lineRule="auto"/>
        <w:ind w:left="0" w:right="0" w:firstLine="460"/>
        <w:jc w:val="both"/>
      </w:pPr>
      <w:r>
        <w:rPr>
          <w:rFonts w:ascii="Times New Roman" w:eastAsia="Times New Roman" w:hAnsi="Times New Roman" w:cs="Times New Roman"/>
          <w:color w:val="000000"/>
          <w:spacing w:val="0"/>
          <w:w w:val="100"/>
          <w:position w:val="0"/>
          <w:sz w:val="18"/>
          <w:szCs w:val="18"/>
          <w:shd w:val="clear" w:color="auto" w:fill="auto"/>
          <w:lang w:val="pl-PL" w:eastAsia="pl-PL" w:bidi="pl-PL"/>
        </w:rPr>
        <w:t xml:space="preserve">kowski, Z. </w:t>
      </w:r>
      <w:r>
        <w:rPr>
          <w:rFonts w:ascii="Times New Roman" w:eastAsia="Times New Roman" w:hAnsi="Times New Roman" w:cs="Times New Roman"/>
          <w:color w:val="000000"/>
          <w:spacing w:val="0"/>
          <w:w w:val="100"/>
          <w:position w:val="0"/>
          <w:sz w:val="18"/>
          <w:szCs w:val="18"/>
          <w:shd w:val="clear" w:color="auto" w:fill="auto"/>
          <w:lang w:val="fr-FR" w:eastAsia="fr-FR" w:bidi="fr-FR"/>
        </w:rPr>
        <w:t xml:space="preserve">P. </w:t>
      </w:r>
      <w:r>
        <w:rPr>
          <w:rFonts w:ascii="Times New Roman" w:eastAsia="Times New Roman" w:hAnsi="Times New Roman" w:cs="Times New Roman"/>
          <w:color w:val="000000"/>
          <w:spacing w:val="0"/>
          <w:w w:val="100"/>
          <w:position w:val="0"/>
          <w:sz w:val="18"/>
          <w:szCs w:val="18"/>
          <w:shd w:val="clear" w:color="auto" w:fill="auto"/>
          <w:lang w:val="pl-PL" w:eastAsia="pl-PL" w:bidi="pl-PL"/>
        </w:rPr>
        <w:t>Cimachowicz, J.</w:t>
      </w:r>
    </w:p>
    <w:p>
      <w:pPr>
        <w:pStyle w:val="Style24"/>
        <w:keepNext w:val="0"/>
        <w:keepLines w:val="0"/>
        <w:widowControl w:val="0"/>
        <w:shd w:val="clear" w:color="auto" w:fill="auto"/>
        <w:tabs>
          <w:tab w:pos="2805" w:val="left"/>
          <w:tab w:leader="dot" w:pos="5933" w:val="right"/>
        </w:tabs>
        <w:bidi w:val="0"/>
        <w:spacing w:before="0" w:after="0" w:line="192" w:lineRule="auto"/>
        <w:ind w:left="0" w:right="0" w:firstLine="460"/>
        <w:jc w:val="both"/>
        <w:sectPr>
          <w:footnotePr>
            <w:pos w:val="pageBottom"/>
            <w:numFmt w:val="decimal"/>
            <w:numRestart w:val="continuous"/>
          </w:footnotePr>
          <w:pgSz w:w="7024" w:h="11334"/>
          <w:pgMar w:top="184" w:left="396" w:right="282" w:bottom="143" w:header="0" w:footer="3" w:gutter="0"/>
          <w:pgNumType w:start="753"/>
          <w:cols w:space="720"/>
          <w:noEndnote/>
          <w:rtlGutter w:val="0"/>
          <w:docGrid w:linePitch="360"/>
        </w:sectPr>
      </w:pPr>
      <w:r>
        <w:rPr>
          <w:rFonts w:ascii="Times New Roman" w:eastAsia="Times New Roman" w:hAnsi="Times New Roman" w:cs="Times New Roman"/>
          <w:color w:val="000000"/>
          <w:spacing w:val="0"/>
          <w:w w:val="100"/>
          <w:position w:val="0"/>
          <w:sz w:val="18"/>
          <w:szCs w:val="18"/>
          <w:shd w:val="clear" w:color="auto" w:fill="auto"/>
          <w:lang w:val="pl-PL" w:eastAsia="pl-PL" w:bidi="pl-PL"/>
        </w:rPr>
        <w:t>Zubrzycki, S. Żochowski :</w:t>
        <w:tab/>
      </w:r>
      <w:r>
        <w:rPr>
          <w:rFonts w:ascii="Times New Roman" w:eastAsia="Times New Roman" w:hAnsi="Times New Roman" w:cs="Times New Roman"/>
          <w:i/>
          <w:iCs/>
          <w:color w:val="000000"/>
          <w:spacing w:val="0"/>
          <w:w w:val="100"/>
          <w:position w:val="0"/>
          <w:sz w:val="16"/>
          <w:szCs w:val="16"/>
          <w:shd w:val="clear" w:color="auto" w:fill="auto"/>
          <w:lang w:val="pl-PL" w:eastAsia="pl-PL" w:bidi="pl-PL"/>
        </w:rPr>
        <w:t xml:space="preserve">Listy do Redakcji </w:t>
        <w:tab/>
      </w:r>
      <w:r>
        <w:rPr>
          <w:rFonts w:ascii="Times New Roman" w:eastAsia="Times New Roman" w:hAnsi="Times New Roman" w:cs="Times New Roman"/>
          <w:color w:val="000000"/>
          <w:spacing w:val="0"/>
          <w:w w:val="100"/>
          <w:position w:val="0"/>
          <w:sz w:val="18"/>
          <w:szCs w:val="18"/>
          <w:shd w:val="clear" w:color="auto" w:fill="auto"/>
          <w:lang w:val="pl-PL" w:eastAsia="pl-PL" w:bidi="pl-PL"/>
        </w:rPr>
        <w:t xml:space="preserve"> 232</w:t>
      </w:r>
    </w:p>
    <w:p>
      <w:pPr>
        <w:pStyle w:val="Style24"/>
        <w:keepNext w:val="0"/>
        <w:keepLines w:val="0"/>
        <w:framePr w:w="2664" w:h="547" w:wrap="none" w:hAnchor="page" w:x="365" w:y="9350"/>
        <w:widowControl w:val="0"/>
        <w:shd w:val="clear" w:color="auto" w:fill="auto"/>
        <w:bidi w:val="0"/>
        <w:spacing w:before="0" w:after="0" w:line="240" w:lineRule="auto"/>
        <w:ind w:left="0" w:right="0" w:firstLine="0"/>
        <w:jc w:val="left"/>
        <w:rPr>
          <w:sz w:val="44"/>
          <w:szCs w:val="44"/>
        </w:rPr>
      </w:pPr>
      <w:r>
        <w:rPr>
          <w:rFonts w:ascii="Times New Roman" w:eastAsia="Times New Roman" w:hAnsi="Times New Roman" w:cs="Times New Roman"/>
          <w:b/>
          <w:bCs/>
          <w:color w:val="000000"/>
          <w:spacing w:val="0"/>
          <w:w w:val="100"/>
          <w:position w:val="0"/>
          <w:sz w:val="44"/>
          <w:szCs w:val="44"/>
          <w:u w:val="single"/>
          <w:shd w:val="clear" w:color="auto" w:fill="auto"/>
          <w:lang w:val="pl-PL" w:eastAsia="pl-PL" w:bidi="pl-PL"/>
        </w:rPr>
        <w:t>INSTYTUT</w:t>
      </w:r>
    </w:p>
    <w:p>
      <w:pPr>
        <w:pStyle w:val="Style24"/>
        <w:keepNext w:val="0"/>
        <w:keepLines w:val="0"/>
        <w:framePr w:w="2642" w:h="547" w:wrap="none" w:hAnchor="page" w:x="3972" w:y="9336"/>
        <w:widowControl w:val="0"/>
        <w:shd w:val="clear" w:color="auto" w:fill="auto"/>
        <w:bidi w:val="0"/>
        <w:spacing w:before="0" w:after="0" w:line="240" w:lineRule="auto"/>
        <w:ind w:left="0" w:right="0" w:firstLine="0"/>
        <w:jc w:val="left"/>
        <w:rPr>
          <w:sz w:val="44"/>
          <w:szCs w:val="44"/>
        </w:rPr>
      </w:pPr>
      <w:r>
        <w:rPr>
          <w:rFonts w:ascii="Times New Roman" w:eastAsia="Times New Roman" w:hAnsi="Times New Roman" w:cs="Times New Roman"/>
          <w:b/>
          <w:bCs/>
          <w:color w:val="000000"/>
          <w:spacing w:val="0"/>
          <w:w w:val="100"/>
          <w:position w:val="0"/>
          <w:sz w:val="44"/>
          <w:szCs w:val="44"/>
          <w:u w:val="single"/>
          <w:shd w:val="clear" w:color="auto" w:fill="auto"/>
          <w:lang w:val="pl-PL" w:eastAsia="pl-PL" w:bidi="pl-PL"/>
        </w:rPr>
        <w:t>LITERACKI</w:t>
      </w:r>
    </w:p>
    <w:p>
      <w:pPr>
        <w:pStyle w:val="Style35"/>
        <w:keepNext w:val="0"/>
        <w:keepLines w:val="0"/>
        <w:framePr w:w="94" w:h="274" w:wrap="none" w:hAnchor="page" w:x="6449" w:y="10257"/>
        <w:widowControl w:val="0"/>
        <w:shd w:val="clear" w:color="auto" w:fill="auto"/>
        <w:bidi w:val="0"/>
        <w:spacing w:before="0" w:after="0" w:line="240" w:lineRule="auto"/>
        <w:ind w:left="0" w:right="0" w:firstLine="0"/>
        <w:jc w:val="both"/>
        <w:rPr>
          <w:sz w:val="20"/>
          <w:szCs w:val="20"/>
        </w:rPr>
      </w:pPr>
      <w:fldSimple w:instr=" PAGE \* MERGEFORMAT ">
        <w:r>
          <w:rPr>
            <w:rFonts w:ascii="Arial" w:eastAsia="Arial" w:hAnsi="Arial" w:cs="Arial"/>
            <w:color w:val="000000"/>
            <w:spacing w:val="0"/>
            <w:w w:val="100"/>
            <w:position w:val="0"/>
            <w:sz w:val="20"/>
            <w:szCs w:val="20"/>
            <w:shd w:val="clear" w:color="auto" w:fill="auto"/>
            <w:lang w:val="pl-PL" w:eastAsia="pl-PL" w:bidi="pl-PL"/>
          </w:rPr>
          <w:t>1</w:t>
        </w:r>
      </w:fldSimple>
    </w:p>
    <w:p>
      <w:pPr>
        <w:pStyle w:val="Style38"/>
        <w:keepNext/>
        <w:keepLines/>
        <w:framePr w:w="6350" w:h="2473" w:wrap="none" w:hAnchor="page" w:x="351" w:y="1"/>
        <w:widowControl w:val="0"/>
        <w:shd w:val="clear" w:color="auto" w:fill="auto"/>
        <w:bidi w:val="0"/>
        <w:spacing w:before="0" w:after="0" w:line="240" w:lineRule="auto"/>
        <w:ind w:left="0" w:right="0" w:firstLine="0"/>
        <w:jc w:val="left"/>
        <w:rPr>
          <w:sz w:val="96"/>
          <w:szCs w:val="96"/>
        </w:rPr>
      </w:pPr>
      <w:bookmarkStart w:id="4" w:name="bookmark4"/>
      <w:bookmarkStart w:id="5" w:name="bookmark5"/>
      <w:r>
        <w:rPr>
          <w:rFonts w:ascii="Times New Roman" w:eastAsia="Times New Roman" w:hAnsi="Times New Roman" w:cs="Times New Roman"/>
          <w:b w:val="0"/>
          <w:bCs w:val="0"/>
          <w:color w:val="000000"/>
          <w:spacing w:val="0"/>
          <w:w w:val="100"/>
          <w:position w:val="0"/>
          <w:sz w:val="96"/>
          <w:szCs w:val="96"/>
          <w:shd w:val="clear" w:color="auto" w:fill="auto"/>
          <w:lang w:val="pl-PL" w:eastAsia="pl-PL" w:bidi="pl-PL"/>
        </w:rPr>
        <w:t>K</w:t>
      </w:r>
      <w:bookmarkEnd w:id="4"/>
      <w:bookmarkEnd w:id="5"/>
      <w:r>
        <w:rPr>
          <w:rFonts w:ascii="Times New Roman" w:eastAsia="Times New Roman" w:hAnsi="Times New Roman" w:cs="Times New Roman"/>
          <w:b w:val="0"/>
          <w:bCs w:val="0"/>
          <w:color w:val="000000"/>
          <w:spacing w:val="0"/>
          <w:w w:val="100"/>
          <w:position w:val="0"/>
          <w:sz w:val="96"/>
          <w:szCs w:val="96"/>
          <w:shd w:val="clear" w:color="auto" w:fill="auto"/>
          <w:lang w:val="pl-PL" w:eastAsia="pl-PL" w:bidi="pl-PL"/>
        </w:rPr>
        <w:t>ULTURA</w:t>
      </w:r>
    </w:p>
    <w:p>
      <w:pPr>
        <w:pStyle w:val="Style11"/>
        <w:keepNext w:val="0"/>
        <w:keepLines w:val="0"/>
        <w:framePr w:w="6181" w:h="382" w:wrap="none" w:hAnchor="page" w:x="466" w:y="2478"/>
        <w:widowControl w:val="0"/>
        <w:shd w:val="clear" w:color="auto" w:fill="auto"/>
        <w:bidi w:val="0"/>
        <w:spacing w:before="0" w:after="0" w:line="240" w:lineRule="auto"/>
        <w:ind w:left="0" w:right="0" w:firstLine="0"/>
        <w:jc w:val="left"/>
      </w:pPr>
      <w:r>
        <w:rPr>
          <w:color w:val="000000"/>
          <w:spacing w:val="0"/>
          <w:w w:val="100"/>
          <w:position w:val="0"/>
          <w:u w:val="single"/>
          <w:shd w:val="clear" w:color="auto" w:fill="auto"/>
          <w:lang w:val="pl-PL" w:eastAsia="pl-PL" w:bidi="pl-PL"/>
        </w:rPr>
        <w:t>Szkice • Opowiadania • Sprawozdania</w:t>
      </w:r>
    </w:p>
    <w:p>
      <w:pPr>
        <w:pStyle w:val="Style17"/>
        <w:keepNext w:val="0"/>
        <w:keepLines w:val="0"/>
        <w:framePr w:w="6268" w:h="428" w:wrap="none" w:hAnchor="page" w:x="383" w:y="3054"/>
        <w:widowControl w:val="0"/>
        <w:shd w:val="clear" w:color="auto" w:fill="auto"/>
        <w:bidi w:val="0"/>
        <w:spacing w:before="0" w:after="0" w:line="240" w:lineRule="auto"/>
        <w:ind w:left="0" w:right="0" w:firstLine="0"/>
        <w:jc w:val="left"/>
      </w:pPr>
      <w:r>
        <w:rPr>
          <w:color w:val="000000"/>
          <w:spacing w:val="0"/>
          <w:w w:val="100"/>
          <w:position w:val="0"/>
          <w:u w:val="single"/>
          <w:shd w:val="clear" w:color="auto" w:fill="auto"/>
          <w:lang w:val="pl-PL" w:eastAsia="pl-PL" w:bidi="pl-PL"/>
        </w:rPr>
        <w:t xml:space="preserve">PARYŻ Lipiec-sierpień - </w:t>
      </w:r>
      <w:r>
        <w:rPr>
          <w:color w:val="000000"/>
          <w:spacing w:val="0"/>
          <w:w w:val="100"/>
          <w:position w:val="0"/>
          <w:u w:val="single"/>
          <w:shd w:val="clear" w:color="auto" w:fill="auto"/>
          <w:lang w:val="fr-FR" w:eastAsia="fr-FR" w:bidi="fr-FR"/>
        </w:rPr>
        <w:t xml:space="preserve">Juillet-Août </w:t>
      </w:r>
      <w:r>
        <w:rPr>
          <w:color w:val="000000"/>
          <w:spacing w:val="0"/>
          <w:w w:val="100"/>
          <w:position w:val="0"/>
          <w:u w:val="single"/>
          <w:shd w:val="clear" w:color="auto" w:fill="auto"/>
          <w:lang w:val="pl-PL" w:eastAsia="pl-PL" w:bidi="pl-PL"/>
        </w:rPr>
        <w:t>1965</w:t>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449" w:line="1" w:lineRule="exact"/>
      </w:pPr>
    </w:p>
    <w:p>
      <w:pPr>
        <w:widowControl w:val="0"/>
        <w:spacing w:line="1" w:lineRule="exact"/>
        <w:sectPr>
          <w:footnotePr>
            <w:pos w:val="pageBottom"/>
            <w:numFmt w:val="decimal"/>
            <w:numRestart w:val="continuous"/>
          </w:footnotePr>
          <w:pgSz w:w="7024" w:h="11334"/>
          <w:pgMar w:top="328" w:left="350" w:right="325" w:bottom="276" w:header="0" w:footer="3" w:gutter="0"/>
          <w:cols w:space="720"/>
          <w:noEndnote/>
          <w:rtlGutter w:val="0"/>
          <w:docGrid w:linePitch="360"/>
        </w:sectPr>
      </w:pPr>
    </w:p>
    <w:p>
      <w:pPr>
        <w:pStyle w:val="Style17"/>
        <w:keepNext w:val="0"/>
        <w:keepLines w:val="0"/>
        <w:widowControl w:val="0"/>
        <w:shd w:val="clear" w:color="auto" w:fill="auto"/>
        <w:bidi w:val="0"/>
        <w:spacing w:before="0" w:after="260" w:line="240" w:lineRule="auto"/>
        <w:ind w:left="0" w:right="0" w:firstLine="0"/>
        <w:jc w:val="center"/>
        <w:rPr>
          <w:sz w:val="26"/>
          <w:szCs w:val="26"/>
        </w:rPr>
      </w:pPr>
      <w:r>
        <w:rPr>
          <w:color w:val="000000"/>
          <w:spacing w:val="0"/>
          <w:w w:val="100"/>
          <w:position w:val="0"/>
          <w:sz w:val="26"/>
          <w:szCs w:val="26"/>
          <w:shd w:val="clear" w:color="auto" w:fill="auto"/>
          <w:lang w:val="pl-PL" w:eastAsia="pl-PL" w:bidi="pl-PL"/>
        </w:rPr>
        <w:t>NOTY BIOGRAFICZNE</w:t>
      </w:r>
    </w:p>
    <w:p>
      <w:pPr>
        <w:pStyle w:val="Style44"/>
        <w:keepNext w:val="0"/>
        <w:keepLines w:val="0"/>
        <w:widowControl w:val="0"/>
        <w:shd w:val="clear" w:color="auto" w:fill="auto"/>
        <w:bidi w:val="0"/>
        <w:spacing w:before="0" w:after="0" w:line="218" w:lineRule="auto"/>
        <w:ind w:left="0" w:right="0" w:firstLine="340"/>
        <w:jc w:val="both"/>
      </w:pPr>
      <w:r>
        <w:rPr>
          <w:color w:val="000000"/>
          <w:spacing w:val="0"/>
          <w:w w:val="100"/>
          <w:position w:val="0"/>
          <w:shd w:val="clear" w:color="auto" w:fill="auto"/>
          <w:lang w:val="pl-PL" w:eastAsia="pl-PL" w:bidi="pl-PL"/>
        </w:rPr>
        <w:t>Jadwiga MAURER, lat 32, urodzona w Kielcach. Wojnę przeżyła w Polsce. Ukończyła slawistykę w Monachium (doktorat filozofii). Od roku 1959 wykłada na Uniwersytecie Kalifornijskim w Berkeley językoznawstwo sło</w:t>
        <w:softHyphen/>
        <w:t xml:space="preserve">wiańskie i literaturę polską jako </w:t>
      </w:r>
      <w:r>
        <w:rPr>
          <w:color w:val="000000"/>
          <w:spacing w:val="0"/>
          <w:w w:val="100"/>
          <w:position w:val="0"/>
          <w:shd w:val="clear" w:color="auto" w:fill="auto"/>
          <w:lang w:val="fr-FR" w:eastAsia="fr-FR" w:bidi="fr-FR"/>
        </w:rPr>
        <w:t xml:space="preserve">Assistant </w:t>
      </w:r>
      <w:r>
        <w:rPr>
          <w:color w:val="000000"/>
          <w:spacing w:val="0"/>
          <w:w w:val="100"/>
          <w:position w:val="0"/>
          <w:shd w:val="clear" w:color="auto" w:fill="auto"/>
          <w:lang w:val="pl-PL" w:eastAsia="pl-PL" w:bidi="pl-PL"/>
        </w:rPr>
        <w:t xml:space="preserve">Professor of </w:t>
      </w:r>
      <w:r>
        <w:rPr>
          <w:color w:val="000000"/>
          <w:spacing w:val="0"/>
          <w:w w:val="100"/>
          <w:position w:val="0"/>
          <w:shd w:val="clear" w:color="auto" w:fill="auto"/>
          <w:lang w:val="fr-FR" w:eastAsia="fr-FR" w:bidi="fr-FR"/>
        </w:rPr>
        <w:t xml:space="preserve">Slavic </w:t>
      </w:r>
      <w:r>
        <w:rPr>
          <w:color w:val="000000"/>
          <w:spacing w:val="0"/>
          <w:w w:val="100"/>
          <w:position w:val="0"/>
          <w:shd w:val="clear" w:color="auto" w:fill="auto"/>
          <w:lang w:val="pl-PL" w:eastAsia="pl-PL" w:bidi="pl-PL"/>
        </w:rPr>
        <w:t>Languages and Literatures.</w:t>
      </w:r>
    </w:p>
    <w:p>
      <w:pPr>
        <w:pStyle w:val="Style44"/>
        <w:keepNext w:val="0"/>
        <w:keepLines w:val="0"/>
        <w:widowControl w:val="0"/>
        <w:shd w:val="clear" w:color="auto" w:fill="auto"/>
        <w:bidi w:val="0"/>
        <w:spacing w:before="0" w:after="120" w:line="218" w:lineRule="auto"/>
        <w:ind w:left="0" w:right="0" w:firstLine="340"/>
        <w:jc w:val="both"/>
      </w:pPr>
      <w:r>
        <w:rPr>
          <w:color w:val="000000"/>
          <w:spacing w:val="0"/>
          <w:w w:val="100"/>
          <w:position w:val="0"/>
          <w:shd w:val="clear" w:color="auto" w:fill="auto"/>
          <w:lang w:val="pl-PL" w:eastAsia="pl-PL" w:bidi="pl-PL"/>
        </w:rPr>
        <w:t>Publikacje: artykuły o powieści polskiej (Prus, Żmichowska) w języku niemieckim. Po polsku (o Przybyszewskim w „Wiadomościach” londyńskich). Mieszka stale w Stanach Zjednoczonych.</w:t>
      </w:r>
    </w:p>
    <w:p>
      <w:pPr>
        <w:pStyle w:val="Style46"/>
        <w:keepNext/>
        <w:keepLines/>
        <w:widowControl w:val="0"/>
        <w:shd w:val="clear" w:color="auto" w:fill="auto"/>
        <w:bidi w:val="0"/>
        <w:spacing w:before="0" w:after="120" w:line="240" w:lineRule="auto"/>
        <w:ind w:left="0" w:right="0" w:firstLine="0"/>
        <w:jc w:val="center"/>
      </w:pPr>
      <w:bookmarkStart w:id="6" w:name="bookmark6"/>
      <w:bookmarkStart w:id="7" w:name="bookmark7"/>
      <w:r>
        <w:rPr>
          <w:color w:val="000000"/>
          <w:spacing w:val="0"/>
          <w:w w:val="100"/>
          <w:position w:val="0"/>
          <w:shd w:val="clear" w:color="auto" w:fill="auto"/>
          <w:lang w:val="pl-PL" w:eastAsia="pl-PL" w:bidi="pl-PL"/>
        </w:rPr>
        <w:t>♦</w:t>
      </w:r>
      <w:bookmarkEnd w:id="6"/>
      <w:bookmarkEnd w:id="7"/>
    </w:p>
    <w:p>
      <w:pPr>
        <w:pStyle w:val="Style44"/>
        <w:keepNext w:val="0"/>
        <w:keepLines w:val="0"/>
        <w:widowControl w:val="0"/>
        <w:shd w:val="clear" w:color="auto" w:fill="auto"/>
        <w:bidi w:val="0"/>
        <w:spacing w:before="0" w:after="560" w:line="216" w:lineRule="auto"/>
        <w:ind w:left="0" w:right="0" w:firstLine="340"/>
        <w:jc w:val="both"/>
      </w:pPr>
      <w:r>
        <w:rPr>
          <w:color w:val="000000"/>
          <w:spacing w:val="0"/>
          <w:w w:val="100"/>
          <w:position w:val="0"/>
          <w:shd w:val="clear" w:color="auto" w:fill="auto"/>
          <w:lang w:val="pl-PL" w:eastAsia="pl-PL" w:bidi="pl-PL"/>
        </w:rPr>
        <w:t>Bogdan ZAPOROWSKI, ur. w 1929 r. w Katowicach. Studia historii rozpoczął w 1949 r. w Wyższej Szkole Nauk Społecznych w Krakowie, przenosząc się następnie do Warszawy. W r. 1953 ukończył Wydział Filo</w:t>
        <w:softHyphen/>
        <w:t>zof iczno-Śpołeczny i dziennikarstwo na Uniwersytecie Warszawskim i pra</w:t>
        <w:softHyphen/>
        <w:t xml:space="preserve">cował kolejno w Centralnym Urzędzie Wydawnictw, w Radzie Czytelnictwa Książki i Prasy przy Prezesie Rady Ministrów, wreszcie w Polskim Radiu w Warszawie. W r. 1957 opuścił kraj; pracował w Bibliotece Uniwersytetu Wiedeńskiego w Wiedniu, a od 1961 r., po wyemigrowaniu do USA, w wydawnictwie </w:t>
      </w:r>
      <w:r>
        <w:rPr>
          <w:color w:val="000000"/>
          <w:spacing w:val="0"/>
          <w:w w:val="100"/>
          <w:position w:val="0"/>
          <w:shd w:val="clear" w:color="auto" w:fill="auto"/>
          <w:lang w:val="fr-FR" w:eastAsia="fr-FR" w:bidi="fr-FR"/>
        </w:rPr>
        <w:t xml:space="preserve">„Académie </w:t>
      </w:r>
      <w:r>
        <w:rPr>
          <w:color w:val="000000"/>
          <w:spacing w:val="0"/>
          <w:w w:val="100"/>
          <w:position w:val="0"/>
          <w:shd w:val="clear" w:color="auto" w:fill="auto"/>
          <w:lang w:val="pl-PL" w:eastAsia="pl-PL" w:bidi="pl-PL"/>
        </w:rPr>
        <w:t>Press” w N. Jorku. Od 1963 r. przebywa w Berkeley, ucząc na wydziale slawistycznym Uniwersytetu Kalifornijskiego, oraz przygotowując się do doktoratu z zakresu nauk politycznych.</w:t>
      </w:r>
    </w:p>
    <w:p>
      <w:pPr>
        <w:pStyle w:val="Style17"/>
        <w:keepNext w:val="0"/>
        <w:keepLines w:val="0"/>
        <w:widowControl w:val="0"/>
        <w:shd w:val="clear" w:color="auto" w:fill="auto"/>
        <w:bidi w:val="0"/>
        <w:spacing w:before="0" w:after="260" w:line="240" w:lineRule="auto"/>
        <w:ind w:left="0" w:right="0" w:firstLine="340"/>
        <w:jc w:val="both"/>
        <w:rPr>
          <w:sz w:val="26"/>
          <w:szCs w:val="26"/>
        </w:rPr>
      </w:pPr>
      <w:r>
        <w:rPr>
          <w:color w:val="000000"/>
          <w:spacing w:val="0"/>
          <w:w w:val="100"/>
          <w:position w:val="0"/>
          <w:sz w:val="26"/>
          <w:szCs w:val="26"/>
          <w:shd w:val="clear" w:color="auto" w:fill="auto"/>
          <w:lang w:val="pl-PL" w:eastAsia="pl-PL" w:bidi="pl-PL"/>
        </w:rPr>
        <w:t>WPŁATY NA FUNDUSZ “KULTURY”</w:t>
      </w:r>
    </w:p>
    <w:p>
      <w:pPr>
        <w:pStyle w:val="Style44"/>
        <w:keepNext w:val="0"/>
        <w:keepLines w:val="0"/>
        <w:widowControl w:val="0"/>
        <w:shd w:val="clear" w:color="auto" w:fill="auto"/>
        <w:tabs>
          <w:tab w:leader="dot" w:pos="4905" w:val="left"/>
        </w:tabs>
        <w:bidi w:val="0"/>
        <w:spacing w:before="0" w:after="0" w:line="276" w:lineRule="auto"/>
        <w:ind w:left="0" w:right="0" w:firstLine="0"/>
        <w:jc w:val="both"/>
      </w:pPr>
      <w:r>
        <w:rPr>
          <w:color w:val="000000"/>
          <w:spacing w:val="0"/>
          <w:w w:val="100"/>
          <w:position w:val="0"/>
          <w:shd w:val="clear" w:color="auto" w:fill="auto"/>
          <w:lang w:val="pl-PL" w:eastAsia="pl-PL" w:bidi="pl-PL"/>
        </w:rPr>
        <w:t xml:space="preserve">Wanda Trzos, Toronto, </w:t>
      </w:r>
      <w:r>
        <w:rPr>
          <w:color w:val="000000"/>
          <w:spacing w:val="0"/>
          <w:w w:val="100"/>
          <w:position w:val="0"/>
          <w:shd w:val="clear" w:color="auto" w:fill="auto"/>
          <w:lang w:val="fr-FR" w:eastAsia="fr-FR" w:bidi="fr-FR"/>
        </w:rPr>
        <w:t xml:space="preserve">Ont. </w:t>
      </w:r>
      <w:r>
        <w:rPr>
          <w:color w:val="000000"/>
          <w:spacing w:val="0"/>
          <w:w w:val="100"/>
          <w:position w:val="0"/>
          <w:shd w:val="clear" w:color="auto" w:fill="auto"/>
          <w:lang w:val="pl-PL" w:eastAsia="pl-PL" w:bidi="pl-PL"/>
        </w:rPr>
        <w:t xml:space="preserve">(Kanada) po raz drugi </w:t>
        <w:tab/>
        <w:t xml:space="preserve"> F. 22,50</w:t>
      </w:r>
    </w:p>
    <w:p>
      <w:pPr>
        <w:pStyle w:val="Style44"/>
        <w:keepNext w:val="0"/>
        <w:keepLines w:val="0"/>
        <w:widowControl w:val="0"/>
        <w:shd w:val="clear" w:color="auto" w:fill="auto"/>
        <w:tabs>
          <w:tab w:leader="dot" w:pos="4905" w:val="left"/>
        </w:tabs>
        <w:bidi w:val="0"/>
        <w:spacing w:before="0" w:after="0" w:line="276" w:lineRule="auto"/>
        <w:ind w:left="0" w:right="0" w:firstLine="0"/>
        <w:jc w:val="both"/>
      </w:pPr>
      <w:r>
        <w:rPr>
          <w:color w:val="000000"/>
          <w:spacing w:val="0"/>
          <w:w w:val="100"/>
          <w:position w:val="0"/>
          <w:shd w:val="clear" w:color="auto" w:fill="auto"/>
          <w:lang w:val="pl-PL" w:eastAsia="pl-PL" w:bidi="pl-PL"/>
        </w:rPr>
        <w:t xml:space="preserve">W. Kinastowski, Welland, </w:t>
      </w:r>
      <w:r>
        <w:rPr>
          <w:color w:val="000000"/>
          <w:spacing w:val="0"/>
          <w:w w:val="100"/>
          <w:position w:val="0"/>
          <w:shd w:val="clear" w:color="auto" w:fill="auto"/>
          <w:lang w:val="fr-FR" w:eastAsia="fr-FR" w:bidi="fr-FR"/>
        </w:rPr>
        <w:t xml:space="preserve">Ont. </w:t>
      </w:r>
      <w:r>
        <w:rPr>
          <w:color w:val="000000"/>
          <w:spacing w:val="0"/>
          <w:w w:val="100"/>
          <w:position w:val="0"/>
          <w:shd w:val="clear" w:color="auto" w:fill="auto"/>
          <w:lang w:val="pl-PL" w:eastAsia="pl-PL" w:bidi="pl-PL"/>
        </w:rPr>
        <w:t xml:space="preserve">(Kanada) po raz czwarty </w:t>
        <w:tab/>
        <w:t xml:space="preserve"> F. 45.00</w:t>
      </w:r>
    </w:p>
    <w:p>
      <w:pPr>
        <w:pStyle w:val="Style44"/>
        <w:keepNext w:val="0"/>
        <w:keepLines w:val="0"/>
        <w:widowControl w:val="0"/>
        <w:shd w:val="clear" w:color="auto" w:fill="auto"/>
        <w:bidi w:val="0"/>
        <w:spacing w:before="0" w:after="120" w:line="276" w:lineRule="auto"/>
        <w:ind w:left="0" w:right="0" w:firstLine="0"/>
        <w:jc w:val="both"/>
      </w:pPr>
      <w:r>
        <w:rPr>
          <w:color w:val="000000"/>
          <w:spacing w:val="0"/>
          <w:w w:val="100"/>
          <w:position w:val="0"/>
          <w:shd w:val="clear" w:color="auto" w:fill="auto"/>
          <w:lang w:val="pl-PL" w:eastAsia="pl-PL" w:bidi="pl-PL"/>
        </w:rPr>
        <w:t xml:space="preserve">Nina Sereda, Montreal, </w:t>
      </w:r>
      <w:r>
        <w:rPr>
          <w:color w:val="000000"/>
          <w:spacing w:val="0"/>
          <w:w w:val="100"/>
          <w:position w:val="0"/>
          <w:shd w:val="clear" w:color="auto" w:fill="auto"/>
          <w:lang w:val="fr-FR" w:eastAsia="fr-FR" w:bidi="fr-FR"/>
        </w:rPr>
        <w:t xml:space="preserve">Que. </w:t>
      </w:r>
      <w:r>
        <w:rPr>
          <w:color w:val="000000"/>
          <w:spacing w:val="0"/>
          <w:w w:val="100"/>
          <w:position w:val="0"/>
          <w:shd w:val="clear" w:color="auto" w:fill="auto"/>
          <w:lang w:val="pl-PL" w:eastAsia="pl-PL" w:bidi="pl-PL"/>
        </w:rPr>
        <w:t>(Kanada) po raz osiemnasty .... F. 45,00</w:t>
      </w:r>
    </w:p>
    <w:p>
      <w:pPr>
        <w:pStyle w:val="Style44"/>
        <w:keepNext w:val="0"/>
        <w:keepLines w:val="0"/>
        <w:widowControl w:val="0"/>
        <w:shd w:val="clear" w:color="auto" w:fill="auto"/>
        <w:bidi w:val="0"/>
        <w:spacing w:before="0" w:after="300" w:line="276" w:lineRule="auto"/>
        <w:ind w:left="0" w:right="260" w:firstLine="0"/>
        <w:jc w:val="right"/>
      </w:pPr>
      <w:r>
        <w:rPr>
          <w:color w:val="000000"/>
          <w:spacing w:val="0"/>
          <w:w w:val="100"/>
          <w:position w:val="0"/>
          <w:shd w:val="clear" w:color="auto" w:fill="auto"/>
          <w:lang w:val="pl-PL" w:eastAsia="pl-PL" w:bidi="pl-PL"/>
        </w:rPr>
        <w:t>DZIĘKUJEMY</w:t>
      </w:r>
    </w:p>
    <w:p>
      <w:pPr>
        <w:pStyle w:val="Style46"/>
        <w:keepNext/>
        <w:keepLines/>
        <w:widowControl w:val="0"/>
        <w:shd w:val="clear" w:color="auto" w:fill="auto"/>
        <w:bidi w:val="0"/>
        <w:spacing w:before="0" w:after="180" w:line="240" w:lineRule="auto"/>
        <w:ind w:left="0" w:right="0" w:firstLine="0"/>
        <w:jc w:val="center"/>
      </w:pPr>
      <w:bookmarkStart w:id="8" w:name="bookmark8"/>
      <w:bookmarkStart w:id="9" w:name="bookmark9"/>
      <w:r>
        <w:rPr>
          <w:color w:val="000000"/>
          <w:spacing w:val="0"/>
          <w:w w:val="100"/>
          <w:position w:val="0"/>
          <w:shd w:val="clear" w:color="auto" w:fill="auto"/>
          <w:lang w:val="pl-PL" w:eastAsia="pl-PL" w:bidi="pl-PL"/>
        </w:rPr>
        <w:t>♦</w:t>
      </w:r>
      <w:bookmarkEnd w:id="8"/>
      <w:bookmarkEnd w:id="9"/>
    </w:p>
    <w:p>
      <w:pPr>
        <w:pStyle w:val="Style44"/>
        <w:keepNext w:val="0"/>
        <w:keepLines w:val="0"/>
        <w:widowControl w:val="0"/>
        <w:shd w:val="clear" w:color="auto" w:fill="auto"/>
        <w:bidi w:val="0"/>
        <w:spacing w:before="0" w:after="900" w:line="276" w:lineRule="auto"/>
        <w:ind w:left="0" w:right="0" w:firstLine="260"/>
        <w:jc w:val="both"/>
      </w:pPr>
      <w:r>
        <w:rPr>
          <w:i/>
          <w:iCs/>
          <w:color w:val="000000"/>
          <w:spacing w:val="0"/>
          <w:w w:val="100"/>
          <w:position w:val="0"/>
          <w:shd w:val="clear" w:color="auto" w:fill="auto"/>
          <w:lang w:val="pl-PL" w:eastAsia="pl-PL" w:bidi="pl-PL"/>
        </w:rPr>
        <w:t>Jak co roku bieżący zeszyt „KULTURY” jest podwójny: lipiec-sierpień 1965 r. Zeszyt następny ukaże się w pierwszych dniach września.</w:t>
      </w:r>
    </w:p>
    <w:p>
      <w:pPr>
        <w:pStyle w:val="Style49"/>
        <w:keepNext w:val="0"/>
        <w:keepLines w:val="0"/>
        <w:widowControl w:val="0"/>
        <w:pBdr>
          <w:top w:val="single" w:sz="4" w:space="0" w:color="auto"/>
        </w:pBdr>
        <w:shd w:val="clear" w:color="auto" w:fill="auto"/>
        <w:bidi w:val="0"/>
        <w:spacing w:before="0" w:after="260" w:line="240" w:lineRule="auto"/>
        <w:ind w:left="0" w:right="0" w:firstLine="0"/>
        <w:jc w:val="center"/>
        <w:rPr>
          <w:sz w:val="13"/>
          <w:szCs w:val="13"/>
        </w:rPr>
      </w:pPr>
      <w:r>
        <w:rPr>
          <w:b/>
          <w:bCs/>
          <w:color w:val="000000"/>
          <w:spacing w:val="0"/>
          <w:w w:val="100"/>
          <w:position w:val="0"/>
          <w:sz w:val="13"/>
          <w:szCs w:val="13"/>
          <w:shd w:val="clear" w:color="auto" w:fill="auto"/>
          <w:lang w:val="pl-PL" w:eastAsia="pl-PL" w:bidi="pl-PL"/>
        </w:rPr>
        <w:t>ImDrimś en France</w:t>
      </w:r>
      <w:r>
        <w:br w:type="page"/>
      </w:r>
    </w:p>
    <w:p>
      <w:pPr>
        <w:pStyle w:val="Style52"/>
        <w:keepNext/>
        <w:keepLines/>
        <w:widowControl w:val="0"/>
        <w:shd w:val="clear" w:color="auto" w:fill="auto"/>
        <w:bidi w:val="0"/>
        <w:spacing w:before="0" w:after="780" w:line="240" w:lineRule="auto"/>
        <w:ind w:left="0" w:right="0" w:firstLine="0"/>
        <w:jc w:val="left"/>
      </w:pPr>
      <w:bookmarkStart w:id="10" w:name="bookmark10"/>
      <w:bookmarkStart w:id="11" w:name="bookmark11"/>
      <w:r>
        <w:rPr>
          <w:color w:val="000000"/>
          <w:spacing w:val="0"/>
          <w:w w:val="100"/>
          <w:position w:val="0"/>
          <w:shd w:val="clear" w:color="auto" w:fill="auto"/>
          <w:lang w:val="pl-PL" w:eastAsia="pl-PL" w:bidi="pl-PL"/>
        </w:rPr>
        <w:t>Kennedy i druga rewolucja</w:t>
      </w:r>
      <w:bookmarkEnd w:id="10"/>
      <w:bookmarkEnd w:id="11"/>
    </w:p>
    <w:p>
      <w:pPr>
        <w:pStyle w:val="Style54"/>
        <w:keepNext w:val="0"/>
        <w:keepLines w:val="0"/>
        <w:widowControl w:val="0"/>
        <w:shd w:val="clear" w:color="auto" w:fill="auto"/>
        <w:bidi w:val="0"/>
        <w:spacing w:before="0" w:after="220" w:line="226" w:lineRule="auto"/>
        <w:ind w:left="0" w:right="0" w:firstLine="0"/>
        <w:jc w:val="center"/>
      </w:pPr>
      <w:r>
        <w:rPr>
          <w:color w:val="000000"/>
          <w:spacing w:val="0"/>
          <w:w w:val="100"/>
          <w:position w:val="0"/>
          <w:shd w:val="clear" w:color="auto" w:fill="auto"/>
          <w:lang w:val="pl-PL" w:eastAsia="pl-PL" w:bidi="pl-PL"/>
        </w:rPr>
        <w:t>(Z CYKLU „REFLEKSJE AMERYKAŃSKIE”)</w:t>
      </w:r>
    </w:p>
    <w:p>
      <w:pPr>
        <w:pStyle w:val="Style54"/>
        <w:keepNext w:val="0"/>
        <w:keepLines w:val="0"/>
        <w:widowControl w:val="0"/>
        <w:shd w:val="clear" w:color="auto" w:fill="auto"/>
        <w:bidi w:val="0"/>
        <w:spacing w:before="0" w:after="180" w:line="226" w:lineRule="auto"/>
        <w:ind w:left="0" w:right="0" w:firstLine="0"/>
        <w:jc w:val="center"/>
      </w:pPr>
      <w:r>
        <w:rPr>
          <w:color w:val="000000"/>
          <w:spacing w:val="0"/>
          <w:w w:val="100"/>
          <w:position w:val="0"/>
          <w:shd w:val="clear" w:color="auto" w:fill="auto"/>
          <w:lang w:val="pl-PL" w:eastAsia="pl-PL" w:bidi="pl-PL"/>
        </w:rPr>
        <w:t>I</w:t>
      </w:r>
    </w:p>
    <w:p>
      <w:pPr>
        <w:pStyle w:val="Style54"/>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Morderstwo polityczne jest czymś bardzo zwykłym w historii naszego świata. Ileż to zamachów wszelkiego rodzaju miało miej</w:t>
        <w:softHyphen/>
        <w:t>sce choćby za życia pokolenia, do którego należę! W pamięci tego pokolenia niezatarcie zachował się fakt zabójstwa pierwszego pre</w:t>
        <w:softHyphen/>
        <w:t>zydenta Rzeczypospolitej Polskiej. Ale i młodsze generacje nie mogą się skarżyć na brak takich doświadczeń. Przecież nie ma roku, by opinia nie była poruszona wiadomością o skrytobójczym (lub nie-skrytobójczym) mordzie głowy jakiegoś państwa, wybit</w:t>
        <w:softHyphen/>
        <w:t xml:space="preserve">nego polityka, generała, dyktatora czy kandydata na dyktatora. Niewiele lat upłynęło od dnia, kiedy ofiarą zamachu padł </w:t>
      </w:r>
      <w:r>
        <w:rPr>
          <w:color w:val="000000"/>
          <w:spacing w:val="0"/>
          <w:w w:val="100"/>
          <w:position w:val="0"/>
          <w:shd w:val="clear" w:color="auto" w:fill="auto"/>
          <w:lang w:val="fr-FR" w:eastAsia="fr-FR" w:bidi="fr-FR"/>
        </w:rPr>
        <w:t>Mahat</w:t>
        <w:softHyphen/>
        <w:t>ma Gandhi.</w:t>
      </w:r>
    </w:p>
    <w:p>
      <w:pPr>
        <w:pStyle w:val="Style54"/>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 xml:space="preserve">Zazwyczaj wiadomość o takim mordzie wstrząsa opinią ludzi bardzo mocno. A to szczególnie wtedy, kiedy ofiarą jest człowiek piękny i szlachetny — jak </w:t>
      </w:r>
      <w:r>
        <w:rPr>
          <w:color w:val="000000"/>
          <w:spacing w:val="0"/>
          <w:w w:val="100"/>
          <w:position w:val="0"/>
          <w:shd w:val="clear" w:color="auto" w:fill="auto"/>
          <w:lang w:val="fr-FR" w:eastAsia="fr-FR" w:bidi="fr-FR"/>
        </w:rPr>
        <w:t xml:space="preserve">Gandhi </w:t>
      </w:r>
      <w:r>
        <w:rPr>
          <w:color w:val="000000"/>
          <w:spacing w:val="0"/>
          <w:w w:val="100"/>
          <w:position w:val="0"/>
          <w:shd w:val="clear" w:color="auto" w:fill="auto"/>
          <w:lang w:val="pl-PL" w:eastAsia="pl-PL" w:bidi="pl-PL"/>
        </w:rPr>
        <w:t>czy Narutowicz, i gdy fanatyzm mordercy świadczy o nizinach, do których spada ludzkie zapamię</w:t>
        <w:softHyphen/>
        <w:t>tanie się czy zdziczenie. Następuje w nas uczucie przerażenia i przychodzi głęboka refleksja, jak kruche jest życie człowieka, jak potężny bywa obłęd fanatyzmu, jak bardzo może on decydować o biegu dziejów.</w:t>
      </w:r>
    </w:p>
    <w:p>
      <w:pPr>
        <w:pStyle w:val="Style54"/>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Mam jednak wrażenie, że niewiele chyba z tych wszystkich mordów wywołało wstrząs, dający się porównać z tym, jaki dał się stwierdzić w dniu 22 listopada roku 1963. I żaden z nich nie był tak powszechny, tak jednoczący ze sobą najbardziej odległe kraje, najbardziej zdawałoby się odległych sobie ludzi. Osłupienie i przerażenie były nie tylko udziałem Stanów Zjednoczonych. Nie inna była reakcja mas ludzkich we wszystkich innych krajach, na całym świecie.</w:t>
      </w:r>
    </w:p>
    <w:p>
      <w:pPr>
        <w:pStyle w:val="Style54"/>
        <w:keepNext w:val="0"/>
        <w:keepLines w:val="0"/>
        <w:widowControl w:val="0"/>
        <w:shd w:val="clear" w:color="auto" w:fill="auto"/>
        <w:bidi w:val="0"/>
        <w:spacing w:before="0" w:after="220" w:line="226" w:lineRule="auto"/>
        <w:ind w:left="0" w:right="0" w:firstLine="380"/>
        <w:jc w:val="both"/>
        <w:sectPr>
          <w:footnotePr>
            <w:pos w:val="pageBottom"/>
            <w:numFmt w:val="decimal"/>
            <w:numRestart w:val="continuous"/>
          </w:footnotePr>
          <w:pgSz w:w="7024" w:h="11334"/>
          <w:pgMar w:top="2128" w:left="623" w:right="612" w:bottom="434" w:header="0" w:footer="3" w:gutter="0"/>
          <w:cols w:space="720"/>
          <w:noEndnote/>
          <w:rtlGutter w:val="0"/>
          <w:docGrid w:linePitch="360"/>
        </w:sectPr>
      </w:pPr>
      <w:r>
        <w:rPr>
          <w:color w:val="000000"/>
          <w:spacing w:val="0"/>
          <w:w w:val="100"/>
          <w:position w:val="0"/>
          <w:shd w:val="clear" w:color="auto" w:fill="auto"/>
          <w:lang w:val="pl-PL" w:eastAsia="pl-PL" w:bidi="pl-PL"/>
        </w:rPr>
        <w:t>Pisał mi przyjaciel z Bema, że w tym arcyspokojnym i zró&lt;v-</w:t>
      </w:r>
    </w:p>
    <w:p>
      <w:pPr>
        <w:pStyle w:val="Style54"/>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noważonym mieście arcyspokojnej i zrównoważonej Szwajcarii późnym wieczorem 22 listopada na ulicach widać było gromadki ludzi, podnieconych, żywo dyskutujących, wzruszonych. Jak Ber</w:t>
        <w:softHyphen/>
        <w:t>no Bernem nic podobnego nigdy się tam nie widziało. Ludzie pła</w:t>
        <w:softHyphen/>
        <w:t>kali w Warszawie i w Moskwie, w Rio de Janeiro i w Kalkucie, na Syberii i w Patagonii. Przeszło osiemset tysięcy listów i tele</w:t>
        <w:softHyphen/>
        <w:t xml:space="preserve">gramów otrzymała rodzina zamordowanego Prezydenta. Był tam poemat, sławiący </w:t>
      </w:r>
      <w:r>
        <w:rPr>
          <w:color w:val="000000"/>
          <w:spacing w:val="0"/>
          <w:w w:val="100"/>
          <w:position w:val="0"/>
          <w:shd w:val="clear" w:color="auto" w:fill="auto"/>
          <w:lang w:val="fr-FR" w:eastAsia="fr-FR" w:bidi="fr-FR"/>
        </w:rPr>
        <w:t xml:space="preserve">Kennedy'ego, </w:t>
      </w:r>
      <w:r>
        <w:rPr>
          <w:color w:val="000000"/>
          <w:spacing w:val="0"/>
          <w:w w:val="100"/>
          <w:position w:val="0"/>
          <w:shd w:val="clear" w:color="auto" w:fill="auto"/>
          <w:lang w:val="pl-PL" w:eastAsia="pl-PL" w:bidi="pl-PL"/>
        </w:rPr>
        <w:t>napisany przez działacza robotni</w:t>
        <w:softHyphen/>
        <w:t>czego w Kongo, były listy z Addis-Ababy i z Irkucka, z Japonii i z Cejlonu. Pisali starcy i dzieci. I w te setki tysięcy listów i telegra</w:t>
        <w:softHyphen/>
        <w:t>mów nie wchodziły oficjalne kondolencje — rzecz zwykła w ta</w:t>
        <w:softHyphen/>
        <w:t>kich wypadkach. Nie, to wszystko były reakcje ludzi zwyczajnych, ogółowi nieznanych, ludzi, którzy — jak to powszechnie podkre</w:t>
        <w:softHyphen/>
        <w:t>ślali — chcieli w ten sposób wyrazić, że każdy z nich bezpośred</w:t>
        <w:softHyphen/>
        <w:t>nio, osobiście przeżył stratę człowieka bliskiego i drogiego.</w:t>
      </w:r>
    </w:p>
    <w:p>
      <w:pPr>
        <w:pStyle w:val="Style54"/>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W Moskwie, w Warszawie, w Budapeszcie, w Białogrodzie ame</w:t>
        <w:softHyphen/>
        <w:t>rykańskie placówki dyplomatyczne były zasypane kwiatami, które przynosili ludzie bezimienni, ludzie, dla których kupno tych kwia</w:t>
        <w:softHyphen/>
        <w:t xml:space="preserve">tów było poważnym wydatkiem. W </w:t>
      </w:r>
      <w:r>
        <w:rPr>
          <w:color w:val="000000"/>
          <w:spacing w:val="0"/>
          <w:w w:val="100"/>
          <w:position w:val="0"/>
          <w:shd w:val="clear" w:color="auto" w:fill="auto"/>
          <w:lang w:val="fr-FR" w:eastAsia="fr-FR" w:bidi="fr-FR"/>
        </w:rPr>
        <w:t xml:space="preserve">Tel Avivie </w:t>
      </w:r>
      <w:r>
        <w:rPr>
          <w:color w:val="000000"/>
          <w:spacing w:val="0"/>
          <w:w w:val="100"/>
          <w:position w:val="0"/>
          <w:shd w:val="clear" w:color="auto" w:fill="auto"/>
          <w:lang w:val="pl-PL" w:eastAsia="pl-PL" w:bidi="pl-PL"/>
        </w:rPr>
        <w:t>przed konsulatem amerykańskim stały niekończące się sznury ludzi, by złożyć pod</w:t>
        <w:softHyphen/>
        <w:t>pis w księgach kondolencyjnych.</w:t>
      </w:r>
    </w:p>
    <w:p>
      <w:pPr>
        <w:pStyle w:val="Style54"/>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Były rzeczy bardziej wstrząsające. Z Włoch przyszła wiado</w:t>
        <w:softHyphen/>
        <w:t xml:space="preserve">mość, że w Brescii młody uczeń popełnił samobójstwo, bo życie straciło dla niego wszelką wartość, skoro takie wydarzenie było możliwe. Nie, nie sądzę, by którykolwiek z zamachów, o których pamięć zachowałem, wywołał tak potężny i tak uniwersalny wstrząs, jak ten, którego ofiarą padł </w:t>
      </w:r>
      <w:r>
        <w:rPr>
          <w:color w:val="000000"/>
          <w:spacing w:val="0"/>
          <w:w w:val="100"/>
          <w:position w:val="0"/>
          <w:shd w:val="clear" w:color="auto" w:fill="auto"/>
          <w:lang w:val="fr-FR" w:eastAsia="fr-FR" w:bidi="fr-FR"/>
        </w:rPr>
        <w:t xml:space="preserve">John Fitzgerald </w:t>
      </w:r>
      <w:r>
        <w:rPr>
          <w:color w:val="000000"/>
          <w:spacing w:val="0"/>
          <w:w w:val="100"/>
          <w:position w:val="0"/>
          <w:shd w:val="clear" w:color="auto" w:fill="auto"/>
          <w:lang w:val="pl-PL" w:eastAsia="pl-PL" w:bidi="pl-PL"/>
        </w:rPr>
        <w:t>Kennedy.</w:t>
      </w:r>
    </w:p>
    <w:p>
      <w:pPr>
        <w:pStyle w:val="Style54"/>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Niewątpliwie były okoliczności zewnętrzne, które w tym od</w:t>
        <w:softHyphen/>
        <w:t>grywały rolę. Młodość i wdzięk osobisty Prezydenta, jego rodzina — czarująca żona i dwoje rozkosznych dzieci, miały swoje znacze</w:t>
        <w:softHyphen/>
        <w:t>nie. Telewizja i radio nie tylko przybliżyły wydarzenie do mas ludzkich, ale i je udramatyzowały. To, że mogło się ono zdarzyć w Stanach Zjednoczonych, w kraju naprawdę działającej demokra</w:t>
        <w:softHyphen/>
        <w:t>cji, czyniło zabójstwo czymś szczególnie nieoczekiwanym i oszała</w:t>
        <w:softHyphen/>
        <w:t>miającym. To przecież było w Ameryce, a nie gdzieś w Afryce czy w Azji!</w:t>
      </w:r>
    </w:p>
    <w:p>
      <w:pPr>
        <w:pStyle w:val="Style54"/>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I do tego dochodził bezsens tej zbrodni. Fakt, że strzał wariata mógł spowodować aż takie następstwo, nadawał wydarzeniu w Dallas jakąś metafizyczną aurę, zdającą się świadczyć o irracjo- nalności życia ludzkiego i całej historii człowieka. Dla pokolenia, w którym mógł rozwinąć się egzystencjalizm, bezsens morder</w:t>
        <w:softHyphen/>
        <w:t>stwa był czymś szczególnie wstrząsającym.</w:t>
      </w:r>
    </w:p>
    <w:p>
      <w:pPr>
        <w:pStyle w:val="Style54"/>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Wszystko to jednak razem nie daje pełnego tła dla rozmiarów i charakteru wstrząsu, jaki nastąpił na wieść o zamachu w Dal</w:t>
        <w:softHyphen/>
        <w:t>las. Musiały tu działać jeszcze jakieś inne momenty. I musiały być one bardzo ważne i głęboko sięgające w rzeczywistość życia współczesnego człowieka.</w:t>
      </w:r>
    </w:p>
    <w:p>
      <w:pPr>
        <w:pStyle w:val="Style54"/>
        <w:keepNext w:val="0"/>
        <w:keepLines w:val="0"/>
        <w:widowControl w:val="0"/>
        <w:shd w:val="clear" w:color="auto" w:fill="auto"/>
        <w:bidi w:val="0"/>
        <w:spacing w:before="0" w:after="460" w:line="228" w:lineRule="auto"/>
        <w:ind w:left="0" w:right="0" w:firstLine="380"/>
        <w:jc w:val="both"/>
      </w:pPr>
      <w:r>
        <w:rPr>
          <w:color w:val="000000"/>
          <w:spacing w:val="0"/>
          <w:w w:val="100"/>
          <w:position w:val="0"/>
          <w:shd w:val="clear" w:color="auto" w:fill="auto"/>
          <w:lang w:val="pl-PL" w:eastAsia="pl-PL" w:bidi="pl-PL"/>
        </w:rPr>
        <w:t>Postarajmy się do nich dotrzeć i jakoś je przeanalizować. Z powodzi listów i telegramów, jakie napłynęły do pani Kennedy,</w:t>
        <w:br w:type="page"/>
      </w:r>
      <w:r>
        <w:rPr>
          <w:color w:val="000000"/>
          <w:spacing w:val="0"/>
          <w:w w:val="100"/>
          <w:position w:val="0"/>
          <w:shd w:val="clear" w:color="auto" w:fill="auto"/>
          <w:lang w:val="pl-PL" w:eastAsia="pl-PL" w:bidi="pl-PL"/>
        </w:rPr>
        <w:t>bardzo drobna tylko część została do tej pory ogłoszona. W tym jednak, co zostało ogłoszone, mieszczą się pewne wskaźniki, które umożliwiają przynajmniej nieśmiałą próbę takiej analizy. Spró</w:t>
        <w:softHyphen/>
        <w:t>bujmy oprzeć się na nich, biorąc jednak za punkt wyjściowy dzie</w:t>
        <w:softHyphen/>
        <w:t>je krótkiej kariery politycznej Johna Fitzgeralda Kennedy.</w:t>
      </w:r>
    </w:p>
    <w:p>
      <w:pPr>
        <w:pStyle w:val="Style54"/>
        <w:keepNext w:val="0"/>
        <w:keepLines w:val="0"/>
        <w:widowControl w:val="0"/>
        <w:shd w:val="clear" w:color="auto" w:fill="auto"/>
        <w:bidi w:val="0"/>
        <w:spacing w:before="0" w:after="240" w:line="226" w:lineRule="auto"/>
        <w:ind w:left="0" w:right="0" w:firstLine="0"/>
        <w:jc w:val="center"/>
      </w:pPr>
      <w:r>
        <w:rPr>
          <w:color w:val="000000"/>
          <w:spacing w:val="0"/>
          <w:w w:val="100"/>
          <w:position w:val="0"/>
          <w:shd w:val="clear" w:color="auto" w:fill="auto"/>
          <w:lang w:val="pl-PL" w:eastAsia="pl-PL" w:bidi="pl-PL"/>
        </w:rPr>
        <w:t>II</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Trzeba jasno powiedzieć, że do roku 1960 Kennedy był znany bardzo mało. I to nie tylko poza Ameryką. W samych Stanach Zjednoczonych niezbyt wiele wiedziano o młodym senatorze z Massachusetts. Zaczęto o nim trochę mówić w roku 1956, gdy bez powodzenia ubiegał się o kandydaturę na stanowisko wice-pre- zydenta. To jednak wtedy nie wyszło. Demokraci mieli kandyda</w:t>
        <w:softHyphen/>
        <w:t xml:space="preserve">tów bardziej znanych i uznanych. A i w roku 1960 Kennedy na Konwencji Demokratycznej nie miał łatwego zadania. Wciąż był za mało znany, był katolikiem, był bardzo młody. Pomogło mu, że drugi główny współzawodnik — Lyndon Johnson — budził duży niepokój wśród wielu liberałów północnych. Był z </w:t>
      </w:r>
      <w:r>
        <w:rPr>
          <w:color w:val="000000"/>
          <w:spacing w:val="0"/>
          <w:w w:val="100"/>
          <w:position w:val="0"/>
          <w:shd w:val="clear" w:color="auto" w:fill="auto"/>
          <w:lang w:val="fr-FR" w:eastAsia="fr-FR" w:bidi="fr-FR"/>
        </w:rPr>
        <w:t xml:space="preserve">Texasu! </w:t>
      </w:r>
      <w:r>
        <w:rPr>
          <w:color w:val="000000"/>
          <w:spacing w:val="0"/>
          <w:w w:val="100"/>
          <w:position w:val="0"/>
          <w:shd w:val="clear" w:color="auto" w:fill="auto"/>
          <w:lang w:val="pl-PL" w:eastAsia="pl-PL" w:bidi="pl-PL"/>
        </w:rPr>
        <w:t>Stano</w:t>
        <w:softHyphen/>
        <w:t>wisko jego w sprawie murzyńskiej nie było jasne. Z drugiej jed</w:t>
        <w:softHyphen/>
        <w:t>nak strony właśnie wielu liberałów było za nim. W związkach za</w:t>
        <w:softHyphen/>
        <w:t xml:space="preserve">wodowych pamiętano, że Johnson był wypróbowanym </w:t>
      </w:r>
      <w:r>
        <w:rPr>
          <w:i/>
          <w:iCs/>
          <w:color w:val="000000"/>
          <w:spacing w:val="0"/>
          <w:w w:val="100"/>
          <w:position w:val="0"/>
          <w:shd w:val="clear" w:color="auto" w:fill="auto"/>
          <w:lang w:val="pl-PL" w:eastAsia="pl-PL" w:bidi="pl-PL"/>
        </w:rPr>
        <w:t>New Deale</w:t>
        <w:softHyphen/>
        <w:t>rem,</w:t>
      </w:r>
      <w:r>
        <w:rPr>
          <w:color w:val="000000"/>
          <w:spacing w:val="0"/>
          <w:w w:val="100"/>
          <w:position w:val="0"/>
          <w:shd w:val="clear" w:color="auto" w:fill="auto"/>
          <w:lang w:val="pl-PL" w:eastAsia="pl-PL" w:bidi="pl-PL"/>
        </w:rPr>
        <w:t xml:space="preserve"> że wyszedł ze szkoły </w:t>
      </w:r>
      <w:r>
        <w:rPr>
          <w:color w:val="000000"/>
          <w:spacing w:val="0"/>
          <w:w w:val="100"/>
          <w:position w:val="0"/>
          <w:shd w:val="clear" w:color="auto" w:fill="auto"/>
          <w:lang w:val="fr-FR" w:eastAsia="fr-FR" w:bidi="fr-FR"/>
        </w:rPr>
        <w:t xml:space="preserve">Roosevelta, </w:t>
      </w:r>
      <w:r>
        <w:rPr>
          <w:color w:val="000000"/>
          <w:spacing w:val="0"/>
          <w:w w:val="100"/>
          <w:position w:val="0"/>
          <w:shd w:val="clear" w:color="auto" w:fill="auto"/>
          <w:lang w:val="pl-PL" w:eastAsia="pl-PL" w:bidi="pl-PL"/>
        </w:rPr>
        <w:t>dla którego miał praw</w:t>
        <w:softHyphen/>
        <w:t>dziwy kult. W związkach zawodowych Kennedy był mniej znany i uważany za mniej pewnego. I był synem multimilionera o raczej konserwatywnym nastawieniu.</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Zwycięstwo swe na Konwencji Kennedy zawdzięczał znako</w:t>
        <w:softHyphen/>
        <w:t>mitej grze politycznej, doskonałemu opanowaniu rzemiosła ame</w:t>
        <w:softHyphen/>
        <w:t>rykańskiego politykierstwa i wyjątkowym talentom organizacyj</w:t>
        <w:softHyphen/>
        <w:t>nym. Pomocą w tym były zarówno miliony ojca jak i zdumie</w:t>
        <w:softHyphen/>
        <w:t xml:space="preserve">wające uzdolnienia strategiczne brata Roberta oraz szwagra </w:t>
      </w:r>
      <w:r>
        <w:rPr>
          <w:color w:val="000000"/>
          <w:spacing w:val="0"/>
          <w:w w:val="100"/>
          <w:position w:val="0"/>
          <w:shd w:val="clear" w:color="auto" w:fill="auto"/>
          <w:lang w:val="fr-FR" w:eastAsia="fr-FR" w:bidi="fr-FR"/>
        </w:rPr>
        <w:t xml:space="preserve">Smith’a. </w:t>
      </w:r>
      <w:r>
        <w:rPr>
          <w:color w:val="000000"/>
          <w:spacing w:val="0"/>
          <w:w w:val="100"/>
          <w:position w:val="0"/>
          <w:shd w:val="clear" w:color="auto" w:fill="auto"/>
          <w:lang w:val="pl-PL" w:eastAsia="pl-PL" w:bidi="pl-PL"/>
        </w:rPr>
        <w:t>W rezultacie wyszedł zwycięsko, pozyskując sobie Johnso</w:t>
        <w:softHyphen/>
        <w:t xml:space="preserve">na jako swego </w:t>
      </w:r>
      <w:r>
        <w:rPr>
          <w:i/>
          <w:iCs/>
          <w:color w:val="000000"/>
          <w:spacing w:val="0"/>
          <w:w w:val="100"/>
          <w:position w:val="0"/>
          <w:shd w:val="clear" w:color="auto" w:fill="auto"/>
          <w:lang w:val="pl-PL" w:eastAsia="pl-PL" w:bidi="pl-PL"/>
        </w:rPr>
        <w:t xml:space="preserve">running </w:t>
      </w:r>
      <w:r>
        <w:rPr>
          <w:i/>
          <w:iCs/>
          <w:color w:val="000000"/>
          <w:spacing w:val="0"/>
          <w:w w:val="100"/>
          <w:position w:val="0"/>
          <w:shd w:val="clear" w:color="auto" w:fill="auto"/>
          <w:lang w:val="fr-FR" w:eastAsia="fr-FR" w:bidi="fr-FR"/>
        </w:rPr>
        <w:t>mate.</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Same wybory dały zwycięstwo Demokratom. Było to jednak zwycięstwo „o włos”. W głosowaniu powszechnym zaledwie nieco więcej niż sto tysięcy głosów dało przewagę kombinacji </w:t>
      </w:r>
      <w:r>
        <w:rPr>
          <w:color w:val="000000"/>
          <w:spacing w:val="0"/>
          <w:w w:val="100"/>
          <w:position w:val="0"/>
          <w:shd w:val="clear" w:color="auto" w:fill="auto"/>
          <w:lang w:val="fr-FR" w:eastAsia="fr-FR" w:bidi="fr-FR"/>
        </w:rPr>
        <w:t>Kenne</w:t>
        <w:softHyphen/>
        <w:t xml:space="preserve">dy-Johnson. Nixon </w:t>
      </w:r>
      <w:r>
        <w:rPr>
          <w:color w:val="000000"/>
          <w:spacing w:val="0"/>
          <w:w w:val="100"/>
          <w:position w:val="0"/>
          <w:shd w:val="clear" w:color="auto" w:fill="auto"/>
          <w:lang w:val="pl-PL" w:eastAsia="pl-PL" w:bidi="pl-PL"/>
        </w:rPr>
        <w:t>był przeciwnikiem bardzo potężnym. Niewąt</w:t>
        <w:softHyphen/>
        <w:t>pliwie nie był on postacią popularną. Miał jednak za sobą po</w:t>
        <w:softHyphen/>
        <w:t>parcie wciąż uwielbianego Eisenhowera i miał za sobą legendę „człowieka o wielkim doświadczeniu”. Jak się okazało, był bar</w:t>
        <w:softHyphen/>
        <w:t>dzo bliski zwycięstwa.</w:t>
      </w:r>
    </w:p>
    <w:p>
      <w:pPr>
        <w:pStyle w:val="Style54"/>
        <w:keepNext w:val="0"/>
        <w:keepLines w:val="0"/>
        <w:widowControl w:val="0"/>
        <w:shd w:val="clear" w:color="auto" w:fill="auto"/>
        <w:bidi w:val="0"/>
        <w:spacing w:before="0" w:after="0" w:line="226" w:lineRule="auto"/>
        <w:ind w:left="0" w:right="0" w:firstLine="280"/>
        <w:jc w:val="both"/>
      </w:pPr>
      <w:r>
        <w:rPr>
          <w:color w:val="000000"/>
          <w:spacing w:val="0"/>
          <w:w w:val="100"/>
          <w:position w:val="0"/>
          <w:shd w:val="clear" w:color="auto" w:fill="auto"/>
          <w:lang w:val="pl-PL" w:eastAsia="pl-PL" w:bidi="pl-PL"/>
        </w:rPr>
        <w:t xml:space="preserve">Działały jednak pewne okoliczności, które spowodowały tę minimalną różnicę w głosach i które zadecydowały o przegranej </w:t>
      </w:r>
      <w:r>
        <w:rPr>
          <w:color w:val="000000"/>
          <w:spacing w:val="0"/>
          <w:w w:val="100"/>
          <w:position w:val="0"/>
          <w:shd w:val="clear" w:color="auto" w:fill="auto"/>
          <w:lang w:val="fr-FR" w:eastAsia="fr-FR" w:bidi="fr-FR"/>
        </w:rPr>
        <w:t xml:space="preserve">Nixona. </w:t>
      </w:r>
      <w:r>
        <w:rPr>
          <w:color w:val="000000"/>
          <w:spacing w:val="0"/>
          <w:w w:val="100"/>
          <w:position w:val="0"/>
          <w:shd w:val="clear" w:color="auto" w:fill="auto"/>
          <w:lang w:val="pl-PL" w:eastAsia="pl-PL" w:bidi="pl-PL"/>
        </w:rPr>
        <w:t>Przede wszystkim miał on przeciwko sobie niezależnych liberałów. Otóż w polityce amerykańskiej znaczenie tej grupy jest coraz większe. Obejmuje ona w pierwszym rzędzie wciąż rosnący ilościowo zespół intelektualistów czyli ludzi wykształconych. Ludzie ci niechętnie angażują się osobiście w działalność polityczną. Nie</w:t>
        <w:br w:type="page"/>
      </w:r>
      <w:r>
        <w:rPr>
          <w:color w:val="000000"/>
          <w:spacing w:val="0"/>
          <w:w w:val="100"/>
          <w:position w:val="0"/>
          <w:shd w:val="clear" w:color="auto" w:fill="auto"/>
          <w:lang w:val="pl-PL" w:eastAsia="pl-PL" w:bidi="pl-PL"/>
        </w:rPr>
        <w:t>uważają się za związanych z określonymi partiami, którymi naj</w:t>
        <w:softHyphen/>
        <w:t>częściej szczerze gardzą. Jeżeli głosują, to głosują raczej „prze</w:t>
        <w:softHyphen/>
        <w:t xml:space="preserve">ciw” komuś niż „za” kimś. Dla tej kategorii wyborców </w:t>
      </w:r>
      <w:r>
        <w:rPr>
          <w:color w:val="000000"/>
          <w:spacing w:val="0"/>
          <w:w w:val="100"/>
          <w:position w:val="0"/>
          <w:shd w:val="clear" w:color="auto" w:fill="auto"/>
          <w:lang w:val="fr-FR" w:eastAsia="fr-FR" w:bidi="fr-FR"/>
        </w:rPr>
        <w:t xml:space="preserve">Nixon </w:t>
      </w:r>
      <w:r>
        <w:rPr>
          <w:color w:val="000000"/>
          <w:spacing w:val="0"/>
          <w:w w:val="100"/>
          <w:position w:val="0"/>
          <w:shd w:val="clear" w:color="auto" w:fill="auto"/>
          <w:lang w:val="pl-PL" w:eastAsia="pl-PL" w:bidi="pl-PL"/>
        </w:rPr>
        <w:t xml:space="preserve">był z gruntu niejadalny. Uważali go za zero, za człowieka bardzo ograniczonego, za typowego politykiera starej szkoły. Mając do wyboru </w:t>
      </w:r>
      <w:r>
        <w:rPr>
          <w:color w:val="000000"/>
          <w:spacing w:val="0"/>
          <w:w w:val="100"/>
          <w:position w:val="0"/>
          <w:shd w:val="clear" w:color="auto" w:fill="auto"/>
          <w:lang w:val="fr-FR" w:eastAsia="fr-FR" w:bidi="fr-FR"/>
        </w:rPr>
        <w:t xml:space="preserve">Nixona </w:t>
      </w:r>
      <w:r>
        <w:rPr>
          <w:color w:val="000000"/>
          <w:spacing w:val="0"/>
          <w:w w:val="100"/>
          <w:position w:val="0"/>
          <w:shd w:val="clear" w:color="auto" w:fill="auto"/>
          <w:lang w:val="pl-PL" w:eastAsia="pl-PL" w:bidi="pl-PL"/>
        </w:rPr>
        <w:t xml:space="preserve">czy </w:t>
      </w:r>
      <w:r>
        <w:rPr>
          <w:color w:val="000000"/>
          <w:spacing w:val="0"/>
          <w:w w:val="100"/>
          <w:position w:val="0"/>
          <w:shd w:val="clear" w:color="auto" w:fill="auto"/>
          <w:lang w:val="fr-FR" w:eastAsia="fr-FR" w:bidi="fr-FR"/>
        </w:rPr>
        <w:t xml:space="preserve">Kennedy’ego, </w:t>
      </w:r>
      <w:r>
        <w:rPr>
          <w:color w:val="000000"/>
          <w:spacing w:val="0"/>
          <w:w w:val="100"/>
          <w:position w:val="0"/>
          <w:shd w:val="clear" w:color="auto" w:fill="auto"/>
          <w:lang w:val="pl-PL" w:eastAsia="pl-PL" w:bidi="pl-PL"/>
        </w:rPr>
        <w:t xml:space="preserve">byli zdecydowani. Postanowili głosować przeciw </w:t>
      </w:r>
      <w:r>
        <w:rPr>
          <w:color w:val="000000"/>
          <w:spacing w:val="0"/>
          <w:w w:val="100"/>
          <w:position w:val="0"/>
          <w:shd w:val="clear" w:color="auto" w:fill="auto"/>
          <w:lang w:val="fr-FR" w:eastAsia="fr-FR" w:bidi="fr-FR"/>
        </w:rPr>
        <w:t xml:space="preserve">Nixonowi, </w:t>
      </w:r>
      <w:r>
        <w:rPr>
          <w:color w:val="000000"/>
          <w:spacing w:val="0"/>
          <w:w w:val="100"/>
          <w:position w:val="0"/>
          <w:shd w:val="clear" w:color="auto" w:fill="auto"/>
          <w:lang w:val="pl-PL" w:eastAsia="pl-PL" w:bidi="pl-PL"/>
        </w:rPr>
        <w:t xml:space="preserve">co w praktyce oznaczało oddanie głosu na </w:t>
      </w:r>
      <w:r>
        <w:rPr>
          <w:color w:val="000000"/>
          <w:spacing w:val="0"/>
          <w:w w:val="100"/>
          <w:position w:val="0"/>
          <w:shd w:val="clear" w:color="auto" w:fill="auto"/>
          <w:lang w:val="fr-FR" w:eastAsia="fr-FR" w:bidi="fr-FR"/>
        </w:rPr>
        <w:t>Kennedy’ego.</w:t>
      </w:r>
    </w:p>
    <w:p>
      <w:pPr>
        <w:pStyle w:val="Style54"/>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Ale w toku samej kampanii wyborczej motywy, jakimi się nie</w:t>
        <w:softHyphen/>
        <w:t xml:space="preserve">zależni liberałowie z początku kierowali, zaczęły ulegać zmianie. Z głosowania „przeciw” </w:t>
      </w:r>
      <w:r>
        <w:rPr>
          <w:color w:val="000000"/>
          <w:spacing w:val="0"/>
          <w:w w:val="100"/>
          <w:position w:val="0"/>
          <w:shd w:val="clear" w:color="auto" w:fill="auto"/>
          <w:lang w:val="fr-FR" w:eastAsia="fr-FR" w:bidi="fr-FR"/>
        </w:rPr>
        <w:t xml:space="preserve">Nixonowi </w:t>
      </w:r>
      <w:r>
        <w:rPr>
          <w:color w:val="000000"/>
          <w:spacing w:val="0"/>
          <w:w w:val="100"/>
          <w:position w:val="0"/>
          <w:shd w:val="clear" w:color="auto" w:fill="auto"/>
          <w:lang w:val="pl-PL" w:eastAsia="pl-PL" w:bidi="pl-PL"/>
        </w:rPr>
        <w:t>zaczęli przechodzić do głoso</w:t>
        <w:softHyphen/>
        <w:t xml:space="preserve">wania „za” </w:t>
      </w:r>
      <w:r>
        <w:rPr>
          <w:color w:val="000000"/>
          <w:spacing w:val="0"/>
          <w:w w:val="100"/>
          <w:position w:val="0"/>
          <w:shd w:val="clear" w:color="auto" w:fill="auto"/>
          <w:lang w:val="fr-FR" w:eastAsia="fr-FR" w:bidi="fr-FR"/>
        </w:rPr>
        <w:t xml:space="preserve">Kennedy’m. </w:t>
      </w:r>
      <w:r>
        <w:rPr>
          <w:color w:val="000000"/>
          <w:spacing w:val="0"/>
          <w:w w:val="100"/>
          <w:position w:val="0"/>
          <w:shd w:val="clear" w:color="auto" w:fill="auto"/>
          <w:lang w:val="pl-PL" w:eastAsia="pl-PL" w:bidi="pl-PL"/>
        </w:rPr>
        <w:t>W tym zasadniczą rolę odegrały słynne debaty telewizyjne.</w:t>
      </w:r>
    </w:p>
    <w:p>
      <w:pPr>
        <w:pStyle w:val="Style54"/>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 xml:space="preserve">Po raz pierwszy w historii politycznej świata telewizja stała się arcydoniosłym instrumentem kampanii wyborczej. Dziesiątki milionów ludzi stały się widzami-słuchaczami — a tym samym </w:t>
      </w:r>
      <w:r>
        <w:rPr>
          <w:i/>
          <w:iCs/>
          <w:color w:val="000000"/>
          <w:spacing w:val="0"/>
          <w:w w:val="100"/>
          <w:position w:val="0"/>
          <w:shd w:val="clear" w:color="auto" w:fill="auto"/>
          <w:lang w:val="pl-PL" w:eastAsia="pl-PL" w:bidi="pl-PL"/>
        </w:rPr>
        <w:t>uczestnikami —</w:t>
      </w:r>
      <w:r>
        <w:rPr>
          <w:color w:val="000000"/>
          <w:spacing w:val="0"/>
          <w:w w:val="100"/>
          <w:position w:val="0"/>
          <w:shd w:val="clear" w:color="auto" w:fill="auto"/>
          <w:lang w:val="pl-PL" w:eastAsia="pl-PL" w:bidi="pl-PL"/>
        </w:rPr>
        <w:t xml:space="preserve"> wielkiej debaty pomiędzy dwoma kandydatami. Ci kandydaci przestali być symbolami. Jako żywi ludzie weszli do każdego domu amerykańskiego. Słyszano ich i widziano. Zdawali egzamin niezwykle trudny i odpowiedzialny. I z egzaminu tego zwycięsko wyszedł Kennedy.</w:t>
      </w:r>
    </w:p>
    <w:p>
      <w:pPr>
        <w:pStyle w:val="Style54"/>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 xml:space="preserve">Nie ulegało wątpliwości, że pod każdym względem górował nad swoim przeciwnikiem. Fenomenalna pamięć, przytomność umysłu, dobre opanowanie każdego zagadnienia i słynny urok osobisty — wszystko to pozyskiwało </w:t>
      </w:r>
      <w:r>
        <w:rPr>
          <w:color w:val="000000"/>
          <w:spacing w:val="0"/>
          <w:w w:val="100"/>
          <w:position w:val="0"/>
          <w:shd w:val="clear" w:color="auto" w:fill="auto"/>
          <w:lang w:val="fr-FR" w:eastAsia="fr-FR" w:bidi="fr-FR"/>
        </w:rPr>
        <w:t xml:space="preserve">Kennedy’emu </w:t>
      </w:r>
      <w:r>
        <w:rPr>
          <w:color w:val="000000"/>
          <w:spacing w:val="0"/>
          <w:w w:val="100"/>
          <w:position w:val="0"/>
          <w:shd w:val="clear" w:color="auto" w:fill="auto"/>
          <w:lang w:val="pl-PL" w:eastAsia="pl-PL" w:bidi="pl-PL"/>
        </w:rPr>
        <w:t xml:space="preserve">szeroką grupę ludzi wykształconych i liberałów. Ale nie tylko ich. </w:t>
      </w:r>
      <w:r>
        <w:rPr>
          <w:color w:val="000000"/>
          <w:spacing w:val="0"/>
          <w:w w:val="100"/>
          <w:position w:val="0"/>
          <w:shd w:val="clear" w:color="auto" w:fill="auto"/>
          <w:lang w:val="fr-FR" w:eastAsia="fr-FR" w:bidi="fr-FR"/>
        </w:rPr>
        <w:t xml:space="preserve">Nixon </w:t>
      </w:r>
      <w:r>
        <w:rPr>
          <w:color w:val="000000"/>
          <w:spacing w:val="0"/>
          <w:w w:val="100"/>
          <w:position w:val="0"/>
          <w:shd w:val="clear" w:color="auto" w:fill="auto"/>
          <w:lang w:val="pl-PL" w:eastAsia="pl-PL" w:bidi="pl-PL"/>
        </w:rPr>
        <w:t>wycho</w:t>
        <w:softHyphen/>
        <w:t>dził blado, często niepoważnie. Był zwyczajnie politykierem starej szkoły. A Kennedy był czymś znacznie większym.</w:t>
      </w:r>
    </w:p>
    <w:p>
      <w:pPr>
        <w:pStyle w:val="Style54"/>
        <w:keepNext w:val="0"/>
        <w:keepLines w:val="0"/>
        <w:widowControl w:val="0"/>
        <w:shd w:val="clear" w:color="auto" w:fill="auto"/>
        <w:bidi w:val="0"/>
        <w:spacing w:before="0" w:after="620" w:line="226" w:lineRule="auto"/>
        <w:ind w:left="0" w:right="0" w:firstLine="280"/>
        <w:jc w:val="both"/>
      </w:pPr>
      <w:r>
        <w:rPr>
          <w:color w:val="000000"/>
          <w:spacing w:val="0"/>
          <w:w w:val="100"/>
          <w:position w:val="0"/>
          <w:shd w:val="clear" w:color="auto" w:fill="auto"/>
          <w:lang w:val="pl-PL" w:eastAsia="pl-PL" w:bidi="pl-PL"/>
        </w:rPr>
        <w:t>Debaty te miały niewątpliwie wpływ na zwycięstwo De</w:t>
        <w:softHyphen/>
        <w:t>mokratów. Nie było imponujące. Ale nie było przegraną. I — co więcej — nowy Prezydent mógł teraz liczyć na życzli</w:t>
        <w:softHyphen/>
        <w:t>wość zespołów ludzi młodych, żywych, wykształconych, myślą</w:t>
        <w:softHyphen/>
        <w:t>cych. Ludzie ci — ku swemu zdumieniu — mogli się teraz prze</w:t>
        <w:softHyphen/>
        <w:t>konać, że młody senator z Massachusetts jest jednym z nich, że mówi ich językiem. Coś podobnego przedtem odczuwali w sto</w:t>
        <w:softHyphen/>
        <w:t xml:space="preserve">sunku do </w:t>
      </w:r>
      <w:r>
        <w:rPr>
          <w:color w:val="000000"/>
          <w:spacing w:val="0"/>
          <w:w w:val="100"/>
          <w:position w:val="0"/>
          <w:shd w:val="clear" w:color="auto" w:fill="auto"/>
          <w:lang w:val="fr-FR" w:eastAsia="fr-FR" w:bidi="fr-FR"/>
        </w:rPr>
        <w:t xml:space="preserve">Stevensona. </w:t>
      </w:r>
      <w:r>
        <w:rPr>
          <w:color w:val="000000"/>
          <w:spacing w:val="0"/>
          <w:w w:val="100"/>
          <w:position w:val="0"/>
          <w:shd w:val="clear" w:color="auto" w:fill="auto"/>
          <w:lang w:val="pl-PL" w:eastAsia="pl-PL" w:bidi="pl-PL"/>
        </w:rPr>
        <w:t xml:space="preserve">Ale Adlai </w:t>
      </w:r>
      <w:r>
        <w:rPr>
          <w:color w:val="000000"/>
          <w:spacing w:val="0"/>
          <w:w w:val="100"/>
          <w:position w:val="0"/>
          <w:shd w:val="clear" w:color="auto" w:fill="auto"/>
          <w:lang w:val="fr-FR" w:eastAsia="fr-FR" w:bidi="fr-FR"/>
        </w:rPr>
        <w:t xml:space="preserve">Stevenson </w:t>
      </w:r>
      <w:r>
        <w:rPr>
          <w:color w:val="000000"/>
          <w:spacing w:val="0"/>
          <w:w w:val="100"/>
          <w:position w:val="0"/>
          <w:shd w:val="clear" w:color="auto" w:fill="auto"/>
          <w:lang w:val="pl-PL" w:eastAsia="pl-PL" w:bidi="pl-PL"/>
        </w:rPr>
        <w:t xml:space="preserve">nie wierzył w swe zwycięstwo. Kandydował bardziej z poczucia obowiązku niż z wewnętrznego przekonania. Kennedy był nie tylko autorem </w:t>
      </w:r>
      <w:r>
        <w:rPr>
          <w:color w:val="000000"/>
          <w:spacing w:val="0"/>
          <w:w w:val="100"/>
          <w:position w:val="0"/>
          <w:shd w:val="clear" w:color="auto" w:fill="auto"/>
          <w:lang w:val="fr-FR" w:eastAsia="fr-FR" w:bidi="fr-FR"/>
        </w:rPr>
        <w:t>„Pro</w:t>
        <w:softHyphen/>
        <w:t xml:space="preserve">files </w:t>
      </w:r>
      <w:r>
        <w:rPr>
          <w:color w:val="000000"/>
          <w:spacing w:val="0"/>
          <w:w w:val="100"/>
          <w:position w:val="0"/>
          <w:shd w:val="clear" w:color="auto" w:fill="auto"/>
          <w:lang w:val="pl-PL" w:eastAsia="pl-PL" w:bidi="pl-PL"/>
        </w:rPr>
        <w:t xml:space="preserve">in </w:t>
      </w:r>
      <w:r>
        <w:rPr>
          <w:color w:val="000000"/>
          <w:spacing w:val="0"/>
          <w:w w:val="100"/>
          <w:position w:val="0"/>
          <w:shd w:val="clear" w:color="auto" w:fill="auto"/>
          <w:lang w:val="fr-FR" w:eastAsia="fr-FR" w:bidi="fr-FR"/>
        </w:rPr>
        <w:t xml:space="preserve">Courage”, </w:t>
      </w:r>
      <w:r>
        <w:rPr>
          <w:color w:val="000000"/>
          <w:spacing w:val="0"/>
          <w:w w:val="100"/>
          <w:position w:val="0"/>
          <w:shd w:val="clear" w:color="auto" w:fill="auto"/>
          <w:lang w:val="pl-PL" w:eastAsia="pl-PL" w:bidi="pl-PL"/>
        </w:rPr>
        <w:t>był człowiekiem woli i odwagi. Chciał zwycię</w:t>
        <w:softHyphen/>
        <w:t>żyć i wiarą swoją umiał porwać wątpiących.</w:t>
      </w:r>
    </w:p>
    <w:p>
      <w:pPr>
        <w:pStyle w:val="Style54"/>
        <w:keepNext w:val="0"/>
        <w:keepLines w:val="0"/>
        <w:widowControl w:val="0"/>
        <w:shd w:val="clear" w:color="auto" w:fill="auto"/>
        <w:bidi w:val="0"/>
        <w:spacing w:before="0" w:after="320" w:line="226" w:lineRule="auto"/>
        <w:ind w:left="2740" w:right="0" w:firstLine="0"/>
        <w:jc w:val="both"/>
      </w:pPr>
      <w:r>
        <w:rPr>
          <w:color w:val="000000"/>
          <w:spacing w:val="0"/>
          <w:w w:val="100"/>
          <w:position w:val="0"/>
          <w:shd w:val="clear" w:color="auto" w:fill="auto"/>
          <w:lang w:val="pl-PL" w:eastAsia="pl-PL" w:bidi="pl-PL"/>
        </w:rPr>
        <w:t>III</w:t>
      </w:r>
    </w:p>
    <w:p>
      <w:pPr>
        <w:pStyle w:val="Style54"/>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Tu na miejscu będzie pewna dygresja. Chodzi o rolę, jaką w życiu politycznym Stanów Zjednoczonych zaczynają odgrywać ludzie, reprezentujący odziedziczone fortuny. Jest to zjawisko ra</w:t>
        <w:softHyphen/>
        <w:t>czej specyficzne i posługiwanie się przy jego omawianiu analo</w:t>
        <w:softHyphen/>
        <w:br w:type="page"/>
      </w:r>
      <w:r>
        <w:rPr>
          <w:color w:val="000000"/>
          <w:spacing w:val="0"/>
          <w:w w:val="100"/>
          <w:position w:val="0"/>
          <w:shd w:val="clear" w:color="auto" w:fill="auto"/>
          <w:lang w:val="pl-PL" w:eastAsia="pl-PL" w:bidi="pl-PL"/>
        </w:rPr>
        <w:t>giami z doświadczeń innych krajów wymaga daleko posuniętej ostrożności.</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Przez całe tysiąclecia władza była sprawą świata odziedziczo</w:t>
        <w:softHyphen/>
        <w:t>nych fortun. Ludzie tego typu rządzili Rzymem, rządzili Europą feudalną i kapitalistyczną. Do nich należało sprawowanie władzy w monarchiach Wschodu. Stanowili zwarty i zamknięty zespół. Niewątpliwie w zespole tym zachodziły zmiany: pewne fortuny kończyły się, powstawały nowe. Nawet po dziś dzień w Anglii za</w:t>
        <w:softHyphen/>
        <w:t>chowały się tradycje rządzenia w resztkach tego, co stanowiło kiedyś angielskie klasy wyższe. Jednym z ważnych zadań polityki państwowej była obrona fortun, zabezpieczenie możliwości prze</w:t>
        <w:softHyphen/>
        <w:t>kazywania ich z pokolenia w pokolenie. A zarazem fortuny dawa</w:t>
        <w:softHyphen/>
        <w:t>ły szczęśliwym posiadaczom swobodę ruchu, która jest tak ważna w karierze politycznej.</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 Ameryce dzieje fortun odziedziczonych nie są dawne. Olbrzymia większość tych fortun jest dziś w rękach wnuków, nie</w:t>
        <w:softHyphen/>
        <w:t>kiedy synów, rzadziej — prawnuków. I żywa jest pamięć, jak one powstawały. Istnieje wielka literatura historyczna o poszczegól</w:t>
        <w:softHyphen/>
        <w:t>nych fortunach amerykańskich. Stanowi ona lekturę bardzo fascy</w:t>
        <w:softHyphen/>
        <w:t>nującą, dla wielu jednak dzisiejszych dziedziców — raczej żenu</w:t>
        <w:softHyphen/>
        <w:t>jącą. Wyczyny przodków nie zawsze były bardzo chwalebne.</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Przodkowie ci byli oczywiście bardzo zainteresowani sprawa</w:t>
        <w:softHyphen/>
        <w:t>mi politycznymi. Niewielu z nich co prawda brało bezpośredni udział w politykowaniu. To było zbędne. Wystarczały im wpływy, jakie mieli w Waszyngtonie i w stolicach stanowych. Politycy im służyli i wykonywali ich zlecenia.</w:t>
      </w:r>
    </w:p>
    <w:p>
      <w:pPr>
        <w:pStyle w:val="Style54"/>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Niezawsze szło to tak gładko, jak to stara się przedstawić lite</w:t>
        <w:softHyphen/>
        <w:t>ratura komunistyczna. Buntowali się wyborcy i zdarzali się zbuntowani politycy. Ludzie wielkich fortun niekiedy ponosili porażki, nawet porażki dotkliwe. Ale aż do roku 1929 mogli być pewni swych wpływów politycznych.</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Katastrofa roku 1929, okres New Dealu, druga wojna i jej następstwa zmieniły sytuację bardzo radykalnie. Nie tu miejsce na dokładne rozpatrzenie tych zmian. Na kilka momentów warto jest jednak zwrócić uwagę.</w:t>
      </w:r>
    </w:p>
    <w:p>
      <w:pPr>
        <w:pStyle w:val="Style54"/>
        <w:keepNext w:val="0"/>
        <w:keepLines w:val="0"/>
        <w:widowControl w:val="0"/>
        <w:shd w:val="clear" w:color="auto" w:fill="auto"/>
        <w:bidi w:val="0"/>
        <w:spacing w:before="0" w:after="60" w:line="226" w:lineRule="auto"/>
        <w:ind w:left="0" w:right="0"/>
        <w:jc w:val="both"/>
      </w:pPr>
      <w:r>
        <w:rPr>
          <w:color w:val="000000"/>
          <w:spacing w:val="0"/>
          <w:w w:val="100"/>
          <w:position w:val="0"/>
          <w:shd w:val="clear" w:color="auto" w:fill="auto"/>
          <w:lang w:val="pl-PL" w:eastAsia="pl-PL" w:bidi="pl-PL"/>
        </w:rPr>
        <w:t>Wszystkie te odziedziczone fortuny należą do kategorii „zwią</w:t>
        <w:softHyphen/>
        <w:t xml:space="preserve">zanych". Amerykański system podatkowy i — w szczególności — prawo spadkowe sprawiają, że stara rzymska zasada własności jako </w:t>
      </w:r>
      <w:r>
        <w:rPr>
          <w:i/>
          <w:iCs/>
          <w:color w:val="000000"/>
          <w:spacing w:val="0"/>
          <w:w w:val="100"/>
          <w:position w:val="0"/>
          <w:shd w:val="clear" w:color="auto" w:fill="auto"/>
          <w:lang w:val="pl-PL" w:eastAsia="pl-PL" w:bidi="pl-PL"/>
        </w:rPr>
        <w:t>ius utendi et abutendi</w:t>
      </w:r>
      <w:r>
        <w:rPr>
          <w:color w:val="000000"/>
          <w:spacing w:val="0"/>
          <w:w w:val="100"/>
          <w:position w:val="0"/>
          <w:shd w:val="clear" w:color="auto" w:fill="auto"/>
          <w:lang w:val="pl-PL" w:eastAsia="pl-PL" w:bidi="pl-PL"/>
        </w:rPr>
        <w:t xml:space="preserve"> straciła tu swój sens. Fortuny te naj</w:t>
        <w:softHyphen/>
        <w:t xml:space="preserve">częściej mają charakter fundacji, są kapitałami </w:t>
      </w:r>
      <w:r>
        <w:rPr>
          <w:i/>
          <w:iCs/>
          <w:color w:val="000000"/>
          <w:spacing w:val="0"/>
          <w:w w:val="100"/>
          <w:position w:val="0"/>
          <w:shd w:val="clear" w:color="auto" w:fill="auto"/>
          <w:lang w:val="pl-PL" w:eastAsia="pl-PL" w:bidi="pl-PL"/>
        </w:rPr>
        <w:t>in trust,</w:t>
      </w:r>
      <w:r>
        <w:rPr>
          <w:color w:val="000000"/>
          <w:spacing w:val="0"/>
          <w:w w:val="100"/>
          <w:position w:val="0"/>
          <w:shd w:val="clear" w:color="auto" w:fill="auto"/>
          <w:lang w:val="pl-PL" w:eastAsia="pl-PL" w:bidi="pl-PL"/>
        </w:rPr>
        <w:t xml:space="preserve"> które z właścicieli robią nominalnych posiadaczy. W rzeczywistości są to wielkie systemy publiczne, a ludzie, których nazwiska one noszą, są ich funkcjonariuszami czy „managerami”. Oczywiście ludzie ci mają — lub mieć mogą — duży wpływ na kierownictwo i sprawy tych systemów, ale nie są ich absolutnymi władcami. Mają za</w:t>
        <w:softHyphen/>
        <w:t>pewnione potężne dochody (zresztą ograniczone przez urzędy po</w:t>
        <w:softHyphen/>
        <w:t>datkowe), ale w bardzo tylko ciasnym zakresie mogą wpływać na same kapitały. Nieraz wpływu takiego w ogóle nie mają. Jest też rzeczą pospolitą, że cały ich związek z fortunami sprowadza</w:t>
        <w:br w:type="page"/>
      </w:r>
      <w:r>
        <w:rPr>
          <w:color w:val="000000"/>
          <w:spacing w:val="0"/>
          <w:w w:val="100"/>
          <w:position w:val="0"/>
          <w:shd w:val="clear" w:color="auto" w:fill="auto"/>
          <w:lang w:val="pl-PL" w:eastAsia="pl-PL" w:bidi="pl-PL"/>
        </w:rPr>
        <w:t>się do dochodu — dużego, stałego, zapewnionego, ale zamkniętego w określonych ramach.</w:t>
      </w:r>
    </w:p>
    <w:p>
      <w:pPr>
        <w:pStyle w:val="Style54"/>
        <w:keepNext w:val="0"/>
        <w:keepLines w:val="0"/>
        <w:widowControl w:val="0"/>
        <w:shd w:val="clear" w:color="auto" w:fill="auto"/>
        <w:bidi w:val="0"/>
        <w:spacing w:before="0" w:after="60" w:line="226" w:lineRule="auto"/>
        <w:ind w:left="0" w:right="0"/>
        <w:jc w:val="both"/>
      </w:pPr>
      <w:r>
        <w:rPr>
          <w:color w:val="000000"/>
          <w:spacing w:val="0"/>
          <w:w w:val="100"/>
          <w:position w:val="0"/>
          <w:shd w:val="clear" w:color="auto" w:fill="auto"/>
          <w:lang w:val="pl-PL" w:eastAsia="pl-PL" w:bidi="pl-PL"/>
        </w:rPr>
        <w:t>Pociąga to za sobą to, że ludzie ci bardzo często faktycznie niewiele mają wspólnego z kierownictwem swych rodowych syste</w:t>
        <w:softHyphen/>
        <w:t xml:space="preserve">mów, czy nawet z udziałem w ich działalności. Ani jeden z Kenne- </w:t>
      </w:r>
      <w:r>
        <w:rPr>
          <w:color w:val="000000"/>
          <w:spacing w:val="0"/>
          <w:w w:val="100"/>
          <w:position w:val="0"/>
          <w:shd w:val="clear" w:color="auto" w:fill="auto"/>
          <w:lang w:val="fr-FR" w:eastAsia="fr-FR" w:bidi="fr-FR"/>
        </w:rPr>
        <w:t xml:space="preserve">dy’ch </w:t>
      </w:r>
      <w:r>
        <w:rPr>
          <w:color w:val="000000"/>
          <w:spacing w:val="0"/>
          <w:w w:val="100"/>
          <w:position w:val="0"/>
          <w:shd w:val="clear" w:color="auto" w:fill="auto"/>
          <w:lang w:val="pl-PL" w:eastAsia="pl-PL" w:bidi="pl-PL"/>
        </w:rPr>
        <w:t>nie był czynnie zaangażowany w działalności wielkiego im</w:t>
        <w:softHyphen/>
        <w:t>perium gospodarczego, noszącego ich nazwisko. A ze szwagrów tylko jeden jest tam rzeczywiście czynny. To samo da się powie</w:t>
        <w:softHyphen/>
        <w:t xml:space="preserve">dzieć o Nelsonie Rockefellerze. Zainteresowania zaś jego dzieci wyraźnie idą w kierunku wybitnie pozagospodarczym. W dużym stopniu to samo dałoby się powiedzieć o Lehmanie czy Harri- manie, lub też o rodzinie </w:t>
      </w:r>
      <w:r>
        <w:rPr>
          <w:color w:val="000000"/>
          <w:spacing w:val="0"/>
          <w:w w:val="100"/>
          <w:position w:val="0"/>
          <w:shd w:val="clear" w:color="auto" w:fill="auto"/>
          <w:lang w:val="fr-FR" w:eastAsia="fr-FR" w:bidi="fr-FR"/>
        </w:rPr>
        <w:t xml:space="preserve">Lodge'ôw. </w:t>
      </w:r>
      <w:r>
        <w:rPr>
          <w:color w:val="000000"/>
          <w:spacing w:val="0"/>
          <w:w w:val="100"/>
          <w:position w:val="0"/>
          <w:shd w:val="clear" w:color="auto" w:fill="auto"/>
          <w:lang w:val="pl-PL" w:eastAsia="pl-PL" w:bidi="pl-PL"/>
        </w:rPr>
        <w:t xml:space="preserve">Jedynie Henry </w:t>
      </w:r>
      <w:r>
        <w:rPr>
          <w:color w:val="000000"/>
          <w:spacing w:val="0"/>
          <w:w w:val="100"/>
          <w:position w:val="0"/>
          <w:shd w:val="clear" w:color="auto" w:fill="auto"/>
          <w:lang w:val="fr-FR" w:eastAsia="fr-FR" w:bidi="fr-FR"/>
        </w:rPr>
        <w:t xml:space="preserve">Wallace </w:t>
      </w:r>
      <w:r>
        <w:rPr>
          <w:color w:val="000000"/>
          <w:spacing w:val="0"/>
          <w:w w:val="100"/>
          <w:position w:val="0"/>
          <w:shd w:val="clear" w:color="auto" w:fill="auto"/>
          <w:lang w:val="pl-PL" w:eastAsia="pl-PL" w:bidi="pl-PL"/>
        </w:rPr>
        <w:t>jest rzeczywiście czynny gospodarczo, ale i to dopiero od czasu gdy się całkowicie wycofał z życia politycznego. Jest to zresztą w znacz</w:t>
        <w:softHyphen/>
        <w:t>nym stopniu symbioza działalności gospodarczej i naukowo-ba</w:t>
        <w:softHyphen/>
        <w:t>dawczej .</w:t>
      </w:r>
    </w:p>
    <w:p>
      <w:pPr>
        <w:pStyle w:val="Style54"/>
        <w:keepNext w:val="0"/>
        <w:keepLines w:val="0"/>
        <w:widowControl w:val="0"/>
        <w:shd w:val="clear" w:color="auto" w:fill="auto"/>
        <w:bidi w:val="0"/>
        <w:spacing w:before="0" w:after="60" w:line="226" w:lineRule="auto"/>
        <w:ind w:left="0" w:right="0"/>
        <w:jc w:val="both"/>
      </w:pPr>
      <w:r>
        <w:rPr>
          <w:color w:val="000000"/>
          <w:spacing w:val="0"/>
          <w:w w:val="100"/>
          <w:position w:val="0"/>
          <w:shd w:val="clear" w:color="auto" w:fill="auto"/>
          <w:lang w:val="pl-PL" w:eastAsia="pl-PL" w:bidi="pl-PL"/>
        </w:rPr>
        <w:t>Oczywiście są to ludzie wolni od wszelkich trosk material</w:t>
        <w:softHyphen/>
        <w:t>nych. Ba, są to ludzie bardzo bogaci. Należy jednak przez to ro</w:t>
        <w:softHyphen/>
        <w:t>zumieć, że mają za sobą potężne zaplecza majątkowe, polegające na olbrzymich wpływach, przemożnych stosunkach, kolosalnych kompleksach gospodarczych, i na wielkich dochodach. Wszystko to razem stwarza warunki pełnej swobody ruchów, daleko posu</w:t>
        <w:softHyphen/>
        <w:t>niętej niezależności, możności poświęcenia się działalności poza- gospodarcze j.</w:t>
      </w:r>
    </w:p>
    <w:p>
      <w:pPr>
        <w:pStyle w:val="Style54"/>
        <w:keepNext w:val="0"/>
        <w:keepLines w:val="0"/>
        <w:widowControl w:val="0"/>
        <w:shd w:val="clear" w:color="auto" w:fill="auto"/>
        <w:bidi w:val="0"/>
        <w:spacing w:before="0" w:after="60" w:line="226" w:lineRule="auto"/>
        <w:ind w:left="0" w:right="0"/>
        <w:jc w:val="both"/>
      </w:pPr>
      <w:r>
        <w:rPr>
          <w:color w:val="000000"/>
          <w:spacing w:val="0"/>
          <w:w w:val="100"/>
          <w:position w:val="0"/>
          <w:shd w:val="clear" w:color="auto" w:fill="auto"/>
          <w:lang w:val="pl-PL" w:eastAsia="pl-PL" w:bidi="pl-PL"/>
        </w:rPr>
        <w:t xml:space="preserve">Rozmiary tych fortun nie są jednakowe. Fortuny </w:t>
      </w:r>
      <w:r>
        <w:rPr>
          <w:color w:val="000000"/>
          <w:spacing w:val="0"/>
          <w:w w:val="100"/>
          <w:position w:val="0"/>
          <w:shd w:val="clear" w:color="auto" w:fill="auto"/>
          <w:lang w:val="fr-FR" w:eastAsia="fr-FR" w:bidi="fr-FR"/>
        </w:rPr>
        <w:t xml:space="preserve">Rooseveltôw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fr-FR" w:eastAsia="fr-FR" w:bidi="fr-FR"/>
        </w:rPr>
        <w:t xml:space="preserve">Stevensonôw, </w:t>
      </w:r>
      <w:r>
        <w:rPr>
          <w:color w:val="000000"/>
          <w:spacing w:val="0"/>
          <w:w w:val="100"/>
          <w:position w:val="0"/>
          <w:shd w:val="clear" w:color="auto" w:fill="auto"/>
          <w:lang w:val="pl-PL" w:eastAsia="pl-PL" w:bidi="pl-PL"/>
        </w:rPr>
        <w:t xml:space="preserve">a nawet </w:t>
      </w:r>
      <w:r>
        <w:rPr>
          <w:color w:val="000000"/>
          <w:spacing w:val="0"/>
          <w:w w:val="100"/>
          <w:position w:val="0"/>
          <w:shd w:val="clear" w:color="auto" w:fill="auto"/>
          <w:lang w:val="fr-FR" w:eastAsia="fr-FR" w:bidi="fr-FR"/>
        </w:rPr>
        <w:t xml:space="preserve">Wallace'ôw, </w:t>
      </w:r>
      <w:r>
        <w:rPr>
          <w:color w:val="000000"/>
          <w:spacing w:val="0"/>
          <w:w w:val="100"/>
          <w:position w:val="0"/>
          <w:shd w:val="clear" w:color="auto" w:fill="auto"/>
          <w:lang w:val="pl-PL" w:eastAsia="pl-PL" w:bidi="pl-PL"/>
        </w:rPr>
        <w:t>są bardzo skromne w porów</w:t>
        <w:softHyphen/>
        <w:t xml:space="preserve">naniu z fortunami Rockefellerów, </w:t>
      </w:r>
      <w:r>
        <w:rPr>
          <w:color w:val="000000"/>
          <w:spacing w:val="0"/>
          <w:w w:val="100"/>
          <w:position w:val="0"/>
          <w:shd w:val="clear" w:color="auto" w:fill="auto"/>
          <w:lang w:val="fr-FR" w:eastAsia="fr-FR" w:bidi="fr-FR"/>
        </w:rPr>
        <w:t xml:space="preserve">Kennedy'ch, </w:t>
      </w:r>
      <w:r>
        <w:rPr>
          <w:color w:val="000000"/>
          <w:spacing w:val="0"/>
          <w:w w:val="100"/>
          <w:position w:val="0"/>
          <w:shd w:val="clear" w:color="auto" w:fill="auto"/>
          <w:lang w:val="pl-PL" w:eastAsia="pl-PL" w:bidi="pl-PL"/>
        </w:rPr>
        <w:t xml:space="preserve">Lehmanów, Harri- manów, </w:t>
      </w:r>
      <w:r>
        <w:rPr>
          <w:color w:val="000000"/>
          <w:spacing w:val="0"/>
          <w:w w:val="100"/>
          <w:position w:val="0"/>
          <w:shd w:val="clear" w:color="auto" w:fill="auto"/>
          <w:lang w:val="fr-FR" w:eastAsia="fr-FR" w:bidi="fr-FR"/>
        </w:rPr>
        <w:t xml:space="preserve">Lodge'ôw </w:t>
      </w:r>
      <w:r>
        <w:rPr>
          <w:color w:val="000000"/>
          <w:spacing w:val="0"/>
          <w:w w:val="100"/>
          <w:position w:val="0"/>
          <w:shd w:val="clear" w:color="auto" w:fill="auto"/>
          <w:lang w:val="pl-PL" w:eastAsia="pl-PL" w:bidi="pl-PL"/>
        </w:rPr>
        <w:t>czy Lamontów. W każdym razie nawet ci „uboż</w:t>
        <w:softHyphen/>
        <w:t>si” są ludźmi majętnymi i materialnie niezależnymi.</w:t>
      </w:r>
    </w:p>
    <w:p>
      <w:pPr>
        <w:pStyle w:val="Style54"/>
        <w:keepNext w:val="0"/>
        <w:keepLines w:val="0"/>
        <w:widowControl w:val="0"/>
        <w:shd w:val="clear" w:color="auto" w:fill="auto"/>
        <w:bidi w:val="0"/>
        <w:spacing w:before="0" w:after="60" w:line="226" w:lineRule="auto"/>
        <w:ind w:left="0" w:right="0"/>
        <w:jc w:val="both"/>
      </w:pPr>
      <w:r>
        <w:rPr>
          <w:color w:val="000000"/>
          <w:spacing w:val="0"/>
          <w:w w:val="100"/>
          <w:position w:val="0"/>
          <w:shd w:val="clear" w:color="auto" w:fill="auto"/>
          <w:lang w:val="pl-PL" w:eastAsia="pl-PL" w:bidi="pl-PL"/>
        </w:rPr>
        <w:t>W jakim stopniu jest to różne od roli, jaką rodowa arystokra</w:t>
        <w:softHyphen/>
        <w:t>cja i plutokracja odgrywały — a niekiedy wciąż odgrywają — w życiu politycznym Starego Świata? Przede wszystkim nowa ge</w:t>
        <w:softHyphen/>
        <w:t>neracja amerykańskich spadkobierców traktuje swoją działalność publiczną bardzo poważnie, niejako — misyjnie. Nie jest to zaba</w:t>
        <w:softHyphen/>
        <w:t>wa w politykę, ani nie jest to wykorzystywanie pozycji socjalno- ekonomicznej, ale poważna chęć służenia. To zaś może mieć — jak przypuszczam — swe korzenie w bardzo specyficznych oko</w:t>
        <w:softHyphen/>
        <w:t>licznościach życia amerykańskiego.</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Podkreślmy, że amerykańskie kolosy gospodarcze coraz bar</w:t>
        <w:softHyphen/>
        <w:t>dziej zatracają swój prywatny charakter. Mówi się nieraz, że w Stanach Zjednoczonych wielkie „korporacje” stają się w praktyce zespołami socjalistycznymi i to w stopniu znacznie większym niż w krajach, w których gospodarka jest określana jako socjalistycz</w:t>
        <w:softHyphen/>
        <w:t xml:space="preserve">na. Jak sądzę, jest w tym tylko pewna doza przesady. W każdym razie wszyscy </w:t>
      </w:r>
      <w:r>
        <w:rPr>
          <w:color w:val="000000"/>
          <w:spacing w:val="0"/>
          <w:w w:val="100"/>
          <w:position w:val="0"/>
          <w:shd w:val="clear" w:color="auto" w:fill="auto"/>
          <w:lang w:val="fr-FR" w:eastAsia="fr-FR" w:bidi="fr-FR"/>
        </w:rPr>
        <w:t xml:space="preserve">ci Kennedy'owie, </w:t>
      </w:r>
      <w:r>
        <w:rPr>
          <w:color w:val="000000"/>
          <w:spacing w:val="0"/>
          <w:w w:val="100"/>
          <w:position w:val="0"/>
          <w:shd w:val="clear" w:color="auto" w:fill="auto"/>
          <w:lang w:val="pl-PL" w:eastAsia="pl-PL" w:bidi="pl-PL"/>
        </w:rPr>
        <w:t>Rockefellerowie, Lehmanowie czy Harrimanowie przez sam fakt związania z imperiami, noszącymi ich nazwiska, mogli w sobie rozwinąć poczucie odpowiedzialności za wielkie zespoły życia zbiorowego. Do tego zaś dołączał się jesz</w:t>
        <w:softHyphen/>
        <w:br w:type="page"/>
      </w:r>
      <w:r>
        <w:rPr>
          <w:color w:val="000000"/>
          <w:spacing w:val="0"/>
          <w:w w:val="100"/>
          <w:position w:val="0"/>
          <w:shd w:val="clear" w:color="auto" w:fill="auto"/>
          <w:lang w:val="pl-PL" w:eastAsia="pl-PL" w:bidi="pl-PL"/>
        </w:rPr>
        <w:t>cze i inny moment, który — jak sądzę — może mieć znaczenie większe niż to się na ogół przypuszcza.</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Jest nim purytańskie poczucie odpowiedzialności za winy przodków. Pierwsi Rockefellerowie czy Harrimanowie nie byli rycerzami bez zmazy. Byli raczej zwykłymi rabusiami. Liberalizm i radykalizm ich potomków może mieć swe korzenie w poczuciu odpowiedzialności za grzechy dziadów i pradziadów. Fortuny, któ</w:t>
        <w:softHyphen/>
        <w:t xml:space="preserve">re się odziedziczyło, nie powstawały </w:t>
      </w:r>
      <w:r>
        <w:rPr>
          <w:i/>
          <w:iCs/>
          <w:color w:val="000000"/>
          <w:spacing w:val="0"/>
          <w:w w:val="100"/>
          <w:position w:val="0"/>
          <w:shd w:val="clear" w:color="auto" w:fill="auto"/>
          <w:lang w:val="pl-PL" w:eastAsia="pl-PL" w:bidi="pl-PL"/>
        </w:rPr>
        <w:t>in odore sanctitatis.</w:t>
      </w:r>
      <w:r>
        <w:rPr>
          <w:color w:val="000000"/>
          <w:spacing w:val="0"/>
          <w:w w:val="100"/>
          <w:position w:val="0"/>
          <w:shd w:val="clear" w:color="auto" w:fill="auto"/>
          <w:lang w:val="pl-PL" w:eastAsia="pl-PL" w:bidi="pl-PL"/>
        </w:rPr>
        <w:t xml:space="preserve"> Ekspia</w:t>
        <w:softHyphen/>
        <w:t>cją może być służba publiczna w tej czy w innej formie.</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Jest rzeczą znamienną, że wszyscy ci spadkobiercy reprezen</w:t>
        <w:softHyphen/>
        <w:t>tują różne odcienie liberalizmu czy radykalizmu, sięgającego — jak w przypadku Lamonta — aż do komunizmu. I że są przeważ</w:t>
        <w:softHyphen/>
        <w:t xml:space="preserve">nie Demokratami. Jedynie Rockefellerowie i arystokratyczni Lod- </w:t>
      </w:r>
      <w:r>
        <w:rPr>
          <w:color w:val="000000"/>
          <w:spacing w:val="0"/>
          <w:w w:val="100"/>
          <w:position w:val="0"/>
          <w:shd w:val="clear" w:color="auto" w:fill="auto"/>
          <w:lang w:val="fr-FR" w:eastAsia="fr-FR" w:bidi="fr-FR"/>
        </w:rPr>
        <w:t xml:space="preserve">ge’owie </w:t>
      </w:r>
      <w:r>
        <w:rPr>
          <w:color w:val="000000"/>
          <w:spacing w:val="0"/>
          <w:w w:val="100"/>
          <w:position w:val="0"/>
          <w:shd w:val="clear" w:color="auto" w:fill="auto"/>
          <w:lang w:val="pl-PL" w:eastAsia="pl-PL" w:bidi="pl-PL"/>
        </w:rPr>
        <w:t>są Republikanami, zaliczającymi się do skrzydła liberal</w:t>
        <w:softHyphen/>
        <w:t xml:space="preserve">nego. Herbert </w:t>
      </w:r>
      <w:r>
        <w:rPr>
          <w:color w:val="000000"/>
          <w:spacing w:val="0"/>
          <w:w w:val="100"/>
          <w:position w:val="0"/>
          <w:shd w:val="clear" w:color="auto" w:fill="auto"/>
          <w:lang w:val="fr-FR" w:eastAsia="fr-FR" w:bidi="fr-FR"/>
        </w:rPr>
        <w:t xml:space="preserve">Lehman </w:t>
      </w:r>
      <w:r>
        <w:rPr>
          <w:color w:val="000000"/>
          <w:spacing w:val="0"/>
          <w:w w:val="100"/>
          <w:position w:val="0"/>
          <w:shd w:val="clear" w:color="auto" w:fill="auto"/>
          <w:lang w:val="pl-PL" w:eastAsia="pl-PL" w:bidi="pl-PL"/>
        </w:rPr>
        <w:t>był w ciągu swego długiego życia sumie</w:t>
        <w:softHyphen/>
        <w:t>niem liberalizmu w Partii Demokratycznej. Harriman jest czoło</w:t>
        <w:softHyphen/>
        <w:t xml:space="preserve">wym liberałem tej samej partii. Henry </w:t>
      </w:r>
      <w:r>
        <w:rPr>
          <w:color w:val="000000"/>
          <w:spacing w:val="0"/>
          <w:w w:val="100"/>
          <w:position w:val="0"/>
          <w:shd w:val="clear" w:color="auto" w:fill="auto"/>
          <w:lang w:val="fr-FR" w:eastAsia="fr-FR" w:bidi="fr-FR"/>
        </w:rPr>
        <w:t xml:space="preserve">Wallace </w:t>
      </w:r>
      <w:r>
        <w:rPr>
          <w:color w:val="000000"/>
          <w:spacing w:val="0"/>
          <w:w w:val="100"/>
          <w:position w:val="0"/>
          <w:shd w:val="clear" w:color="auto" w:fill="auto"/>
          <w:lang w:val="pl-PL" w:eastAsia="pl-PL" w:bidi="pl-PL"/>
        </w:rPr>
        <w:t>w swym rady</w:t>
        <w:softHyphen/>
        <w:t xml:space="preserve">kalizmie zaszedł bardzo daleko. Liberałem jest Adlai </w:t>
      </w:r>
      <w:r>
        <w:rPr>
          <w:color w:val="000000"/>
          <w:spacing w:val="0"/>
          <w:w w:val="100"/>
          <w:position w:val="0"/>
          <w:shd w:val="clear" w:color="auto" w:fill="auto"/>
          <w:lang w:val="fr-FR" w:eastAsia="fr-FR" w:bidi="fr-FR"/>
        </w:rPr>
        <w:t xml:space="preserve">Stevenson. </w:t>
      </w:r>
      <w:r>
        <w:rPr>
          <w:color w:val="000000"/>
          <w:spacing w:val="0"/>
          <w:w w:val="100"/>
          <w:position w:val="0"/>
          <w:shd w:val="clear" w:color="auto" w:fill="auto"/>
          <w:lang w:val="pl-PL" w:eastAsia="pl-PL" w:bidi="pl-PL"/>
        </w:rPr>
        <w:t xml:space="preserve">Z imieniem </w:t>
      </w:r>
      <w:r>
        <w:rPr>
          <w:color w:val="000000"/>
          <w:spacing w:val="0"/>
          <w:w w:val="100"/>
          <w:position w:val="0"/>
          <w:shd w:val="clear" w:color="auto" w:fill="auto"/>
          <w:lang w:val="fr-FR" w:eastAsia="fr-FR" w:bidi="fr-FR"/>
        </w:rPr>
        <w:t xml:space="preserve">Roosevelta </w:t>
      </w:r>
      <w:r>
        <w:rPr>
          <w:color w:val="000000"/>
          <w:spacing w:val="0"/>
          <w:w w:val="100"/>
          <w:position w:val="0"/>
          <w:shd w:val="clear" w:color="auto" w:fill="auto"/>
          <w:lang w:val="pl-PL" w:eastAsia="pl-PL" w:bidi="pl-PL"/>
        </w:rPr>
        <w:t xml:space="preserve">związany jest okres </w:t>
      </w:r>
      <w:r>
        <w:rPr>
          <w:color w:val="000000"/>
          <w:spacing w:val="0"/>
          <w:w w:val="100"/>
          <w:position w:val="0"/>
          <w:shd w:val="clear" w:color="auto" w:fill="auto"/>
          <w:lang w:val="fr-FR" w:eastAsia="fr-FR" w:bidi="fr-FR"/>
        </w:rPr>
        <w:t xml:space="preserve">New </w:t>
      </w:r>
      <w:r>
        <w:rPr>
          <w:color w:val="000000"/>
          <w:spacing w:val="0"/>
          <w:w w:val="100"/>
          <w:position w:val="0"/>
          <w:shd w:val="clear" w:color="auto" w:fill="auto"/>
          <w:lang w:val="pl-PL" w:eastAsia="pl-PL" w:bidi="pl-PL"/>
        </w:rPr>
        <w:t>Dealu. I całe młode pokolenie Kennedy'ch (zostawmy w spokoju starego am</w:t>
        <w:softHyphen/>
        <w:t xml:space="preserve">basadora) jest mocno utożsamione z amerykańskim liberalizmem. Jedynie potężny klan </w:t>
      </w:r>
      <w:r>
        <w:rPr>
          <w:color w:val="000000"/>
          <w:spacing w:val="0"/>
          <w:w w:val="100"/>
          <w:position w:val="0"/>
          <w:shd w:val="clear" w:color="auto" w:fill="auto"/>
          <w:lang w:val="fr-FR" w:eastAsia="fr-FR" w:bidi="fr-FR"/>
        </w:rPr>
        <w:t xml:space="preserve">Du </w:t>
      </w:r>
      <w:r>
        <w:rPr>
          <w:color w:val="000000"/>
          <w:spacing w:val="0"/>
          <w:w w:val="100"/>
          <w:position w:val="0"/>
          <w:shd w:val="clear" w:color="auto" w:fill="auto"/>
          <w:lang w:val="pl-PL" w:eastAsia="pl-PL" w:bidi="pl-PL"/>
        </w:rPr>
        <w:t>Pontów jest daleki od liberalizmu, ale też jest bardzo daleki od aktywnego udziału w życiu publicznym.</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 xml:space="preserve">Wszyscy ci spadkobiercy otrzymali doskonałe wykształcenie. Trzy uniwersytety — </w:t>
      </w:r>
      <w:r>
        <w:rPr>
          <w:color w:val="000000"/>
          <w:spacing w:val="0"/>
          <w:w w:val="100"/>
          <w:position w:val="0"/>
          <w:shd w:val="clear" w:color="auto" w:fill="auto"/>
          <w:lang w:val="fr-FR" w:eastAsia="fr-FR" w:bidi="fr-FR"/>
        </w:rPr>
        <w:t xml:space="preserve">Harvard, </w:t>
      </w:r>
      <w:r>
        <w:rPr>
          <w:color w:val="000000"/>
          <w:spacing w:val="0"/>
          <w:w w:val="100"/>
          <w:position w:val="0"/>
          <w:shd w:val="clear" w:color="auto" w:fill="auto"/>
          <w:lang w:val="pl-PL" w:eastAsia="pl-PL" w:bidi="pl-PL"/>
        </w:rPr>
        <w:t>Yale i Princeton — dawały im wiedzę i podstawową zaprawę intelektualną. A nie są to złe uni</w:t>
        <w:softHyphen/>
        <w:t>wersytety. Można by powiedzieć że trudno o lepsze. John Kenne</w:t>
        <w:softHyphen/>
        <w:t xml:space="preserve">dy uzupełnił swe studia w London </w:t>
      </w:r>
      <w:r>
        <w:rPr>
          <w:color w:val="000000"/>
          <w:spacing w:val="0"/>
          <w:w w:val="100"/>
          <w:position w:val="0"/>
          <w:shd w:val="clear" w:color="auto" w:fill="auto"/>
          <w:lang w:val="fr-FR" w:eastAsia="fr-FR" w:bidi="fr-FR"/>
        </w:rPr>
        <w:t xml:space="preserve">School </w:t>
      </w:r>
      <w:r>
        <w:rPr>
          <w:color w:val="000000"/>
          <w:spacing w:val="0"/>
          <w:w w:val="100"/>
          <w:position w:val="0"/>
          <w:shd w:val="clear" w:color="auto" w:fill="auto"/>
          <w:lang w:val="pl-PL" w:eastAsia="pl-PL" w:bidi="pl-PL"/>
        </w:rPr>
        <w:t xml:space="preserve">of </w:t>
      </w:r>
      <w:r>
        <w:rPr>
          <w:color w:val="000000"/>
          <w:spacing w:val="0"/>
          <w:w w:val="100"/>
          <w:position w:val="0"/>
          <w:shd w:val="clear" w:color="auto" w:fill="auto"/>
          <w:lang w:val="fr-FR" w:eastAsia="fr-FR" w:bidi="fr-FR"/>
        </w:rPr>
        <w:t xml:space="preserve">Economies. </w:t>
      </w:r>
      <w:r>
        <w:rPr>
          <w:color w:val="000000"/>
          <w:spacing w:val="0"/>
          <w:w w:val="100"/>
          <w:position w:val="0"/>
          <w:shd w:val="clear" w:color="auto" w:fill="auto"/>
          <w:lang w:val="pl-PL" w:eastAsia="pl-PL" w:bidi="pl-PL"/>
        </w:rPr>
        <w:t>Inni dużo podróżowali, odwiedzali wielkie centra kultury.</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 xml:space="preserve">Są to — prawie że bez wyjątku — ludzie o dużym potencjale intelektualnym. Niektórzy z nich — jak Adlai </w:t>
      </w:r>
      <w:r>
        <w:rPr>
          <w:color w:val="000000"/>
          <w:spacing w:val="0"/>
          <w:w w:val="100"/>
          <w:position w:val="0"/>
          <w:shd w:val="clear" w:color="auto" w:fill="auto"/>
          <w:lang w:val="fr-FR" w:eastAsia="fr-FR" w:bidi="fr-FR"/>
        </w:rPr>
        <w:t xml:space="preserve">Stevenson, </w:t>
      </w:r>
      <w:r>
        <w:rPr>
          <w:color w:val="000000"/>
          <w:spacing w:val="0"/>
          <w:w w:val="100"/>
          <w:position w:val="0"/>
          <w:shd w:val="clear" w:color="auto" w:fill="auto"/>
          <w:lang w:val="pl-PL" w:eastAsia="pl-PL" w:bidi="pl-PL"/>
        </w:rPr>
        <w:t>John i Robert Kennedy — imponują swymi kwalifikacjami umysłowy</w:t>
        <w:softHyphen/>
        <w:t xml:space="preserve">mi. Młodsi z nich — przykładem znów tu będzie </w:t>
      </w:r>
      <w:r>
        <w:rPr>
          <w:color w:val="000000"/>
          <w:spacing w:val="0"/>
          <w:w w:val="100"/>
          <w:position w:val="0"/>
          <w:shd w:val="clear" w:color="auto" w:fill="auto"/>
          <w:lang w:val="fr-FR" w:eastAsia="fr-FR" w:bidi="fr-FR"/>
        </w:rPr>
        <w:t xml:space="preserve">John Fitzgerald </w:t>
      </w:r>
      <w:r>
        <w:rPr>
          <w:color w:val="000000"/>
          <w:spacing w:val="0"/>
          <w:w w:val="100"/>
          <w:position w:val="0"/>
          <w:shd w:val="clear" w:color="auto" w:fill="auto"/>
          <w:lang w:val="pl-PL" w:eastAsia="pl-PL" w:bidi="pl-PL"/>
        </w:rPr>
        <w:t>Kennedy — przeszli przez ogień wojny i pięknie zdali egzamin.</w:t>
      </w:r>
    </w:p>
    <w:p>
      <w:pPr>
        <w:pStyle w:val="Style54"/>
        <w:keepNext w:val="0"/>
        <w:keepLines w:val="0"/>
        <w:widowControl w:val="0"/>
        <w:shd w:val="clear" w:color="auto" w:fill="auto"/>
        <w:bidi w:val="0"/>
        <w:spacing w:before="0" w:after="460" w:line="226" w:lineRule="auto"/>
        <w:ind w:left="0" w:right="0" w:firstLine="420"/>
        <w:jc w:val="both"/>
      </w:pPr>
      <w:r>
        <w:rPr>
          <w:color w:val="000000"/>
          <w:spacing w:val="0"/>
          <w:w w:val="100"/>
          <w:position w:val="0"/>
          <w:shd w:val="clear" w:color="auto" w:fill="auto"/>
          <w:lang w:val="pl-PL" w:eastAsia="pl-PL" w:bidi="pl-PL"/>
        </w:rPr>
        <w:t>Podkreślenie roli, jaką w życiu publicznym Ameryki odgry</w:t>
        <w:softHyphen/>
        <w:t>wają spadkobiercy wielkich fortun, jest ważne dla zrozumienia postaci zamordowanego Prezydenta i jego epoki. Fortuna, z któ</w:t>
        <w:softHyphen/>
        <w:t>rą był związany, dała mu i niezależność i pewną postawę życiową, w której poczucie służby i odpowiedzialności nie było bez znacze</w:t>
        <w:softHyphen/>
        <w:t>nia. Uwolniła go też od kompleksów niepewności i braku bezpie</w:t>
        <w:softHyphen/>
        <w:t xml:space="preserve">czeństwa </w:t>
      </w:r>
      <w:r>
        <w:rPr>
          <w:i/>
          <w:iCs/>
          <w:color w:val="000000"/>
          <w:spacing w:val="0"/>
          <w:w w:val="100"/>
          <w:position w:val="0"/>
          <w:shd w:val="clear" w:color="auto" w:fill="auto"/>
          <w:lang w:val="pl-PL" w:eastAsia="pl-PL" w:bidi="pl-PL"/>
        </w:rPr>
        <w:t>(insecurity),</w:t>
      </w:r>
      <w:r>
        <w:rPr>
          <w:color w:val="000000"/>
          <w:spacing w:val="0"/>
          <w:w w:val="100"/>
          <w:position w:val="0"/>
          <w:shd w:val="clear" w:color="auto" w:fill="auto"/>
          <w:lang w:val="pl-PL" w:eastAsia="pl-PL" w:bidi="pl-PL"/>
        </w:rPr>
        <w:t xml:space="preserve"> jakie są plagą nowoczesnej Ameryki i nie tylko Ameryki.</w:t>
      </w:r>
    </w:p>
    <w:p>
      <w:pPr>
        <w:pStyle w:val="Style54"/>
        <w:keepNext w:val="0"/>
        <w:keepLines w:val="0"/>
        <w:widowControl w:val="0"/>
        <w:shd w:val="clear" w:color="auto" w:fill="auto"/>
        <w:bidi w:val="0"/>
        <w:spacing w:before="0" w:after="220" w:line="240" w:lineRule="auto"/>
        <w:ind w:left="2740" w:right="0" w:firstLine="0"/>
        <w:jc w:val="both"/>
      </w:pPr>
      <w:r>
        <w:rPr>
          <w:color w:val="000000"/>
          <w:spacing w:val="0"/>
          <w:w w:val="100"/>
          <w:position w:val="0"/>
          <w:shd w:val="clear" w:color="auto" w:fill="auto"/>
          <w:lang w:val="pl-PL" w:eastAsia="pl-PL" w:bidi="pl-PL"/>
        </w:rPr>
        <w:t>IV</w:t>
      </w:r>
    </w:p>
    <w:p>
      <w:pPr>
        <w:pStyle w:val="Style54"/>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 xml:space="preserve">Rządy </w:t>
      </w:r>
      <w:r>
        <w:rPr>
          <w:color w:val="000000"/>
          <w:spacing w:val="0"/>
          <w:w w:val="100"/>
          <w:position w:val="0"/>
          <w:shd w:val="clear" w:color="auto" w:fill="auto"/>
          <w:lang w:val="fr-FR" w:eastAsia="fr-FR" w:bidi="fr-FR"/>
        </w:rPr>
        <w:t xml:space="preserve">Kennedy'ego </w:t>
      </w:r>
      <w:r>
        <w:rPr>
          <w:color w:val="000000"/>
          <w:spacing w:val="0"/>
          <w:w w:val="100"/>
          <w:position w:val="0"/>
          <w:shd w:val="clear" w:color="auto" w:fill="auto"/>
          <w:lang w:val="pl-PL" w:eastAsia="pl-PL" w:bidi="pl-PL"/>
        </w:rPr>
        <w:t>trwały niecałe trzy lata. Śmierć go spot</w:t>
        <w:softHyphen/>
        <w:t>kała wtedy, kiedy inni są dopiero u progu kariery publicznej. Były to jednak trzy lata niezmiernie ważnie i to, co w ciągu nich nastą</w:t>
        <w:softHyphen/>
        <w:br w:type="page"/>
      </w:r>
      <w:r>
        <w:rPr>
          <w:color w:val="000000"/>
          <w:spacing w:val="0"/>
          <w:w w:val="100"/>
          <w:position w:val="0"/>
          <w:shd w:val="clear" w:color="auto" w:fill="auto"/>
          <w:lang w:val="pl-PL" w:eastAsia="pl-PL" w:bidi="pl-PL"/>
        </w:rPr>
        <w:t xml:space="preserve">piło, było bezpośrednio związane z </w:t>
      </w:r>
      <w:r>
        <w:rPr>
          <w:color w:val="000000"/>
          <w:spacing w:val="0"/>
          <w:w w:val="100"/>
          <w:position w:val="0"/>
          <w:shd w:val="clear" w:color="auto" w:fill="auto"/>
          <w:lang w:val="fr-FR" w:eastAsia="fr-FR" w:bidi="fr-FR"/>
        </w:rPr>
        <w:t xml:space="preserve">Kennedy’m. </w:t>
      </w:r>
      <w:r>
        <w:rPr>
          <w:color w:val="000000"/>
          <w:spacing w:val="0"/>
          <w:w w:val="100"/>
          <w:position w:val="0"/>
          <w:shd w:val="clear" w:color="auto" w:fill="auto"/>
          <w:lang w:val="pl-PL" w:eastAsia="pl-PL" w:bidi="pl-PL"/>
        </w:rPr>
        <w:t>Zmarły Prezydent był tu zarówno symptomem zmian, jakie zachodzą w Ameryce i reszcie świata, jak i jednym z motorów tych zmian.</w:t>
      </w:r>
    </w:p>
    <w:p>
      <w:pPr>
        <w:pStyle w:val="Style54"/>
        <w:keepNext w:val="0"/>
        <w:keepLines w:val="0"/>
        <w:widowControl w:val="0"/>
        <w:shd w:val="clear" w:color="auto" w:fill="auto"/>
        <w:bidi w:val="0"/>
        <w:spacing w:before="0" w:after="0" w:line="226" w:lineRule="auto"/>
        <w:ind w:left="0" w:right="0" w:firstLine="340"/>
        <w:jc w:val="both"/>
      </w:pPr>
      <w:r>
        <w:rPr>
          <w:color w:val="000000"/>
          <w:spacing w:val="0"/>
          <w:w w:val="100"/>
          <w:position w:val="0"/>
          <w:shd w:val="clear" w:color="auto" w:fill="auto"/>
          <w:lang w:val="pl-PL" w:eastAsia="pl-PL" w:bidi="pl-PL"/>
        </w:rPr>
        <w:t>Po śmierci Kennedy'ego ukazała się masa prób ujęcia roli i znaczenia tego człowieka i jego okresu. Do mnie osobiście naj</w:t>
        <w:softHyphen/>
        <w:t>mocniej przemówił list do redaktora, jaki kilka dni po zabójstwie ukazał się w „New York Times”.</w:t>
      </w:r>
    </w:p>
    <w:p>
      <w:pPr>
        <w:pStyle w:val="Style54"/>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 xml:space="preserve">Autorem tego listu był bardzo młody student z </w:t>
      </w:r>
      <w:r>
        <w:rPr>
          <w:color w:val="000000"/>
          <w:spacing w:val="0"/>
          <w:w w:val="100"/>
          <w:position w:val="0"/>
          <w:shd w:val="clear" w:color="auto" w:fill="auto"/>
          <w:lang w:val="fr-FR" w:eastAsia="fr-FR" w:bidi="fr-FR"/>
        </w:rPr>
        <w:t xml:space="preserve">Vermontu. </w:t>
      </w:r>
      <w:r>
        <w:rPr>
          <w:color w:val="000000"/>
          <w:spacing w:val="0"/>
          <w:w w:val="100"/>
          <w:position w:val="0"/>
          <w:shd w:val="clear" w:color="auto" w:fill="auto"/>
          <w:lang w:val="pl-PL" w:eastAsia="pl-PL" w:bidi="pl-PL"/>
        </w:rPr>
        <w:t>W prostych słowach starał się on wyrazić, czym dla jego poko</w:t>
        <w:softHyphen/>
        <w:t>lenia był Kennedy. Młodzieży amerykańskiej — twierdził kores</w:t>
        <w:softHyphen/>
        <w:t xml:space="preserve">pondent </w:t>
      </w:r>
      <w:r>
        <w:rPr>
          <w:color w:val="000000"/>
          <w:spacing w:val="0"/>
          <w:w w:val="100"/>
          <w:position w:val="0"/>
          <w:shd w:val="clear" w:color="auto" w:fill="auto"/>
          <w:lang w:val="fr-FR" w:eastAsia="fr-FR" w:bidi="fr-FR"/>
        </w:rPr>
        <w:t xml:space="preserve">„Times’a” </w:t>
      </w:r>
      <w:r>
        <w:rPr>
          <w:color w:val="000000"/>
          <w:spacing w:val="0"/>
          <w:w w:val="100"/>
          <w:position w:val="0"/>
          <w:shd w:val="clear" w:color="auto" w:fill="auto"/>
          <w:lang w:val="pl-PL" w:eastAsia="pl-PL" w:bidi="pl-PL"/>
        </w:rPr>
        <w:t>— Kennedy dał wiarę w sarnę siebie, wskazał jej cele ogólne, które do niej przemówiły, i pokazał, jak mogą one być urzeczywistnione. Stał się przez to dla młodych wzorem i inspiracją. Zwątpienie i zniechęcenie, jakie nurtowały w szere</w:t>
        <w:softHyphen/>
        <w:t>gach młodej generacji, dzięki Prezydentowi zostawały przezwycię</w:t>
        <w:softHyphen/>
        <w:t>żone.</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Sądzę, że list ten jest dokumentem bardzo ważnym. I wysoce symptomatycznym. Nie tylko dla amerykańskiej młodzieży. Za</w:t>
        <w:softHyphen/>
        <w:t xml:space="preserve">pewne nie tylko dla młodzieży. </w:t>
      </w:r>
      <w:r>
        <w:rPr>
          <w:color w:val="000000"/>
          <w:spacing w:val="0"/>
          <w:w w:val="100"/>
          <w:position w:val="0"/>
          <w:shd w:val="clear" w:color="auto" w:fill="auto"/>
          <w:lang w:val="fr-FR" w:eastAsia="fr-FR" w:bidi="fr-FR"/>
        </w:rPr>
        <w:t xml:space="preserve">John Fitzgerald </w:t>
      </w:r>
      <w:r>
        <w:rPr>
          <w:color w:val="000000"/>
          <w:spacing w:val="0"/>
          <w:w w:val="100"/>
          <w:position w:val="0"/>
          <w:shd w:val="clear" w:color="auto" w:fill="auto"/>
          <w:lang w:val="pl-PL" w:eastAsia="pl-PL" w:bidi="pl-PL"/>
        </w:rPr>
        <w:t>Kennedy osobą swoją i działalnością wypełniał pustkę moralną, jaka po wojnie wytworzyła się w poczuciu najlepszych jednostek na całym świę</w:t>
        <w:softHyphen/>
        <w:t>cie. Pustka ta wynikała z faktu załamania się tradycyjnych kon</w:t>
        <w:softHyphen/>
        <w:t>cepcji ideologicznych i tradycyjnych metod postępowania w życiu zbiorowym. Kennedy zarówno samą swoją osobą jak i działalno</w:t>
        <w:softHyphen/>
        <w:t>ścią dał wyraz potrzebom i dążeniom współczesności. Ten pierw</w:t>
        <w:softHyphen/>
        <w:t>szy urodzony w wieku XX kierownik najpotężniejszego na świecie państwa był człowiekiem drugiej połowy wieku XX. Nie był ana</w:t>
        <w:softHyphen/>
        <w:t>chronizmem, ale człowiekiem współczesnym. I za takiego był przyjmowany. W tym — mam wrażenie — jest zasadnicze źródło wstrząsu, jaki nastąpił wszędzie na wieść o jego bezsensownej śmierci.</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Zacznijmy od stwierdzenia zasadniczego faktu: Kennedy nie miał nic w sobie z charyzmatycznego wodza czy to okresu mię</w:t>
        <w:softHyphen/>
        <w:t>dzywojennego czy powojennego. Władzę swoją zawdzięczał nie re</w:t>
        <w:softHyphen/>
        <w:t>wolucji, ale demokratycznemu głosowaniu, w którym z trudem osiągnął minimalną większość. Swe funkcje państwowe wykony</w:t>
        <w:softHyphen/>
        <w:t>wał w największej zgodzie z procedurą demokratyczną i z demo</w:t>
        <w:softHyphen/>
        <w:t>kratycznymi obyczajami. Był postacią na wskroś racjonalną. Nie uważał się za Zbawcę i nikt go za Zbawcę nie uważał. Był nieraz ostro krytykowany i krytyki przyjmował z pogodą i humorem. Bez wątpienia był postacią przywódczą, ale w najmniejszym stop</w:t>
        <w:softHyphen/>
        <w:t>niu nie był wodzem. Obce mu były wszelkie zewnętrzne oznaki charyzmy — nie nosił osobliwego munduru (źle się czuł w kapelu</w:t>
        <w:softHyphen/>
        <w:t>szu, ale w tym bynajmniej nie był wyjątkiem), nie był ani dykta</w:t>
        <w:softHyphen/>
        <w:t>torem wąsatym ani brodatym i w ogóle nie był dyktatorem. Po</w:t>
        <w:softHyphen/>
        <w:t>nosił porażki polityczne i miał niejedną ciężką chwilę w swych stosunkach z Kongresem. Nie uważał się za nieomylnego i przy</w:t>
        <w:softHyphen/>
        <w:t>znawał się do błędów. Kiedy impreza inwazji Kuby zakończyła się kompromitującą porażką, Kennedy całą odpowiedzialność</w:t>
        <w:br w:type="page"/>
      </w:r>
      <w:r>
        <w:rPr>
          <w:color w:val="000000"/>
          <w:spacing w:val="0"/>
          <w:w w:val="100"/>
          <w:position w:val="0"/>
          <w:shd w:val="clear" w:color="auto" w:fill="auto"/>
          <w:lang w:val="pl-PL" w:eastAsia="pl-PL" w:bidi="pl-PL"/>
        </w:rPr>
        <w:t>wziął na siebie. A przecież bardzo łatwo mógł ją przerzucić na po</w:t>
        <w:softHyphen/>
        <w:t>przednią administrację. Impreza kubańska była spadkiem, który Kennedy odziedziczył po swym poprzedniku.</w:t>
      </w:r>
    </w:p>
    <w:p>
      <w:pPr>
        <w:pStyle w:val="Style54"/>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Nie bał się posunięć stanowczych i ryzykownych. Tak było w czasie kryzysu kubańskiego. Kennedy wykazał tu doskonałe roz</w:t>
        <w:softHyphen/>
        <w:t>poznanie sytuacji i nie cofnął się przed drastycznymi metodami, wiedząc, że w nich jest jedyna metoda działania. Ale równocześnie umiał zachować umiar. Osiągnął sukces, ale przeciwnikowi dał szansę wycofania się bez „utracenia twarzy”.</w:t>
      </w:r>
    </w:p>
    <w:p>
      <w:pPr>
        <w:pStyle w:val="Style54"/>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Był pragmatystą. Starał się osiągnąć to, co możliwe. Jego pro</w:t>
        <w:softHyphen/>
        <w:t>gram — któremu dał nazwę „New Frontier” — „Nowe Pogranicze”</w:t>
      </w:r>
    </w:p>
    <w:p>
      <w:pPr>
        <w:pStyle w:val="Style54"/>
        <w:keepNext w:val="0"/>
        <w:keepLines w:val="0"/>
        <w:widowControl w:val="0"/>
        <w:numPr>
          <w:ilvl w:val="0"/>
          <w:numId w:val="3"/>
        </w:numPr>
        <w:shd w:val="clear" w:color="auto" w:fill="auto"/>
        <w:tabs>
          <w:tab w:pos="309" w:val="left"/>
        </w:tabs>
        <w:bidi w:val="0"/>
        <w:spacing w:before="0" w:after="0" w:line="228" w:lineRule="auto"/>
        <w:ind w:left="0" w:right="0" w:firstLine="0"/>
        <w:jc w:val="both"/>
      </w:pPr>
      <w:r>
        <w:rPr>
          <w:color w:val="000000"/>
          <w:spacing w:val="0"/>
          <w:w w:val="100"/>
          <w:position w:val="0"/>
          <w:shd w:val="clear" w:color="auto" w:fill="auto"/>
          <w:lang w:val="pl-PL" w:eastAsia="pl-PL" w:bidi="pl-PL"/>
        </w:rPr>
        <w:t>był traktowany praktycznie, bez pompy i wielkich zapowiedzi. W całym ujęciu, w nakreśleniu celów i w ich osiąganiu był to program bardzo praktyczny, bezmała — przyziemny. Sprowadzał się on do kilku zasadniczych punktów.</w:t>
      </w:r>
    </w:p>
    <w:p>
      <w:pPr>
        <w:pStyle w:val="Style54"/>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W zakresie polityki wewnętrznej chodziło tu o pewne postu</w:t>
        <w:softHyphen/>
        <w:t>laty, z których żaden nie był czymś rewolucyjnym czy choćby daleko sięgającym. Ale właśnie ich pragmatystyczny i utylitarny charakter sprawiał, że umiały one przemówić do szerszego ogółu i pociągnąć ku sobie. Były to po prostu rzeczy dojrzałe, sprawy, które czekały na swe załatwienie. I to Kennedy doskonale rozu</w:t>
        <w:softHyphen/>
        <w:t>miał.</w:t>
      </w:r>
    </w:p>
    <w:p>
      <w:pPr>
        <w:pStyle w:val="Style54"/>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W pierwszym rzędzie była tu sprawa równych praw dla Czar</w:t>
        <w:softHyphen/>
        <w:t>nej Ameryki. Nie chodziło tu o żadne innowacje. Chodziło o wpro</w:t>
        <w:softHyphen/>
        <w:t>wadzenie w życie tego, co od lat stu figurowało w księgach praw, ale wykonywane nie było. I wykonywane być nie mogło. W kraju nie istniały siły wystarczająco potężne, by domagać się takiego wykonywania. Mało kto o to po prostu dbał.</w:t>
      </w:r>
    </w:p>
    <w:p>
      <w:pPr>
        <w:pStyle w:val="Style54"/>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W Ameryce mówi się dziś o murzyńskiej rewolucji. Oznacza to, że masy Czarnej Ameryki dojrzały, by podnieść głos w sprawie swej faktycznej równości. Istota rzeczy jest w tych zasadniczych przemianach, jakie w tych masach nastąpiły. Przemiany te były możliwe dzięki ogólnym przeobrażeniom społecznym, gospodar</w:t>
        <w:softHyphen/>
        <w:t xml:space="preserve">czym i kulturalnym, jakie od czasów Franklina D. </w:t>
      </w:r>
      <w:r>
        <w:rPr>
          <w:color w:val="000000"/>
          <w:spacing w:val="0"/>
          <w:w w:val="100"/>
          <w:position w:val="0"/>
          <w:shd w:val="clear" w:color="auto" w:fill="auto"/>
          <w:lang w:val="fr-FR" w:eastAsia="fr-FR" w:bidi="fr-FR"/>
        </w:rPr>
        <w:t xml:space="preserve">Roosevelta </w:t>
      </w:r>
      <w:r>
        <w:rPr>
          <w:color w:val="000000"/>
          <w:spacing w:val="0"/>
          <w:w w:val="100"/>
          <w:position w:val="0"/>
          <w:shd w:val="clear" w:color="auto" w:fill="auto"/>
          <w:lang w:val="pl-PL" w:eastAsia="pl-PL" w:bidi="pl-PL"/>
        </w:rPr>
        <w:t>są udziałem całej Ameryki. Rewolucja murzyńska jest jednym z nur</w:t>
        <w:softHyphen/>
        <w:t>tów tego, co się określa jako Druga Rewolucja. Kennedy umiał te rzeczy zobaczyć i umiał wyciągnąć z nich wnioski praktyczne. Stał się racjonalnym wykonawcą rewolucji, jaka ogarnęła Czar</w:t>
        <w:softHyphen/>
        <w:t>ną Amerykę. Ta Czarna Ameryka dojrzała, i dojrzała cała Amery</w:t>
        <w:softHyphen/>
        <w:t>ka. Dłużej zwlekać nie można było. I tu administracja umiała wy</w:t>
        <w:softHyphen/>
        <w:t>kazać stanowczość, choć — jeśli inaczej postąpić nie było można</w:t>
      </w:r>
    </w:p>
    <w:p>
      <w:pPr>
        <w:pStyle w:val="Style54"/>
        <w:keepNext w:val="0"/>
        <w:keepLines w:val="0"/>
        <w:widowControl w:val="0"/>
        <w:numPr>
          <w:ilvl w:val="0"/>
          <w:numId w:val="3"/>
        </w:numPr>
        <w:shd w:val="clear" w:color="auto" w:fill="auto"/>
        <w:tabs>
          <w:tab w:pos="313" w:val="left"/>
        </w:tabs>
        <w:bidi w:val="0"/>
        <w:spacing w:before="0" w:after="60" w:line="226" w:lineRule="auto"/>
        <w:ind w:left="0" w:right="0" w:firstLine="0"/>
        <w:jc w:val="both"/>
      </w:pPr>
      <w:r>
        <w:rPr>
          <w:color w:val="000000"/>
          <w:spacing w:val="0"/>
          <w:w w:val="100"/>
          <w:position w:val="0"/>
          <w:shd w:val="clear" w:color="auto" w:fill="auto"/>
          <w:lang w:val="pl-PL" w:eastAsia="pl-PL" w:bidi="pl-PL"/>
        </w:rPr>
        <w:t>nie wahała się przed kompromisami.</w:t>
      </w:r>
    </w:p>
    <w:p>
      <w:pPr>
        <w:pStyle w:val="Style54"/>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 xml:space="preserve">I Czarna Ameryka uznała Prezydenta za swego orędownika. W jej Panteonie </w:t>
      </w:r>
      <w:r>
        <w:rPr>
          <w:color w:val="000000"/>
          <w:spacing w:val="0"/>
          <w:w w:val="100"/>
          <w:position w:val="0"/>
          <w:shd w:val="clear" w:color="auto" w:fill="auto"/>
          <w:lang w:val="fr-FR" w:eastAsia="fr-FR" w:bidi="fr-FR"/>
        </w:rPr>
        <w:t xml:space="preserve">John Fitzgerald </w:t>
      </w:r>
      <w:r>
        <w:rPr>
          <w:color w:val="000000"/>
          <w:spacing w:val="0"/>
          <w:w w:val="100"/>
          <w:position w:val="0"/>
          <w:shd w:val="clear" w:color="auto" w:fill="auto"/>
          <w:lang w:val="pl-PL" w:eastAsia="pl-PL" w:bidi="pl-PL"/>
        </w:rPr>
        <w:t xml:space="preserve">Kennedy znalazł miejsce obok dwóch innych Prezydentów-Oswobodzicieli — Abrahama Lincolna i Franklina Delano </w:t>
      </w:r>
      <w:r>
        <w:rPr>
          <w:color w:val="000000"/>
          <w:spacing w:val="0"/>
          <w:w w:val="100"/>
          <w:position w:val="0"/>
          <w:shd w:val="clear" w:color="auto" w:fill="auto"/>
          <w:lang w:val="fr-FR" w:eastAsia="fr-FR" w:bidi="fr-FR"/>
        </w:rPr>
        <w:t>Roosevelta.</w:t>
      </w:r>
    </w:p>
    <w:p>
      <w:pPr>
        <w:pStyle w:val="Style54"/>
        <w:keepNext w:val="0"/>
        <w:keepLines w:val="0"/>
        <w:widowControl w:val="0"/>
        <w:shd w:val="clear" w:color="auto" w:fill="auto"/>
        <w:bidi w:val="0"/>
        <w:spacing w:before="0" w:line="228" w:lineRule="auto"/>
        <w:ind w:left="0" w:right="0" w:firstLine="380"/>
        <w:jc w:val="both"/>
      </w:pPr>
      <w:r>
        <w:rPr>
          <w:color w:val="000000"/>
          <w:spacing w:val="0"/>
          <w:w w:val="100"/>
          <w:position w:val="0"/>
          <w:shd w:val="clear" w:color="auto" w:fill="auto"/>
          <w:lang w:val="pl-PL" w:eastAsia="pl-PL" w:bidi="pl-PL"/>
        </w:rPr>
        <w:t xml:space="preserve">W arcybogatej Ameryce 20% ludności reprezentuje tzw. </w:t>
      </w:r>
      <w:r>
        <w:rPr>
          <w:i/>
          <w:iCs/>
          <w:color w:val="000000"/>
          <w:spacing w:val="0"/>
          <w:w w:val="100"/>
          <w:position w:val="0"/>
          <w:shd w:val="clear" w:color="auto" w:fill="auto"/>
          <w:lang w:val="pl-PL" w:eastAsia="pl-PL" w:bidi="pl-PL"/>
        </w:rPr>
        <w:t xml:space="preserve">sub- standard </w:t>
      </w:r>
      <w:r>
        <w:rPr>
          <w:i/>
          <w:iCs/>
          <w:color w:val="000000"/>
          <w:spacing w:val="0"/>
          <w:w w:val="100"/>
          <w:position w:val="0"/>
          <w:shd w:val="clear" w:color="auto" w:fill="auto"/>
          <w:lang w:val="fr-FR" w:eastAsia="fr-FR" w:bidi="fr-FR"/>
        </w:rPr>
        <w:t>existence,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czyli żyje poniżej tego poziomu, jaki dla Sta</w:t>
        <w:softHyphen/>
        <w:br w:type="page"/>
      </w:r>
      <w:r>
        <w:rPr>
          <w:color w:val="000000"/>
          <w:spacing w:val="0"/>
          <w:w w:val="100"/>
          <w:position w:val="0"/>
          <w:shd w:val="clear" w:color="auto" w:fill="auto"/>
          <w:lang w:val="pl-PL" w:eastAsia="pl-PL" w:bidi="pl-PL"/>
        </w:rPr>
        <w:t>nów Zjednoczonych uważa się za przeciętny. Blisko połowa tej masy to mieszkańcy Południa, i wśród nich blisko połowa to Mu</w:t>
        <w:softHyphen/>
        <w:t>rzyni. Oczywiście chodzi tu o życie poniżej przeciętnej amerykań</w:t>
        <w:softHyphen/>
        <w:t xml:space="preserve">skiej. To amerykańskie „poniżej” jest jeszcze znacznie wyższe niż przeciętna całej Wschodniej Europy, włączając w to Związek Sowiecki. Niemniej jednak piąta część narodu amerykańskiego nie żyje tak jak reszta, nie osiągnęła tego, co określa się jako „przyzwoite życie” — </w:t>
      </w:r>
      <w:r>
        <w:rPr>
          <w:i/>
          <w:iCs/>
          <w:color w:val="000000"/>
          <w:spacing w:val="0"/>
          <w:w w:val="100"/>
          <w:position w:val="0"/>
          <w:shd w:val="clear" w:color="auto" w:fill="auto"/>
          <w:lang w:val="pl-PL" w:eastAsia="pl-PL" w:bidi="pl-PL"/>
        </w:rPr>
        <w:t xml:space="preserve">decent </w:t>
      </w:r>
      <w:r>
        <w:rPr>
          <w:i/>
          <w:iCs/>
          <w:color w:val="000000"/>
          <w:spacing w:val="0"/>
          <w:w w:val="100"/>
          <w:position w:val="0"/>
          <w:shd w:val="clear" w:color="auto" w:fill="auto"/>
          <w:lang w:val="fr-FR" w:eastAsia="fr-FR" w:bidi="fr-FR"/>
        </w:rPr>
        <w:t>living.</w:t>
      </w:r>
    </w:p>
    <w:p>
      <w:pPr>
        <w:pStyle w:val="Style54"/>
        <w:keepNext w:val="0"/>
        <w:keepLines w:val="0"/>
        <w:widowControl w:val="0"/>
        <w:shd w:val="clear" w:color="auto" w:fill="auto"/>
        <w:bidi w:val="0"/>
        <w:spacing w:before="0" w:line="228" w:lineRule="auto"/>
        <w:ind w:left="0" w:right="0" w:firstLine="420"/>
        <w:jc w:val="both"/>
      </w:pPr>
      <w:r>
        <w:rPr>
          <w:color w:val="000000"/>
          <w:spacing w:val="0"/>
          <w:w w:val="100"/>
          <w:position w:val="0"/>
          <w:shd w:val="clear" w:color="auto" w:fill="auto"/>
          <w:lang w:val="pl-PL" w:eastAsia="pl-PL" w:bidi="pl-PL"/>
        </w:rPr>
        <w:t>Są to różne kategorie ludzkie. Są mali farmerzy południowi^ są Murzyni i Portorykańczycy, są bezrobotni i ludzie starzy, korzy</w:t>
        <w:softHyphen/>
        <w:t>stający z opieki publicznej. Sprawa bezrobotnych jest szczególnie poważna. W swej ogromnej większości są to bądź pracownicy niewykwalifikowani, bądź pracownicy działów produkcji stopnio</w:t>
        <w:softHyphen/>
        <w:t>wo zamierających. Wybitnym przykładem tych ostatnich są górni</w:t>
        <w:softHyphen/>
        <w:t>cy węglowi Pennsylwanii i Zachodniej Wirginii. Rewolucja tech</w:t>
        <w:softHyphen/>
        <w:t>nologiczna naszych czasów jest nieubłagana dla tych, których je</w:t>
        <w:softHyphen/>
        <w:t>dyną kwalifikacją są ręce do pracy. I jest nieubłagana dla takich działów produkcji jak górnictwo węglowe, i dla takich usług jak kolejnictwo.</w:t>
      </w:r>
    </w:p>
    <w:p>
      <w:pPr>
        <w:pStyle w:val="Style54"/>
        <w:keepNext w:val="0"/>
        <w:keepLines w:val="0"/>
        <w:widowControl w:val="0"/>
        <w:shd w:val="clear" w:color="auto" w:fill="auto"/>
        <w:bidi w:val="0"/>
        <w:spacing w:before="0" w:line="228" w:lineRule="auto"/>
        <w:ind w:left="0" w:right="0" w:firstLine="420"/>
        <w:jc w:val="both"/>
      </w:pPr>
      <w:r>
        <w:rPr>
          <w:color w:val="000000"/>
          <w:spacing w:val="0"/>
          <w:w w:val="100"/>
          <w:position w:val="0"/>
          <w:shd w:val="clear" w:color="auto" w:fill="auto"/>
          <w:lang w:val="pl-PL" w:eastAsia="pl-PL" w:bidi="pl-PL"/>
        </w:rPr>
        <w:t>Kennedy miał tu program — znów w najmniejszym stopniu nie rewolucyjny. Jego podstawą była redukcja podatków, powięk</w:t>
        <w:softHyphen/>
        <w:t xml:space="preserve">szenie w ten sposób konsumpcji i — w konsekwencji — pchnięcie nowych miliardów w produkcję. Stary to program keynesowski, który mocno przemówił do umysłu byłego ucznia London School of </w:t>
      </w:r>
      <w:r>
        <w:rPr>
          <w:color w:val="000000"/>
          <w:spacing w:val="0"/>
          <w:w w:val="100"/>
          <w:position w:val="0"/>
          <w:shd w:val="clear" w:color="auto" w:fill="auto"/>
          <w:lang w:val="fr-FR" w:eastAsia="fr-FR" w:bidi="fr-FR"/>
        </w:rPr>
        <w:t xml:space="preserve">Economies. </w:t>
      </w:r>
      <w:r>
        <w:rPr>
          <w:color w:val="000000"/>
          <w:spacing w:val="0"/>
          <w:w w:val="100"/>
          <w:position w:val="0"/>
          <w:shd w:val="clear" w:color="auto" w:fill="auto"/>
          <w:lang w:val="pl-PL" w:eastAsia="pl-PL" w:bidi="pl-PL"/>
        </w:rPr>
        <w:t>W parze z tym szła sprawa pomocy lekarskiej dla ludzi starych, rozszerzenie systemu ubiezpieczeń społecznych. W Stanach Zjednoczonych na 18 milionów liczy się dziś ludzi mają</w:t>
        <w:softHyphen/>
        <w:t xml:space="preserve">cych ponad 65 lat. Podlegają oni — w swej ogromnej większości — ubezpieczeniom społecznym, otrzymują pensję starczą </w:t>
      </w:r>
      <w:r>
        <w:rPr>
          <w:i/>
          <w:iCs/>
          <w:color w:val="000000"/>
          <w:spacing w:val="0"/>
          <w:w w:val="100"/>
          <w:position w:val="0"/>
          <w:shd w:val="clear" w:color="auto" w:fill="auto"/>
          <w:lang w:val="fr-FR" w:eastAsia="fr-FR" w:bidi="fr-FR"/>
        </w:rPr>
        <w:t xml:space="preserve">(social </w:t>
      </w:r>
      <w:r>
        <w:rPr>
          <w:i/>
          <w:iCs/>
          <w:color w:val="000000"/>
          <w:spacing w:val="0"/>
          <w:w w:val="100"/>
          <w:position w:val="0"/>
          <w:shd w:val="clear" w:color="auto" w:fill="auto"/>
          <w:lang w:val="pl-PL" w:eastAsia="pl-PL" w:bidi="pl-PL"/>
        </w:rPr>
        <w:t>security),</w:t>
      </w:r>
      <w:r>
        <w:rPr>
          <w:color w:val="000000"/>
          <w:spacing w:val="0"/>
          <w:w w:val="100"/>
          <w:position w:val="0"/>
          <w:shd w:val="clear" w:color="auto" w:fill="auto"/>
          <w:lang w:val="pl-PL" w:eastAsia="pl-PL" w:bidi="pl-PL"/>
        </w:rPr>
        <w:t xml:space="preserve"> ale nie jest to wystarczające.</w:t>
      </w:r>
    </w:p>
    <w:p>
      <w:pPr>
        <w:pStyle w:val="Style54"/>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Ameryka — bardziej niż kiedykolwiek inny kraj świata — jest dziś pod znakiem drugiej rewolucji przemysłowej ze wszystkimi jej konsekwencjami społecznymi i gospodarczymi. Szybko kończy się epoka pracy niewykwalifikowanej. Szanse życiowe mają dziś tylko specjaliści. A to znów wymaga zupełnej reorientacji w za</w:t>
        <w:softHyphen/>
        <w:t>kresie szkolenia pracownika czy przyszłego pracownika. Z kolei wysuwa to na czoło sprawę szkoły, sprawę podniesienia jej po</w:t>
        <w:softHyphen/>
        <w:t>ziomu, sprawę rozszerzenia sieci szkolnej. Rząd federalny musi w tej dziedzinie wziąć na siebie poważne obowiązki materialne i organizacyjne. Nie chodzi tu tylko o szkolenie praktyczne, czysto zawodowe. Musi ono iść w parze z kształceniem ogólnym, humani</w:t>
        <w:softHyphen/>
        <w:t xml:space="preserve">stycznym. I z kształceniem teoretycznym. Inżynier-technik — obojętne w jakiej dziedzinie — zawiedzie, jeżeli nie będzie miał oparcia w teoretyku i jeżeli sam nie będzie zaopatrzony w nabój humanistycznego wykształcenia. Pedagogia amerykańska coraz lepiej z tego zdaje sobie sprawę. W </w:t>
      </w:r>
      <w:r>
        <w:rPr>
          <w:color w:val="000000"/>
          <w:spacing w:val="0"/>
          <w:w w:val="100"/>
          <w:position w:val="0"/>
          <w:shd w:val="clear" w:color="auto" w:fill="auto"/>
          <w:lang w:val="fr-FR" w:eastAsia="fr-FR" w:bidi="fr-FR"/>
        </w:rPr>
        <w:t xml:space="preserve">Kennedy'm </w:t>
      </w:r>
      <w:r>
        <w:rPr>
          <w:color w:val="000000"/>
          <w:spacing w:val="0"/>
          <w:w w:val="100"/>
          <w:position w:val="0"/>
          <w:shd w:val="clear" w:color="auto" w:fill="auto"/>
          <w:lang w:val="pl-PL" w:eastAsia="pl-PL" w:bidi="pl-PL"/>
        </w:rPr>
        <w:t xml:space="preserve">— humaniście i wychowanku </w:t>
      </w:r>
      <w:r>
        <w:rPr>
          <w:color w:val="000000"/>
          <w:spacing w:val="0"/>
          <w:w w:val="100"/>
          <w:position w:val="0"/>
          <w:shd w:val="clear" w:color="auto" w:fill="auto"/>
          <w:lang w:val="fr-FR" w:eastAsia="fr-FR" w:bidi="fr-FR"/>
        </w:rPr>
        <w:t xml:space="preserve">Harvardu </w:t>
      </w:r>
      <w:r>
        <w:rPr>
          <w:color w:val="000000"/>
          <w:spacing w:val="0"/>
          <w:w w:val="100"/>
          <w:position w:val="0"/>
          <w:shd w:val="clear" w:color="auto" w:fill="auto"/>
          <w:lang w:val="pl-PL" w:eastAsia="pl-PL" w:bidi="pl-PL"/>
        </w:rPr>
        <w:t xml:space="preserve">— znalazła swego orędownika. Rzecz znamienna, że wielkim wyrazicielem tych dążeń jest Admirał Hyman </w:t>
      </w:r>
      <w:r>
        <w:rPr>
          <w:color w:val="000000"/>
          <w:spacing w:val="0"/>
          <w:w w:val="100"/>
          <w:position w:val="0"/>
          <w:shd w:val="clear" w:color="auto" w:fill="auto"/>
          <w:lang w:val="fr-FR" w:eastAsia="fr-FR" w:bidi="fr-FR"/>
        </w:rPr>
        <w:t xml:space="preserve">Rickover </w:t>
      </w:r>
      <w:r>
        <w:rPr>
          <w:color w:val="000000"/>
          <w:spacing w:val="0"/>
          <w:w w:val="100"/>
          <w:position w:val="0"/>
          <w:shd w:val="clear" w:color="auto" w:fill="auto"/>
          <w:lang w:val="pl-PL" w:eastAsia="pl-PL" w:bidi="pl-PL"/>
        </w:rPr>
        <w:t>— znakomity marynarz, technolog i humanista</w:t>
        <w:br w:type="page"/>
      </w:r>
      <w:r>
        <w:rPr>
          <w:color w:val="000000"/>
          <w:spacing w:val="0"/>
          <w:w w:val="100"/>
          <w:position w:val="0"/>
          <w:shd w:val="clear" w:color="auto" w:fill="auto"/>
          <w:lang w:val="pl-PL" w:eastAsia="pl-PL" w:bidi="pl-PL"/>
        </w:rPr>
        <w:t xml:space="preserve">w jednej osobie. Dla </w:t>
      </w:r>
      <w:r>
        <w:rPr>
          <w:color w:val="000000"/>
          <w:spacing w:val="0"/>
          <w:w w:val="100"/>
          <w:position w:val="0"/>
          <w:shd w:val="clear" w:color="auto" w:fill="auto"/>
          <w:lang w:val="fr-FR" w:eastAsia="fr-FR" w:bidi="fr-FR"/>
        </w:rPr>
        <w:t xml:space="preserve">Kennedy’ego </w:t>
      </w:r>
      <w:r>
        <w:rPr>
          <w:color w:val="000000"/>
          <w:spacing w:val="0"/>
          <w:w w:val="100"/>
          <w:position w:val="0"/>
          <w:shd w:val="clear" w:color="auto" w:fill="auto"/>
          <w:lang w:val="pl-PL" w:eastAsia="pl-PL" w:bidi="pl-PL"/>
        </w:rPr>
        <w:t xml:space="preserve">głos </w:t>
      </w:r>
      <w:r>
        <w:rPr>
          <w:color w:val="000000"/>
          <w:spacing w:val="0"/>
          <w:w w:val="100"/>
          <w:position w:val="0"/>
          <w:shd w:val="clear" w:color="auto" w:fill="auto"/>
          <w:lang w:val="fr-FR" w:eastAsia="fr-FR" w:bidi="fr-FR"/>
        </w:rPr>
        <w:t xml:space="preserve">Rickovera </w:t>
      </w:r>
      <w:r>
        <w:rPr>
          <w:color w:val="000000"/>
          <w:spacing w:val="0"/>
          <w:w w:val="100"/>
          <w:position w:val="0"/>
          <w:shd w:val="clear" w:color="auto" w:fill="auto"/>
          <w:lang w:val="pl-PL" w:eastAsia="pl-PL" w:bidi="pl-PL"/>
        </w:rPr>
        <w:t>miał zawsze duże znaczenie.</w:t>
      </w:r>
    </w:p>
    <w:p>
      <w:pPr>
        <w:pStyle w:val="Style54"/>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Tak — w najogólniejszym zarysie — wyglądało „Nowe Pogra</w:t>
        <w:softHyphen/>
        <w:t>nicze” w zakresie stosunków wewnętrznych. Do tego dochodził program w dziedzinie stosunków międzynarodowych. I tu Kenne</w:t>
        <w:softHyphen/>
        <w:t>dy nie był rewolucjonistą. Był stale człowiekiem praktycznym, który chciał osiągnąć to, co jest osiągalne.</w:t>
      </w:r>
    </w:p>
    <w:p>
      <w:pPr>
        <w:pStyle w:val="Style54"/>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Czym byłaby nowa wojna światowa, o tym dobrze wiedzą i w Moskwie i w Waszyngtonie. Ale brak wojny nie oznacza po</w:t>
        <w:softHyphen/>
        <w:t>koju. W epoce historycznej, w której żyć nam wypadło, nie można liczyć na prawdziwy pokój. Że tak jest, o tym najlepiej powie</w:t>
        <w:softHyphen/>
        <w:t>dział kryzys kubański i nieprzerwana seria kryzysów we wszy</w:t>
        <w:softHyphen/>
        <w:t xml:space="preserve">stkich możliwych zakątkach tego świata. Chodzi jedynie o to, by w jakimś zakresie stworzyć minimalne warunki dla jakiegoś </w:t>
      </w:r>
      <w:r>
        <w:rPr>
          <w:i/>
          <w:iCs/>
          <w:color w:val="000000"/>
          <w:spacing w:val="0"/>
          <w:w w:val="100"/>
          <w:position w:val="0"/>
          <w:shd w:val="clear" w:color="auto" w:fill="auto"/>
          <w:lang w:val="pl-PL" w:eastAsia="pl-PL" w:bidi="pl-PL"/>
        </w:rPr>
        <w:t xml:space="preserve">modus </w:t>
      </w:r>
      <w:r>
        <w:rPr>
          <w:i/>
          <w:iCs/>
          <w:color w:val="000000"/>
          <w:spacing w:val="0"/>
          <w:w w:val="100"/>
          <w:position w:val="0"/>
          <w:shd w:val="clear" w:color="auto" w:fill="auto"/>
          <w:lang w:val="fr-FR" w:eastAsia="fr-FR" w:bidi="fr-FR"/>
        </w:rPr>
        <w:t>vivendi</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i by dać Ameryce podstawy dla stania na straży tych warunków. Odprężenie — choćby drobne — jest zawsze od</w:t>
        <w:softHyphen/>
        <w:t xml:space="preserve">prężeniem. I w tym kierunku szły koncepcje polityki zagranicznej </w:t>
      </w:r>
      <w:r>
        <w:rPr>
          <w:color w:val="000000"/>
          <w:spacing w:val="0"/>
          <w:w w:val="100"/>
          <w:position w:val="0"/>
          <w:shd w:val="clear" w:color="auto" w:fill="auto"/>
          <w:lang w:val="fr-FR" w:eastAsia="fr-FR" w:bidi="fr-FR"/>
        </w:rPr>
        <w:t>Kennedy’ego.</w:t>
      </w:r>
    </w:p>
    <w:p>
      <w:pPr>
        <w:pStyle w:val="Style54"/>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Dwa posunięcia były tu z amerykańskiego punktu widzenia szczególnie ważne. Dla Stanów Zjednoczonych Ameryka Łaciń</w:t>
        <w:softHyphen/>
        <w:t>ska jest terenem o doniosłości jak najbardziej życiowej. A jest to teren nieprawdopodobnie trudny. Są konieczne zasadnicze refor</w:t>
        <w:softHyphen/>
        <w:t>my, które przyniosą jakąś modernizację tego świata. Stany Zje</w:t>
        <w:softHyphen/>
        <w:t xml:space="preserve">dnoczone gotowe są tu służyć swym doświadczeniem i swymi kapitałami. Tu leżą podstawy koncepcji </w:t>
      </w:r>
      <w:r>
        <w:rPr>
          <w:color w:val="000000"/>
          <w:spacing w:val="0"/>
          <w:w w:val="100"/>
          <w:position w:val="0"/>
          <w:shd w:val="clear" w:color="auto" w:fill="auto"/>
          <w:lang w:val="fr-FR" w:eastAsia="fr-FR" w:bidi="fr-FR"/>
        </w:rPr>
        <w:t xml:space="preserve">„Alliance </w:t>
      </w:r>
      <w:r>
        <w:rPr>
          <w:color w:val="000000"/>
          <w:spacing w:val="0"/>
          <w:w w:val="100"/>
          <w:position w:val="0"/>
          <w:shd w:val="clear" w:color="auto" w:fill="auto"/>
          <w:lang w:val="pl-PL" w:eastAsia="pl-PL" w:bidi="pl-PL"/>
        </w:rPr>
        <w:t>for Progress” — sojuszu dla postępu, który we wspólnej akcji miał związać Sta</w:t>
        <w:softHyphen/>
        <w:t>ny Zjednoczone i Amerykę Łacińską. Kennedy nie miał złudzeń, że jest to droga nad wyraz trudna i długa. Ale alternatywą mógł być komunizm, który oznaczałby drogę niemniej trudną i długą, a do tego połączoną z cierpieniami człowieka, z reżymem policyjnym, z terrorem i prześladowaniami. I nie dałby gwarancji dobrego rozwiązania. Lekcja kubańska jest tu bardzo wymowna.</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Chodzi jednak o rzeczy szersze. Chodzi o to, czy w krajach uwstecznionych druga rewolucja przemysłowa będzie prowadzo</w:t>
        <w:softHyphen/>
        <w:t>na przez Waszyngton czy przez Moskwę lub Pekin. Możliwe, że w każdym wypadku byłyby osiągnięte cele zbliżone. Ale metody do tych celów prowadzące byłyby różne. Osobiście jestem prze</w:t>
        <w:softHyphen/>
        <w:t>konany, że przy wszystkich swoich kolosalnych brakach, metody amerykańskie są dla człowieka czymś lepszym niż metody mo</w:t>
        <w:softHyphen/>
        <w:t>skiewskie lub pekińskie. Kennedy chciał, by metody amerykań</w:t>
        <w:softHyphen/>
        <w:t>skie zostały praktycznie zastosowane, by były podejmowane, pró</w:t>
        <w:softHyphen/>
        <w:t>bowane, choćby początkowo w skromnym zakresie.</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Ważnym motywem drugiego posunięcia </w:t>
      </w:r>
      <w:r>
        <w:rPr>
          <w:color w:val="000000"/>
          <w:spacing w:val="0"/>
          <w:w w:val="100"/>
          <w:position w:val="0"/>
          <w:shd w:val="clear" w:color="auto" w:fill="auto"/>
          <w:lang w:val="fr-FR" w:eastAsia="fr-FR" w:bidi="fr-FR"/>
        </w:rPr>
        <w:t xml:space="preserve">Kennedy’ego </w:t>
      </w:r>
      <w:r>
        <w:rPr>
          <w:color w:val="000000"/>
          <w:spacing w:val="0"/>
          <w:w w:val="100"/>
          <w:position w:val="0"/>
          <w:shd w:val="clear" w:color="auto" w:fill="auto"/>
          <w:lang w:val="pl-PL" w:eastAsia="pl-PL" w:bidi="pl-PL"/>
        </w:rPr>
        <w:t>był wzgląd wychowawczy w stosunku do Ameryki. W społeczeństwie amerykańskim istnieje wielki potencjał idealizmu, płynącego za</w:t>
        <w:softHyphen/>
        <w:t>równo z tradycji purytanizmu jak i z tradycji Pogranicza. Spra</w:t>
        <w:softHyphen/>
        <w:t>wą zasadniczą było jego uaktywnienie przez wskazanie Amery</w:t>
        <w:softHyphen/>
        <w:t>kanom — w pierwszym rzędzie młodzieży — konkretnych celów i dróg ich urzeczywistnienia. Uwstecznione kraje świata, uczestni</w:t>
        <w:softHyphen/>
        <w:br w:type="page"/>
      </w:r>
      <w:r>
        <w:rPr>
          <w:color w:val="000000"/>
          <w:spacing w:val="0"/>
          <w:w w:val="100"/>
          <w:position w:val="0"/>
          <w:shd w:val="clear" w:color="auto" w:fill="auto"/>
          <w:lang w:val="pl-PL" w:eastAsia="pl-PL" w:bidi="pl-PL"/>
        </w:rPr>
        <w:t xml:space="preserve">ctwo w rozwijaniu ich przy pomocy metod amerykańskich — oto co mogło przemówić do wyobraźni młodych. W tym mieściła się idea „Korpusu Pokoju” — </w:t>
      </w:r>
      <w:r>
        <w:rPr>
          <w:i/>
          <w:iCs/>
          <w:color w:val="000000"/>
          <w:spacing w:val="0"/>
          <w:w w:val="100"/>
          <w:position w:val="0"/>
          <w:shd w:val="clear" w:color="auto" w:fill="auto"/>
          <w:lang w:val="pl-PL" w:eastAsia="pl-PL" w:bidi="pl-PL"/>
        </w:rPr>
        <w:t xml:space="preserve">Peace </w:t>
      </w:r>
      <w:r>
        <w:rPr>
          <w:i/>
          <w:iCs/>
          <w:color w:val="000000"/>
          <w:spacing w:val="0"/>
          <w:w w:val="100"/>
          <w:position w:val="0"/>
          <w:shd w:val="clear" w:color="auto" w:fill="auto"/>
          <w:lang w:val="fr-FR" w:eastAsia="fr-FR" w:bidi="fr-FR"/>
        </w:rPr>
        <w:t>Corps.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Idea ta znalazła nie</w:t>
        <w:softHyphen/>
        <w:t xml:space="preserve">oczekiwanie żywy oddźwięk. W szwagrze swym, </w:t>
      </w:r>
      <w:r>
        <w:rPr>
          <w:color w:val="000000"/>
          <w:spacing w:val="0"/>
          <w:w w:val="100"/>
          <w:position w:val="0"/>
          <w:shd w:val="clear" w:color="auto" w:fill="auto"/>
          <w:lang w:val="fr-FR" w:eastAsia="fr-FR" w:bidi="fr-FR"/>
        </w:rPr>
        <w:t xml:space="preserve">Shriverze, </w:t>
      </w:r>
      <w:r>
        <w:rPr>
          <w:color w:val="000000"/>
          <w:spacing w:val="0"/>
          <w:w w:val="100"/>
          <w:position w:val="0"/>
          <w:shd w:val="clear" w:color="auto" w:fill="auto"/>
          <w:lang w:val="pl-PL" w:eastAsia="pl-PL" w:bidi="pl-PL"/>
        </w:rPr>
        <w:t xml:space="preserve">znalazł Kennedy wyjątkowo właściwego człowieka, który umiał porwać dla pracy w </w:t>
      </w:r>
      <w:r>
        <w:rPr>
          <w:i/>
          <w:iCs/>
          <w:color w:val="000000"/>
          <w:spacing w:val="0"/>
          <w:w w:val="100"/>
          <w:position w:val="0"/>
          <w:shd w:val="clear" w:color="auto" w:fill="auto"/>
          <w:lang w:val="pl-PL" w:eastAsia="pl-PL" w:bidi="pl-PL"/>
        </w:rPr>
        <w:t xml:space="preserve">Peace </w:t>
      </w:r>
      <w:r>
        <w:rPr>
          <w:i/>
          <w:iCs/>
          <w:color w:val="000000"/>
          <w:spacing w:val="0"/>
          <w:w w:val="100"/>
          <w:position w:val="0"/>
          <w:shd w:val="clear" w:color="auto" w:fill="auto"/>
          <w:lang w:val="fr-FR" w:eastAsia="fr-FR" w:bidi="fr-FR"/>
        </w:rPr>
        <w:t>Corps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tysiące ludzi młodych (a niekiedy i nie młodych), którzy z całym zapałem oddali się pracy na rozległych kontynentach Afryki, Azji i Ameryki Południowej. Oczywiście nie wszystko idzie gładko, ale w granicach możliwego dają się tu stwierdzić wcale poważne osiągnięcia.</w:t>
      </w:r>
    </w:p>
    <w:p>
      <w:pPr>
        <w:pStyle w:val="Style54"/>
        <w:keepNext w:val="0"/>
        <w:keepLines w:val="0"/>
        <w:widowControl w:val="0"/>
        <w:shd w:val="clear" w:color="auto" w:fill="auto"/>
        <w:bidi w:val="0"/>
        <w:spacing w:before="0" w:after="520" w:line="226" w:lineRule="auto"/>
        <w:ind w:left="0" w:right="0" w:firstLine="380"/>
        <w:jc w:val="both"/>
      </w:pPr>
      <w:r>
        <w:rPr>
          <w:color w:val="000000"/>
          <w:spacing w:val="0"/>
          <w:w w:val="100"/>
          <w:position w:val="0"/>
          <w:shd w:val="clear" w:color="auto" w:fill="auto"/>
          <w:lang w:val="pl-PL" w:eastAsia="pl-PL" w:bidi="pl-PL"/>
        </w:rPr>
        <w:t>Podkreślmy raz jeszcze z całą stanowczością: w całej tej filo</w:t>
        <w:softHyphen/>
        <w:t>zofii „Nowego Pogranicza” nie było idei rewelacyjnych czy rewo</w:t>
        <w:softHyphen/>
        <w:t>lucyjnych. Nie było w tym nic z mesjanizmu, z wielkich haseł obliczonych na wieczność czy tysiąclecia. Były to rzeczy bardzo praktyczne i stale liczące się z tym, co w danych warunkach jest możliwe. Ale były to rzeczy współczesne. Wypływały one z tych przemian, jakie na całym świecie niesie druga rewolucja. W Ameryce jest ona w stadium szczytowym. Kennedy z tego wy</w:t>
        <w:softHyphen/>
        <w:t>ciągał wnioski praktyczne. I, wyciągając je, programowi swemu umiał nadać rozmach młodości. Była to jednak młodość człowie</w:t>
        <w:softHyphen/>
        <w:t>ka dojrzałego. Połączenie tych dwóch cech — młodości i dojrza</w:t>
        <w:softHyphen/>
        <w:t xml:space="preserve">łości — trafiało do mas ludzkich i trafiało do młodej generacji. Jak pisał ów młodzieniec z </w:t>
      </w:r>
      <w:r>
        <w:rPr>
          <w:color w:val="000000"/>
          <w:spacing w:val="0"/>
          <w:w w:val="100"/>
          <w:position w:val="0"/>
          <w:shd w:val="clear" w:color="auto" w:fill="auto"/>
          <w:lang w:val="fr-FR" w:eastAsia="fr-FR" w:bidi="fr-FR"/>
        </w:rPr>
        <w:t xml:space="preserve">Vermontu </w:t>
      </w:r>
      <w:r>
        <w:rPr>
          <w:color w:val="000000"/>
          <w:spacing w:val="0"/>
          <w:w w:val="100"/>
          <w:position w:val="0"/>
          <w:shd w:val="clear" w:color="auto" w:fill="auto"/>
          <w:lang w:val="pl-PL" w:eastAsia="pl-PL" w:bidi="pl-PL"/>
        </w:rPr>
        <w:t>— Kennedy stał się wzorem dla młodzieży, wskazał jej cele, był wyrazicielem jej aspiracji.</w:t>
      </w:r>
    </w:p>
    <w:p>
      <w:pPr>
        <w:pStyle w:val="Style54"/>
        <w:keepNext w:val="0"/>
        <w:keepLines w:val="0"/>
        <w:widowControl w:val="0"/>
        <w:shd w:val="clear" w:color="auto" w:fill="auto"/>
        <w:bidi w:val="0"/>
        <w:spacing w:before="0" w:after="200" w:line="226" w:lineRule="auto"/>
        <w:ind w:left="0" w:right="0" w:firstLine="0"/>
        <w:jc w:val="center"/>
      </w:pPr>
      <w:r>
        <w:rPr>
          <w:color w:val="000000"/>
          <w:spacing w:val="0"/>
          <w:w w:val="100"/>
          <w:position w:val="0"/>
          <w:shd w:val="clear" w:color="auto" w:fill="auto"/>
          <w:lang w:val="pl-PL" w:eastAsia="pl-PL" w:bidi="pl-PL"/>
        </w:rPr>
        <w:t>V</w:t>
      </w:r>
    </w:p>
    <w:p>
      <w:pPr>
        <w:pStyle w:val="Style54"/>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Wszystko to jednak wciąż nie wyczerpuje tych czynników, jakie złożyły się na obraz Johna Fitzgeralda Kennedy i zaważyły na jego niezwykłej popularności w Ameryce i poza nią. Otóż Kennedy wniósł do Białego Domu dwie cechy, które przed nim tylko do Jeffersona dałyby się odnieść. Były nimi poczucie historii oraz głęboki szacunek dla spraw kultury, kultury zarówno intelektual</w:t>
        <w:softHyphen/>
        <w:t>nej jak i artystycznej. W obu tych sprawach zmarły Prezydent znalazł wyjątkowego pomocnika w osobie swej żony.</w:t>
      </w:r>
    </w:p>
    <w:p>
      <w:pPr>
        <w:pStyle w:val="Style54"/>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 xml:space="preserve">Krążył kiedyś dowcip, że </w:t>
      </w:r>
      <w:r>
        <w:rPr>
          <w:color w:val="000000"/>
          <w:spacing w:val="0"/>
          <w:w w:val="100"/>
          <w:position w:val="0"/>
          <w:shd w:val="clear" w:color="auto" w:fill="auto"/>
          <w:lang w:val="fr-FR" w:eastAsia="fr-FR" w:bidi="fr-FR"/>
        </w:rPr>
        <w:t xml:space="preserve">Jacqueline </w:t>
      </w:r>
      <w:r>
        <w:rPr>
          <w:color w:val="000000"/>
          <w:spacing w:val="0"/>
          <w:w w:val="100"/>
          <w:position w:val="0"/>
          <w:shd w:val="clear" w:color="auto" w:fill="auto"/>
          <w:lang w:val="pl-PL" w:eastAsia="pl-PL" w:bidi="pl-PL"/>
        </w:rPr>
        <w:t>Kennedy jest tajną bro</w:t>
        <w:softHyphen/>
        <w:t xml:space="preserve">nią </w:t>
      </w:r>
      <w:r>
        <w:rPr>
          <w:i/>
          <w:iCs/>
          <w:color w:val="000000"/>
          <w:spacing w:val="0"/>
          <w:w w:val="100"/>
          <w:position w:val="0"/>
          <w:shd w:val="clear" w:color="auto" w:fill="auto"/>
          <w:lang w:val="fr-FR" w:eastAsia="fr-FR" w:bidi="fr-FR"/>
        </w:rPr>
        <w:t xml:space="preserve">(secret </w:t>
      </w:r>
      <w:r>
        <w:rPr>
          <w:i/>
          <w:iCs/>
          <w:color w:val="000000"/>
          <w:spacing w:val="0"/>
          <w:w w:val="100"/>
          <w:position w:val="0"/>
          <w:shd w:val="clear" w:color="auto" w:fill="auto"/>
          <w:lang w:val="pl-PL" w:eastAsia="pl-PL" w:bidi="pl-PL"/>
        </w:rPr>
        <w:t>weapon)</w:t>
      </w:r>
      <w:r>
        <w:rPr>
          <w:color w:val="000000"/>
          <w:spacing w:val="0"/>
          <w:w w:val="100"/>
          <w:position w:val="0"/>
          <w:shd w:val="clear" w:color="auto" w:fill="auto"/>
          <w:lang w:val="pl-PL" w:eastAsia="pl-PL" w:bidi="pl-PL"/>
        </w:rPr>
        <w:t xml:space="preserve"> swego męża. Mówiono, że Kennedy, gdy dow</w:t>
        <w:softHyphen/>
        <w:t>cip ten dotarł do niego, był nim zachwycony. Wiadome jest, że w czasie wizyty paryskiej przedstawił się tłumom jako osoba towa</w:t>
        <w:softHyphen/>
        <w:t xml:space="preserve">rzysząca Pani Kennedy. Żart ten powtórzył później raz jeszcze. Nie ulega wątpliwości, że Biały Dom nie znał przedtem takiej </w:t>
      </w:r>
      <w:r>
        <w:rPr>
          <w:i/>
          <w:iCs/>
          <w:color w:val="000000"/>
          <w:spacing w:val="0"/>
          <w:w w:val="100"/>
          <w:position w:val="0"/>
          <w:shd w:val="clear" w:color="auto" w:fill="auto"/>
          <w:lang w:val="pl-PL" w:eastAsia="pl-PL" w:bidi="pl-PL"/>
        </w:rPr>
        <w:t>First Lady</w:t>
      </w:r>
      <w:r>
        <w:rPr>
          <w:color w:val="000000"/>
          <w:spacing w:val="0"/>
          <w:w w:val="100"/>
          <w:position w:val="0"/>
          <w:shd w:val="clear" w:color="auto" w:fill="auto"/>
          <w:lang w:val="pl-PL" w:eastAsia="pl-PL" w:bidi="pl-PL"/>
        </w:rPr>
        <w:t xml:space="preserve"> jak </w:t>
      </w:r>
      <w:r>
        <w:rPr>
          <w:color w:val="000000"/>
          <w:spacing w:val="0"/>
          <w:w w:val="100"/>
          <w:position w:val="0"/>
          <w:shd w:val="clear" w:color="auto" w:fill="auto"/>
          <w:lang w:val="fr-FR" w:eastAsia="fr-FR" w:bidi="fr-FR"/>
        </w:rPr>
        <w:t xml:space="preserve">Jacqueline. </w:t>
      </w:r>
      <w:r>
        <w:rPr>
          <w:color w:val="000000"/>
          <w:spacing w:val="0"/>
          <w:w w:val="100"/>
          <w:position w:val="0"/>
          <w:shd w:val="clear" w:color="auto" w:fill="auto"/>
          <w:lang w:val="pl-PL" w:eastAsia="pl-PL" w:bidi="pl-PL"/>
        </w:rPr>
        <w:t xml:space="preserve">Zasiadała w nim postać niezwykła — Eleanor </w:t>
      </w:r>
      <w:r>
        <w:rPr>
          <w:color w:val="000000"/>
          <w:spacing w:val="0"/>
          <w:w w:val="100"/>
          <w:position w:val="0"/>
          <w:shd w:val="clear" w:color="auto" w:fill="auto"/>
          <w:lang w:val="fr-FR" w:eastAsia="fr-FR" w:bidi="fr-FR"/>
        </w:rPr>
        <w:t xml:space="preserve">Roosevelt, </w:t>
      </w:r>
      <w:r>
        <w:rPr>
          <w:color w:val="000000"/>
          <w:spacing w:val="0"/>
          <w:w w:val="100"/>
          <w:position w:val="0"/>
          <w:shd w:val="clear" w:color="auto" w:fill="auto"/>
          <w:lang w:val="pl-PL" w:eastAsia="pl-PL" w:bidi="pl-PL"/>
        </w:rPr>
        <w:t>ale reprezentowała ona walory innego rodzaju, choć niewątpliwie bardzo wielkie.</w:t>
      </w:r>
    </w:p>
    <w:p>
      <w:pPr>
        <w:pStyle w:val="Style54"/>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 xml:space="preserve">O </w:t>
      </w:r>
      <w:r>
        <w:rPr>
          <w:color w:val="000000"/>
          <w:spacing w:val="0"/>
          <w:w w:val="100"/>
          <w:position w:val="0"/>
          <w:shd w:val="clear" w:color="auto" w:fill="auto"/>
          <w:lang w:val="fr-FR" w:eastAsia="fr-FR" w:bidi="fr-FR"/>
        </w:rPr>
        <w:t xml:space="preserve">Jacqueline </w:t>
      </w:r>
      <w:r>
        <w:rPr>
          <w:color w:val="000000"/>
          <w:spacing w:val="0"/>
          <w:w w:val="100"/>
          <w:position w:val="0"/>
          <w:shd w:val="clear" w:color="auto" w:fill="auto"/>
          <w:lang w:val="pl-PL" w:eastAsia="pl-PL" w:bidi="pl-PL"/>
        </w:rPr>
        <w:t>Kennedy również da się powiedzieć, że repre</w:t>
        <w:softHyphen/>
        <w:t>zentuje nową generację amerykańskiego świata odziedziczonych fortun. Ojczymowi swemu, Hughowi Auchincloss, zawdzięcza ona zainteresowanie dla sztuki, dla kultury francuskiej przede wszy</w:t>
        <w:softHyphen/>
        <w:br w:type="page"/>
      </w:r>
      <w:r>
        <w:rPr>
          <w:color w:val="000000"/>
          <w:spacing w:val="0"/>
          <w:w w:val="100"/>
          <w:position w:val="0"/>
          <w:shd w:val="clear" w:color="auto" w:fill="auto"/>
          <w:lang w:val="pl-PL" w:eastAsia="pl-PL" w:bidi="pl-PL"/>
        </w:rPr>
        <w:t xml:space="preserve">stkim. Auchincloss — stara to i bogata rodzina z New Port — jest znanym kolekcjonerem i człowiekiem wielkiej kultury. Wpływ jego na pasierbicę był bardzo duży. Produkt </w:t>
      </w:r>
      <w:r>
        <w:rPr>
          <w:color w:val="000000"/>
          <w:spacing w:val="0"/>
          <w:w w:val="100"/>
          <w:position w:val="0"/>
          <w:shd w:val="clear" w:color="auto" w:fill="auto"/>
          <w:lang w:val="fr-FR" w:eastAsia="fr-FR" w:bidi="fr-FR"/>
        </w:rPr>
        <w:t xml:space="preserve">Vassar, Jacqueline </w:t>
      </w:r>
      <w:r>
        <w:rPr>
          <w:color w:val="000000"/>
          <w:spacing w:val="0"/>
          <w:w w:val="100"/>
          <w:position w:val="0"/>
          <w:shd w:val="clear" w:color="auto" w:fill="auto"/>
          <w:lang w:val="pl-PL" w:eastAsia="pl-PL" w:bidi="pl-PL"/>
        </w:rPr>
        <w:t xml:space="preserve">kształciła się dalej na Sorbonie i w </w:t>
      </w:r>
      <w:r>
        <w:rPr>
          <w:color w:val="000000"/>
          <w:spacing w:val="0"/>
          <w:w w:val="100"/>
          <w:position w:val="0"/>
          <w:shd w:val="clear" w:color="auto" w:fill="auto"/>
          <w:lang w:val="fr-FR" w:eastAsia="fr-FR" w:bidi="fr-FR"/>
        </w:rPr>
        <w:t xml:space="preserve">George </w:t>
      </w:r>
      <w:r>
        <w:rPr>
          <w:color w:val="000000"/>
          <w:spacing w:val="0"/>
          <w:w w:val="100"/>
          <w:position w:val="0"/>
          <w:shd w:val="clear" w:color="auto" w:fill="auto"/>
          <w:lang w:val="pl-PL" w:eastAsia="pl-PL" w:bidi="pl-PL"/>
        </w:rPr>
        <w:t xml:space="preserve">Washington </w:t>
      </w:r>
      <w:r>
        <w:rPr>
          <w:color w:val="000000"/>
          <w:spacing w:val="0"/>
          <w:w w:val="100"/>
          <w:position w:val="0"/>
          <w:shd w:val="clear" w:color="auto" w:fill="auto"/>
          <w:lang w:val="fr-FR" w:eastAsia="fr-FR" w:bidi="fr-FR"/>
        </w:rPr>
        <w:t xml:space="preserve">Univer- </w:t>
      </w:r>
      <w:r>
        <w:rPr>
          <w:color w:val="000000"/>
          <w:spacing w:val="0"/>
          <w:w w:val="100"/>
          <w:position w:val="0"/>
          <w:shd w:val="clear" w:color="auto" w:fill="auto"/>
          <w:lang w:val="pl-PL" w:eastAsia="pl-PL" w:bidi="pl-PL"/>
        </w:rPr>
        <w:t>sity. Jest osobą wykształconą, o wielkiej kulturze osobistej.</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Jest zresztą osobą bardzo nieprzeciętną. Zachowanie się jej w czasie tragedii, jaka spotkała ją i jej dzieci, stworzyło z niej postać legendarną. Ale jeszcze przedtem wpływ jej na młodzież — szczególnie żeńską — był olbrzymi. Wśród przeszło 800 tysię</w:t>
        <w:softHyphen/>
        <w:t>cy listów i telegramów, jakie otrzymała po śmierci męża, był jeden od jedenastoletniej dziewczynki: „Gdy dorosnę — kończył się — chciałabym być taką jak Pani — mężną, majestatyczną i piękną”.</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 xml:space="preserve">Oboje </w:t>
      </w:r>
      <w:r>
        <w:rPr>
          <w:color w:val="000000"/>
          <w:spacing w:val="0"/>
          <w:w w:val="100"/>
          <w:position w:val="0"/>
          <w:shd w:val="clear" w:color="auto" w:fill="auto"/>
          <w:lang w:val="fr-FR" w:eastAsia="fr-FR" w:bidi="fr-FR"/>
        </w:rPr>
        <w:t xml:space="preserve">Kennedy'ch </w:t>
      </w:r>
      <w:r>
        <w:rPr>
          <w:color w:val="000000"/>
          <w:spacing w:val="0"/>
          <w:w w:val="100"/>
          <w:position w:val="0"/>
          <w:shd w:val="clear" w:color="auto" w:fill="auto"/>
          <w:lang w:val="pl-PL" w:eastAsia="pl-PL" w:bidi="pl-PL"/>
        </w:rPr>
        <w:t>łączyło głębokie poczucie historii i odpowie</w:t>
        <w:softHyphen/>
        <w:t>dzialności historycznej. U każdego z nich wyglądało to nieco inaczej, polegało na podkreślaniu innych momentów, ale niemniej miało te same korzenie. I u obojga łączyło się z postawą wycho</w:t>
        <w:softHyphen/>
        <w:t>wawczą.</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Pamiętajmy, że do zasadniczych powinności, jakie spadają na mieszkańców Białego Domu, należy stawianie przed narodem amerykańskim pewnych zadań historycznych i wskazywanie dróg prowadzących do ich spełnienia. Są to zadania głęboko wycho</w:t>
        <w:softHyphen/>
        <w:t>wawcze. Tylko wielcy prezydenci potrafili tym powinnościom sprostać. I w tym zawierał się ważny miernik ich wielkości.</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Amerykanie są narodem bardzo młodym. Są narodem przy</w:t>
        <w:softHyphen/>
        <w:t>byszów z całego świata, którzy dopiero na nowej ziemi znaleźli podstawy dla swej drogi historycznej. Poczucie przeszłości, poczu</w:t>
        <w:softHyphen/>
        <w:t>cie ciągłości dziejowej i odpowiedzialności wobec dziejów — są to rzeczy dopiero teraz powstające. Wnuk irlandzkiego emigranta miał w sobie niezwykle potężnie rozwinięte poczucie amerykań</w:t>
        <w:softHyphen/>
        <w:t>skiego historycyzmu. I to samo miała jego półfrancuska żona.</w:t>
      </w:r>
    </w:p>
    <w:p>
      <w:pPr>
        <w:pStyle w:val="Style54"/>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Kennedy widział w swej administracji jeden z etapów amery</w:t>
        <w:softHyphen/>
        <w:t>kańskiej drogi dziejowej, jak została ona rozpoczęta przez Pierw</w:t>
        <w:softHyphen/>
        <w:t xml:space="preserve">szych Pielgrzymów i jak była ona wyznaczona przez Jeffersona, Jacksona, Lincolna, Wilsona i Franklina </w:t>
      </w:r>
      <w:r>
        <w:rPr>
          <w:color w:val="000000"/>
          <w:spacing w:val="0"/>
          <w:w w:val="100"/>
          <w:position w:val="0"/>
          <w:shd w:val="clear" w:color="auto" w:fill="auto"/>
          <w:lang w:val="fr-FR" w:eastAsia="fr-FR" w:bidi="fr-FR"/>
        </w:rPr>
        <w:t xml:space="preserve">D. Roosevelta. </w:t>
      </w:r>
      <w:r>
        <w:rPr>
          <w:color w:val="000000"/>
          <w:spacing w:val="0"/>
          <w:w w:val="100"/>
          <w:position w:val="0"/>
          <w:shd w:val="clear" w:color="auto" w:fill="auto"/>
          <w:lang w:val="pl-PL" w:eastAsia="pl-PL" w:bidi="pl-PL"/>
        </w:rPr>
        <w:t>Głęboki sens historyczny zawierał się w nazwie, jaką wybrał dla swego programu. Dawne, historyczne Pogranicze wyznaczało drogę roz</w:t>
        <w:softHyphen/>
        <w:t>szerzania Ameryki na cały kontynent. Nowe Pogranicze miało iść „w głąb”, miało być drogą przebudowy Ameryki zgodnie z wy</w:t>
        <w:softHyphen/>
        <w:t>maganiami współczesności. Ale Nowe Pogranicze miało ze Sta</w:t>
        <w:softHyphen/>
        <w:t xml:space="preserve">rym tworzyć jedną ciągłą linię historycznego rozwoju narodu Stanów Zjednoczonych. </w:t>
      </w:r>
      <w:r>
        <w:rPr>
          <w:color w:val="000000"/>
          <w:spacing w:val="0"/>
          <w:w w:val="100"/>
          <w:position w:val="0"/>
          <w:shd w:val="clear" w:color="auto" w:fill="auto"/>
          <w:lang w:val="fr-FR" w:eastAsia="fr-FR" w:bidi="fr-FR"/>
        </w:rPr>
        <w:t xml:space="preserve">Jacqueline </w:t>
      </w:r>
      <w:r>
        <w:rPr>
          <w:color w:val="000000"/>
          <w:spacing w:val="0"/>
          <w:w w:val="100"/>
          <w:position w:val="0"/>
          <w:shd w:val="clear" w:color="auto" w:fill="auto"/>
          <w:lang w:val="pl-PL" w:eastAsia="pl-PL" w:bidi="pl-PL"/>
        </w:rPr>
        <w:t>Kennedy widziała te same rzeczy w nieco skromniejszym zakresie. Oboje uzupełniali się na</w:t>
        <w:softHyphen/>
        <w:t>wzajem.</w:t>
      </w:r>
    </w:p>
    <w:p>
      <w:pPr>
        <w:pStyle w:val="Style54"/>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 xml:space="preserve">Najbardziej zewnętrznym tego znakiem było nadanie Białemu Domowi charakteru pomnika narodowej historii. Do czasu Ken- </w:t>
      </w:r>
      <w:r>
        <w:rPr>
          <w:color w:val="000000"/>
          <w:spacing w:val="0"/>
          <w:w w:val="100"/>
          <w:position w:val="0"/>
          <w:shd w:val="clear" w:color="auto" w:fill="auto"/>
          <w:lang w:val="fr-FR" w:eastAsia="fr-FR" w:bidi="fr-FR"/>
        </w:rPr>
        <w:t xml:space="preserve">nedy’ch </w:t>
      </w:r>
      <w:r>
        <w:rPr>
          <w:color w:val="000000"/>
          <w:spacing w:val="0"/>
          <w:w w:val="100"/>
          <w:position w:val="0"/>
          <w:shd w:val="clear" w:color="auto" w:fill="auto"/>
          <w:lang w:val="pl-PL" w:eastAsia="pl-PL" w:bidi="pl-PL"/>
        </w:rPr>
        <w:t>Biały Dom był po prostu budynkiem, w którym mieszkał Prezydent Stanów Zjednoczonych. Prawie każdy z jego mieszkań</w:t>
        <w:softHyphen/>
        <w:t>ców wnosił tu jakieś inowacje, najczęściej zupełnie nie liczące</w:t>
        <w:br w:type="page"/>
      </w:r>
      <w:r>
        <w:rPr>
          <w:color w:val="000000"/>
          <w:spacing w:val="0"/>
          <w:w w:val="100"/>
          <w:position w:val="0"/>
          <w:shd w:val="clear" w:color="auto" w:fill="auto"/>
          <w:lang w:val="pl-PL" w:eastAsia="pl-PL" w:bidi="pl-PL"/>
        </w:rPr>
        <w:t>się z charakterem budynku i jego przeszłością. Zabytkowe meble szły gdzieś na strych, a miejsce ich zajmowały nowe — nieraz tandetne — nabytki. W rezultacie powstała rupieciarnia, bez sma</w:t>
        <w:softHyphen/>
        <w:t>ku i wyrazu.</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Nowi gospodarze Białego Domu uznali, że tak być nie może. Wygląd Białego Domu stał się sprawą, której z zapałem poświę</w:t>
        <w:softHyphen/>
        <w:t xml:space="preserve">ciła się </w:t>
      </w:r>
      <w:r>
        <w:rPr>
          <w:color w:val="000000"/>
          <w:spacing w:val="0"/>
          <w:w w:val="100"/>
          <w:position w:val="0"/>
          <w:shd w:val="clear" w:color="auto" w:fill="auto"/>
          <w:lang w:val="fr-FR" w:eastAsia="fr-FR" w:bidi="fr-FR"/>
        </w:rPr>
        <w:t xml:space="preserve">Jacqueline. </w:t>
      </w:r>
      <w:r>
        <w:rPr>
          <w:color w:val="000000"/>
          <w:spacing w:val="0"/>
          <w:w w:val="100"/>
          <w:position w:val="0"/>
          <w:shd w:val="clear" w:color="auto" w:fill="auto"/>
          <w:lang w:val="pl-PL" w:eastAsia="pl-PL" w:bidi="pl-PL"/>
        </w:rPr>
        <w:t>Z pomocą przyszedł jej zastęp artystów, histo</w:t>
        <w:softHyphen/>
        <w:t>ryków, ekspertów od sztuki. Przeprowadzone były drobiazgowe badania historyczne i architektoniczne, zabrano się do poszuki</w:t>
        <w:softHyphen/>
        <w:t>wania starych mebli, obrazów, zabytków historycznych i artys</w:t>
        <w:softHyphen/>
        <w:t>tycznych, które były związane z przeszłością budynku. Spotkało się to w kraju z życzliwym oddźwiękiem. W mieszkaniach prywat</w:t>
        <w:softHyphen/>
        <w:t xml:space="preserve">nych znajdowano zabytki i dzieła sztuki, które tam zawędrowały z Białego Domu w wyniku niedbalstwa i braku zainteresowania. Wkrótce wnętrze budynku zmieniło się zupełnie. Uwieńczeniem tego była telewizyjna wycieczka po Białym Domu, prowadzona przez </w:t>
      </w:r>
      <w:r>
        <w:rPr>
          <w:color w:val="000000"/>
          <w:spacing w:val="0"/>
          <w:w w:val="100"/>
          <w:position w:val="0"/>
          <w:shd w:val="clear" w:color="auto" w:fill="auto"/>
          <w:lang w:val="fr-FR" w:eastAsia="fr-FR" w:bidi="fr-FR"/>
        </w:rPr>
        <w:t xml:space="preserve">Jacqueline. </w:t>
      </w:r>
      <w:r>
        <w:rPr>
          <w:color w:val="000000"/>
          <w:spacing w:val="0"/>
          <w:w w:val="100"/>
          <w:position w:val="0"/>
          <w:shd w:val="clear" w:color="auto" w:fill="auto"/>
          <w:lang w:val="pl-PL" w:eastAsia="pl-PL" w:bidi="pl-PL"/>
        </w:rPr>
        <w:t>Była to świetnie, ze smakiem i kulturą zorgani</w:t>
        <w:softHyphen/>
        <w:t>zowana demonstracja dziejów Ameryki, odbitych w siedzibie Pre</w:t>
        <w:softHyphen/>
        <w:t>zydenta. Dzięki telewizji dzieje te i ten budynek trafiły do mi</w:t>
        <w:softHyphen/>
        <w:t xml:space="preserve">lionów domów Ameryki i poza nią. </w:t>
      </w:r>
      <w:r>
        <w:rPr>
          <w:color w:val="000000"/>
          <w:spacing w:val="0"/>
          <w:w w:val="100"/>
          <w:position w:val="0"/>
          <w:shd w:val="clear" w:color="auto" w:fill="auto"/>
          <w:lang w:val="fr-FR" w:eastAsia="fr-FR" w:bidi="fr-FR"/>
        </w:rPr>
        <w:t xml:space="preserve">Jacqueline </w:t>
      </w:r>
      <w:r>
        <w:rPr>
          <w:color w:val="000000"/>
          <w:spacing w:val="0"/>
          <w:w w:val="100"/>
          <w:position w:val="0"/>
          <w:shd w:val="clear" w:color="auto" w:fill="auto"/>
          <w:lang w:val="pl-PL" w:eastAsia="pl-PL" w:bidi="pl-PL"/>
        </w:rPr>
        <w:t>Kennedy — prze</w:t>
        <w:softHyphen/>
        <w:t>wodniczka w tym pokazie — zabłysła tu swą umiejętnością, połą</w:t>
        <w:softHyphen/>
        <w:t>czoną z wdziękiem, skromnością i wybitną wiedzą.</w:t>
      </w:r>
    </w:p>
    <w:p>
      <w:pPr>
        <w:pStyle w:val="Style54"/>
        <w:keepNext w:val="0"/>
        <w:keepLines w:val="0"/>
        <w:widowControl w:val="0"/>
        <w:shd w:val="clear" w:color="auto" w:fill="auto"/>
        <w:bidi w:val="0"/>
        <w:spacing w:before="0" w:after="520" w:line="226" w:lineRule="auto"/>
        <w:ind w:left="0" w:right="0" w:firstLine="420"/>
        <w:jc w:val="both"/>
      </w:pPr>
      <w:r>
        <w:rPr>
          <w:color w:val="000000"/>
          <w:spacing w:val="0"/>
          <w:w w:val="100"/>
          <w:position w:val="0"/>
          <w:shd w:val="clear" w:color="auto" w:fill="auto"/>
          <w:lang w:val="pl-PL" w:eastAsia="pl-PL" w:bidi="pl-PL"/>
        </w:rPr>
        <w:t>Poczucie historii, szacunek dla przeszłości, z której wywodzi się teraźniejszość, były zasadniczym motywem w działalności tej niezwykłej pary małżeńskiej. W każdej mowie Prezydenta były podkreślane związki z wielką przeszłością narodową, było podno</w:t>
        <w:softHyphen/>
        <w:t>szone poczucie odpowiedzialności wobec niej, było dążenie do wychowania Ameryki jako wielkiej zbiorowości narodowo-histo- rycznej. Było to całkowicie wolne od wszelkiego szowinizmu, od narodowej tromtadracji, od fałszowania przeszłości. Kennedy — sam z wykształcenia historyk — był wrogiem zasady, że naród można wychować kłamstwem. Co w przeszłości było złe, nie mogło być ukryte czy zakłamane. Jedną z właściwości historio</w:t>
        <w:softHyphen/>
        <w:t>grafii amerykańskiej jest to, że umie być krytyczna wobec prze</w:t>
        <w:softHyphen/>
        <w:t>szłości narodowej. Do odbrązowienia ma niewiele, albowiem ubrą- zowanie nie było nigdy jej właściwością.</w:t>
      </w:r>
    </w:p>
    <w:p>
      <w:pPr>
        <w:pStyle w:val="Style54"/>
        <w:keepNext w:val="0"/>
        <w:keepLines w:val="0"/>
        <w:widowControl w:val="0"/>
        <w:shd w:val="clear" w:color="auto" w:fill="auto"/>
        <w:bidi w:val="0"/>
        <w:spacing w:before="0" w:after="200" w:line="226" w:lineRule="auto"/>
        <w:ind w:left="0" w:right="0" w:firstLine="0"/>
        <w:jc w:val="center"/>
      </w:pPr>
      <w:r>
        <w:rPr>
          <w:color w:val="000000"/>
          <w:spacing w:val="0"/>
          <w:w w:val="100"/>
          <w:position w:val="0"/>
          <w:shd w:val="clear" w:color="auto" w:fill="auto"/>
          <w:lang w:val="pl-PL" w:eastAsia="pl-PL" w:bidi="pl-PL"/>
        </w:rPr>
        <w:t>VI</w:t>
      </w:r>
    </w:p>
    <w:p>
      <w:pPr>
        <w:pStyle w:val="Style54"/>
        <w:keepNext w:val="0"/>
        <w:keepLines w:val="0"/>
        <w:widowControl w:val="0"/>
        <w:shd w:val="clear" w:color="auto" w:fill="auto"/>
        <w:bidi w:val="0"/>
        <w:spacing w:before="0" w:after="360" w:line="226" w:lineRule="auto"/>
        <w:ind w:left="0" w:right="0" w:firstLine="380"/>
        <w:jc w:val="both"/>
      </w:pPr>
      <w:r>
        <w:rPr>
          <w:color w:val="000000"/>
          <w:spacing w:val="0"/>
          <w:w w:val="100"/>
          <w:position w:val="0"/>
          <w:shd w:val="clear" w:color="auto" w:fill="auto"/>
          <w:lang w:val="pl-PL" w:eastAsia="pl-PL" w:bidi="pl-PL"/>
        </w:rPr>
        <w:t>Zmysł historii ściśle się łączy ze stosunkiem do kultury i jej spraw. Z wyjątkiem może jednego Jeffersona nie było w dziejach Ameryki Prezydenta, dla którego zagadnienia życia kulturalnego byłyby czymś tak zasadniczym, jak były one dla Kennedy'ego. Kultury i intelektu. Kennedy doskonale rozumiał, że współczesne życie narodowe wymaga dla swego kierownictwa potężnych pod</w:t>
        <w:softHyphen/>
        <w:t>staw intelektualnych, że bez wiedzy, szczególnie wiedzy teoretycz</w:t>
        <w:softHyphen/>
        <w:t>nej, nie potrafi ono rozwiązać wielkich zagadnień, jakie przed nim stoją. Sam będąc pragmatystą, swój pragmatyzm logicznie</w:t>
      </w:r>
      <w:r>
        <w:br w:type="page"/>
      </w:r>
    </w:p>
    <w:p>
      <w:pPr>
        <w:pStyle w:val="Style54"/>
        <w:keepNext w:val="0"/>
        <w:keepLines w:val="0"/>
        <w:widowControl w:val="0"/>
        <w:shd w:val="clear" w:color="auto" w:fill="auto"/>
        <w:bidi w:val="0"/>
        <w:spacing w:before="0" w:after="0" w:line="233" w:lineRule="auto"/>
        <w:ind w:left="0" w:right="0" w:firstLine="0"/>
        <w:jc w:val="both"/>
      </w:pPr>
      <w:r>
        <w:rPr>
          <w:color w:val="000000"/>
          <w:spacing w:val="0"/>
          <w:w w:val="100"/>
          <w:position w:val="0"/>
          <w:shd w:val="clear" w:color="auto" w:fill="auto"/>
          <w:lang w:val="pl-PL" w:eastAsia="pl-PL" w:bidi="pl-PL"/>
        </w:rPr>
        <w:t>łączył z zainteresowaniami teoretycznymi. I tu znów występowała jego postawa wychowawcy.</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 mitologii amerykańskiej „praktyczne” zajmuje miejsce na</w:t>
        <w:softHyphen/>
        <w:t>czelne. Jest to mitologia sukcesu, mierzonego w konkretnych osiągnięciach materialnych i społecznych. Postacią uznaną i sza</w:t>
        <w:softHyphen/>
        <w:t xml:space="preserve">nowaną jest </w:t>
      </w:r>
      <w:r>
        <w:rPr>
          <w:i/>
          <w:iCs/>
          <w:color w:val="000000"/>
          <w:spacing w:val="0"/>
          <w:w w:val="100"/>
          <w:position w:val="0"/>
          <w:shd w:val="clear" w:color="auto" w:fill="auto"/>
          <w:lang w:val="pl-PL" w:eastAsia="pl-PL" w:bidi="pl-PL"/>
        </w:rPr>
        <w:t>businessman-praktyk,</w:t>
      </w:r>
      <w:r>
        <w:rPr>
          <w:color w:val="000000"/>
          <w:spacing w:val="0"/>
          <w:w w:val="100"/>
          <w:position w:val="0"/>
          <w:shd w:val="clear" w:color="auto" w:fill="auto"/>
          <w:lang w:val="pl-PL" w:eastAsia="pl-PL" w:bidi="pl-PL"/>
        </w:rPr>
        <w:t xml:space="preserve"> któremu się powiodło. Eisen</w:t>
        <w:softHyphen/>
        <w:t>hower w swej polityce personalnej był w zgodzie z tradycyjnym wzorem amerykańskim. Miał on głębokie zaufanie do ludzi prak</w:t>
        <w:softHyphen/>
        <w:t>tycznych i chętnie otaczał się nimi. W jego przekonaniu — jest ono wciąż podzielane przez miliony Amerykanów — człowiek, który się wykazał jako kierownik wielkiej organizacji przemy</w:t>
        <w:softHyphen/>
        <w:t>słowej czy handlowej, potrafi bez wątpienia wykazać się i na polu działalności publicznej. Ma praktykę, ma doświadczenie — są to rzeczy stokroć ważniejsze od teoretycznego wykształcenia. Mit doświadczenia był zasadniczym elementem kampanii wybor</w:t>
        <w:softHyphen/>
        <w:t xml:space="preserve">czej </w:t>
      </w:r>
      <w:r>
        <w:rPr>
          <w:color w:val="000000"/>
          <w:spacing w:val="0"/>
          <w:w w:val="100"/>
          <w:position w:val="0"/>
          <w:shd w:val="clear" w:color="auto" w:fill="auto"/>
          <w:lang w:val="fr-FR" w:eastAsia="fr-FR" w:bidi="fr-FR"/>
        </w:rPr>
        <w:t xml:space="preserve">Nixona </w:t>
      </w:r>
      <w:r>
        <w:rPr>
          <w:color w:val="000000"/>
          <w:spacing w:val="0"/>
          <w:w w:val="100"/>
          <w:position w:val="0"/>
          <w:shd w:val="clear" w:color="auto" w:fill="auto"/>
          <w:lang w:val="pl-PL" w:eastAsia="pl-PL" w:bidi="pl-PL"/>
        </w:rPr>
        <w:t>i zapewnił mu miliony głosów.</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 przeszłości Ameryki była faktycznie jedna jedyna poważ</w:t>
        <w:softHyphen/>
        <w:t xml:space="preserve">niejsza próba sięgnięcia do pomocy intelektualistów-teoretyków. Był to słynny </w:t>
      </w:r>
      <w:r>
        <w:rPr>
          <w:i/>
          <w:iCs/>
          <w:color w:val="000000"/>
          <w:spacing w:val="0"/>
          <w:w w:val="100"/>
          <w:position w:val="0"/>
          <w:shd w:val="clear" w:color="auto" w:fill="auto"/>
          <w:lang w:val="pl-PL" w:eastAsia="pl-PL" w:bidi="pl-PL"/>
        </w:rPr>
        <w:t>brains-trust</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Roosevelta. </w:t>
      </w:r>
      <w:r>
        <w:rPr>
          <w:color w:val="000000"/>
          <w:spacing w:val="0"/>
          <w:w w:val="100"/>
          <w:position w:val="0"/>
          <w:shd w:val="clear" w:color="auto" w:fill="auto"/>
          <w:lang w:val="pl-PL" w:eastAsia="pl-PL" w:bidi="pl-PL"/>
        </w:rPr>
        <w:t xml:space="preserve">Szczególnie w okresie swej pierwszej kadencji </w:t>
      </w:r>
      <w:r>
        <w:rPr>
          <w:color w:val="000000"/>
          <w:spacing w:val="0"/>
          <w:w w:val="100"/>
          <w:position w:val="0"/>
          <w:shd w:val="clear" w:color="auto" w:fill="auto"/>
          <w:lang w:val="fr-FR" w:eastAsia="fr-FR" w:bidi="fr-FR"/>
        </w:rPr>
        <w:t xml:space="preserve">Roosevelt </w:t>
      </w:r>
      <w:r>
        <w:rPr>
          <w:color w:val="000000"/>
          <w:spacing w:val="0"/>
          <w:w w:val="100"/>
          <w:position w:val="0"/>
          <w:shd w:val="clear" w:color="auto" w:fill="auto"/>
          <w:lang w:val="pl-PL" w:eastAsia="pl-PL" w:bidi="pl-PL"/>
        </w:rPr>
        <w:t>starał się przyciągnąć do siebie cały zastęp młodych intelektualistów, głównie ekonomistów. Z nich wielu i później brało udział w działalności publicznej, nawet — jak ex-profesor ekonomii Senator Douglas — w aktywnym życiu politycznym.</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Następni Prezydenci tylko w sporadycznych wypadkach korzy</w:t>
        <w:softHyphen/>
        <w:t xml:space="preserve">stali z pomocy intelektualistów i to głównie w tych dziedzinach, w których konieczne były kwalifikacje teoretyczne. Za czasów Eisenhowera pewną rolę odgrywał jego brat Milton, prezydent jednego z </w:t>
      </w:r>
      <w:r>
        <w:rPr>
          <w:i/>
          <w:iCs/>
          <w:color w:val="000000"/>
          <w:spacing w:val="0"/>
          <w:w w:val="100"/>
          <w:position w:val="0"/>
          <w:shd w:val="clear" w:color="auto" w:fill="auto"/>
          <w:lang w:val="fr-FR" w:eastAsia="fr-FR" w:bidi="fr-FR"/>
        </w:rPr>
        <w:t>college’ôw.</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Była to jednak rola raczej doradcza.</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Kennedy od razu otoczył się intelektualistami. Byli to przede wszystkim profesorowie jego własnej Alma </w:t>
      </w:r>
      <w:r>
        <w:rPr>
          <w:color w:val="000000"/>
          <w:spacing w:val="0"/>
          <w:w w:val="100"/>
          <w:position w:val="0"/>
          <w:shd w:val="clear" w:color="auto" w:fill="auto"/>
          <w:lang w:val="fr-FR" w:eastAsia="fr-FR" w:bidi="fr-FR"/>
        </w:rPr>
        <w:t xml:space="preserve">Mater. </w:t>
      </w:r>
      <w:r>
        <w:rPr>
          <w:color w:val="000000"/>
          <w:spacing w:val="0"/>
          <w:w w:val="100"/>
          <w:position w:val="0"/>
          <w:shd w:val="clear" w:color="auto" w:fill="auto"/>
          <w:lang w:val="pl-PL" w:eastAsia="pl-PL" w:bidi="pl-PL"/>
        </w:rPr>
        <w:t xml:space="preserve">Mówiono, że nowy Prezydent ogołocił </w:t>
      </w:r>
      <w:r>
        <w:rPr>
          <w:color w:val="000000"/>
          <w:spacing w:val="0"/>
          <w:w w:val="100"/>
          <w:position w:val="0"/>
          <w:shd w:val="clear" w:color="auto" w:fill="auto"/>
          <w:lang w:val="fr-FR" w:eastAsia="fr-FR" w:bidi="fr-FR"/>
        </w:rPr>
        <w:t xml:space="preserve">Harvard </w:t>
      </w:r>
      <w:r>
        <w:rPr>
          <w:color w:val="000000"/>
          <w:spacing w:val="0"/>
          <w:w w:val="100"/>
          <w:position w:val="0"/>
          <w:shd w:val="clear" w:color="auto" w:fill="auto"/>
          <w:lang w:val="pl-PL" w:eastAsia="pl-PL" w:bidi="pl-PL"/>
        </w:rPr>
        <w:t>z najwybitniejszych profesorów tej znakomitej uczelni. Ale do Waszyngtonu licznie byli powoływa</w:t>
        <w:softHyphen/>
        <w:t>ni ludzie z Yale i Princeton, z Columbii i MIT, z Berkeley i Chi</w:t>
        <w:softHyphen/>
        <w:t>cago, i z całej masy innych wielkich ośrodków wiedzy. Ludziom tym były powierzane nie tylko stanowiska doradcze. Jeden z nich został Sekretarzem Stanu, innym oddawano całe wielkie działy polityki i administracji państwowej. W olbrzymiej większości były to nominacje doskonałe. Ameryka ku swemu zdumieniu prze</w:t>
        <w:softHyphen/>
        <w:t>konała się, że intelektualista osiąga wyniki praktyczne nie gorsze od praktyka, a często — znacznie lepsze.</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I w tym był sens przełomu wychowawczego, jaki osiągnął </w:t>
      </w:r>
      <w:r>
        <w:rPr>
          <w:color w:val="000000"/>
          <w:spacing w:val="0"/>
          <w:w w:val="100"/>
          <w:position w:val="0"/>
          <w:shd w:val="clear" w:color="auto" w:fill="auto"/>
          <w:lang w:val="fr-FR" w:eastAsia="fr-FR" w:bidi="fr-FR"/>
        </w:rPr>
        <w:t xml:space="preserve">John Fitzgerald </w:t>
      </w:r>
      <w:r>
        <w:rPr>
          <w:color w:val="000000"/>
          <w:spacing w:val="0"/>
          <w:w w:val="100"/>
          <w:position w:val="0"/>
          <w:shd w:val="clear" w:color="auto" w:fill="auto"/>
          <w:lang w:val="pl-PL" w:eastAsia="pl-PL" w:bidi="pl-PL"/>
        </w:rPr>
        <w:t>Kennedy. Jak zawsze, były tu i momenty prak</w:t>
        <w:softHyphen/>
        <w:t>tyczne. Życie współczesne jest zbyt skomplikowane, by o jego biegu mogli decydować tzw. praktycy. Najważniejsze i najsubtel</w:t>
        <w:softHyphen/>
        <w:t>niejsze jego dziedziny są z reguły zagrożone, jeżeli zostaną pod</w:t>
        <w:softHyphen/>
        <w:t>porządkowane politykom. Jakie tego mogą być następstwa, o tym najlepiej mówią doświadczenia sowieckie. W epoce drugiej rewo</w:t>
        <w:softHyphen/>
        <w:t>lucji rola intelektualistów-teoretyków musi być szczególnie wielka.</w:t>
      </w:r>
      <w:r>
        <w:br w:type="page"/>
      </w:r>
    </w:p>
    <w:p>
      <w:pPr>
        <w:pStyle w:val="Style54"/>
        <w:keepNext w:val="0"/>
        <w:keepLines w:val="0"/>
        <w:widowControl w:val="0"/>
        <w:shd w:val="clear" w:color="auto" w:fill="auto"/>
        <w:bidi w:val="0"/>
        <w:spacing w:before="0" w:after="80" w:line="228" w:lineRule="auto"/>
        <w:ind w:left="0" w:right="0" w:firstLine="0"/>
        <w:jc w:val="both"/>
      </w:pPr>
      <w:r>
        <w:rPr>
          <w:color w:val="000000"/>
          <w:spacing w:val="0"/>
          <w:w w:val="100"/>
          <w:position w:val="0"/>
          <w:shd w:val="clear" w:color="auto" w:fill="auto"/>
          <w:lang w:val="pl-PL" w:eastAsia="pl-PL" w:bidi="pl-PL"/>
        </w:rPr>
        <w:t>Kennedy rozumiał to doskonale i stąd tak programowo i tak sta</w:t>
        <w:softHyphen/>
        <w:t>nowczo podkreślał tę rolę. Chodziło mu o względy praktyczne — stał na czele współczesnego społeczeństwa w epoce drugiej rewo</w:t>
        <w:softHyphen/>
        <w:t>lucji, i chodziło mu o względy wychowawcze — przełamanie w tym społeczeństwie tradycyjnych oporów i nieufności.</w:t>
      </w:r>
    </w:p>
    <w:p>
      <w:pPr>
        <w:pStyle w:val="Style54"/>
        <w:keepNext w:val="0"/>
        <w:keepLines w:val="0"/>
        <w:widowControl w:val="0"/>
        <w:shd w:val="clear" w:color="auto" w:fill="auto"/>
        <w:bidi w:val="0"/>
        <w:spacing w:before="0" w:after="80" w:line="226" w:lineRule="auto"/>
        <w:ind w:left="0" w:right="0" w:firstLine="440"/>
        <w:jc w:val="both"/>
      </w:pPr>
      <w:r>
        <w:rPr>
          <w:color w:val="000000"/>
          <w:spacing w:val="0"/>
          <w:w w:val="100"/>
          <w:position w:val="0"/>
          <w:shd w:val="clear" w:color="auto" w:fill="auto"/>
          <w:lang w:val="pl-PL" w:eastAsia="pl-PL" w:bidi="pl-PL"/>
        </w:rPr>
        <w:t>Patrzał jednak szerzej i dalej. Chodziło mu o podniesienie na miejsce najwyższe wartości kultury w ogóle. Już w samej jego Inauguracji był jakiś nowy moment. Jednym z centralnych jej punktów był udział Roberta Frosta i wiersz przez niego odczyta</w:t>
        <w:softHyphen/>
        <w:t>ny. Był w tym i czynnik osobistego stosunku do Frosta: Kennedy był wielkim wielbicielem tego arcy-amerykańskiego poety. Ale równocześnie nowy Prezydent chciał pokazać społeczeństwu, że sprawy poezji i sztuki są czymś niezmiernie doniosłym dla życia narodowego. W udziale Frosta w Inauguracji był mocny akcent kulturalny, zapowiedź, że nowa administracja będzie miała przed sobą cele nie tylko polityczne i nie tylko gospodarcze.</w:t>
      </w:r>
    </w:p>
    <w:p>
      <w:pPr>
        <w:pStyle w:val="Style54"/>
        <w:keepNext w:val="0"/>
        <w:keepLines w:val="0"/>
        <w:widowControl w:val="0"/>
        <w:shd w:val="clear" w:color="auto" w:fill="auto"/>
        <w:bidi w:val="0"/>
        <w:spacing w:before="0" w:after="80" w:line="226" w:lineRule="auto"/>
        <w:ind w:left="0" w:right="0" w:firstLine="440"/>
        <w:jc w:val="both"/>
      </w:pPr>
      <w:r>
        <w:rPr>
          <w:color w:val="000000"/>
          <w:spacing w:val="0"/>
          <w:w w:val="100"/>
          <w:position w:val="0"/>
          <w:shd w:val="clear" w:color="auto" w:fill="auto"/>
          <w:lang w:val="pl-PL" w:eastAsia="pl-PL" w:bidi="pl-PL"/>
        </w:rPr>
        <w:t>A trzeba pamiętać, że sprawy poezji i sztuki w całokształcie życia amerykańskiego wciąż odgrywały rolę podrzędną. Kraj wspaniałej literatury, imponującej plastyki, jeden z największych na świecie ośrodków kultury muzycznej, kraj przodującego mu</w:t>
        <w:softHyphen/>
        <w:t>zealnictwa i bibliotekarstwa, pionierskiej architektury — Amery</w:t>
        <w:softHyphen/>
        <w:t>ka w swym życiu publicznym wszystko to traktowała jako coś podrzędnego, jako zabawkę dobrą dla kobiet, ale nie godną ludzi poważnych, ludzi praktycznych. W Stanach Zjednoczonych od dawna — właściwie od samego początku ich dziejów — wytworzył się swoisty podział: rzeczy „poważne” należały do mężczyzn, spra</w:t>
        <w:softHyphen/>
        <w:t>wy kultury były domeną kobiet. Z nich głównie rekrutował się świat czytelników książek, one to pasjonowały się teatrem i mu</w:t>
        <w:softHyphen/>
        <w:t>zyką. Jeżeli mężowie im w tym towarzyszyli, to było to raczej formą konwencji rodzinno-towarzyskich. Oczywiście i wśród męż</w:t>
        <w:softHyphen/>
        <w:t>czyzn byli ludzie wyrafinowanej kultury, ale w ogólnym wzorze amerykańskiego życia zbiorowego sprawy kultury — szczególnie kultury artystycznej — były pozostawione kobietom.</w:t>
      </w:r>
    </w:p>
    <w:p>
      <w:pPr>
        <w:pStyle w:val="Style54"/>
        <w:keepNext w:val="0"/>
        <w:keepLines w:val="0"/>
        <w:widowControl w:val="0"/>
        <w:shd w:val="clear" w:color="auto" w:fill="auto"/>
        <w:bidi w:val="0"/>
        <w:spacing w:before="0" w:after="80" w:line="226" w:lineRule="auto"/>
        <w:ind w:left="0" w:right="0" w:firstLine="380"/>
        <w:jc w:val="both"/>
      </w:pPr>
      <w:r>
        <w:rPr>
          <w:color w:val="000000"/>
          <w:spacing w:val="0"/>
          <w:w w:val="100"/>
          <w:position w:val="0"/>
          <w:shd w:val="clear" w:color="auto" w:fill="auto"/>
          <w:lang w:val="pl-PL" w:eastAsia="pl-PL" w:bidi="pl-PL"/>
        </w:rPr>
        <w:t xml:space="preserve">Zadaniem </w:t>
      </w:r>
      <w:r>
        <w:rPr>
          <w:color w:val="000000"/>
          <w:spacing w:val="0"/>
          <w:w w:val="100"/>
          <w:position w:val="0"/>
          <w:shd w:val="clear" w:color="auto" w:fill="auto"/>
          <w:lang w:val="fr-FR" w:eastAsia="fr-FR" w:bidi="fr-FR"/>
        </w:rPr>
        <w:t xml:space="preserve">Kennedy'ego </w:t>
      </w:r>
      <w:r>
        <w:rPr>
          <w:color w:val="000000"/>
          <w:spacing w:val="0"/>
          <w:w w:val="100"/>
          <w:position w:val="0"/>
          <w:shd w:val="clear" w:color="auto" w:fill="auto"/>
          <w:lang w:val="pl-PL" w:eastAsia="pl-PL" w:bidi="pl-PL"/>
        </w:rPr>
        <w:t>było pokazanie całej Ameryce — włą</w:t>
        <w:softHyphen/>
        <w:t>czając w to jej męską połowę — że sprawy kultury i sztuki są nadzwyczaj ważne, że bez nich żyć nie można, że naród, który je sobie lekceważy, nie może się rozwijać, nie może mieć pretensji do przodownictwa.</w:t>
      </w:r>
    </w:p>
    <w:p>
      <w:pPr>
        <w:pStyle w:val="Style54"/>
        <w:keepNext w:val="0"/>
        <w:keepLines w:val="0"/>
        <w:widowControl w:val="0"/>
        <w:shd w:val="clear" w:color="auto" w:fill="auto"/>
        <w:bidi w:val="0"/>
        <w:spacing w:before="0" w:after="80" w:line="226" w:lineRule="auto"/>
        <w:ind w:left="0" w:right="0" w:firstLine="280"/>
        <w:jc w:val="both"/>
      </w:pPr>
      <w:r>
        <w:rPr>
          <w:color w:val="000000"/>
          <w:spacing w:val="0"/>
          <w:w w:val="100"/>
          <w:position w:val="0"/>
          <w:shd w:val="clear" w:color="auto" w:fill="auto"/>
          <w:lang w:val="pl-PL" w:eastAsia="pl-PL" w:bidi="pl-PL"/>
        </w:rPr>
        <w:t>I tu znów Prezydent znalazł pomoc w swej żonie. Wykazała ona wybitny talent organizatorski, czyniąc z Białego Domu wielki ośrodek działalności kulturalnej. Poeci, malarze, muzycy, archi</w:t>
        <w:softHyphen/>
        <w:t xml:space="preserve">tekci byli tu stałymi gośćmi. Pablo </w:t>
      </w:r>
      <w:r>
        <w:rPr>
          <w:color w:val="000000"/>
          <w:spacing w:val="0"/>
          <w:w w:val="100"/>
          <w:position w:val="0"/>
          <w:shd w:val="clear" w:color="auto" w:fill="auto"/>
          <w:lang w:val="fr-FR" w:eastAsia="fr-FR" w:bidi="fr-FR"/>
        </w:rPr>
        <w:t xml:space="preserve">Casais </w:t>
      </w:r>
      <w:r>
        <w:rPr>
          <w:color w:val="000000"/>
          <w:spacing w:val="0"/>
          <w:w w:val="100"/>
          <w:position w:val="0"/>
          <w:shd w:val="clear" w:color="auto" w:fill="auto"/>
          <w:lang w:val="pl-PL" w:eastAsia="pl-PL" w:bidi="pl-PL"/>
        </w:rPr>
        <w:t>i inni wielcy artyści stali się bliskimi przyjaciółmi. Odbywały się koncerty, przedsta</w:t>
        <w:softHyphen/>
        <w:t>wienia teatralne, pokazy artystyczne. Biały Dom urządził specjalne przyjęcie dla amerykańskich laureatów Nobla. Było to niezwykłe zgromadzenie. Okazało się, że Ameryka w tej chwili ma przeszło czterdziestu laureatów Nobla. Samo tylko Berkeley ma ich wśród swych profesorów jedenastu.</w:t>
      </w:r>
      <w:r>
        <w:br w:type="page"/>
      </w:r>
    </w:p>
    <w:p>
      <w:pPr>
        <w:pStyle w:val="Style54"/>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Względy polityczne nie wchodziły tu zupełnie w grę. Linus Pauling poszedł na przyjęcie do Białego Domu bezpośrednio po tym jak przechadzał się przed tym budynkiem, „pikietując” w zbiorowej demonstracji przeciwko broni atomowej. I był przy</w:t>
        <w:softHyphen/>
        <w:t>jęty z całą rewerencją, na jaką zasługuje. Kennedy silnie podkre</w:t>
        <w:softHyphen/>
        <w:t>ślił swą życzliwość dla Roberta Oppenheimera i zwalczał uprze</w:t>
        <w:softHyphen/>
        <w:t>dzenia polityczne, jakie istniały w stosunku do tego wielkiego uczonego.</w:t>
      </w:r>
    </w:p>
    <w:p>
      <w:pPr>
        <w:pStyle w:val="Style54"/>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Wszystko to oznaczało stosunek do kultury jako do kultury, do sztuki jako do sztuki, do literatury jako do literatury. Oboje Kennedy byli jak najbardziej dalecy od idei kultury „zaangażowa</w:t>
        <w:softHyphen/>
        <w:t>nej”. Ani Kennedy ani jego żona nie mieli w sobie nic ze stosunku Chruszczowa do sztuki. Nie uważali się za krytyków, za mento</w:t>
        <w:softHyphen/>
        <w:t>rów, za arbitrów. Chcieli jedynie służyć sprawom życia kultural</w:t>
        <w:softHyphen/>
        <w:t>nego, chcieli, by zajęły one należyte miejsce w świecie współ</w:t>
        <w:softHyphen/>
        <w:t>czesnej Ameryki.</w:t>
      </w:r>
    </w:p>
    <w:p>
      <w:pPr>
        <w:pStyle w:val="Style54"/>
        <w:keepNext w:val="0"/>
        <w:keepLines w:val="0"/>
        <w:widowControl w:val="0"/>
        <w:shd w:val="clear" w:color="auto" w:fill="auto"/>
        <w:bidi w:val="0"/>
        <w:spacing w:before="0" w:after="520" w:line="228" w:lineRule="auto"/>
        <w:ind w:left="0" w:right="0" w:firstLine="380"/>
        <w:jc w:val="both"/>
      </w:pPr>
      <w:r>
        <w:rPr>
          <w:color w:val="000000"/>
          <w:spacing w:val="0"/>
          <w:w w:val="100"/>
          <w:position w:val="0"/>
          <w:shd w:val="clear" w:color="auto" w:fill="auto"/>
          <w:lang w:val="pl-PL" w:eastAsia="pl-PL" w:bidi="pl-PL"/>
        </w:rPr>
        <w:t>I w tym mieli kolosalne powodzenie. Po śmierci Prezydenta ktoś tak pisał o jego żonie: „Dla współczesnych kobiet zrobiła ona więcej niż sufrażystki... choćby tylko przez pokazanie, że rze</w:t>
        <w:softHyphen/>
        <w:t>czy piękne, które radują duszę kobiety, są czymś doniosłym dla reszty świata”. Sądzę, że w słowach tych mieści się ocena roli wychowawczej obojga Kennedy'ch w zakresie kultury i sztuki. Pokazali oni, że są to sprawy bardzo doniosłe.</w:t>
      </w:r>
    </w:p>
    <w:p>
      <w:pPr>
        <w:pStyle w:val="Style54"/>
        <w:keepNext w:val="0"/>
        <w:keepLines w:val="0"/>
        <w:widowControl w:val="0"/>
        <w:shd w:val="clear" w:color="auto" w:fill="auto"/>
        <w:bidi w:val="0"/>
        <w:spacing w:before="0" w:after="180" w:line="226" w:lineRule="auto"/>
        <w:ind w:left="0" w:right="0" w:firstLine="0"/>
        <w:jc w:val="center"/>
      </w:pPr>
      <w:r>
        <w:rPr>
          <w:color w:val="000000"/>
          <w:spacing w:val="0"/>
          <w:w w:val="100"/>
          <w:position w:val="0"/>
          <w:shd w:val="clear" w:color="auto" w:fill="auto"/>
          <w:lang w:val="pl-PL" w:eastAsia="pl-PL" w:bidi="pl-PL"/>
        </w:rPr>
        <w:t>VII</w:t>
      </w:r>
    </w:p>
    <w:p>
      <w:pPr>
        <w:pStyle w:val="Style54"/>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Wszystko to jednak wciąż nie daje pełnego wyjaśnienia oko</w:t>
        <w:softHyphen/>
        <w:t xml:space="preserve">liczności powstania </w:t>
      </w:r>
      <w:r>
        <w:rPr>
          <w:i/>
          <w:iCs/>
          <w:color w:val="000000"/>
          <w:spacing w:val="0"/>
          <w:w w:val="100"/>
          <w:position w:val="0"/>
          <w:shd w:val="clear" w:color="auto" w:fill="auto"/>
          <w:lang w:val="pl-PL" w:eastAsia="pl-PL" w:bidi="pl-PL"/>
        </w:rPr>
        <w:t>światowej</w:t>
      </w:r>
      <w:r>
        <w:rPr>
          <w:color w:val="000000"/>
          <w:spacing w:val="0"/>
          <w:w w:val="100"/>
          <w:position w:val="0"/>
          <w:shd w:val="clear" w:color="auto" w:fill="auto"/>
          <w:lang w:val="pl-PL" w:eastAsia="pl-PL" w:bidi="pl-PL"/>
        </w:rPr>
        <w:t xml:space="preserve"> legendy </w:t>
      </w:r>
      <w:r>
        <w:rPr>
          <w:color w:val="000000"/>
          <w:spacing w:val="0"/>
          <w:w w:val="100"/>
          <w:position w:val="0"/>
          <w:shd w:val="clear" w:color="auto" w:fill="auto"/>
          <w:lang w:val="fr-FR" w:eastAsia="fr-FR" w:bidi="fr-FR"/>
        </w:rPr>
        <w:t xml:space="preserve">Kennedy’ego. </w:t>
      </w:r>
      <w:r>
        <w:rPr>
          <w:color w:val="000000"/>
          <w:spacing w:val="0"/>
          <w:w w:val="100"/>
          <w:position w:val="0"/>
          <w:shd w:val="clear" w:color="auto" w:fill="auto"/>
          <w:lang w:val="pl-PL" w:eastAsia="pl-PL" w:bidi="pl-PL"/>
        </w:rPr>
        <w:t>By taka le</w:t>
        <w:softHyphen/>
        <w:t>genda mogła powstać, musiały zachodzić jeszcze inne momenty o znacznie szerszym zasięgu. Mam wrażenie, że momenty takie istniały w postaci pustki ideowo-moralnej, jaką odczuwa młode pokolenie na całym świecie. Kennedy swoją postacią i działalno</w:t>
        <w:softHyphen/>
        <w:t xml:space="preserve">ścią pustkę tę jakoś wypełnił, dał jakieś treści, jakich młodzież — </w:t>
      </w:r>
      <w:r>
        <w:rPr>
          <w:color w:val="000000"/>
          <w:spacing w:val="0"/>
          <w:w w:val="100"/>
          <w:position w:val="0"/>
          <w:shd w:val="clear" w:color="auto" w:fill="auto"/>
          <w:lang w:val="fr-FR" w:eastAsia="fr-FR" w:bidi="fr-FR"/>
        </w:rPr>
        <w:t xml:space="preserve">ai </w:t>
      </w:r>
      <w:r>
        <w:rPr>
          <w:color w:val="000000"/>
          <w:spacing w:val="0"/>
          <w:w w:val="100"/>
          <w:position w:val="0"/>
          <w:shd w:val="clear" w:color="auto" w:fill="auto"/>
          <w:lang w:val="pl-PL" w:eastAsia="pl-PL" w:bidi="pl-PL"/>
        </w:rPr>
        <w:t>nie tylko młodzież — była spragniona.</w:t>
      </w:r>
    </w:p>
    <w:p>
      <w:pPr>
        <w:pStyle w:val="Style54"/>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Pustka, o której jest mowa, jest następstwem załamywania się tradycyjnych ideologii, które wiek XIX przekazał XX-mu. Ideo</w:t>
        <w:softHyphen/>
        <w:t>logie te wypełniały serca i umysły mas ludzkich pierwszej połowy wieku XX. Dziś są w stanie rozkładu, pozostawiając po sobie próżnię moralną i gorycz zwątpienia.</w:t>
      </w:r>
    </w:p>
    <w:p>
      <w:pPr>
        <w:pStyle w:val="Style54"/>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Po wieku XIX wiek XX przejął dwa wielkie systemy ideolo</w:t>
        <w:softHyphen/>
        <w:t>giczne. Był to nacjonalizm z jego faszystowską konsekwencją, i był to marksizm z jego konsekwencją komunistyczną. Przy wszy</w:t>
        <w:softHyphen/>
        <w:t>stkich swych teoretycznych rozbieżnościach oba te systemy miały wiele wspólnego.</w:t>
      </w:r>
    </w:p>
    <w:p>
      <w:pPr>
        <w:pStyle w:val="Style54"/>
        <w:keepNext w:val="0"/>
        <w:keepLines w:val="0"/>
        <w:widowControl w:val="0"/>
        <w:shd w:val="clear" w:color="auto" w:fill="auto"/>
        <w:bidi w:val="0"/>
        <w:spacing w:before="0" w:after="180" w:line="226" w:lineRule="auto"/>
        <w:ind w:left="0" w:right="0" w:firstLine="380"/>
        <w:jc w:val="both"/>
      </w:pPr>
      <w:r>
        <w:rPr>
          <w:color w:val="000000"/>
          <w:spacing w:val="0"/>
          <w:w w:val="100"/>
          <w:position w:val="0"/>
          <w:shd w:val="clear" w:color="auto" w:fill="auto"/>
          <w:lang w:val="pl-PL" w:eastAsia="pl-PL" w:bidi="pl-PL"/>
        </w:rPr>
        <w:t>Były to systemy religijne, systemy integralne i systemy zor</w:t>
        <w:softHyphen/>
        <w:t xml:space="preserve">ganizowane. Wszystkie te trzy momenty </w:t>
      </w:r>
      <w:r>
        <w:rPr>
          <w:i/>
          <w:iCs/>
          <w:color w:val="000000"/>
          <w:spacing w:val="0"/>
          <w:w w:val="100"/>
          <w:position w:val="0"/>
          <w:shd w:val="clear" w:color="auto" w:fill="auto"/>
          <w:lang w:val="pl-PL" w:eastAsia="pl-PL" w:bidi="pl-PL"/>
        </w:rPr>
        <w:t>in nucę</w:t>
      </w:r>
      <w:r>
        <w:rPr>
          <w:color w:val="000000"/>
          <w:spacing w:val="0"/>
          <w:w w:val="100"/>
          <w:position w:val="0"/>
          <w:shd w:val="clear" w:color="auto" w:fill="auto"/>
          <w:lang w:val="pl-PL" w:eastAsia="pl-PL" w:bidi="pl-PL"/>
        </w:rPr>
        <w:t xml:space="preserve"> istniały u samych początków każdego z nich. Rozwinęły się one i doszły do postaci szczytowej w faszyzmie i komunizmie.</w:t>
      </w:r>
      <w:r>
        <w:br w:type="page"/>
      </w:r>
    </w:p>
    <w:p>
      <w:pPr>
        <w:pStyle w:val="Style54"/>
        <w:keepNext w:val="0"/>
        <w:keepLines w:val="0"/>
        <w:widowControl w:val="0"/>
        <w:shd w:val="clear" w:color="auto" w:fill="auto"/>
        <w:bidi w:val="0"/>
        <w:spacing w:before="0" w:line="228" w:lineRule="auto"/>
        <w:ind w:left="0" w:right="0" w:firstLine="480"/>
        <w:jc w:val="both"/>
      </w:pPr>
      <w:r>
        <w:rPr>
          <w:color w:val="000000"/>
          <w:spacing w:val="0"/>
          <w:w w:val="100"/>
          <w:position w:val="0"/>
          <w:shd w:val="clear" w:color="auto" w:fill="auto"/>
          <w:lang w:val="pl-PL" w:eastAsia="pl-PL" w:bidi="pl-PL"/>
        </w:rPr>
        <w:t>Nie ulega wątpliwości, że oba te systemy i walka ich ze sobą przez lat kilkadziesiąt stanowiły o klimacie duchowym znacznej części naszego świata. Było to szczególnie słuszne w odniesieniu do Europy, ale w poważnym stopniu miało wpływ na Amerykę i Azję. Służyły one za inspirację dla młodszych i starszych, da</w:t>
        <w:softHyphen/>
        <w:t>wały wizję przyszłości, wyznaczały cele, do których osiągnięcia się dążyło, i ideały, którym się służyło. A zarazem tworzyły po</w:t>
        <w:softHyphen/>
        <w:t>tężną więź organizacyjną, skupiającą w jednym szeregu miliono</w:t>
        <w:softHyphen/>
        <w:t>we masy ludzkie.</w:t>
      </w:r>
    </w:p>
    <w:p>
      <w:pPr>
        <w:pStyle w:val="Style54"/>
        <w:keepNext w:val="0"/>
        <w:keepLines w:val="0"/>
        <w:widowControl w:val="0"/>
        <w:shd w:val="clear" w:color="auto" w:fill="auto"/>
        <w:bidi w:val="0"/>
        <w:spacing w:before="0" w:line="226" w:lineRule="auto"/>
        <w:ind w:left="0" w:right="0" w:firstLine="480"/>
        <w:jc w:val="both"/>
      </w:pPr>
      <w:r>
        <w:rPr>
          <w:color w:val="000000"/>
          <w:spacing w:val="0"/>
          <w:w w:val="100"/>
          <w:position w:val="0"/>
          <w:shd w:val="clear" w:color="auto" w:fill="auto"/>
          <w:lang w:val="pl-PL" w:eastAsia="pl-PL" w:bidi="pl-PL"/>
        </w:rPr>
        <w:t>Druga wojna światowa zakończyła się klęską faszyzmu. Nie tylko klęską, ale i nieprawdopodobną kompromitacją. Faszyzm — przede wszystkim w swej najohydniejszej formie hitleryzmu — ponosił odpowiedzialność za wojnę, za jej bezgraniczne cierpienia, za zbrodnie, jakie w jej czasie były popełniane. Była to jednocześ</w:t>
        <w:softHyphen/>
        <w:t>nie zupełna kompromitacja tradycyjnej filozofii nacjonalizmu. Fi</w:t>
        <w:softHyphen/>
        <w:t>lozofia ta, wywodząca się od Fichtego i Hegla, przeszła drogę, któ</w:t>
        <w:softHyphen/>
        <w:t>ra poprzez Maurrasa i Corradiniego zaprowadziła do Hitlera i Ro</w:t>
        <w:softHyphen/>
        <w:t>senberga. W pierwszych etapach miała ona oblicze egzageracji narodowej, mistycyzmu i mesjanizmu narodowego, zakończyła się rasizmem w jego najbardziej barbarzyńskiej i irracjonalnej po</w:t>
        <w:softHyphen/>
        <w:t>staci.</w:t>
      </w:r>
    </w:p>
    <w:p>
      <w:pPr>
        <w:pStyle w:val="Style54"/>
        <w:keepNext w:val="0"/>
        <w:keepLines w:val="0"/>
        <w:widowControl w:val="0"/>
        <w:shd w:val="clear" w:color="auto" w:fill="auto"/>
        <w:bidi w:val="0"/>
        <w:spacing w:before="0" w:line="226" w:lineRule="auto"/>
        <w:ind w:left="0" w:right="0" w:firstLine="600"/>
        <w:jc w:val="both"/>
      </w:pPr>
      <w:r>
        <w:rPr>
          <w:color w:val="000000"/>
          <w:spacing w:val="0"/>
          <w:w w:val="100"/>
          <w:position w:val="0"/>
          <w:shd w:val="clear" w:color="auto" w:fill="auto"/>
          <w:lang w:val="pl-PL" w:eastAsia="pl-PL" w:bidi="pl-PL"/>
        </w:rPr>
        <w:t>Byłoby naiwnością przypuszczać, że w naszych czasach na</w:t>
        <w:softHyphen/>
        <w:t>cjonalizm skończył się bez reszty. Jest on wciąż żywy wśród narodów „młodych” — w Afryce, Azji i Ameryce Południowej. Nieraz przybiera on tam formy mistyki rasistowskiej, jak to ma miejsce wśród Arabów, w Chinach, w Afryce. Że mogą temu towa</w:t>
        <w:softHyphen/>
        <w:t>rzyszyć objawy okrucieństwa i mordu, o tym najlepiej mówią doświadczenia plemiennej Afryki. Nigdzie tam jednak nie wytwo</w:t>
        <w:softHyphen/>
        <w:t>rzyły się te integralne i uniwersalne systemy, jakie tak dobrze nam były znane z doświadczeń przedwojennej Europy. Są to konwulsje, towarzyszące wielkiemu przewrotowi, który najbar</w:t>
        <w:softHyphen/>
        <w:t>dziej prymitywne formy zbiorowego bytowania ma szybkim sko</w:t>
        <w:softHyphen/>
        <w:t>kiem przemienić we współczesne społeczności narodowe. Czy skok ten się powiedzie, czy konwulsje te nie będą ceną zbyt wielką — jest zupełnie innym zagadnieniem.</w:t>
      </w:r>
    </w:p>
    <w:p>
      <w:pPr>
        <w:pStyle w:val="Style54"/>
        <w:keepNext w:val="0"/>
        <w:keepLines w:val="0"/>
        <w:widowControl w:val="0"/>
        <w:shd w:val="clear" w:color="auto" w:fill="auto"/>
        <w:bidi w:val="0"/>
        <w:spacing w:before="0" w:line="226" w:lineRule="auto"/>
        <w:ind w:left="0" w:right="0" w:firstLine="380"/>
        <w:jc w:val="both"/>
      </w:pPr>
      <w:r>
        <w:rPr>
          <w:color w:val="000000"/>
          <w:spacing w:val="0"/>
          <w:w w:val="100"/>
          <w:position w:val="0"/>
          <w:shd w:val="clear" w:color="auto" w:fill="auto"/>
          <w:lang w:val="pl-PL" w:eastAsia="pl-PL" w:bidi="pl-PL"/>
        </w:rPr>
        <w:t>Ale w reszcie świata nacjonalizm jako zwarty system ideolo</w:t>
        <w:softHyphen/>
        <w:t>giczny ma dziś bardzo mało ze swej dawnej dynamiki i wyraźnie zatracił swoją atrakcyjność. Nie oznacza to, by nie zostały się po nim ślady. W powojennych Sowietach powtarzają się próby łącze</w:t>
        <w:softHyphen/>
        <w:t>nia komunizmu z rosyjskim nacjonalizmem. Jednakże — choć jest w tym niemało z mistyki narodowej i z rosyjskiego mesja</w:t>
        <w:softHyphen/>
        <w:t>nizmu — nie ma to charakteru jakiegoś zwartego systemu filozo</w:t>
        <w:softHyphen/>
        <w:t>ficznego. Wiele jest też w tym z politycznego utylitaryzmu. Zwią</w:t>
        <w:softHyphen/>
        <w:t>zek Sowiecki po carskiej Rosji przejął koncepcję Trzeciego Rzy</w:t>
        <w:softHyphen/>
        <w:t>mu, choć nadał jej nieco odmienną postać zewnętrzną. Trzeba też pamiętać, że rosyjski Trzeci Rzym ma potężnego konkurenta w postaci Trzeciego Rzymu chińskiego.</w:t>
      </w:r>
    </w:p>
    <w:p>
      <w:pPr>
        <w:pStyle w:val="Style54"/>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W krajach satelickich nacjonalizm jest raczej postacią obron</w:t>
        <w:softHyphen/>
        <w:t>nej reakcji przeciwko Moskwie i jej kulturalnej i politycznej za</w:t>
        <w:softHyphen/>
        <w:br w:type="page"/>
      </w:r>
      <w:r>
        <w:rPr>
          <w:color w:val="000000"/>
          <w:spacing w:val="0"/>
          <w:w w:val="100"/>
          <w:position w:val="0"/>
          <w:shd w:val="clear" w:color="auto" w:fill="auto"/>
          <w:lang w:val="pl-PL" w:eastAsia="pl-PL" w:bidi="pl-PL"/>
        </w:rPr>
        <w:t>chłanności. Jest to szukanie „własnej drogi”, co najlepiej znalazło wyraz w Jugosławii. Ale znów jest to bardzo dalekie od postaw i filozofii przedwojennych.</w:t>
      </w:r>
    </w:p>
    <w:p>
      <w:pPr>
        <w:pStyle w:val="Style54"/>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Nie będzie więc przesadą, gdy się powie, że w narodach współ</w:t>
        <w:softHyphen/>
        <w:t>czesnej cywilizacji wielkoprzemysłowej nacjonalizm załamał się zupełnie. Nie mam wrażenia, żeby nawet we Francji był on trak</w:t>
        <w:softHyphen/>
        <w:t>towany zbyt poważnie. A na pewno nie jest nie jest on traktowany poważnie w Anglii, ani w krajach skandynawskich, ani w Stanach Zjednoczonych, Australii i Nowej Zelandii. I wiele zdaje się świad</w:t>
        <w:softHyphen/>
        <w:t>czyć za tym, że młodzież niemiecka od niego odeszła.</w:t>
      </w:r>
    </w:p>
    <w:p>
      <w:pPr>
        <w:pStyle w:val="Style54"/>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Nacjonalizm wyraźnie zatracił urok intelektualny, jaki kiedyś posiadał. Na tle naszej epoki dziwacznie i śmiesznie brzmią kon</w:t>
        <w:softHyphen/>
        <w:t xml:space="preserve">cepcje </w:t>
      </w:r>
      <w:r>
        <w:rPr>
          <w:i/>
          <w:iCs/>
          <w:color w:val="000000"/>
          <w:spacing w:val="0"/>
          <w:w w:val="100"/>
          <w:position w:val="0"/>
          <w:shd w:val="clear" w:color="auto" w:fill="auto"/>
          <w:lang w:val="pl-PL" w:eastAsia="pl-PL" w:bidi="pl-PL"/>
        </w:rPr>
        <w:t>sacro egoismo,</w:t>
      </w:r>
      <w:r>
        <w:rPr>
          <w:color w:val="000000"/>
          <w:spacing w:val="0"/>
          <w:w w:val="100"/>
          <w:position w:val="0"/>
          <w:shd w:val="clear" w:color="auto" w:fill="auto"/>
          <w:lang w:val="pl-PL" w:eastAsia="pl-PL" w:bidi="pl-PL"/>
        </w:rPr>
        <w:t xml:space="preserve"> „posłannictwa narodowego” itp. Trudno sobie wyobrazić, by dziś wielu młodych Niemców mógł porwać bełkot Hitlera albo Rosenberga, by ich nawet mógł pociągnąć Fichte czy Treitschke. Nie przypuszczam, by wielu młodych Wło</w:t>
        <w:softHyphen/>
        <w:t>chów mogło znaleźć inspirację w elukubracjach Corradiniego, a wielu Francuzów w pismach Maurrasa i jego przyjaciół. I nie sądzę, by do wielu młodych Polaków mogły przemówić takie utwory jak „Egoizm narodowy” czy „Myśli nowoczesnego Pola</w:t>
        <w:softHyphen/>
        <w:t>ka”. Są to dziś rzeczy nieczytelne, absurdalne i przygnębiające. Historia zrobiła z tego wszystkiego ponurą makulaturę, do której wracać nie można.</w:t>
      </w:r>
    </w:p>
    <w:p>
      <w:pPr>
        <w:pStyle w:val="Style54"/>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Jako system ideologiczny komunizm intelektualnie miał bez</w:t>
        <w:softHyphen/>
        <w:t>sporną przewagę nad nacjonalizmem. Wychodził on od Marksa, który był jednym z największych myślicieli wieku XIX i któ</w:t>
        <w:softHyphen/>
        <w:t>rego pozycja w dziejach myśli ludzkiej będzie trwała. A równo</w:t>
        <w:softHyphen/>
        <w:t>cześnie komunizm nie spotkał się z katastrofą polityczną. Co więcej — jako system zorganizowanych wierzeń i opartych na nich działań zbiorowych potrafił on podporządkować sobie dużą część naszego globu. Nie mniej jednak — znów na terenie cywi</w:t>
        <w:softHyphen/>
        <w:t>lizacji wielkoprzemysłowych — przechodzi on w stan pełnego kry</w:t>
        <w:softHyphen/>
        <w:t>zysu. Jest to wyraźne nawet tam, gdzie komunizm jest uznaną formą rządzenia, a marksizm jedynym systemem filozoficznym, przyjętym jako obowiązujący. Ale to co obowiązuje, i to co rze</w:t>
        <w:softHyphen/>
        <w:t>czywiście jest istniejące, nie są rzeczami identycznymi.</w:t>
      </w:r>
    </w:p>
    <w:p>
      <w:pPr>
        <w:pStyle w:val="Style54"/>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Przy całym swym geniuszu Karol Marks jest dziś postacią historyczną. By go ocenić i by ocenić jego filozofię, trzeba zasto</w:t>
        <w:softHyphen/>
        <w:t>sować kategorie i metody marksizmu, czyli — trzeba człowieka i jego idee widzieć i oceniać na tle epoki, z której wyszli.</w:t>
      </w:r>
    </w:p>
    <w:p>
      <w:pPr>
        <w:pStyle w:val="Style54"/>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Marks był produktem epoki tworzącego się kapitalizmu. Epo</w:t>
        <w:softHyphen/>
        <w:t>kę tę umiał znakomicie zanalizować. Niestety był Niemcem i był ukształtowany przez heglizm. W Anglii osiadł późno, gdy filozo</w:t>
        <w:softHyphen/>
        <w:t>fia jego była już całkowicie uformowana. Jako heglista myślał kategoriami absolutu. Obcy mu był anglosaski empiryzm i prag</w:t>
        <w:softHyphen/>
        <w:t>matyzm. I stąd w znakomicie przez siebie rozumianych proce</w:t>
        <w:softHyphen/>
        <w:t>sach i tendencjach swej epoki widział absolutne procesy i teden- cje historyczne. I zakładał, że zawierają się w nich normy i re</w:t>
        <w:softHyphen/>
        <w:t>guły całego dalszego rozwoju historii ludzkiej. W tym była funda</w:t>
        <w:softHyphen/>
        <w:br w:type="page"/>
      </w:r>
      <w:r>
        <w:rPr>
          <w:color w:val="000000"/>
          <w:spacing w:val="0"/>
          <w:w w:val="100"/>
          <w:position w:val="0"/>
          <w:shd w:val="clear" w:color="auto" w:fill="auto"/>
          <w:lang w:val="pl-PL" w:eastAsia="pl-PL" w:bidi="pl-PL"/>
        </w:rPr>
        <w:t>mentalna słabość jego systemu. Była to zresztą fundamentalna słabość wszystkich innych systemów, opartych na koncepcji abso</w:t>
        <w:softHyphen/>
        <w:t>lutu. Marks był przekonany, że to, co było właściwe dla połowy wieku XIX, będzie obowiązujące dla połowy wieku XX. I dla całego dalszego rozwoju dziejów.</w:t>
      </w:r>
    </w:p>
    <w:p>
      <w:pPr>
        <w:pStyle w:val="Style54"/>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Tym przewidywaniom nie odpowiedziały fakty doświadczenia. Kapitalizm przeobraził się, ale nie tak jak to przewidywał wielki myśliciel. Polaryzacje gospodarcza i społeczna nie rozwijały się i nie doprowadziły do krańcowego zaostrzenia się kontrastów i konfliktów klasowych. Rewolucja społeczna nie stała się udziałem Anglii czy Niemiec, ale uwstecznionej Rosji, do której możliwości rewolucyjnych Marks i Engels odnosili się z wyraźną pogardą. Systemy kolonialne uległy samolikwidacji (z wyjątkiem sowiec</w:t>
        <w:softHyphen/>
        <w:t>kiego), albowiem zatraciły swój sens w ramach współczesnych organizacji gospodarczych.</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Nie jest rzeczą przypadkową, że w świecie zachodnim partie socjalistyczne odchodzą od Marksa i marksizmu. Nie jest to na</w:t>
        <w:softHyphen/>
        <w:t>stępstwem tego, że są one kierowane przez zdrajców, ale tego, że w dawnej formie przestały odpowiadać potrzebom i dążeniom robotników. Ci bowiem nie tylko że się nie rewolucjonizują, ale faktycznie stają się elementem wybitnie konserwatywnym. I to nawet tam, gdzie ich formą polityczno-organizacyjną są stronni</w:t>
        <w:softHyphen/>
        <w:t>ctwa noszące nazwę komunistycznych.</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Bardzo wątpię, by współczesna inteligencja komunistyczna mogła z pism Lenina czerpać większą inspirację, niż współczes</w:t>
        <w:softHyphen/>
        <w:t>na inteligencja niekomunistyczna — z pism Maurrasa, Corradi- niego czy Dmowskiego. I nie sądzę nawet, by pisma Lenina były dziś naprawdę czytane. Pomijam tu oczywiście obowiązkową szkolną lekturę odpowiednio dobranych wyjątków z tych pism. Są to jako całość rzeczy niezbyt czytelne, często rażące swoją naiwnością i nierozumieniem historii.</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Coraz wyraźniej anachronistyczny charakter filozofii marksiz- mu-leninizmu stał się punktem wyjściowym dla różnych prób re</w:t>
        <w:softHyphen/>
        <w:t>wizjonistycznych. Jak dotąd wyniki ich są bardzo skromne, i same one więcej mówią o fakcie kryzysu ideologicznego niż o jego przezwyciężaniu. Aby system dziewiętnastowieczny uczynić syste</w:t>
        <w:softHyphen/>
        <w:t>mem współczesnym, trzeba go przystosować do warunków real</w:t>
        <w:softHyphen/>
        <w:t>nych wieku XX. Ale taka modernizacja musiałaby przyjąć za punkt wyjściowy odrzucenie samych założeń systemu. To zaś go</w:t>
        <w:softHyphen/>
        <w:t>dziłoby bezpośrednio w grupy rządzące, które w tych założeniach znajdują racjonalizację swego istnienia i stanu posiadania. Jed</w:t>
        <w:softHyphen/>
        <w:t>nakże w krajach nie-komunistycznych, szczególnie w krajach, w których w całej pełni zachodzi druga rewolucja, względy takie nie istnieją. Stąd kryzys marksizmu-leninizmu jest tu z każdym dniem coraz wyraźniejszy.</w:t>
      </w:r>
    </w:p>
    <w:p>
      <w:pPr>
        <w:pStyle w:val="Style54"/>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Przyśpieszyły go i udramatyzowały pewne wypadki histo</w:t>
        <w:softHyphen/>
        <w:t>ryczne. „Rewelacje” Chruszczowa na XX Kongresie, powstanie węgierskie, spór Moskwa-Pekin, atak Chin na Indie itp. — wszy</w:t>
        <w:softHyphen/>
        <w:t>stko to dawało uzasadnienie dla wątpliwości, jakie już przedtem</w:t>
        <w:br w:type="page"/>
      </w:r>
      <w:r>
        <w:rPr>
          <w:color w:val="000000"/>
          <w:spacing w:val="0"/>
          <w:w w:val="100"/>
          <w:position w:val="0"/>
          <w:shd w:val="clear" w:color="auto" w:fill="auto"/>
          <w:lang w:val="pl-PL" w:eastAsia="pl-PL" w:bidi="pl-PL"/>
        </w:rPr>
        <w:t>istniały. Racje, jakim posłużył się Howard Fast, motywując swe zerwanie z komunizmem, mogą tu służyć za typową ilustrację. Komunizm zatracił swój urok. Przestał być systemem ideologicz</w:t>
        <w:softHyphen/>
        <w:t>nym, który młodszej generacji inteligencji świata zachodniego mógł dać jakieś treści moralne.</w:t>
      </w:r>
    </w:p>
    <w:p>
      <w:pPr>
        <w:pStyle w:val="Style54"/>
        <w:keepNext w:val="0"/>
        <w:keepLines w:val="0"/>
        <w:widowControl w:val="0"/>
        <w:shd w:val="clear" w:color="auto" w:fill="auto"/>
        <w:bidi w:val="0"/>
        <w:spacing w:before="0" w:after="360" w:line="226" w:lineRule="auto"/>
        <w:ind w:left="0" w:right="0" w:firstLine="440"/>
        <w:jc w:val="both"/>
      </w:pPr>
      <w:r>
        <w:rPr>
          <w:color w:val="000000"/>
          <w:spacing w:val="0"/>
          <w:w w:val="100"/>
          <w:position w:val="0"/>
          <w:shd w:val="clear" w:color="auto" w:fill="auto"/>
          <w:lang w:val="pl-PL" w:eastAsia="pl-PL" w:bidi="pl-PL"/>
        </w:rPr>
        <w:t>Mam wrażenie, że nie bez znaczenia był tu i oficjalny sto</w:t>
        <w:softHyphen/>
        <w:t>sunek Sowietów do sztuki i literatury. Dla całej masy ludzi są to sprawy bardzo ważne. Jest wiadome, że w przeszłości — szcze</w:t>
        <w:softHyphen/>
        <w:t>gólnie w latach dwudziestych — zagadnienia artystyczne były ważnym motywem zbliżającym wielu intelektualistów europej</w:t>
        <w:softHyphen/>
        <w:t>skich i amerykańskich do komunizmu. Socrealizm wywołał tu wstrząs bardzo silny. Z jednej strony narzucał on twórcy bardzo sztywne ramy, ograniczające jego swobodę, nakazujące mu two</w:t>
        <w:softHyphen/>
        <w:t>rzyć tak a nie inaczej. Z drugiej strony to, co narzucał, było próbą nawrotu do przeszłości, dawno przezwyciężonej i odrzu</w:t>
        <w:softHyphen/>
        <w:t>conej. Nie jest przypadkowe, że przywódcy komunistów francu</w:t>
        <w:softHyphen/>
        <w:t>skich i włoskich odnieśli się bardzo krytycznie do artystycznych ocen Chruszczowa. Znali swoje kraje i nie lekceważyli sobie roli intelektualistów.</w:t>
      </w:r>
    </w:p>
    <w:p>
      <w:pPr>
        <w:pStyle w:val="Style54"/>
        <w:keepNext w:val="0"/>
        <w:keepLines w:val="0"/>
        <w:widowControl w:val="0"/>
        <w:shd w:val="clear" w:color="auto" w:fill="auto"/>
        <w:bidi w:val="0"/>
        <w:spacing w:before="0" w:after="180" w:line="226" w:lineRule="auto"/>
        <w:ind w:left="0" w:right="0" w:firstLine="0"/>
        <w:jc w:val="center"/>
      </w:pPr>
      <w:r>
        <w:rPr>
          <w:color w:val="000000"/>
          <w:spacing w:val="0"/>
          <w:w w:val="100"/>
          <w:position w:val="0"/>
          <w:shd w:val="clear" w:color="auto" w:fill="auto"/>
          <w:lang w:val="pl-PL" w:eastAsia="pl-PL" w:bidi="pl-PL"/>
        </w:rPr>
        <w:t>VIII</w:t>
      </w:r>
    </w:p>
    <w:p>
      <w:pPr>
        <w:pStyle w:val="Style54"/>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Symptomami pustki ideologicznej, spodowanej przez kryzys dwóch wielkich tradycyjnych systemów ideologicznych, są takie prądy i zjawiska jak — egzystencjalizm (w swej formie popular</w:t>
        <w:softHyphen/>
        <w:t>nej), beatnikowstwo, cynizm młodych i upadek wśród nich zain</w:t>
        <w:softHyphen/>
        <w:t>teresowań społecznych. Oczywiście wszystkie te zjawiska mają różne źródła, ale — jak sądzę — jednym z najważniejszych jest pustka ideologiczna naszych czasów. Nie są to zjawiska wyłącz</w:t>
        <w:softHyphen/>
        <w:t>nie właściwe światu „kapitalistycznemu". Ich odpowiedniki dosko</w:t>
        <w:softHyphen/>
        <w:t>nale dadzą się zaobserwować i w krajach komunistycznych. Jeżeli zachodzą tu jakieś różnice, to są one bardziej w nazwach niż w tym, co się pod nimi kryje.</w:t>
      </w:r>
    </w:p>
    <w:p>
      <w:pPr>
        <w:pStyle w:val="Style54"/>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 xml:space="preserve">Ale bez ideałów żyć nie można. Młodzież ich szuka, gdy nie znajduje — męczy się i zatraca. Niekiedy znajduje namiastki. </w:t>
      </w:r>
      <w:r>
        <w:rPr>
          <w:color w:val="000000"/>
          <w:spacing w:val="0"/>
          <w:w w:val="100"/>
          <w:position w:val="0"/>
          <w:shd w:val="clear" w:color="auto" w:fill="auto"/>
          <w:lang w:val="fr-FR" w:eastAsia="fr-FR" w:bidi="fr-FR"/>
        </w:rPr>
        <w:t xml:space="preserve">Rock’n'roll, </w:t>
      </w:r>
      <w:r>
        <w:rPr>
          <w:color w:val="000000"/>
          <w:spacing w:val="0"/>
          <w:w w:val="100"/>
          <w:position w:val="0"/>
          <w:shd w:val="clear" w:color="auto" w:fill="auto"/>
          <w:lang w:val="pl-PL" w:eastAsia="pl-PL" w:bidi="pl-PL"/>
        </w:rPr>
        <w:t>twist itp. są tu przykładami. Niekiedy są one szla</w:t>
        <w:softHyphen/>
        <w:t>chetniejszej natury, jak masowy pęd wśród młodzieży amerykań</w:t>
        <w:softHyphen/>
        <w:t>skiej do muzyki i piosenki ludowej. Zawsze jednak są to tylko namiastki.</w:t>
      </w:r>
    </w:p>
    <w:p>
      <w:pPr>
        <w:pStyle w:val="Style54"/>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Młodzież jest radykalna i byłoby fatalne, gdyby radykalną nie była. Młodzież, która mówi o sobie, że jest konserwatywna, budzi we mnie uczucie głębokiego przygnębienia. Na szczęście jest to przeważnie konserwatyzm pozorny. Wśród młodych wyz</w:t>
        <w:softHyphen/>
        <w:t>nawców filozofii Senatora Goldwatera nie brak jest romantycz</w:t>
        <w:softHyphen/>
        <w:t>nych marzycieli.</w:t>
      </w:r>
    </w:p>
    <w:p>
      <w:pPr>
        <w:pStyle w:val="Style54"/>
        <w:keepNext w:val="0"/>
        <w:keepLines w:val="0"/>
        <w:widowControl w:val="0"/>
        <w:shd w:val="clear" w:color="auto" w:fill="auto"/>
        <w:bidi w:val="0"/>
        <w:spacing w:before="0" w:after="80" w:line="226" w:lineRule="auto"/>
        <w:ind w:left="0" w:right="0" w:firstLine="380"/>
        <w:jc w:val="both"/>
      </w:pPr>
      <w:r>
        <w:rPr>
          <w:color w:val="000000"/>
          <w:spacing w:val="0"/>
          <w:w w:val="100"/>
          <w:position w:val="0"/>
          <w:shd w:val="clear" w:color="auto" w:fill="auto"/>
          <w:lang w:val="pl-PL" w:eastAsia="pl-PL" w:bidi="pl-PL"/>
        </w:rPr>
        <w:t xml:space="preserve">W momencie tej wielkiej pustki ideologicznej zjawił się John </w:t>
      </w:r>
      <w:r>
        <w:rPr>
          <w:color w:val="000000"/>
          <w:spacing w:val="0"/>
          <w:w w:val="100"/>
          <w:position w:val="0"/>
          <w:shd w:val="clear" w:color="auto" w:fill="auto"/>
          <w:lang w:val="fr-FR" w:eastAsia="fr-FR" w:bidi="fr-FR"/>
        </w:rPr>
        <w:t xml:space="preserve">Fitzgerald </w:t>
      </w:r>
      <w:r>
        <w:rPr>
          <w:color w:val="000000"/>
          <w:spacing w:val="0"/>
          <w:w w:val="100"/>
          <w:position w:val="0"/>
          <w:shd w:val="clear" w:color="auto" w:fill="auto"/>
          <w:lang w:val="pl-PL" w:eastAsia="pl-PL" w:bidi="pl-PL"/>
        </w:rPr>
        <w:t>Kennedy. Miał w sobie to, co młodej generacji odpo</w:t>
        <w:softHyphen/>
        <w:t>wiadało i czego ona szukała. Przede wszystkim miał właściwości człowieka współczesnego.</w:t>
      </w:r>
      <w:r>
        <w:br w:type="page"/>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Czy był on wielkim człowiekiem? Na to odpowiem, że nie wiem. Nie jest dla mnie jasne,, jakie są kryteria wielkości. Ileż to było wielkości krótkotrwałych, o iluż to ludziach mówiło się, że są wielcy, by potem szybko ich przenieść do lamusa zapom</w:t>
        <w:softHyphen/>
        <w:t>nienia lub nawet pogardy! Ocenę wielkości zostawmy historii, nie- zawsze zresztą w swych werdyktach zgodnej i sprawiedliwej.</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 xml:space="preserve">Jedno wszakże zdaje mi się pewne: </w:t>
      </w:r>
      <w:r>
        <w:rPr>
          <w:color w:val="000000"/>
          <w:spacing w:val="0"/>
          <w:w w:val="100"/>
          <w:position w:val="0"/>
          <w:shd w:val="clear" w:color="auto" w:fill="auto"/>
          <w:lang w:val="fr-FR" w:eastAsia="fr-FR" w:bidi="fr-FR"/>
        </w:rPr>
        <w:t xml:space="preserve">John Fitzgerald </w:t>
      </w:r>
      <w:r>
        <w:rPr>
          <w:color w:val="000000"/>
          <w:spacing w:val="0"/>
          <w:w w:val="100"/>
          <w:position w:val="0"/>
          <w:shd w:val="clear" w:color="auto" w:fill="auto"/>
          <w:lang w:val="pl-PL" w:eastAsia="pl-PL" w:bidi="pl-PL"/>
        </w:rPr>
        <w:t xml:space="preserve">Kennedy nie był anachronizmem. I pod tym względem różnił się znacznie od współczesnych mu kierowników wielkich potęg światowych. Wszyscy oni — Chruszczów i </w:t>
      </w:r>
      <w:r>
        <w:rPr>
          <w:color w:val="000000"/>
          <w:spacing w:val="0"/>
          <w:w w:val="100"/>
          <w:position w:val="0"/>
          <w:shd w:val="clear" w:color="auto" w:fill="auto"/>
          <w:lang w:val="fr-FR" w:eastAsia="fr-FR" w:bidi="fr-FR"/>
        </w:rPr>
        <w:t xml:space="preserve">Macmillan, Adenauer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fr-FR" w:eastAsia="fr-FR" w:bidi="fr-FR"/>
        </w:rPr>
        <w:t xml:space="preserve">de Gaulle, </w:t>
      </w:r>
      <w:r>
        <w:rPr>
          <w:color w:val="000000"/>
          <w:spacing w:val="0"/>
          <w:w w:val="100"/>
          <w:position w:val="0"/>
          <w:shd w:val="clear" w:color="auto" w:fill="auto"/>
          <w:lang w:val="pl-PL" w:eastAsia="pl-PL" w:bidi="pl-PL"/>
        </w:rPr>
        <w:t xml:space="preserve">Mao Tse-tung i </w:t>
      </w:r>
      <w:r>
        <w:rPr>
          <w:color w:val="000000"/>
          <w:spacing w:val="0"/>
          <w:w w:val="100"/>
          <w:position w:val="0"/>
          <w:shd w:val="clear" w:color="auto" w:fill="auto"/>
          <w:lang w:val="fr-FR" w:eastAsia="fr-FR" w:bidi="fr-FR"/>
        </w:rPr>
        <w:t xml:space="preserve">Nehru </w:t>
      </w:r>
      <w:r>
        <w:rPr>
          <w:color w:val="000000"/>
          <w:spacing w:val="0"/>
          <w:w w:val="100"/>
          <w:position w:val="0"/>
          <w:shd w:val="clear" w:color="auto" w:fill="auto"/>
          <w:lang w:val="pl-PL" w:eastAsia="pl-PL" w:bidi="pl-PL"/>
        </w:rPr>
        <w:t>— byli produktami epoki minionej. Cho</w:t>
        <w:softHyphen/>
        <w:t>dzi tu nie tylko o sprawę wieku, o to, że Kennedy był o tyle od nich młodszy. Ważniejsze jest to, źe ludzie ci w swych konstruk</w:t>
        <w:softHyphen/>
        <w:t>cjach psychicznych należeli do czasów, które dziś szybko mijają. I żaden z nich psychicznie nie umie się przystosować do naszej ery, do ery drugiej rewolucji.</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 xml:space="preserve">Dzieciństwo i młodość </w:t>
      </w:r>
      <w:r>
        <w:rPr>
          <w:color w:val="000000"/>
          <w:spacing w:val="0"/>
          <w:w w:val="100"/>
          <w:position w:val="0"/>
          <w:shd w:val="clear" w:color="auto" w:fill="auto"/>
          <w:lang w:val="fr-FR" w:eastAsia="fr-FR" w:bidi="fr-FR"/>
        </w:rPr>
        <w:t xml:space="preserve">Kennedy'ego </w:t>
      </w:r>
      <w:r>
        <w:rPr>
          <w:color w:val="000000"/>
          <w:spacing w:val="0"/>
          <w:w w:val="100"/>
          <w:position w:val="0"/>
          <w:shd w:val="clear" w:color="auto" w:fill="auto"/>
          <w:lang w:val="pl-PL" w:eastAsia="pl-PL" w:bidi="pl-PL"/>
        </w:rPr>
        <w:t>przypadły na okres mię</w:t>
        <w:softHyphen/>
        <w:t>dzywojenny. Jego dojrzałość umysłowa przyszła po drugiej woj</w:t>
        <w:softHyphen/>
        <w:t>nie światowej. W swych doświadczeniach osobistych był on wolny od atmosfery wieku XIX, wieku, który skończył się w roku 1914. Należał on do nowej generacji, do generacji współczesnej, ze wszystkimi jej wadami i zaletami.</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 xml:space="preserve">I to — jak sądzę — sprawiało, że umiał on na siebie zwrócić uwagę ludzi swego czasu, że był im bliski i zrozumiały. Należał do epoki niezwykłych i gwałtownych przemian, epoki wielkiej płynności wszelkich wartości, epoki pełnej sprzeczności. W epoce tej stare i uznane wartości szybko kończyły się, a nowe były dopiero </w:t>
      </w:r>
      <w:r>
        <w:rPr>
          <w:i/>
          <w:iCs/>
          <w:color w:val="000000"/>
          <w:spacing w:val="0"/>
          <w:w w:val="100"/>
          <w:position w:val="0"/>
          <w:shd w:val="clear" w:color="auto" w:fill="auto"/>
          <w:lang w:val="pl-PL" w:eastAsia="pl-PL" w:bidi="pl-PL"/>
        </w:rPr>
        <w:t xml:space="preserve">in </w:t>
      </w:r>
      <w:r>
        <w:rPr>
          <w:i/>
          <w:iCs/>
          <w:color w:val="000000"/>
          <w:spacing w:val="0"/>
          <w:w w:val="100"/>
          <w:position w:val="0"/>
          <w:shd w:val="clear" w:color="auto" w:fill="auto"/>
          <w:lang w:val="fr-FR" w:eastAsia="fr-FR" w:bidi="fr-FR"/>
        </w:rPr>
        <w:t xml:space="preserve">statu </w:t>
      </w:r>
      <w:r>
        <w:rPr>
          <w:i/>
          <w:iCs/>
          <w:color w:val="000000"/>
          <w:spacing w:val="0"/>
          <w:w w:val="100"/>
          <w:position w:val="0"/>
          <w:shd w:val="clear" w:color="auto" w:fill="auto"/>
          <w:lang w:val="pl-PL" w:eastAsia="pl-PL" w:bidi="pl-PL"/>
        </w:rPr>
        <w:t>nascendi.</w:t>
      </w:r>
      <w:r>
        <w:rPr>
          <w:color w:val="000000"/>
          <w:spacing w:val="0"/>
          <w:w w:val="100"/>
          <w:position w:val="0"/>
          <w:shd w:val="clear" w:color="auto" w:fill="auto"/>
          <w:lang w:val="pl-PL" w:eastAsia="pl-PL" w:bidi="pl-PL"/>
        </w:rPr>
        <w:t xml:space="preserve"> W tym świecie płynnych wartości Ken</w:t>
        <w:softHyphen/>
        <w:t>nedy reprezentował jakiś element stałości i trwania, a równo</w:t>
        <w:softHyphen/>
        <w:t>cześnie całą swoją osobą i działalnością umiał nowym, tworzą</w:t>
        <w:softHyphen/>
        <w:t>cym się wartościom nadać jakieś sformułowanie i umiał wykazać w sposób prosty i konkretny, że one się wyłaniają.</w:t>
      </w:r>
    </w:p>
    <w:p>
      <w:pPr>
        <w:pStyle w:val="Style54"/>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Wiedział, że świat, w którym żyjemy, nie jest doskonały i być nim nie może. Miał pełną świadomość wad i braków życia amery</w:t>
        <w:softHyphen/>
        <w:t>kańskiego. Starał się je poprawić w granicach możliwości, pa</w:t>
        <w:softHyphen/>
        <w:t>miętając, że do doskonałości nie dojdziemy. Nie był utopistą.</w:t>
      </w:r>
    </w:p>
    <w:p>
      <w:pPr>
        <w:pStyle w:val="Style54"/>
        <w:keepNext w:val="0"/>
        <w:keepLines w:val="0"/>
        <w:widowControl w:val="0"/>
        <w:shd w:val="clear" w:color="auto" w:fill="auto"/>
        <w:bidi w:val="0"/>
        <w:spacing w:before="0" w:after="180" w:line="226" w:lineRule="auto"/>
        <w:ind w:left="0" w:right="0" w:firstLine="360"/>
        <w:jc w:val="both"/>
      </w:pPr>
      <w:r>
        <w:rPr>
          <w:color w:val="000000"/>
          <w:spacing w:val="0"/>
          <w:w w:val="100"/>
          <w:position w:val="0"/>
          <w:shd w:val="clear" w:color="auto" w:fill="auto"/>
          <w:lang w:val="pl-PL" w:eastAsia="pl-PL" w:bidi="pl-PL"/>
        </w:rPr>
        <w:t>Mam wrażenie, że w tym przede wszystkim mieści się odpo</w:t>
        <w:softHyphen/>
        <w:t>wiedź na pytanie, dlaczego ludzkość tak zareagowała na wypadek z dnia 22 listopada roku 1963. Bezsensowny strzał szaleńca usunął człowieka, który — jeden jedyny jak dotąd — symbolizował na</w:t>
        <w:softHyphen/>
        <w:t>sze czasy, który nie był anachronizmem, który umiał znaleźć dla siebie miejsce przywódcze w ramach drugiej rewolucji.</w:t>
      </w:r>
    </w:p>
    <w:p>
      <w:pPr>
        <w:pStyle w:val="Style54"/>
        <w:keepNext w:val="0"/>
        <w:keepLines w:val="0"/>
        <w:widowControl w:val="0"/>
        <w:shd w:val="clear" w:color="auto" w:fill="auto"/>
        <w:bidi w:val="0"/>
        <w:spacing w:before="0" w:after="80" w:line="240" w:lineRule="auto"/>
        <w:ind w:left="0" w:right="440" w:firstLine="0"/>
        <w:jc w:val="right"/>
        <w:sectPr>
          <w:headerReference w:type="default" r:id="rId5"/>
          <w:headerReference w:type="even" r:id="rId6"/>
          <w:footnotePr>
            <w:pos w:val="pageBottom"/>
            <w:numFmt w:val="decimal"/>
            <w:numRestart w:val="continuous"/>
          </w:footnotePr>
          <w:pgSz w:w="7024" w:h="11334"/>
          <w:pgMar w:top="940" w:left="594" w:right="594" w:bottom="713" w:header="0" w:footer="3" w:gutter="0"/>
          <w:pgNumType w:start="4"/>
          <w:cols w:space="720"/>
          <w:noEndnote/>
          <w:rtlGutter w:val="0"/>
          <w:docGrid w:linePitch="360"/>
        </w:sectPr>
      </w:pPr>
      <w:r>
        <w:rPr>
          <w:i/>
          <w:iCs/>
          <w:color w:val="000000"/>
          <w:spacing w:val="0"/>
          <w:w w:val="100"/>
          <w:position w:val="0"/>
          <w:shd w:val="clear" w:color="auto" w:fill="auto"/>
          <w:lang w:val="pl-PL" w:eastAsia="pl-PL" w:bidi="pl-PL"/>
        </w:rPr>
        <w:t>Aleksander HERTZ</w:t>
      </w:r>
    </w:p>
    <w:p>
      <w:pPr>
        <w:pStyle w:val="Style52"/>
        <w:keepNext/>
        <w:keepLines/>
        <w:widowControl w:val="0"/>
        <w:shd w:val="clear" w:color="auto" w:fill="auto"/>
        <w:bidi w:val="0"/>
        <w:spacing w:before="0" w:after="740" w:line="240" w:lineRule="auto"/>
        <w:ind w:left="0" w:right="0" w:firstLine="0"/>
        <w:jc w:val="left"/>
      </w:pPr>
      <w:bookmarkStart w:id="12" w:name="bookmark12"/>
      <w:bookmarkStart w:id="13" w:name="bookmark13"/>
      <w:r>
        <w:rPr>
          <w:color w:val="000000"/>
          <w:spacing w:val="0"/>
          <w:w w:val="100"/>
          <w:position w:val="0"/>
          <w:shd w:val="clear" w:color="auto" w:fill="auto"/>
          <w:lang w:val="pl-PL" w:eastAsia="pl-PL" w:bidi="pl-PL"/>
        </w:rPr>
        <w:t>Głosy z daleka</w:t>
      </w:r>
      <w:bookmarkEnd w:id="12"/>
      <w:bookmarkEnd w:id="13"/>
    </w:p>
    <w:p>
      <w:pPr>
        <w:pStyle w:val="Style57"/>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Chciałem ten artykuł zatytułować „Głosy wśród nocy”, pla</w:t>
        <w:softHyphen/>
        <w:t>giat umyślny, ale zdaje się, że tytuł byłby nie tylko plagiatem, byłby nieścisły, bo czy na pewno „wśród nocy”?</w:t>
      </w:r>
    </w:p>
    <w:p>
      <w:pPr>
        <w:pStyle w:val="Style57"/>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Rosja dzisiejsza to nie ta, którą opuściłem 23 lata temu, tamta Rosja była stalinowska ale także wojenna, więc z szalonymi na</w:t>
        <w:softHyphen/>
        <w:t>dziejami na powojenne przemiany.</w:t>
      </w:r>
    </w:p>
    <w:p>
      <w:pPr>
        <w:pStyle w:val="Style57"/>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W jej niezmierzonym wnętrzu ileż było od tego czasu prze</w:t>
        <w:softHyphen/>
        <w:t>mian i wydarzeń?</w:t>
      </w:r>
    </w:p>
    <w:p>
      <w:pPr>
        <w:pStyle w:val="Style57"/>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Spotkałem ostatnio sporo młodych Polaków, którzy byli w Związku Sowieckim, krócej lub dłużej. Uderzyła mnie zupełna inność ich stosunku do Rosji w porównaniu z ludźmi mego po</w:t>
        <w:softHyphen/>
        <w:t>kolenia. W mojej generacji wspomnienia obozowe i wojenne, potem lata sprzed 56 roku w Polsce, urazy nowe, krzywdy nowe, wrośnięte w urazy i krzywdy stare, wszystkie tyczące Rosji pro</w:t>
        <w:softHyphen/>
        <w:t>blemy i zapytania, stokrotnie w mojej generacji dyskutowane, ' po latach skostniałe w sztywne formułki, dotknęły zaledwie tę młodzież. To wszystko dla nich doświadczenia starych, nie ich własne, więc prawie się nie liczą.</w:t>
      </w:r>
    </w:p>
    <w:p>
      <w:pPr>
        <w:pStyle w:val="Style57"/>
        <w:keepNext w:val="0"/>
        <w:keepLines w:val="0"/>
        <w:widowControl w:val="0"/>
        <w:shd w:val="clear" w:color="auto" w:fill="auto"/>
        <w:bidi w:val="0"/>
        <w:spacing w:before="0" w:after="380"/>
        <w:ind w:left="0" w:right="0" w:firstLine="360"/>
        <w:jc w:val="both"/>
        <w:sectPr>
          <w:headerReference w:type="default" r:id="rId7"/>
          <w:headerReference w:type="even" r:id="rId8"/>
          <w:footnotePr>
            <w:pos w:val="pageBottom"/>
            <w:numFmt w:val="decimal"/>
            <w:numRestart w:val="continuous"/>
          </w:footnotePr>
          <w:pgSz w:w="7024" w:h="11334"/>
          <w:pgMar w:top="940" w:left="594" w:right="594" w:bottom="713" w:header="512" w:footer="285" w:gutter="0"/>
          <w:pgNumType w:start="779"/>
          <w:cols w:space="720"/>
          <w:noEndnote/>
          <w:rtlGutter w:val="0"/>
          <w:docGrid w:linePitch="360"/>
        </w:sectPr>
      </w:pPr>
      <w:r>
        <w:rPr>
          <w:color w:val="000000"/>
          <w:spacing w:val="0"/>
          <w:w w:val="100"/>
          <w:position w:val="0"/>
          <w:shd w:val="clear" w:color="auto" w:fill="auto"/>
          <w:lang w:val="pl-PL" w:eastAsia="pl-PL" w:bidi="pl-PL"/>
        </w:rPr>
        <w:t xml:space="preserve">Samo doznanie młodych oczu, instynktu, bezpośrednie, nieza- ciemnione przez z góry przyjęte wnioski — </w:t>
      </w:r>
      <w:r>
        <w:rPr>
          <w:rFonts w:ascii="Georgia" w:eastAsia="Georgia" w:hAnsi="Georgia" w:cs="Georgia"/>
          <w:i/>
          <w:iCs/>
          <w:color w:val="000000"/>
          <w:spacing w:val="0"/>
          <w:w w:val="100"/>
          <w:position w:val="0"/>
          <w:sz w:val="18"/>
          <w:szCs w:val="18"/>
          <w:shd w:val="clear" w:color="auto" w:fill="auto"/>
          <w:lang w:val="pl-PL" w:eastAsia="pl-PL" w:bidi="pl-PL"/>
        </w:rPr>
        <w:t>to</w:t>
      </w:r>
      <w:r>
        <w:rPr>
          <w:color w:val="000000"/>
          <w:spacing w:val="0"/>
          <w:w w:val="100"/>
          <w:position w:val="0"/>
          <w:shd w:val="clear" w:color="auto" w:fill="auto"/>
          <w:lang w:val="pl-PL" w:eastAsia="pl-PL" w:bidi="pl-PL"/>
        </w:rPr>
        <w:t xml:space="preserve"> dla nich znaczy. Znają oni Rosjan zadziwiająco mało, o ile mniej niż moja gene</w:t>
        <w:softHyphen/>
        <w:t>racja czy generacja moich ojców. Mówią mi o Rosji jak o India</w:t>
        <w:softHyphen/>
        <w:t>nach z interioru brazylijskiego, których tylko co w dzikiej puszczy odkryli. Przy tym propaganda sowiecka w Polsce zdaje się nau</w:t>
        <w:softHyphen/>
        <w:t>czyła tę młodzież w nic z tego co im mówiono stamtąd nie wie</w:t>
        <w:softHyphen/>
        <w:t xml:space="preserve">rzyć. (Przypomina mi się dziewczynka — autentyczne sprzed 10 laty — która w Warszawie wracając ze szkoły z koleżanką pękała ze śmiechu. — Czego się śmiejesz — pyta matka. — Nauczycielka nam mówiła, że szkło się robi z piasku. No, ale cóż mamusiu, ona </w:t>
      </w:r>
      <w:r>
        <w:rPr>
          <w:rFonts w:ascii="Georgia" w:eastAsia="Georgia" w:hAnsi="Georgia" w:cs="Georgia"/>
          <w:i/>
          <w:iCs/>
          <w:color w:val="000000"/>
          <w:spacing w:val="0"/>
          <w:w w:val="100"/>
          <w:position w:val="0"/>
          <w:sz w:val="18"/>
          <w:szCs w:val="18"/>
          <w:shd w:val="clear" w:color="auto" w:fill="auto"/>
          <w:lang w:val="pl-PL" w:eastAsia="pl-PL" w:bidi="pl-PL"/>
        </w:rPr>
        <w:t>musi</w:t>
      </w:r>
      <w:r>
        <w:rPr>
          <w:color w:val="000000"/>
          <w:spacing w:val="0"/>
          <w:w w:val="100"/>
          <w:position w:val="0"/>
          <w:shd w:val="clear" w:color="auto" w:fill="auto"/>
          <w:lang w:val="pl-PL" w:eastAsia="pl-PL" w:bidi="pl-PL"/>
        </w:rPr>
        <w:t xml:space="preserve"> tak mówić! )</w:t>
      </w:r>
    </w:p>
    <w:p>
      <w:pPr>
        <w:pStyle w:val="Style57"/>
        <w:keepNext w:val="0"/>
        <w:keepLines w:val="0"/>
        <w:widowControl w:val="0"/>
        <w:pBdr>
          <w:top w:val="single" w:sz="4" w:space="0" w:color="auto"/>
        </w:pBdr>
        <w:shd w:val="clear" w:color="auto" w:fill="auto"/>
        <w:bidi w:val="0"/>
        <w:spacing w:before="0" w:after="0"/>
        <w:ind w:left="0" w:right="0" w:firstLine="400"/>
        <w:jc w:val="both"/>
      </w:pPr>
      <w:r>
        <w:rPr>
          <w:color w:val="000000"/>
          <w:spacing w:val="0"/>
          <w:w w:val="100"/>
          <w:position w:val="0"/>
          <w:shd w:val="clear" w:color="auto" w:fill="auto"/>
          <w:lang w:val="pl-PL" w:eastAsia="pl-PL" w:bidi="pl-PL"/>
        </w:rPr>
        <w:t>Ich oceny i sądy oscylują jak igła magnetyczna.</w:t>
      </w:r>
    </w:p>
    <w:p>
      <w:pPr>
        <w:pStyle w:val="Style57"/>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„W pierwszej chwili miałem wrażenie, że Rosjanie to nie ludzie — mówi mi jeden z nich — „te frazesy propagandowe, te powtarzania mechaniczne zawsze tych samych sztanc”!</w:t>
      </w:r>
    </w:p>
    <w:p>
      <w:pPr>
        <w:pStyle w:val="Style57"/>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I chwilę potem:</w:t>
      </w:r>
    </w:p>
    <w:p>
      <w:pPr>
        <w:pStyle w:val="Style57"/>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„już w pierwszych dniach spotkałem wśród nich inteligencje zupełnie wybitne! Ależ oni wszystko rozumieją, interesują się światem, Polską, czują, że ten ich obowiązujący zespół dogmatów jakoś nie gra. Ale tych właśnie do nas nie puszczają”.</w:t>
      </w:r>
    </w:p>
    <w:p>
      <w:pPr>
        <w:pStyle w:val="Style57"/>
        <w:keepNext w:val="0"/>
        <w:keepLines w:val="0"/>
        <w:widowControl w:val="0"/>
        <w:shd w:val="clear" w:color="auto" w:fill="auto"/>
        <w:bidi w:val="0"/>
        <w:spacing w:before="0" w:after="0" w:line="240" w:lineRule="auto"/>
        <w:ind w:left="0" w:right="0" w:firstLine="400"/>
        <w:jc w:val="both"/>
        <w:rPr>
          <w:sz w:val="18"/>
          <w:szCs w:val="18"/>
        </w:rPr>
      </w:pPr>
      <w:r>
        <w:rPr>
          <w:color w:val="000000"/>
          <w:spacing w:val="0"/>
          <w:w w:val="100"/>
          <w:position w:val="0"/>
          <w:sz w:val="20"/>
          <w:szCs w:val="20"/>
          <w:shd w:val="clear" w:color="auto" w:fill="auto"/>
          <w:lang w:val="pl-PL" w:eastAsia="pl-PL" w:bidi="pl-PL"/>
        </w:rPr>
        <w:t xml:space="preserve">„Po co chcecie jechać do Polski? — mówią im — Tam </w:t>
      </w:r>
      <w:r>
        <w:rPr>
          <w:rFonts w:ascii="Georgia" w:eastAsia="Georgia" w:hAnsi="Georgia" w:cs="Georgia"/>
          <w:i/>
          <w:iCs/>
          <w:color w:val="000000"/>
          <w:spacing w:val="0"/>
          <w:w w:val="100"/>
          <w:position w:val="0"/>
          <w:sz w:val="18"/>
          <w:szCs w:val="18"/>
          <w:shd w:val="clear" w:color="auto" w:fill="auto"/>
          <w:lang w:val="pl-PL" w:eastAsia="pl-PL" w:bidi="pl-PL"/>
        </w:rPr>
        <w:t>sawsiem nie intieresno”.</w:t>
      </w:r>
    </w:p>
    <w:p>
      <w:pPr>
        <w:pStyle w:val="Style57"/>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Z drobnych scen ulicznych, rozmów, spojrzeń, uśmiechów, kradzionych spoza parawanu opiekunów Inturista, wyłania się im Rosja nowa i wieczna, która znowu budzi pragnienie zbliżenia i dialogu. Uderzała ich w Rosji nędza nieopisana (przedmieścia Moskwy ) :</w:t>
      </w:r>
    </w:p>
    <w:p>
      <w:pPr>
        <w:pStyle w:val="Style57"/>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„Warszawa — ależ to Paryż w porównaniu!”</w:t>
      </w:r>
    </w:p>
    <w:p>
      <w:pPr>
        <w:pStyle w:val="Style57"/>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Zachwycała wrażliwość Rosjan na sztukę, ich entuzjazm, nie</w:t>
        <w:softHyphen/>
        <w:t>nasycony głód informacji prawdziwych, widoczny sceptycyzm do obowiązującej retoryki ideologicznej, która jakby straciła wszelką magię:</w:t>
      </w:r>
    </w:p>
    <w:p>
      <w:pPr>
        <w:pStyle w:val="Style57"/>
        <w:keepNext w:val="0"/>
        <w:keepLines w:val="0"/>
        <w:widowControl w:val="0"/>
        <w:shd w:val="clear" w:color="auto" w:fill="auto"/>
        <w:bidi w:val="0"/>
        <w:spacing w:before="0" w:after="0"/>
        <w:ind w:left="0" w:right="0" w:firstLine="280"/>
        <w:jc w:val="both"/>
      </w:pPr>
      <w:r>
        <w:rPr>
          <w:color w:val="000000"/>
          <w:spacing w:val="0"/>
          <w:w w:val="100"/>
          <w:position w:val="0"/>
          <w:shd w:val="clear" w:color="auto" w:fill="auto"/>
          <w:lang w:val="pl-PL" w:eastAsia="pl-PL" w:bidi="pl-PL"/>
        </w:rPr>
        <w:t>„ale cóż to wciąż jeszcze za potęga aparatu, żeby nas prze</w:t>
        <w:softHyphen/>
        <w:t xml:space="preserve">jezdnych od tych </w:t>
      </w:r>
      <w:r>
        <w:rPr>
          <w:rFonts w:ascii="Georgia" w:eastAsia="Georgia" w:hAnsi="Georgia" w:cs="Georgia"/>
          <w:i/>
          <w:iCs/>
          <w:color w:val="000000"/>
          <w:spacing w:val="0"/>
          <w:w w:val="100"/>
          <w:position w:val="0"/>
          <w:sz w:val="18"/>
          <w:szCs w:val="18"/>
          <w:shd w:val="clear" w:color="auto" w:fill="auto"/>
          <w:lang w:val="pl-PL" w:eastAsia="pl-PL" w:bidi="pl-PL"/>
        </w:rPr>
        <w:t>żywych</w:t>
      </w:r>
      <w:r>
        <w:rPr>
          <w:color w:val="000000"/>
          <w:spacing w:val="0"/>
          <w:w w:val="100"/>
          <w:position w:val="0"/>
          <w:shd w:val="clear" w:color="auto" w:fill="auto"/>
          <w:lang w:val="pl-PL" w:eastAsia="pl-PL" w:bidi="pl-PL"/>
        </w:rPr>
        <w:t xml:space="preserve"> ludzi oddzielić”.</w:t>
      </w:r>
    </w:p>
    <w:p>
      <w:pPr>
        <w:pStyle w:val="Style57"/>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Słuchając tych opowiadań wracałem do „mojej” Rosji, pełnej sprzeczności, z ubitego i wydeptanego asfaltu ogólników zbacza</w:t>
        <w:softHyphen/>
        <w:t>łem na ścieżki leśne pełne niespodzianek, które mogą zaprowa</w:t>
        <w:softHyphen/>
        <w:t>dzić wszędzie, aż do przyjaźni i braterstwa.</w:t>
      </w:r>
    </w:p>
    <w:p>
      <w:pPr>
        <w:pStyle w:val="Style57"/>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 xml:space="preserve">Ten sam ton, tę samą świeżość reakcji, </w:t>
      </w:r>
      <w:r>
        <w:rPr>
          <w:rFonts w:ascii="Georgia" w:eastAsia="Georgia" w:hAnsi="Georgia" w:cs="Georgia"/>
          <w:i/>
          <w:iCs/>
          <w:color w:val="000000"/>
          <w:spacing w:val="0"/>
          <w:w w:val="100"/>
          <w:position w:val="0"/>
          <w:sz w:val="18"/>
          <w:szCs w:val="18"/>
          <w:shd w:val="clear" w:color="auto" w:fill="auto"/>
          <w:lang w:val="pl-PL" w:eastAsia="pl-PL" w:bidi="pl-PL"/>
        </w:rPr>
        <w:t>nadzieję,</w:t>
      </w:r>
      <w:r>
        <w:rPr>
          <w:color w:val="000000"/>
          <w:spacing w:val="0"/>
          <w:w w:val="100"/>
          <w:position w:val="0"/>
          <w:shd w:val="clear" w:color="auto" w:fill="auto"/>
          <w:lang w:val="pl-PL" w:eastAsia="pl-PL" w:bidi="pl-PL"/>
        </w:rPr>
        <w:t xml:space="preserve"> odczułem czytając „Lato w Moskwie 1964” Mihajło Mihajłova. Cała prasa światowa pisała o tym 31-letnim lektorze uniwersytetu w Za</w:t>
        <w:softHyphen/>
        <w:t xml:space="preserve">grzebiu i jego reportażach z Rosji. Ukazały się one w miesięczniku belgradzkim „Dieło”. Dwie pierwsze części puszczono w styczniu i lutym 1965 r. bez cenzury, trzeciej już nie wydrukowano, trafiła ona zagranicę „poprzez jedną z republik socjalistycznych”. Już 6.II. „Dieło” zostało potępione po gwałtownej </w:t>
      </w:r>
      <w:r>
        <w:rPr>
          <w:rFonts w:ascii="Georgia" w:eastAsia="Georgia" w:hAnsi="Georgia" w:cs="Georgia"/>
          <w:i/>
          <w:iCs/>
          <w:color w:val="000000"/>
          <w:spacing w:val="0"/>
          <w:w w:val="100"/>
          <w:position w:val="0"/>
          <w:sz w:val="18"/>
          <w:szCs w:val="18"/>
          <w:shd w:val="clear" w:color="auto" w:fill="auto"/>
          <w:lang w:val="fr-FR" w:eastAsia="fr-FR" w:bidi="fr-FR"/>
        </w:rPr>
        <w:t>démarche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amba</w:t>
        <w:softHyphen/>
        <w:t xml:space="preserve">sadora sowieckiego Puzanowa. 11-go na zamkniętym zebraniu delegacji prokuratorów </w:t>
      </w:r>
      <w:r>
        <w:rPr>
          <w:color w:val="000000"/>
          <w:spacing w:val="0"/>
          <w:w w:val="100"/>
          <w:position w:val="0"/>
          <w:shd w:val="clear" w:color="auto" w:fill="auto"/>
          <w:lang w:val="fr-FR" w:eastAsia="fr-FR" w:bidi="fr-FR"/>
        </w:rPr>
        <w:t xml:space="preserve">Tito </w:t>
      </w:r>
      <w:r>
        <w:rPr>
          <w:color w:val="000000"/>
          <w:spacing w:val="0"/>
          <w:w w:val="100"/>
          <w:position w:val="0"/>
          <w:shd w:val="clear" w:color="auto" w:fill="auto"/>
          <w:lang w:val="pl-PL" w:eastAsia="pl-PL" w:bidi="pl-PL"/>
        </w:rPr>
        <w:t>zażądał postawienia Mihajłova w stan oskarżenia. Wystąpienie Tity podała prasa dopiero po trzech tygodniach. W marcu Mihajłov został aresztowany, w kwietniu odbył się sąd nad nim w sali przepełnionej studentami i korespon</w:t>
        <w:softHyphen/>
        <w:t>dentami zagranicznymi. Według sprawozdań zagranicznych ko</w:t>
        <w:softHyphen/>
        <w:t>respondentów przebieg sądu był wysoce kulturalny, bez hipo</w:t>
        <w:softHyphen/>
        <w:t>kryzji, fint czy brutalności. Godne zachowanie samego prokura</w:t>
        <w:softHyphen/>
        <w:t>tora, świetna mowa obrońcy. Oskarżony w swych odpowiedziach na pytania prokuratora czy nie uważa, że obraził obce państwo,</w:t>
        <w:br w:type="page"/>
      </w:r>
      <w:r>
        <w:rPr>
          <w:color w:val="000000"/>
          <w:spacing w:val="0"/>
          <w:w w:val="100"/>
          <w:position w:val="0"/>
          <w:shd w:val="clear" w:color="auto" w:fill="auto"/>
          <w:lang w:val="pl-PL" w:eastAsia="pl-PL" w:bidi="pl-PL"/>
        </w:rPr>
        <w:t>odpowiedział, że nie obraził ani skrzywdził nikogo bo pisał praw</w:t>
        <w:softHyphen/>
        <w:t>dę, prawdę i tylko prawdę nadal pisać zamierza. Zasądzony na 10 miesięcy więzienia, został wypuszczony na wolność po zgło</w:t>
        <w:softHyphen/>
        <w:t>szeniu apelacji. Gdy porównamy styl tego sądu z sądem nad Wańkowiczem, półtajnym i poszlakowym, w salce która nie mo</w:t>
        <w:softHyphen/>
        <w:t>gła zmieścić więcej niż 14 osób, gdy pół Warszawy chciało być obecne przy rozprawach, nie wygrywa Polska. Nie wygrywa rów</w:t>
        <w:softHyphen/>
        <w:t>nież gdy myślimy, że artykuł taki jak Mihajłova nie mógłby się absolutnie nigdzie w Polsce ukazać.</w:t>
      </w:r>
    </w:p>
    <w:p>
      <w:pPr>
        <w:pStyle w:val="Style57"/>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W reportażu Mihajłova mamy żywo obrysowane sylwetki pisarzy, poetów, historyków. Od starych, jak Szkłowski, jak Leonow czy Erenburg (ten ostatni trafnie wycieniowany: kul</w:t>
        <w:softHyphen/>
        <w:t xml:space="preserve">tura, urok osobisty i błyskawiczna ucieczka w </w:t>
      </w:r>
      <w:r>
        <w:rPr>
          <w:rFonts w:ascii="Georgia" w:eastAsia="Georgia" w:hAnsi="Georgia" w:cs="Georgia"/>
          <w:i/>
          <w:iCs/>
          <w:color w:val="000000"/>
          <w:spacing w:val="0"/>
          <w:w w:val="100"/>
          <w:position w:val="0"/>
          <w:sz w:val="18"/>
          <w:szCs w:val="18"/>
          <w:shd w:val="clear" w:color="auto" w:fill="auto"/>
          <w:lang w:val="pl-PL" w:eastAsia="pl-PL" w:bidi="pl-PL"/>
        </w:rPr>
        <w:t>speech,</w:t>
      </w:r>
      <w:r>
        <w:rPr>
          <w:color w:val="000000"/>
          <w:spacing w:val="0"/>
          <w:w w:val="100"/>
          <w:position w:val="0"/>
          <w:shd w:val="clear" w:color="auto" w:fill="auto"/>
          <w:lang w:val="pl-PL" w:eastAsia="pl-PL" w:bidi="pl-PL"/>
        </w:rPr>
        <w:t xml:space="preserve"> ,,w wyma</w:t>
        <w:softHyphen/>
        <w:t>rzoną szczęśliwą przyszłość”, gdy mu Mihajłov stawia konkretne zapytania co do wyzysku kobiet w Sowietach), aż po młodych: Bondarewa, Tendriakowa, Bellę Achmadulinę, Winokurowa, Oku</w:t>
        <w:softHyphen/>
        <w:t>dżawę i innych.</w:t>
      </w:r>
    </w:p>
    <w:p>
      <w:pPr>
        <w:pStyle w:val="Style57"/>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Rozmowy w przygodnych spotkaniach ze studentami, nie tylko o literaturze, sztuce, ale również o obozach, o trybie spóź</w:t>
        <w:softHyphen/>
        <w:t>nionych rehabilitacji etc.</w:t>
      </w:r>
    </w:p>
    <w:p>
      <w:pPr>
        <w:pStyle w:val="Style57"/>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Ton nieprzymuszony, bez cienia agresywności, podszyty naj</w:t>
        <w:softHyphen/>
        <w:t>żywszą sympatią do Rosji, ale nie liczący się z niczym poza wolą wierności w przekazaniu tego co słyszał i odczuł. Uderzyły Mi- hajłova niezliczone rehabilitacje literackie pisarzy, o których tak niedawno jeszcze nie wolno było wspomnieć. O pismach Pilniaka, Babela w druku, wspomnieniach Czukowskiego o Mandelsztamie, a nawet poezjach Gumilowa, rozstrzelanego w 1921 roku męża Achmatowej, których wybór jest w przygotowaniu. Pisze on również o tomiku Cwietajewej, autorki niezapomnianego, naj</w:t>
        <w:softHyphen/>
        <w:t>silniejszego wiersza o białej emigracji, który naturalnie do zbiorku nie trafił. Cwietajewa wróciwszy do Rosji przed samą wojną powiesiła się w 1940 roku na podarowanym przez jej przyja</w:t>
        <w:softHyphen/>
        <w:t>ciela Pasternaka sznurze</w:t>
      </w:r>
      <w:r>
        <w:rPr>
          <w:color w:val="000000"/>
          <w:spacing w:val="0"/>
          <w:w w:val="100"/>
          <w:position w:val="0"/>
          <w:shd w:val="clear" w:color="auto" w:fill="auto"/>
          <w:lang w:val="pl-PL" w:eastAsia="pl-PL" w:bidi="pl-PL"/>
        </w:rPr>
        <w:footnoteReference w:id="2"/>
      </w:r>
      <w:r>
        <w:rPr>
          <w:color w:val="000000"/>
          <w:spacing w:val="0"/>
          <w:w w:val="100"/>
          <w:position w:val="0"/>
          <w:shd w:val="clear" w:color="auto" w:fill="auto"/>
          <w:lang w:val="pl-PL" w:eastAsia="pl-PL" w:bidi="pl-PL"/>
        </w:rPr>
        <w:t>.</w:t>
      </w:r>
    </w:p>
    <w:p>
      <w:pPr>
        <w:pStyle w:val="Style57"/>
        <w:keepNext w:val="0"/>
        <w:keepLines w:val="0"/>
        <w:widowControl w:val="0"/>
        <w:shd w:val="clear" w:color="auto" w:fill="auto"/>
        <w:bidi w:val="0"/>
        <w:spacing w:before="0" w:after="260"/>
        <w:ind w:left="0" w:right="0" w:firstLine="380"/>
        <w:jc w:val="both"/>
      </w:pPr>
      <w:r>
        <w:rPr>
          <w:color w:val="000000"/>
          <w:spacing w:val="0"/>
          <w:w w:val="100"/>
          <w:position w:val="0"/>
          <w:shd w:val="clear" w:color="auto" w:fill="auto"/>
          <w:lang w:val="pl-PL" w:eastAsia="pl-PL" w:bidi="pl-PL"/>
        </w:rPr>
        <w:t>Reportaż Mihajłova jest niepozbawiony szczegółów humory</w:t>
        <w:softHyphen/>
        <w:t>stycznych, gdy opowiada na przykład jak są tępione niedruko- wane teksty najpopularniejszego piosenkarza i poety Okudżawy, lub w aluzji o głupcach czy donosicielach — bo jest to zawsze przyjmowane jako aluzja na rząd i władzę. Przypomniało mi się</w:t>
        <w:br w:type="page"/>
      </w:r>
      <w:r>
        <w:rPr>
          <w:color w:val="000000"/>
          <w:spacing w:val="0"/>
          <w:w w:val="100"/>
          <w:position w:val="0"/>
          <w:shd w:val="clear" w:color="auto" w:fill="auto"/>
          <w:lang w:val="pl-PL" w:eastAsia="pl-PL" w:bidi="pl-PL"/>
        </w:rPr>
        <w:t>iak w 1942 roku, gdy redagowaliśmy w Rosji „Orła Białego”, cenzura skreśliła nam Gałczyńskiego</w:t>
      </w:r>
    </w:p>
    <w:p>
      <w:pPr>
        <w:pStyle w:val="Style54"/>
        <w:keepNext w:val="0"/>
        <w:keepLines w:val="0"/>
        <w:widowControl w:val="0"/>
        <w:shd w:val="clear" w:color="auto" w:fill="auto"/>
        <w:bidi w:val="0"/>
        <w:spacing w:before="0" w:after="200" w:line="240" w:lineRule="auto"/>
        <w:ind w:left="1660" w:right="0" w:firstLine="0"/>
        <w:jc w:val="left"/>
      </w:pPr>
      <w:r>
        <w:rPr>
          <w:i/>
          <w:iCs/>
          <w:color w:val="000000"/>
          <w:spacing w:val="0"/>
          <w:w w:val="100"/>
          <w:position w:val="0"/>
          <w:shd w:val="clear" w:color="auto" w:fill="auto"/>
          <w:lang w:val="pl-PL" w:eastAsia="pl-PL" w:bidi="pl-PL"/>
        </w:rPr>
        <w:t>„Od idioty do idioty idzie papier panie złoty”</w:t>
      </w:r>
    </w:p>
    <w:p>
      <w:pPr>
        <w:pStyle w:val="Style57"/>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xml:space="preserve">Przeforsowaliśmy przecie ten groźny wierszyk, dopisując, że tu chodzi jedynie o </w:t>
      </w:r>
      <w:r>
        <w:rPr>
          <w:rFonts w:ascii="Georgia" w:eastAsia="Georgia" w:hAnsi="Georgia" w:cs="Georgia"/>
          <w:i/>
          <w:iCs/>
          <w:color w:val="000000"/>
          <w:spacing w:val="0"/>
          <w:w w:val="100"/>
          <w:position w:val="0"/>
          <w:sz w:val="18"/>
          <w:szCs w:val="18"/>
          <w:shd w:val="clear" w:color="auto" w:fill="auto"/>
          <w:lang w:val="pl-PL" w:eastAsia="pl-PL" w:bidi="pl-PL"/>
        </w:rPr>
        <w:t>polską</w:t>
      </w:r>
      <w:r>
        <w:rPr>
          <w:color w:val="000000"/>
          <w:spacing w:val="0"/>
          <w:w w:val="100"/>
          <w:position w:val="0"/>
          <w:shd w:val="clear" w:color="auto" w:fill="auto"/>
          <w:lang w:val="pl-PL" w:eastAsia="pl-PL" w:bidi="pl-PL"/>
        </w:rPr>
        <w:t xml:space="preserve"> biurokrację.</w:t>
      </w:r>
    </w:p>
    <w:p>
      <w:pPr>
        <w:pStyle w:val="Style57"/>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Mihajłov zastanawia się dlaczego Biełyj nie jest wydawany, dlaczego Zamiatin, autor znanego ze swojej śmiałości listu sprzed laty do Stalina, jest na indeksie, tak samo Remizów. Pomimo, że Remizów, którego nazywa rosyjskim Kafkę, jest tam znany i wysoko ceniony. Ten pisarz kilka lat temu zmarły w Paryżu, emigrant, chyba największy obok Pasternaka z plejady pisarzy rosyjskich swojej generacji, o języku słowotwórczym, przesiąk</w:t>
        <w:softHyphen/>
        <w:t>niętym archaizmami, nawiązującym do ruszczyzny sprzed Piotra Wielkiego, zakochany w historii Rosji, ma w Moskwie wyznaw</w:t>
        <w:softHyphen/>
        <w:t>ców, Akademik Guzyj, historyk literatury, pokazywał Mihajłovo- wi jak relikwię, list Remizowa, inny historyk literatury Michaj- łowski, zaręczał, że Remizów i Biełyj mają znaleźć należne sobie miejsce w historii literatury nowoczesnej, którą wydaje Aka</w:t>
        <w:softHyphen/>
        <w:t>demia.</w:t>
      </w:r>
    </w:p>
    <w:p>
      <w:pPr>
        <w:pStyle w:val="Style57"/>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Autor reportaży marzył o poznaniu 74-letniego Jakuba Go- łosowkera, tłumacza Pindara i Hoelderlina i autora najwybit</w:t>
        <w:softHyphen/>
        <w:t>niejszej według Mihajłova książki o Dostojewskim, z tych co się ostatnio ukazały: „Dostojewski i Kant”. Pomimo niebywałego uporu i ilości ludzi, których o to prosił, spotkanie do skutku nie doszło. Dowiedział się jedynie, że to „dziwny” człowiek, że „nie idzie na żadne kompromisy”, że był „bardzo krótko”, bo „tylko 5 lat” w obozach, że chory, że w szpitalu, ale adresu tajemniczego szpitala nikt mu ujawnić nie chciał.</w:t>
      </w:r>
    </w:p>
    <w:p>
      <w:pPr>
        <w:pStyle w:val="Style57"/>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Te parawany kłamstw, które dzielą nas od Rosjan, z którymi pragniemy dialogu, ta cała taktyka brutalna i naiwna zarazem, bo któż może uwierzyć w wykręty i na gorąco sklecone bajki — zna je każdy kto odwiedził Związek. 23 lata temu miałem identy</w:t>
        <w:softHyphen/>
        <w:t>czne doświadczenia, gdy tylko chciałem rozmawiać bez świadków z Achmatową, z Pieszkową i nawet Aleksiejem Tołstojem, który był wtedy przecież w najwyższych łaskach.</w:t>
      </w:r>
    </w:p>
    <w:p>
      <w:pPr>
        <w:pStyle w:val="Style57"/>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Mihajłova uderza niezwykły wzrost popularności Dostojew</w:t>
        <w:softHyphen/>
        <w:t>skiego, ogromna ilość o nim książek i studiów. Widzi w tym właśnie rozwój liberalizacji myśli rosyjskiej. O podobnym wzro</w:t>
        <w:softHyphen/>
        <w:t>ście zainteresowań Dostojewskim zaręczał nam Aleksiej Tołstoj 1942 roku, gdy mówił o młodej inteligencji sowieckiej (cała, rzucona na front, została prawie do nogi wybita). Wtedy również widzieliśmy w tym oznakę powolnej ale niechybnej ewolucji</w:t>
        <w:br w:type="page"/>
      </w:r>
      <w:r>
        <w:rPr>
          <w:color w:val="000000"/>
          <w:spacing w:val="0"/>
          <w:w w:val="100"/>
          <w:position w:val="0"/>
          <w:shd w:val="clear" w:color="auto" w:fill="auto"/>
          <w:lang w:val="pl-PL" w:eastAsia="pl-PL" w:bidi="pl-PL"/>
        </w:rPr>
        <w:t xml:space="preserve">Rosji. Było to 23 lata temu. Jeżeli po 23 latach autorzy książek o Dostojewskim są jeszcze „ukrywani”, a książki te drukowane w śmiesznie szczupłych nakładach, jak długo trzeba będzie </w:t>
      </w:r>
      <w:r>
        <w:rPr>
          <w:rFonts w:ascii="Georgia" w:eastAsia="Georgia" w:hAnsi="Georgia" w:cs="Georgia"/>
          <w:i/>
          <w:iCs/>
          <w:color w:val="000000"/>
          <w:spacing w:val="0"/>
          <w:w w:val="100"/>
          <w:position w:val="0"/>
          <w:sz w:val="18"/>
          <w:szCs w:val="18"/>
          <w:shd w:val="clear" w:color="auto" w:fill="auto"/>
          <w:lang w:val="pl-PL" w:eastAsia="pl-PL" w:bidi="pl-PL"/>
        </w:rPr>
        <w:t xml:space="preserve">w </w:t>
      </w:r>
      <w:r>
        <w:rPr>
          <w:color w:val="000000"/>
          <w:spacing w:val="0"/>
          <w:w w:val="100"/>
          <w:position w:val="0"/>
          <w:shd w:val="clear" w:color="auto" w:fill="auto"/>
          <w:lang w:val="pl-PL" w:eastAsia="pl-PL" w:bidi="pl-PL"/>
        </w:rPr>
        <w:t>tym tempie czekać na wolność?</w:t>
      </w:r>
    </w:p>
    <w:p>
      <w:pPr>
        <w:pStyle w:val="Style57"/>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W wypowiedziach artystów, które cytuje Mihajłov, i w jego własnych, dominuje optymizm. Ten optymizm niezawsze jest przekonywujący. Dudincew na przykład jest także optymistą: ten autor głośnej książki „Nie samym chlebem żyje człowiek”, który mieszkając w Moskwie, nie mógł dotychczas przeczytać „Doktora Żiwago”, wyznał, że jego książki są wydawane w minimalnych nakładach, musi więc dorabiać tłumaczeniami i z tego powodu nie może skończyć powieści na tle konfliktu biologów z Łysienką, konfliktu, który zagnał niejednego z nich do obozu śmierci. Zasta</w:t>
        <w:softHyphen/>
        <w:t>nawiające są słowa Dudincewa:</w:t>
      </w:r>
    </w:p>
    <w:p>
      <w:pPr>
        <w:pStyle w:val="Style57"/>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„Dogmatycy, oni po swojemu są uczciwi, najgorsi to ci, co w nic nie wierzą, a trzymają się starej łodzi do ostatniej chwili, żeby ją rzucić kiedy nowa łódź podejdzie dosyć blisko. Czego się boją najwięcej to płynących samodzielnie”.</w:t>
      </w:r>
    </w:p>
    <w:p>
      <w:pPr>
        <w:pStyle w:val="Style57"/>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Zaraza niesamodzielności, nie trzeba na to tortur, wystarczy „ojcowska” wizyta NKWD, zagrożenie odebrania pracy, wysłanie do obozu jednego czy dwóch poetów, jak Brodskij; ludziom i tak przywalonym ponad miarę ciężką troską codzienną, odbiera to swobodę myśli, śmiałość, i stwarza w każdym, jakby poza jego świadomością, wewnętrzną cenzurę, gorszą od zewnętrznej bo demoralizującą psychicznie.</w:t>
      </w:r>
    </w:p>
    <w:p>
      <w:pPr>
        <w:pStyle w:val="Style57"/>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Leonow, jeden z seniorów sowieckiej literatury, pisze dziś od nowa swoje książki; w swoim czasie kreślił je i zmieniał sam Stalin. Bohater karany za morderstwo żony w dawnej edycji, dziś jest więźniem politycznym, ofiarą Stalina i kultu jednostki. Ten sam Leonow przysięga, że nigdy nie czytał Remizowa choć wia</w:t>
        <w:softHyphen/>
        <w:t>domo ile jemu właśnie zawdzięcza, ale Remizów jest jeszcze na czarnej liście, więc o nim mówić nie trzeba. Co znaczy śmiałość, gdy zależna jest od pozwolenia z góry?</w:t>
      </w:r>
    </w:p>
    <w:p>
      <w:pPr>
        <w:pStyle w:val="Style57"/>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Jakże inny jest tenor głosów studenckich. Nie baczą na to, że stale im grożą zesłaniem na „roczek czy dwa” do tzw. robo</w:t>
        <w:softHyphen/>
        <w:t>czych obozów. Jedyne co utrudnia z nimi rozmowy, to podejrzli</w:t>
        <w:softHyphen/>
        <w:t>wość, czy aby kto z nich nie jest szpiclem, „stukaczem”, jak się to dziś nazywa.</w:t>
      </w:r>
    </w:p>
    <w:p>
      <w:pPr>
        <w:pStyle w:val="Style57"/>
        <w:keepNext w:val="0"/>
        <w:keepLines w:val="0"/>
        <w:widowControl w:val="0"/>
        <w:shd w:val="clear" w:color="auto" w:fill="auto"/>
        <w:bidi w:val="0"/>
        <w:spacing w:before="0" w:after="220"/>
        <w:ind w:left="0" w:right="0"/>
        <w:jc w:val="both"/>
      </w:pPr>
      <w:r>
        <w:rPr>
          <w:color w:val="000000"/>
          <w:spacing w:val="0"/>
          <w:w w:val="100"/>
          <w:position w:val="0"/>
          <w:shd w:val="clear" w:color="auto" w:fill="auto"/>
          <w:lang w:val="pl-PL" w:eastAsia="pl-PL" w:bidi="pl-PL"/>
        </w:rPr>
        <w:t>Wszystko co pisze autor o obsesji panującej w Rosji na temat obozów, o niesłychanym powodzeniu Sołżenicyna, włącznie do licznych prac doktorskich o nim na uniwersytecie moskiewskim, o ogromnym folklorze obozowym, niezliczonych wierszach i pieś</w:t>
        <w:softHyphen/>
        <w:t>niach śpiewanych i deklamowanych, które powstały w obozach — wszystko to jest tym ciekawsze, że w przeciągu miesięcznego pobytu Mihajłov dowiedział się o tym w otwartych rozmowach,</w:t>
        <w:br w:type="page"/>
      </w:r>
      <w:r>
        <w:rPr>
          <w:color w:val="000000"/>
          <w:spacing w:val="0"/>
          <w:w w:val="100"/>
          <w:position w:val="0"/>
          <w:shd w:val="clear" w:color="auto" w:fill="auto"/>
          <w:lang w:val="pl-PL" w:eastAsia="pl-PL" w:bidi="pl-PL"/>
        </w:rPr>
        <w:t>przeważnie z młodymi. I źe właśnie wśród nich spotykał niesły</w:t>
        <w:softHyphen/>
        <w:t>chanie gwałtowne reakcje na każde, nawet drobne zafałszowanie prawdy. Nie darmo cytuje strofę z wiersza młodego poety Roż- diestwienskiego, dziś tak popularną wśród młodych:</w:t>
      </w:r>
    </w:p>
    <w:p>
      <w:pPr>
        <w:pStyle w:val="Style54"/>
        <w:keepNext w:val="0"/>
        <w:keepLines w:val="0"/>
        <w:widowControl w:val="0"/>
        <w:shd w:val="clear" w:color="auto" w:fill="auto"/>
        <w:bidi w:val="0"/>
        <w:spacing w:before="0" w:after="0" w:line="240" w:lineRule="auto"/>
        <w:ind w:left="1920" w:right="0" w:hanging="220"/>
        <w:jc w:val="both"/>
      </w:pPr>
      <w:r>
        <w:rPr>
          <w:i/>
          <w:iCs/>
          <w:color w:val="000000"/>
          <w:spacing w:val="0"/>
          <w:w w:val="100"/>
          <w:position w:val="0"/>
          <w:shd w:val="clear" w:color="auto" w:fill="auto"/>
          <w:lang w:val="pl-PL" w:eastAsia="pl-PL" w:bidi="pl-PL"/>
        </w:rPr>
        <w:t>My już nie powiemy ktoś</w:t>
      </w:r>
    </w:p>
    <w:p>
      <w:pPr>
        <w:pStyle w:val="Style54"/>
        <w:keepNext w:val="0"/>
        <w:keepLines w:val="0"/>
        <w:widowControl w:val="0"/>
        <w:shd w:val="clear" w:color="auto" w:fill="auto"/>
        <w:bidi w:val="0"/>
        <w:spacing w:before="0" w:after="220" w:line="240" w:lineRule="auto"/>
        <w:ind w:left="0" w:right="0" w:firstLine="0"/>
        <w:jc w:val="center"/>
      </w:pPr>
      <w:r>
        <w:rPr>
          <w:i/>
          <w:iCs/>
          <w:color w:val="000000"/>
          <w:spacing w:val="0"/>
          <w:w w:val="100"/>
          <w:position w:val="0"/>
          <w:shd w:val="clear" w:color="auto" w:fill="auto"/>
          <w:lang w:val="pl-PL" w:eastAsia="pl-PL" w:bidi="pl-PL"/>
        </w:rPr>
        <w:t>myśli</w:t>
        <w:br/>
        <w:t>za nas! —</w:t>
        <w:br/>
        <w:t>My wiemy</w:t>
        <w:br/>
        <w:t>Czym to się kończy.</w:t>
      </w:r>
    </w:p>
    <w:p>
      <w:pPr>
        <w:pStyle w:val="Style57"/>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Gromy, które padły na Mihajłova, wywołane zostały przede wszystkim tym, co napisał o obozach. Fakt że otworzył kilka drzwi otwartych, stwierdzając, że hitlerowskie obozy śmierci wcale nie były pierwsze w historii XX wieku, że już w 1921 r. pod Archan- gielskiem bolszewicy stworzyli taki obóz. O tym mogą nie wie</w:t>
        <w:softHyphen/>
        <w:t xml:space="preserve">dzieć, czy nie chcieć wiedzieć komuniści z dalekiego Wietnamu czy z Argentyny, lub zbożni </w:t>
      </w:r>
      <w:r>
        <w:rPr>
          <w:rFonts w:ascii="Georgia" w:eastAsia="Georgia" w:hAnsi="Georgia" w:cs="Georgia"/>
          <w:i/>
          <w:iCs/>
          <w:color w:val="000000"/>
          <w:spacing w:val="0"/>
          <w:w w:val="100"/>
          <w:position w:val="0"/>
          <w:sz w:val="18"/>
          <w:szCs w:val="18"/>
          <w:shd w:val="clear" w:color="auto" w:fill="auto"/>
          <w:lang w:val="fr-FR" w:eastAsia="fr-FR" w:bidi="fr-FR"/>
        </w:rPr>
        <w:t>fellow-travellerzy</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z całego świata. Ale w samej Rosji wiedział o tym każdy, czy prawie każdy już 25 lat temu. A dziś, kiedy tysiące „rehabilitowanych” wypuszczono z obozów, kiedy oni już nie chcą milczeć, któż by o tym nie wiedział?</w:t>
      </w:r>
    </w:p>
    <w:p>
      <w:pPr>
        <w:pStyle w:val="Style57"/>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„Rehabilitowali swoich — mówi jeden ze studentów — ale tysiące uczciwych bezpartyjnych, co z nimi się stało? O nich trzeba milczeć”.</w:t>
      </w:r>
    </w:p>
    <w:p>
      <w:pPr>
        <w:pStyle w:val="Style57"/>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Ale i wśród studentów bywały inne głosy. Gdy Mihajłov wspomniał w obecności pewnej studentki o fali morderstw sta</w:t>
        <w:softHyphen/>
        <w:t>linowskich, odpowiedziała: „Dobrze zrobili, gadów zabijali!”</w:t>
      </w:r>
    </w:p>
    <w:p>
      <w:pPr>
        <w:pStyle w:val="Style57"/>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Zresztą o tych rehabilitacjach warto zacytować co Mihajłov pisze.</w:t>
      </w:r>
    </w:p>
    <w:p>
      <w:pPr>
        <w:pStyle w:val="Style57"/>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„Wielu znajomych opowiadało z ironią na temat procedury stosowanej przy rehabilitacji tych, którzy zmarli w więzieniach lub łagrach. Rodzina dostaje druczek, na którym wpisane jest nazwisko więźnia i oficjalne stwierdzenie rehabilitacji. To wszy</w:t>
        <w:softHyphen/>
        <w:t>stko. I nie ma sposobu dowiedzieć się, gdzie i jak rehabilitowany zmarł. Ponieważ niewiele jest rodzin, które by nie miały przy</w:t>
        <w:softHyphen/>
        <w:t>najmniej jednego człowieka do rehabilitacji, niezadowolenie z powodu połowicznej likwidacji stalinizmu zatacza coraz szersze kręgi”.</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xml:space="preserve">Gdy Mihajłov pisze, że ludobójstwo hitlerowskie </w:t>
      </w:r>
      <w:r>
        <w:rPr>
          <w:rFonts w:ascii="Georgia" w:eastAsia="Georgia" w:hAnsi="Georgia" w:cs="Georgia"/>
          <w:i/>
          <w:iCs/>
          <w:color w:val="000000"/>
          <w:spacing w:val="0"/>
          <w:w w:val="100"/>
          <w:position w:val="0"/>
          <w:sz w:val="18"/>
          <w:szCs w:val="18"/>
          <w:shd w:val="clear" w:color="auto" w:fill="auto"/>
          <w:lang w:val="pl-PL" w:eastAsia="pl-PL" w:bidi="pl-PL"/>
        </w:rPr>
        <w:t xml:space="preserve">również </w:t>
      </w:r>
      <w:r>
        <w:rPr>
          <w:color w:val="000000"/>
          <w:spacing w:val="0"/>
          <w:w w:val="100"/>
          <w:position w:val="0"/>
          <w:shd w:val="clear" w:color="auto" w:fill="auto"/>
          <w:lang w:val="pl-PL" w:eastAsia="pl-PL" w:bidi="pl-PL"/>
        </w:rPr>
        <w:t xml:space="preserve">nie w Niemczech zostało w XX wieku wymyślone, bo już przed drugą wojną światową w Sowietach całe okręgi ludności znad granicy Iranu i Turcji były wywożone i zsyłane </w:t>
      </w:r>
      <w:r>
        <w:rPr>
          <w:rFonts w:ascii="Georgia" w:eastAsia="Georgia" w:hAnsi="Georgia" w:cs="Georgia"/>
          <w:i/>
          <w:iCs/>
          <w:color w:val="000000"/>
          <w:spacing w:val="0"/>
          <w:w w:val="100"/>
          <w:position w:val="0"/>
          <w:sz w:val="18"/>
          <w:szCs w:val="18"/>
          <w:shd w:val="clear" w:color="auto" w:fill="auto"/>
          <w:lang w:val="pl-PL" w:eastAsia="pl-PL" w:bidi="pl-PL"/>
        </w:rPr>
        <w:t>na śmierć,</w:t>
      </w:r>
      <w:r>
        <w:rPr>
          <w:color w:val="000000"/>
          <w:spacing w:val="0"/>
          <w:w w:val="100"/>
          <w:position w:val="0"/>
          <w:shd w:val="clear" w:color="auto" w:fill="auto"/>
          <w:lang w:val="pl-PL" w:eastAsia="pl-PL" w:bidi="pl-PL"/>
        </w:rPr>
        <w:t xml:space="preserve"> gdyż wiedziano dobrze, źe ta ludność klimatu syberyjskiego znieść nie</w:t>
        <w:br w:type="page"/>
      </w:r>
      <w:r>
        <w:rPr>
          <w:color w:val="000000"/>
          <w:spacing w:val="0"/>
          <w:w w:val="100"/>
          <w:position w:val="0"/>
          <w:shd w:val="clear" w:color="auto" w:fill="auto"/>
          <w:lang w:val="pl-PL" w:eastAsia="pl-PL" w:bidi="pl-PL"/>
        </w:rPr>
        <w:t>może, kiedy pisze, źe dzisiaj coraz mniej mówi się w Sowietach o obozach hitlerowskich, bo zbyt przypominają obozy sowieckie — nie dziwne, źe ambasador Puzanow pisze w Belgradzie noty pro</w:t>
        <w:softHyphen/>
        <w:t>testacyjne. Ale czy kto może wątpić, że chowanie głowy w piasek w Rosji nikogo nie łudzi i samym Sowietom nie służy? Jak w Polsce nikogo nie łudzi a tylko mierzi milczenie władz o Katyniu.</w:t>
      </w:r>
    </w:p>
    <w:p>
      <w:pPr>
        <w:pStyle w:val="Style57"/>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 xml:space="preserve">Oskarżony przez redaktora pisma „Nin” w artykule pełnym niegodnych, typu Zdanowskiego, insynuacji o „mściwie białogwar- dyjską” ideologię Mihajłov rozesłał odpowiedź do 290 redakcji pism w Jugosławii. Nigdzie jednak jej tam nie wydrukowano. W tej odpowiedzi </w:t>
      </w:r>
      <w:r>
        <w:rPr>
          <w:color w:val="000000"/>
          <w:spacing w:val="0"/>
          <w:w w:val="100"/>
          <w:position w:val="0"/>
          <w:shd w:val="clear" w:color="auto" w:fill="auto"/>
          <w:lang w:val="fr-FR" w:eastAsia="fr-FR" w:bidi="fr-FR"/>
        </w:rPr>
        <w:t xml:space="preserve">Mihajiov </w:t>
      </w:r>
      <w:r>
        <w:rPr>
          <w:color w:val="000000"/>
          <w:spacing w:val="0"/>
          <w:w w:val="100"/>
          <w:position w:val="0"/>
          <w:shd w:val="clear" w:color="auto" w:fill="auto"/>
          <w:lang w:val="pl-PL" w:eastAsia="pl-PL" w:bidi="pl-PL"/>
        </w:rPr>
        <w:t>przypominając swój artykuł „Dostojew</w:t>
        <w:softHyphen/>
        <w:t>ski dzisiaj”, pisze: „Ośmieliłem się tam wypowiedzieć heretycką myśl, że tylko chrześcijaństwo jako religia wolności może być podstawą sprawiedliwego ustroju społeczeństw tu na ziemi... Że wiara w nieśmiertelność duszy człowieka nie wyklucza bynaj</w:t>
        <w:softHyphen/>
        <w:t>mniej walk o panowanie wolności na ziemi i źe przeciwnie wła</w:t>
        <w:softHyphen/>
        <w:t xml:space="preserve">śnie rozum pozbawiony wiary w nieśmiertelność tę walkę neguje. </w:t>
      </w:r>
      <w:r>
        <w:rPr>
          <w:color w:val="000000"/>
          <w:spacing w:val="0"/>
          <w:w w:val="100"/>
          <w:position w:val="0"/>
          <w:shd w:val="clear" w:color="auto" w:fill="auto"/>
          <w:lang w:val="fr-FR" w:eastAsia="fr-FR" w:bidi="fr-FR"/>
        </w:rPr>
        <w:t xml:space="preserve">Mihajiov </w:t>
      </w:r>
      <w:r>
        <w:rPr>
          <w:color w:val="000000"/>
          <w:spacing w:val="0"/>
          <w:w w:val="100"/>
          <w:position w:val="0"/>
          <w:shd w:val="clear" w:color="auto" w:fill="auto"/>
          <w:lang w:val="pl-PL" w:eastAsia="pl-PL" w:bidi="pl-PL"/>
        </w:rPr>
        <w:t>podkreśla, że pod słowem chrześcijaństwo nie ma na myśli tego czy innego Kościoła. Żeby swoją myśl zilustrować cy</w:t>
        <w:softHyphen/>
        <w:t>tuje słowa Einsteina któremu trudno przyczepić łatę „reakcji”.</w:t>
      </w:r>
    </w:p>
    <w:p>
      <w:pPr>
        <w:pStyle w:val="Style57"/>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„Najpiękniejsze przeżycie osiągalne dla człowieka, to przeżycie mistyczne. Jest ono motorem wszelkiej autentycznej sztuki i nau</w:t>
        <w:softHyphen/>
        <w:t>ki. Ten, któremu te przeżycia są obce, kto nie jest w stanie zamie</w:t>
        <w:softHyphen/>
        <w:t>rać z podziwu i ubóstwienia, jest martwy”.</w:t>
      </w:r>
    </w:p>
    <w:p>
      <w:pPr>
        <w:pStyle w:val="Style57"/>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I dodaje jeszcze, że nie straszy go zarzut antykomunizmu, do którego się nie poczuwa. „Ta sama ręka zabiła Garcię Lorcę i Maksima Gorkiego, Dymitra Tucowicza i Tuchaczewskiego, Lu- mumbę i Imre Nagy”.</w:t>
      </w:r>
    </w:p>
    <w:p>
      <w:pPr>
        <w:pStyle w:val="Style30"/>
        <w:keepNext w:val="0"/>
        <w:keepLines w:val="0"/>
        <w:widowControl w:val="0"/>
        <w:shd w:val="clear" w:color="auto" w:fill="auto"/>
        <w:bidi w:val="0"/>
        <w:spacing w:before="0" w:after="180" w:line="190" w:lineRule="auto"/>
        <w:ind w:left="0" w:right="0" w:firstLine="0"/>
        <w:jc w:val="center"/>
      </w:pPr>
      <w:r>
        <w:rPr>
          <w:color w:val="000000"/>
          <w:spacing w:val="0"/>
          <w:w w:val="100"/>
          <w:position w:val="0"/>
          <w:shd w:val="clear" w:color="auto" w:fill="auto"/>
          <w:lang w:val="pl-PL" w:eastAsia="pl-PL" w:bidi="pl-PL"/>
        </w:rPr>
        <w:t>♦</w:t>
      </w:r>
    </w:p>
    <w:p>
      <w:pPr>
        <w:pStyle w:val="Style57"/>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Te głosy o Rosji, w szczególności Mihajłova, wiążą mi się z ostatnią książką Terca: „Myśli niespodziewane”</w:t>
      </w:r>
      <w:r>
        <w:rPr>
          <w:color w:val="000000"/>
          <w:spacing w:val="0"/>
          <w:w w:val="100"/>
          <w:position w:val="0"/>
          <w:shd w:val="clear" w:color="auto" w:fill="auto"/>
          <w:lang w:val="pl-PL" w:eastAsia="pl-PL" w:bidi="pl-PL"/>
        </w:rPr>
        <w:footnoteReference w:id="3"/>
      </w:r>
      <w:r>
        <w:rPr>
          <w:color w:val="000000"/>
          <w:spacing w:val="0"/>
          <w:w w:val="100"/>
          <w:position w:val="0"/>
          <w:shd w:val="clear" w:color="auto" w:fill="auto"/>
          <w:lang w:val="pl-PL" w:eastAsia="pl-PL" w:bidi="pl-PL"/>
        </w:rPr>
        <w:t>.</w:t>
      </w:r>
    </w:p>
    <w:p>
      <w:pPr>
        <w:pStyle w:val="Style57"/>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Terc był sensacją, kiedy w Bibliotece „Kultury”, a potem w wielojęzycznych tłumaczeniach ukazały się po raz pierwszy na Zachodzie jego opowiadania. Poprzez zmysł fantastyki, inwencję, drastyczny humor, przezierała w detalu materialnym, stylu dia</w:t>
        <w:softHyphen/>
        <w:t xml:space="preserve">logów, dzisiejsza rzeczywistość sowiecka, ani uróżowiona ani przy- czerniona. Wydźwięk </w:t>
      </w:r>
      <w:r>
        <w:rPr>
          <w:rFonts w:ascii="Georgia" w:eastAsia="Georgia" w:hAnsi="Georgia" w:cs="Georgia"/>
          <w:i/>
          <w:iCs/>
          <w:color w:val="000000"/>
          <w:spacing w:val="0"/>
          <w:w w:val="100"/>
          <w:position w:val="0"/>
          <w:sz w:val="18"/>
          <w:szCs w:val="18"/>
          <w:shd w:val="clear" w:color="auto" w:fill="auto"/>
          <w:lang w:val="pl-PL" w:eastAsia="pl-PL" w:bidi="pl-PL"/>
        </w:rPr>
        <w:t>polityczny</w:t>
      </w:r>
      <w:r>
        <w:rPr>
          <w:color w:val="000000"/>
          <w:spacing w:val="0"/>
          <w:w w:val="100"/>
          <w:position w:val="0"/>
          <w:shd w:val="clear" w:color="auto" w:fill="auto"/>
          <w:lang w:val="pl-PL" w:eastAsia="pl-PL" w:bidi="pl-PL"/>
        </w:rPr>
        <w:t xml:space="preserve"> tych opowiadań chwytał najłat</w:t>
        <w:softHyphen/>
        <w:t>wiej i może zasłaniał głębsze znaczenie tego pisarza. Ale, „Myśli niespodziewane”, gdzie już nie ma śladu aluzji politycznych, są wydarzeniem innego wymiaru. W spisanych dla siebie urywkach notatek, pozornie błahych, i jakby chaotycznych („gdy tylko za</w:t>
        <w:softHyphen/>
        <w:t>czynam swe myśli zbierać i porządkować — pisze sam autor — urywają się i więcej nie przychodzą”), dotyka spraw najważ</w:t>
        <w:softHyphen/>
        <w:br w:type="page"/>
      </w:r>
      <w:r>
        <w:rPr>
          <w:color w:val="000000"/>
          <w:spacing w:val="0"/>
          <w:w w:val="100"/>
          <w:position w:val="0"/>
          <w:shd w:val="clear" w:color="auto" w:fill="auto"/>
          <w:lang w:val="pl-PL" w:eastAsia="pl-PL" w:bidi="pl-PL"/>
        </w:rPr>
        <w:t xml:space="preserve">niejszych, nie ubranych w cytaty i autorytety, na własne ryzyko podaje swoje reakcje niespodziewane, </w:t>
      </w:r>
      <w:r>
        <w:rPr>
          <w:rFonts w:ascii="Georgia" w:eastAsia="Georgia" w:hAnsi="Georgia" w:cs="Georgia"/>
          <w:i/>
          <w:iCs/>
          <w:color w:val="000000"/>
          <w:spacing w:val="0"/>
          <w:w w:val="100"/>
          <w:position w:val="0"/>
          <w:sz w:val="18"/>
          <w:szCs w:val="18"/>
          <w:shd w:val="clear" w:color="auto" w:fill="auto"/>
          <w:lang w:val="pl-PL" w:eastAsia="pl-PL" w:bidi="pl-PL"/>
        </w:rPr>
        <w:t>naskórkowe.</w:t>
      </w:r>
      <w:r>
        <w:rPr>
          <w:color w:val="000000"/>
          <w:spacing w:val="0"/>
          <w:w w:val="100"/>
          <w:position w:val="0"/>
          <w:shd w:val="clear" w:color="auto" w:fill="auto"/>
          <w:lang w:val="pl-PL" w:eastAsia="pl-PL" w:bidi="pl-PL"/>
        </w:rPr>
        <w:t xml:space="preserve"> Te teksty rzucone na papier rozsadzają nie tylko styl drętwy, ale zwyczaje myślowe, obowiązujące w Sowietach i wszystkie ich dogmaty. Mihajłov podkreśla to, czego </w:t>
      </w:r>
      <w:r>
        <w:rPr>
          <w:rFonts w:ascii="Georgia" w:eastAsia="Georgia" w:hAnsi="Georgia" w:cs="Georgia"/>
          <w:i/>
          <w:iCs/>
          <w:color w:val="000000"/>
          <w:spacing w:val="0"/>
          <w:w w:val="100"/>
          <w:position w:val="0"/>
          <w:sz w:val="18"/>
          <w:szCs w:val="18"/>
          <w:shd w:val="clear" w:color="auto" w:fill="auto"/>
          <w:lang w:val="pl-PL" w:eastAsia="pl-PL" w:bidi="pl-PL"/>
        </w:rPr>
        <w:t xml:space="preserve">homo </w:t>
      </w:r>
      <w:r>
        <w:rPr>
          <w:rFonts w:ascii="Georgia" w:eastAsia="Georgia" w:hAnsi="Georgia" w:cs="Georgia"/>
          <w:i/>
          <w:iCs/>
          <w:color w:val="000000"/>
          <w:spacing w:val="0"/>
          <w:w w:val="100"/>
          <w:position w:val="0"/>
          <w:sz w:val="18"/>
          <w:szCs w:val="18"/>
          <w:shd w:val="clear" w:color="auto" w:fill="auto"/>
          <w:lang w:val="fr-FR" w:eastAsia="fr-FR" w:bidi="fr-FR"/>
        </w:rPr>
        <w:t>sovieticus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wystrzega się naj</w:t>
        <w:softHyphen/>
        <w:t xml:space="preserve">bardziej: </w:t>
      </w:r>
      <w:r>
        <w:rPr>
          <w:rFonts w:ascii="Georgia" w:eastAsia="Georgia" w:hAnsi="Georgia" w:cs="Georgia"/>
          <w:i/>
          <w:iCs/>
          <w:color w:val="000000"/>
          <w:spacing w:val="0"/>
          <w:w w:val="100"/>
          <w:position w:val="0"/>
          <w:sz w:val="18"/>
          <w:szCs w:val="18"/>
          <w:shd w:val="clear" w:color="auto" w:fill="auto"/>
          <w:lang w:val="pl-PL" w:eastAsia="pl-PL" w:bidi="pl-PL"/>
        </w:rPr>
        <w:t>myśli własnej,</w:t>
      </w:r>
      <w:r>
        <w:rPr>
          <w:color w:val="000000"/>
          <w:spacing w:val="0"/>
          <w:w w:val="100"/>
          <w:position w:val="0"/>
          <w:shd w:val="clear" w:color="auto" w:fill="auto"/>
          <w:lang w:val="pl-PL" w:eastAsia="pl-PL" w:bidi="pl-PL"/>
        </w:rPr>
        <w:t xml:space="preserve"> bo jest ona sama przez się zdrożna dla — jak pisze — „najbardziej konserwatywnego na świecie społe</w:t>
        <w:softHyphen/>
        <w:t>czeństwa, gdzie najmniejsza zmiana, zaczynając od nowego kra</w:t>
        <w:softHyphen/>
        <w:t>watu, piosenki, szerokości nogawek spodni wywołuje ogromną reakcję”. (Te słowa Mihajłova są z 3-ej, skonfiskowanej przed drukiem części jego reportażu).</w:t>
      </w:r>
    </w:p>
    <w:p>
      <w:pPr>
        <w:pStyle w:val="Style57"/>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Terc stawia pod znakiem zapytania „maszynkę postępu” i tę jedność sowiecką zdobytą gwałtem i treść współczesnego uni</w:t>
        <w:softHyphen/>
        <w:t>wersalizmu z narośniętą wokół tych pojęć frazeologią, a myśli jego docierają do religii i nieustannie krążą w promieniu jej zagadnień</w:t>
      </w:r>
      <w:r>
        <w:rPr>
          <w:color w:val="000000"/>
          <w:spacing w:val="0"/>
          <w:w w:val="100"/>
          <w:position w:val="0"/>
          <w:shd w:val="clear" w:color="auto" w:fill="auto"/>
          <w:lang w:val="pl-PL" w:eastAsia="pl-PL" w:bidi="pl-PL"/>
        </w:rPr>
        <w:footnoteReference w:id="4"/>
      </w:r>
      <w:r>
        <w:rPr>
          <w:color w:val="000000"/>
          <w:spacing w:val="0"/>
          <w:w w:val="100"/>
          <w:position w:val="0"/>
          <w:shd w:val="clear" w:color="auto" w:fill="auto"/>
          <w:lang w:val="pl-PL" w:eastAsia="pl-PL" w:bidi="pl-PL"/>
        </w:rPr>
        <w:t>.</w:t>
      </w:r>
    </w:p>
    <w:p>
      <w:pPr>
        <w:pStyle w:val="Style57"/>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W metaforze materialnej, nieraz dosadnej, którą autor stara się wyrazić myśli abstrakcyjne, w mieszaninie humoru i najwyż</w:t>
        <w:softHyphen/>
        <w:t xml:space="preserve">szej powagi, w samej </w:t>
      </w:r>
      <w:r>
        <w:rPr>
          <w:rFonts w:ascii="Georgia" w:eastAsia="Georgia" w:hAnsi="Georgia" w:cs="Georgia"/>
          <w:i/>
          <w:iCs/>
          <w:color w:val="000000"/>
          <w:spacing w:val="0"/>
          <w:w w:val="100"/>
          <w:position w:val="0"/>
          <w:sz w:val="18"/>
          <w:szCs w:val="18"/>
          <w:shd w:val="clear" w:color="auto" w:fill="auto"/>
          <w:lang w:val="fr-FR" w:eastAsia="fr-FR" w:bidi="fr-FR"/>
        </w:rPr>
        <w:t>démarche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języka przypomina wyklętego Rozanowa, który także myślał przede wszystkim „naskórkiem” i na początku XIX wieku pierwszy ten styl stworzył w Rosji. Tamten pisarz też nieustannie krążył wokoło spraw religii. Wróg i wyznawca chrześcijaństwa, pełen sprzeczności, nieustannie cen</w:t>
        <w:softHyphen/>
        <w:t>zurowany przez carską cenzurę a przez lewicę gromiony za reak</w:t>
        <w:softHyphen/>
        <w:t>cję, w Sowietach zakazany najostrzej i z listy pisarzy wyma</w:t>
        <w:softHyphen/>
        <w:t>zany</w:t>
      </w:r>
      <w:r>
        <w:rPr>
          <w:color w:val="000000"/>
          <w:spacing w:val="0"/>
          <w:w w:val="100"/>
          <w:position w:val="0"/>
          <w:shd w:val="clear" w:color="auto" w:fill="auto"/>
          <w:lang w:val="pl-PL" w:eastAsia="pl-PL" w:bidi="pl-PL"/>
        </w:rPr>
        <w:footnoteReference w:id="5"/>
      </w:r>
      <w:r>
        <w:rPr>
          <w:color w:val="000000"/>
          <w:spacing w:val="0"/>
          <w:w w:val="100"/>
          <w:position w:val="0"/>
          <w:shd w:val="clear" w:color="auto" w:fill="auto"/>
          <w:lang w:val="pl-PL" w:eastAsia="pl-PL" w:bidi="pl-PL"/>
        </w:rPr>
        <w:t>).</w:t>
      </w:r>
    </w:p>
    <w:p>
      <w:pPr>
        <w:pStyle w:val="Style57"/>
        <w:keepNext w:val="0"/>
        <w:keepLines w:val="0"/>
        <w:widowControl w:val="0"/>
        <w:shd w:val="clear" w:color="auto" w:fill="auto"/>
        <w:bidi w:val="0"/>
        <w:spacing w:before="0" w:after="0"/>
        <w:ind w:left="0" w:right="0" w:firstLine="360"/>
        <w:jc w:val="both"/>
        <w:sectPr>
          <w:headerReference w:type="default" r:id="rId9"/>
          <w:headerReference w:type="even" r:id="rId10"/>
          <w:footnotePr>
            <w:pos w:val="pageBottom"/>
            <w:numFmt w:val="decimal"/>
            <w:numStart w:val="1"/>
            <w:numRestart w:val="continuous"/>
            <w15:footnoteColumns w:val="1"/>
          </w:footnotePr>
          <w:pgSz w:w="7024" w:h="11334"/>
          <w:pgMar w:top="944" w:left="569" w:right="565" w:bottom="707" w:header="0" w:footer="3" w:gutter="0"/>
          <w:pgNumType w:start="26"/>
          <w:cols w:space="720"/>
          <w:noEndnote/>
          <w:rtlGutter w:val="0"/>
          <w:docGrid w:linePitch="360"/>
        </w:sectPr>
      </w:pPr>
      <w:r>
        <w:rPr>
          <w:color w:val="000000"/>
          <w:spacing w:val="0"/>
          <w:w w:val="100"/>
          <w:position w:val="0"/>
          <w:shd w:val="clear" w:color="auto" w:fill="auto"/>
          <w:lang w:val="pl-PL" w:eastAsia="pl-PL" w:bidi="pl-PL"/>
        </w:rPr>
        <w:t>Rozanowa i Terca (dzieli ich kilkadziesiąt lat, dwie wojny i najgwałtowniejsze, jakie zna świat, przemiany społeczne) — łączą te same punkty newralgiczne: religia, życie prywatne, in</w:t>
        <w:softHyphen/>
        <w:t>tymne, oraz głęboka obojętność i nawet głuchota na problemy socjalne.</w:t>
      </w:r>
    </w:p>
    <w:p>
      <w:pPr>
        <w:pStyle w:val="Style57"/>
        <w:keepNext w:val="0"/>
        <w:keepLines w:val="0"/>
        <w:widowControl w:val="0"/>
        <w:shd w:val="clear" w:color="auto" w:fill="auto"/>
        <w:bidi w:val="0"/>
        <w:spacing w:before="0" w:after="360" w:line="221" w:lineRule="auto"/>
        <w:ind w:left="0" w:right="0" w:firstLine="400"/>
        <w:jc w:val="both"/>
      </w:pPr>
      <w:r>
        <w:rPr>
          <w:color w:val="000000"/>
          <w:spacing w:val="0"/>
          <w:w w:val="100"/>
          <w:position w:val="0"/>
          <w:shd w:val="clear" w:color="auto" w:fill="auto"/>
          <w:lang w:val="pl-PL" w:eastAsia="pl-PL" w:bidi="pl-PL"/>
        </w:rPr>
        <w:t>Jeżeli Terc, ten z „myśli niespodziewanych”, czytał Rozanowa, czego wcale nie jestem pewny, rozpoznać się musiał w humory</w:t>
        <w:softHyphen/>
        <w:t>stycznym wyznaniu Rozanowa z „Ujedinionnoje”.</w:t>
      </w:r>
    </w:p>
    <w:p>
      <w:pPr>
        <w:pStyle w:val="Style4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„Społeczność, krzyczą wszędzie, społeczny element w literaturze, obu</w:t>
        <w:softHyphen/>
        <w:t>dzenie się zainteresowań socjalnych” może ja nic nie rozumiem, ale kiedy spotykam człowieka z „socjalnym zainteresowaniem”, to nie że się przy nim nudzę, nie to że mu- jestem wrogi, wprost umieram przy nim. Cały w sobie ginę, rozpuszczam się: ani rozumu ani woli, ani słów, ani duszy.</w:t>
      </w:r>
    </w:p>
    <w:p>
      <w:pPr>
        <w:pStyle w:val="Style4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Umarłem.</w:t>
      </w:r>
    </w:p>
    <w:p>
      <w:pPr>
        <w:pStyle w:val="Style44"/>
        <w:keepNext w:val="0"/>
        <w:keepLines w:val="0"/>
        <w:widowControl w:val="0"/>
        <w:shd w:val="clear" w:color="auto" w:fill="auto"/>
        <w:bidi w:val="0"/>
        <w:spacing w:before="0" w:after="140" w:line="221" w:lineRule="auto"/>
        <w:ind w:left="0" w:right="0" w:firstLine="360"/>
        <w:jc w:val="both"/>
      </w:pPr>
      <w:r>
        <w:rPr>
          <w:color w:val="000000"/>
          <w:spacing w:val="0"/>
          <w:w w:val="100"/>
          <w:position w:val="0"/>
          <w:shd w:val="clear" w:color="auto" w:fill="auto"/>
          <w:lang w:val="pl-PL" w:eastAsia="pl-PL" w:bidi="pl-PL"/>
        </w:rPr>
        <w:t>I budzę się, otwieram oczy kiedy się domyślam lub podejrzewam, że „społeczność” wyskoczyła z człowieka (sąsiada, bliźniego).”</w:t>
      </w:r>
    </w:p>
    <w:p>
      <w:pPr>
        <w:pStyle w:val="Style57"/>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Cynizm? Sobkostwo? Najprościej brak reakcji na tematy, które w Rosji są, i prawdopodobnie były, zachwaszczone fałszem i pustym wielosłowiem, bez uwzględnienia jak sprawy społeczne przełamują się w świecie prywatnym każdego człowieka.</w:t>
      </w:r>
    </w:p>
    <w:p>
      <w:pPr>
        <w:pStyle w:val="Style57"/>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To bunt zlekceważonej intymności.</w:t>
      </w:r>
    </w:p>
    <w:p>
      <w:pPr>
        <w:pStyle w:val="Style57"/>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Na 85 stron (na każdej jedna myśl, napomknięta, rzucona czy szerzej rozwinięta) mamy 39 a Bogu, o śmierci, o religii w ogóle i o chrześcijaństwie.</w:t>
      </w:r>
    </w:p>
    <w:p>
      <w:pPr>
        <w:pStyle w:val="Style57"/>
        <w:keepNext w:val="0"/>
        <w:keepLines w:val="0"/>
        <w:widowControl w:val="0"/>
        <w:shd w:val="clear" w:color="auto" w:fill="auto"/>
        <w:bidi w:val="0"/>
        <w:spacing w:before="0" w:after="140"/>
        <w:ind w:left="0" w:right="0" w:firstLine="360"/>
        <w:jc w:val="both"/>
      </w:pPr>
      <w:r>
        <w:rPr>
          <w:color w:val="000000"/>
          <w:spacing w:val="0"/>
          <w:w w:val="100"/>
          <w:position w:val="0"/>
          <w:shd w:val="clear" w:color="auto" w:fill="auto"/>
          <w:lang w:val="pl-PL" w:eastAsia="pl-PL" w:bidi="pl-PL"/>
        </w:rPr>
        <w:t>Te myśli pisarza są obramione króciutkimi opowiadaniami, uwagami o kobietach i przygodach z nimi, o głodnych, w lesie spotkanych złodziejach, o staruszce, która nie chce by jej obcinano paznokci u nóg, bo bez nich nie da rady by się tak wysoko do nieba wdrapać. Opowiada o swych snach o umarłych, wyznaje miłość do przyrody.</w:t>
      </w:r>
    </w:p>
    <w:p>
      <w:pPr>
        <w:pStyle w:val="Style44"/>
        <w:keepNext w:val="0"/>
        <w:keepLines w:val="0"/>
        <w:widowControl w:val="0"/>
        <w:shd w:val="clear" w:color="auto" w:fill="auto"/>
        <w:bidi w:val="0"/>
        <w:spacing w:before="0" w:after="360" w:line="223" w:lineRule="auto"/>
        <w:ind w:left="0" w:right="0" w:firstLine="300"/>
        <w:jc w:val="both"/>
      </w:pPr>
      <w:r>
        <w:rPr>
          <w:color w:val="000000"/>
          <w:spacing w:val="0"/>
          <w:w w:val="100"/>
          <w:position w:val="0"/>
          <w:shd w:val="clear" w:color="auto" w:fill="auto"/>
          <w:lang w:val="pl-PL" w:eastAsia="pl-PL" w:bidi="pl-PL"/>
        </w:rPr>
        <w:t>„Ta wszystko ogarniająca pełnia bytu, zapowiadająca z góry wieczność, pozwala nam, skoro nie mamy innego wyjścia, szukać schronienia u przy</w:t>
        <w:softHyphen/>
        <w:t>rody, podobnie jak dawniej szukano jej w klasztorach”.</w:t>
      </w:r>
    </w:p>
    <w:p>
      <w:pPr>
        <w:pStyle w:val="Style57"/>
        <w:keepNext w:val="0"/>
        <w:keepLines w:val="0"/>
        <w:widowControl w:val="0"/>
        <w:shd w:val="clear" w:color="auto" w:fill="auto"/>
        <w:bidi w:val="0"/>
        <w:spacing w:before="0" w:after="0" w:line="230" w:lineRule="auto"/>
        <w:ind w:left="0" w:right="0" w:firstLine="360"/>
        <w:jc w:val="both"/>
      </w:pPr>
      <w:r>
        <w:rPr>
          <w:color w:val="000000"/>
          <w:spacing w:val="0"/>
          <w:w w:val="100"/>
          <w:position w:val="0"/>
          <w:shd w:val="clear" w:color="auto" w:fill="auto"/>
          <w:lang w:val="pl-PL" w:eastAsia="pl-PL" w:bidi="pl-PL"/>
        </w:rPr>
        <w:t>Ileż z Rozanowem powiązań!</w:t>
      </w:r>
    </w:p>
    <w:p>
      <w:pPr>
        <w:pStyle w:val="Style57"/>
        <w:keepNext w:val="0"/>
        <w:keepLines w:val="0"/>
        <w:widowControl w:val="0"/>
        <w:shd w:val="clear" w:color="auto" w:fill="auto"/>
        <w:bidi w:val="0"/>
        <w:spacing w:before="0" w:after="140" w:line="230" w:lineRule="auto"/>
        <w:ind w:left="0" w:right="0" w:firstLine="360"/>
        <w:jc w:val="both"/>
      </w:pPr>
      <w:r>
        <w:rPr>
          <w:color w:val="000000"/>
          <w:spacing w:val="0"/>
          <w:w w:val="100"/>
          <w:position w:val="0"/>
          <w:shd w:val="clear" w:color="auto" w:fill="auto"/>
          <w:lang w:val="pl-PL" w:eastAsia="pl-PL" w:bidi="pl-PL"/>
        </w:rPr>
        <w:t>W swoim „Ujedinionnoje” (zbiór notatek koło 1911 roku) pisał Rozanow:</w:t>
      </w:r>
    </w:p>
    <w:p>
      <w:pPr>
        <w:pStyle w:val="Style44"/>
        <w:keepNext w:val="0"/>
        <w:keepLines w:val="0"/>
        <w:widowControl w:val="0"/>
        <w:shd w:val="clear" w:color="auto" w:fill="auto"/>
        <w:bidi w:val="0"/>
        <w:spacing w:before="0" w:line="218" w:lineRule="auto"/>
        <w:ind w:left="0" w:right="0" w:firstLine="300"/>
        <w:jc w:val="both"/>
      </w:pPr>
      <w:r>
        <w:rPr>
          <w:color w:val="000000"/>
          <w:spacing w:val="0"/>
          <w:w w:val="100"/>
          <w:position w:val="0"/>
          <w:shd w:val="clear" w:color="auto" w:fill="auto"/>
          <w:lang w:val="pl-PL" w:eastAsia="pl-PL" w:bidi="pl-PL"/>
        </w:rPr>
        <w:t>„Czy nie wiecie, że religia to najważniejsze, to pierwsze, to najpotrzeb</w:t>
        <w:softHyphen/>
        <w:t xml:space="preserve">niejsze? Kto tego nie wie... mimo takiego człowieka trzeba przejść. Obejść go u </w:t>
      </w:r>
      <w:r>
        <w:rPr>
          <w:i/>
          <w:iCs/>
          <w:color w:val="000000"/>
          <w:spacing w:val="0"/>
          <w:w w:val="100"/>
          <w:position w:val="0"/>
          <w:shd w:val="clear" w:color="auto" w:fill="auto"/>
          <w:lang w:val="pl-PL" w:eastAsia="pl-PL" w:bidi="pl-PL"/>
        </w:rPr>
        <w:t>milczeniu.</w:t>
      </w:r>
      <w:r>
        <w:rPr>
          <w:color w:val="000000"/>
          <w:spacing w:val="0"/>
          <w:w w:val="100"/>
          <w:position w:val="0"/>
          <w:shd w:val="clear" w:color="auto" w:fill="auto"/>
          <w:lang w:val="pl-PL" w:eastAsia="pl-PL" w:bidi="pl-PL"/>
        </w:rPr>
        <w:t xml:space="preserve"> Ale któż o tym wie? Czy wielu? I dlatego w naszych czasach nie ma </w:t>
      </w:r>
      <w:r>
        <w:rPr>
          <w:i/>
          <w:iCs/>
          <w:color w:val="000000"/>
          <w:spacing w:val="0"/>
          <w:w w:val="100"/>
          <w:position w:val="0"/>
          <w:shd w:val="clear" w:color="auto" w:fill="auto"/>
          <w:lang w:val="pl-PL" w:eastAsia="pl-PL" w:bidi="pl-PL"/>
        </w:rPr>
        <w:t>z kim</w:t>
      </w:r>
      <w:r>
        <w:rPr>
          <w:color w:val="000000"/>
          <w:spacing w:val="0"/>
          <w:w w:val="100"/>
          <w:position w:val="0"/>
          <w:shd w:val="clear" w:color="auto" w:fill="auto"/>
          <w:lang w:val="pl-PL" w:eastAsia="pl-PL" w:bidi="pl-PL"/>
        </w:rPr>
        <w:t xml:space="preserve"> i </w:t>
      </w:r>
      <w:r>
        <w:rPr>
          <w:i/>
          <w:iCs/>
          <w:color w:val="000000"/>
          <w:spacing w:val="0"/>
          <w:w w:val="100"/>
          <w:position w:val="0"/>
          <w:shd w:val="clear" w:color="auto" w:fill="auto"/>
          <w:lang w:val="pl-PL" w:eastAsia="pl-PL" w:bidi="pl-PL"/>
        </w:rPr>
        <w:t>o czym</w:t>
      </w:r>
      <w:r>
        <w:rPr>
          <w:color w:val="000000"/>
          <w:spacing w:val="0"/>
          <w:w w:val="100"/>
          <w:position w:val="0"/>
          <w:shd w:val="clear" w:color="auto" w:fill="auto"/>
          <w:lang w:val="pl-PL" w:eastAsia="pl-PL" w:bidi="pl-PL"/>
        </w:rPr>
        <w:t xml:space="preserve"> mówić”.</w:t>
      </w:r>
    </w:p>
    <w:p>
      <w:pPr>
        <w:pStyle w:val="Style57"/>
        <w:keepNext w:val="0"/>
        <w:keepLines w:val="0"/>
        <w:widowControl w:val="0"/>
        <w:shd w:val="clear" w:color="auto" w:fill="auto"/>
        <w:bidi w:val="0"/>
        <w:spacing w:before="0" w:after="140" w:line="221" w:lineRule="auto"/>
        <w:ind w:left="0" w:right="0" w:firstLine="360"/>
        <w:jc w:val="both"/>
      </w:pPr>
      <w:r>
        <w:rPr>
          <w:color w:val="000000"/>
          <w:spacing w:val="0"/>
          <w:w w:val="100"/>
          <w:position w:val="0"/>
          <w:shd w:val="clear" w:color="auto" w:fill="auto"/>
          <w:lang w:val="pl-PL" w:eastAsia="pl-PL" w:bidi="pl-PL"/>
        </w:rPr>
        <w:t>Po 50-ciu latach ateistycznego, prędzej antyteistycznego, komu</w:t>
        <w:softHyphen/>
        <w:t>nizmu Terc zapisuje w swoim notatniku:</w:t>
      </w:r>
    </w:p>
    <w:p>
      <w:pPr>
        <w:pStyle w:val="Style44"/>
        <w:keepNext w:val="0"/>
        <w:keepLines w:val="0"/>
        <w:widowControl w:val="0"/>
        <w:shd w:val="clear" w:color="auto" w:fill="auto"/>
        <w:bidi w:val="0"/>
        <w:spacing w:before="0" w:after="180" w:line="218" w:lineRule="auto"/>
        <w:ind w:left="0" w:right="0" w:firstLine="300"/>
        <w:jc w:val="both"/>
      </w:pPr>
      <w:r>
        <w:rPr>
          <w:color w:val="000000"/>
          <w:spacing w:val="0"/>
          <w:w w:val="100"/>
          <w:position w:val="0"/>
          <w:shd w:val="clear" w:color="auto" w:fill="auto"/>
          <w:lang w:val="pl-PL" w:eastAsia="pl-PL" w:bidi="pl-PL"/>
        </w:rPr>
        <w:t>„Należy wierzyć nie ze względu na tradycję, nie z bojaźni śmierci, nie na wszelki wypadek, nie dlatego że ktoś nas zmusza i straszy, nie ze względu na humanistyczne zasady, nie po to aby zbawić duszę, ani żeby być ory</w:t>
        <w:softHyphen/>
        <w:t>ginalnym. Wierzyć należy z tej prostej racji, że Bóg istnieje”.</w:t>
      </w:r>
      <w:r>
        <w:br w:type="page"/>
      </w:r>
    </w:p>
    <w:p>
      <w:pPr>
        <w:pStyle w:val="Style57"/>
        <w:keepNext w:val="0"/>
        <w:keepLines w:val="0"/>
        <w:widowControl w:val="0"/>
        <w:shd w:val="clear" w:color="auto" w:fill="auto"/>
        <w:bidi w:val="0"/>
        <w:spacing w:before="0" w:after="200" w:line="218" w:lineRule="auto"/>
        <w:ind w:left="0" w:right="0" w:firstLine="360"/>
        <w:jc w:val="both"/>
      </w:pPr>
      <w:r>
        <w:rPr>
          <w:color w:val="000000"/>
          <w:spacing w:val="0"/>
          <w:w w:val="100"/>
          <w:position w:val="0"/>
          <w:shd w:val="clear" w:color="auto" w:fill="auto"/>
          <w:lang w:val="pl-PL" w:eastAsia="pl-PL" w:bidi="pl-PL"/>
        </w:rPr>
        <w:t>Ten nurt myśli ogarnia całą książkę, ale przypomnijmy sobie na jakim tle ta myśl Terca powstaje.</w:t>
      </w:r>
    </w:p>
    <w:p>
      <w:pPr>
        <w:pStyle w:val="Style30"/>
        <w:keepNext w:val="0"/>
        <w:keepLines w:val="0"/>
        <w:widowControl w:val="0"/>
        <w:shd w:val="clear" w:color="auto" w:fill="auto"/>
        <w:bidi w:val="0"/>
        <w:spacing w:before="0" w:after="200" w:line="221" w:lineRule="auto"/>
        <w:ind w:left="0" w:right="0" w:firstLine="0"/>
        <w:jc w:val="center"/>
      </w:pPr>
      <w:r>
        <w:rPr>
          <w:color w:val="000000"/>
          <w:spacing w:val="0"/>
          <w:w w:val="100"/>
          <w:position w:val="0"/>
          <w:shd w:val="clear" w:color="auto" w:fill="auto"/>
          <w:lang w:val="pl-PL" w:eastAsia="pl-PL" w:bidi="pl-PL"/>
        </w:rPr>
        <w:t>♦</w:t>
      </w:r>
    </w:p>
    <w:p>
      <w:pPr>
        <w:pStyle w:val="Style57"/>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xml:space="preserve">W trzeciej części swych wrażeń rosyjskich </w:t>
      </w:r>
      <w:r>
        <w:rPr>
          <w:color w:val="000000"/>
          <w:spacing w:val="0"/>
          <w:w w:val="100"/>
          <w:position w:val="0"/>
          <w:shd w:val="clear" w:color="auto" w:fill="auto"/>
          <w:lang w:val="fr-FR" w:eastAsia="fr-FR" w:bidi="fr-FR"/>
        </w:rPr>
        <w:t xml:space="preserve">Mihajlov </w:t>
      </w:r>
      <w:r>
        <w:rPr>
          <w:color w:val="000000"/>
          <w:spacing w:val="0"/>
          <w:w w:val="100"/>
          <w:position w:val="0"/>
          <w:shd w:val="clear" w:color="auto" w:fill="auto"/>
          <w:lang w:val="pl-PL" w:eastAsia="pl-PL" w:bidi="pl-PL"/>
        </w:rPr>
        <w:t>pisze o Trojce-Siergiewskiej Ławrze, wykazuje do jakiego stopnia depta</w:t>
        <w:softHyphen/>
        <w:t>nie sumień, kpina z religii, muzea antyreligijne, te uczucia zaka</w:t>
        <w:softHyphen/>
        <w:t>zane w Sowietach, właśnie rozbudzają. Pisze nam o prześladowa</w:t>
        <w:softHyphen/>
        <w:t>niach religijnych, które nie tylko że nie ustały ale wzrosły. Pisze o proliferacji nieustannej w środowiskach robotniczych, okrutnie tępionych sektach, przeważnie Baptystów. Daje przykłady dzisiej</w:t>
        <w:softHyphen/>
        <w:t>szych metod akcji antyreligijnej. Sowieckie gazety, przede wszyst</w:t>
        <w:softHyphen/>
        <w:t>kim prowincjonalne, te które nie docierają zagranicę, są pełne arty</w:t>
        <w:softHyphen/>
        <w:t>kułów drapieżnie antyreligijnych, kioski z gazetami zawalone bro</w:t>
        <w:softHyphen/>
        <w:t xml:space="preserve">szurami o takich tytułach: „Zabawna Ewangelia”, czy „Ten kłamca — Jezus Chrysus”. Towarzysz Iljiczow, do niedawna dyktator akcji ideologicznej ZSSR, wprowadził przed paru laty </w:t>
      </w:r>
      <w:r>
        <w:rPr>
          <w:rFonts w:ascii="Georgia" w:eastAsia="Georgia" w:hAnsi="Georgia" w:cs="Georgia"/>
          <w:i/>
          <w:iCs/>
          <w:color w:val="000000"/>
          <w:spacing w:val="0"/>
          <w:w w:val="100"/>
          <w:position w:val="0"/>
          <w:sz w:val="18"/>
          <w:szCs w:val="18"/>
          <w:shd w:val="clear" w:color="auto" w:fill="auto"/>
          <w:lang w:val="pl-PL" w:eastAsia="pl-PL" w:bidi="pl-PL"/>
        </w:rPr>
        <w:t>indywidualnuju obrabotku</w:t>
      </w:r>
      <w:r>
        <w:rPr>
          <w:color w:val="000000"/>
          <w:spacing w:val="0"/>
          <w:w w:val="100"/>
          <w:position w:val="0"/>
          <w:shd w:val="clear" w:color="auto" w:fill="auto"/>
          <w:lang w:val="pl-PL" w:eastAsia="pl-PL" w:bidi="pl-PL"/>
        </w:rPr>
        <w:t xml:space="preserve"> każdego, kogo władza podejrzewa, że jest wierzący. Dwóch ludzi przystawia się do niego „przy pracy, w klubie, w domu”. Obowiązkiem ich jest nieustanne pilnowanie go i nawracanie na ateizm. Ta tortura psychiczna przelicytowała według Mihajłova nawet metody Stalina na tym odcinku.</w:t>
      </w:r>
    </w:p>
    <w:p>
      <w:pPr>
        <w:pStyle w:val="Style57"/>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Liberalizacja Rosji, wszyscy chcemy w nią wierzyć, której naj</w:t>
        <w:softHyphen/>
        <w:t>mniejszy ślad na odcinku religijnym coraz to podkreśla prasa za</w:t>
        <w:softHyphen/>
        <w:t>chodnia, czy jest rzeczywista? Czy może to tylko jeszcze jedna wioska Potiomkinowska?</w:t>
      </w:r>
    </w:p>
    <w:p>
      <w:pPr>
        <w:pStyle w:val="Style57"/>
        <w:keepNext w:val="0"/>
        <w:keepLines w:val="0"/>
        <w:widowControl w:val="0"/>
        <w:shd w:val="clear" w:color="auto" w:fill="auto"/>
        <w:bidi w:val="0"/>
        <w:spacing w:before="0" w:after="200" w:line="221" w:lineRule="auto"/>
        <w:ind w:left="0" w:right="0" w:firstLine="360"/>
        <w:jc w:val="both"/>
      </w:pPr>
      <w:r>
        <w:rPr>
          <w:color w:val="000000"/>
          <w:spacing w:val="0"/>
          <w:w w:val="100"/>
          <w:position w:val="0"/>
          <w:shd w:val="clear" w:color="auto" w:fill="auto"/>
          <w:lang w:val="pl-PL" w:eastAsia="pl-PL" w:bidi="pl-PL"/>
        </w:rPr>
        <w:t>Prześladowanie prawosławia sam Stalin podczas wojny z lekka osłabił, mając na celu wykorzystanie i religii do celów wo</w:t>
        <w:softHyphen/>
        <w:t>jennych: zezwolił wówczas na otworzenie paru seminariów. Ale od szeregu lat, a przede wszystkim ostatnio — od 1961 roku — akcja religijna znów się wzmogła. W 1959 było w Rosji 8 semi</w:t>
        <w:softHyphen/>
        <w:t xml:space="preserve">nariów, od tego czasu zmniejszono ich ilość do 5, 4, a dzisiaj do 3-ech. (Ostatnio po Kijowie i Mińsku, zamknięto seminarium w Łucku). Pozostały tylko seminaria w Moskwie, w Leningradzie i Odessie. Czy można porównać </w:t>
      </w:r>
      <w:r>
        <w:rPr>
          <w:rFonts w:ascii="Georgia" w:eastAsia="Georgia" w:hAnsi="Georgia" w:cs="Georgia"/>
          <w:i/>
          <w:iCs/>
          <w:color w:val="000000"/>
          <w:spacing w:val="0"/>
          <w:w w:val="100"/>
          <w:position w:val="0"/>
          <w:sz w:val="18"/>
          <w:szCs w:val="18"/>
          <w:shd w:val="clear" w:color="auto" w:fill="auto"/>
          <w:lang w:val="pl-PL" w:eastAsia="pl-PL" w:bidi="pl-PL"/>
        </w:rPr>
        <w:t>wagę</w:t>
      </w:r>
      <w:r>
        <w:rPr>
          <w:color w:val="000000"/>
          <w:spacing w:val="0"/>
          <w:w w:val="100"/>
          <w:position w:val="0"/>
          <w:shd w:val="clear" w:color="auto" w:fill="auto"/>
          <w:lang w:val="pl-PL" w:eastAsia="pl-PL" w:bidi="pl-PL"/>
        </w:rPr>
        <w:t xml:space="preserve"> takich zarządzeń, o których wiadomość ukazuje się w rzadkich pismach na Zachodzie i to przeważnie drobnym drukiem, z obecnością na międzynarodowych zjazdach ekumenicznych paru prawosławnych hierarchów z Mos</w:t>
        <w:softHyphen/>
        <w:t>kwy w kłobukach, skwapliwie fotografowanych, o których rze</w:t>
        <w:softHyphen/>
        <w:t>czywistej roli i wadze moralnej w kościele prawosławnym prze</w:t>
        <w:softHyphen/>
        <w:t>ważnie nie wiemy nic. Przecie grać tu musi międzynarodowa polityka nie tyle Kościoła Prawosławnego, co Sowietów, dla któ</w:t>
        <w:softHyphen/>
        <w:t>rych te pozory liberalizmu na zewnątrz są pożyteczne. Bo kto czyta zagranicą gazetki wychodzące w Tulę czy Wołogdzie, kto</w:t>
        <w:br w:type="page"/>
      </w:r>
      <w:r>
        <w:rPr>
          <w:color w:val="000000"/>
          <w:spacing w:val="0"/>
          <w:w w:val="100"/>
          <w:position w:val="0"/>
          <w:shd w:val="clear" w:color="auto" w:fill="auto"/>
          <w:lang w:val="pl-PL" w:eastAsia="pl-PL" w:bidi="pl-PL"/>
        </w:rPr>
        <w:t xml:space="preserve">by się dowowiedział o „indywidualnej obrabotce”, gdyby nie śmiały i czujny </w:t>
      </w:r>
      <w:r>
        <w:rPr>
          <w:color w:val="000000"/>
          <w:spacing w:val="0"/>
          <w:w w:val="100"/>
          <w:position w:val="0"/>
          <w:shd w:val="clear" w:color="auto" w:fill="auto"/>
          <w:lang w:val="fr-FR" w:eastAsia="fr-FR" w:bidi="fr-FR"/>
        </w:rPr>
        <w:t>Mihajlov.</w:t>
      </w:r>
    </w:p>
    <w:p>
      <w:pPr>
        <w:pStyle w:val="Style30"/>
        <w:keepNext w:val="0"/>
        <w:keepLines w:val="0"/>
        <w:widowControl w:val="0"/>
        <w:shd w:val="clear" w:color="auto" w:fill="auto"/>
        <w:bidi w:val="0"/>
        <w:spacing w:before="0" w:after="200" w:line="218" w:lineRule="auto"/>
        <w:ind w:left="0" w:right="0" w:firstLine="0"/>
        <w:jc w:val="center"/>
      </w:pPr>
      <w:r>
        <w:rPr>
          <w:color w:val="000000"/>
          <w:spacing w:val="0"/>
          <w:w w:val="100"/>
          <w:position w:val="0"/>
          <w:shd w:val="clear" w:color="auto" w:fill="auto"/>
          <w:lang w:val="pl-PL" w:eastAsia="pl-PL" w:bidi="pl-PL"/>
        </w:rPr>
        <w:t>♦</w:t>
      </w:r>
    </w:p>
    <w:p>
      <w:pPr>
        <w:pStyle w:val="Style57"/>
        <w:keepNext w:val="0"/>
        <w:keepLines w:val="0"/>
        <w:widowControl w:val="0"/>
        <w:shd w:val="clear" w:color="auto" w:fill="auto"/>
        <w:bidi w:val="0"/>
        <w:spacing w:before="0" w:after="200"/>
        <w:ind w:left="0" w:right="0" w:firstLine="480"/>
        <w:jc w:val="both"/>
      </w:pPr>
      <w:r>
        <w:rPr>
          <w:color w:val="000000"/>
          <w:spacing w:val="0"/>
          <w:w w:val="100"/>
          <w:position w:val="0"/>
          <w:shd w:val="clear" w:color="auto" w:fill="auto"/>
          <w:lang w:val="pl-PL" w:eastAsia="pl-PL" w:bidi="pl-PL"/>
        </w:rPr>
        <w:t>Ale wróćmy do Terca. O żadnych tego rodzaju faktach, które go zewsząd otaczają w swych „myślach” nie wspomina, ale nurt tej książki jest tak świeży, tak niezatruty ani podeptany pół wie</w:t>
        <w:softHyphen/>
        <w:t>kiem religijnych prześladowań, że „pijemy” tę książkę jak wodę z czystego źródła. Reakcje Terca na prawdy najszerzej przyjęte i uznane, coraz to nas zaskakują.</w:t>
      </w:r>
    </w:p>
    <w:p>
      <w:pPr>
        <w:pStyle w:val="Style44"/>
        <w:keepNext w:val="0"/>
        <w:keepLines w:val="0"/>
        <w:widowControl w:val="0"/>
        <w:shd w:val="clear" w:color="auto" w:fill="auto"/>
        <w:bidi w:val="0"/>
        <w:spacing w:before="0" w:line="218" w:lineRule="auto"/>
        <w:ind w:left="0" w:right="0" w:firstLine="400"/>
        <w:jc w:val="both"/>
      </w:pPr>
      <w:r>
        <w:rPr>
          <w:color w:val="000000"/>
          <w:spacing w:val="0"/>
          <w:w w:val="100"/>
          <w:position w:val="0"/>
          <w:shd w:val="clear" w:color="auto" w:fill="auto"/>
          <w:lang w:val="pl-PL" w:eastAsia="pl-PL" w:bidi="pl-PL"/>
        </w:rPr>
        <w:t>„Dawniej człowiek był w swoim domowym bycie o wiele szerzej i mocniej niż obecnie związany z uniwersalnym życiem — historycznym i kosmicznym. Chociaż posiadamy gazety, muzea, radio, komunikację powietrzną zaledwie przyjmujemy do wiadomości to wszechświatowe tło, nie bardzo nim przej</w:t>
        <w:softHyphen/>
        <w:t>mujemy się, prawie o nim nie myślimy. W czeskich butach, z meksykań</w:t>
        <w:softHyphen/>
        <w:t>skim papieroskiem w zębach, przeczytał korespondencję o zjawieniu się w Afryce nowego państwa i poszedł na rosół ugotowany na francuskiej woło</w:t>
        <w:softHyphen/>
        <w:t>winie”.</w:t>
      </w:r>
    </w:p>
    <w:p>
      <w:pPr>
        <w:pStyle w:val="Style57"/>
        <w:keepNext w:val="0"/>
        <w:keepLines w:val="0"/>
        <w:widowControl w:val="0"/>
        <w:shd w:val="clear" w:color="auto" w:fill="auto"/>
        <w:bidi w:val="0"/>
        <w:spacing w:before="0" w:after="200" w:line="221" w:lineRule="auto"/>
        <w:ind w:left="0" w:right="0" w:firstLine="400"/>
        <w:jc w:val="both"/>
      </w:pPr>
      <w:r>
        <w:rPr>
          <w:color w:val="000000"/>
          <w:spacing w:val="0"/>
          <w:w w:val="100"/>
          <w:position w:val="0"/>
          <w:shd w:val="clear" w:color="auto" w:fill="auto"/>
          <w:lang w:val="pl-PL" w:eastAsia="pl-PL" w:bidi="pl-PL"/>
        </w:rPr>
        <w:t>Włościanin, który nigdzie nie wyjeżdżał poza sianokosy, do śmierci chadzał w łapciach z jednostajnym rytuałem obiadu, bez innych książek jak stara Biblia</w:t>
      </w:r>
    </w:p>
    <w:p>
      <w:pPr>
        <w:pStyle w:val="Style44"/>
        <w:keepNext w:val="0"/>
        <w:keepLines w:val="0"/>
        <w:widowControl w:val="0"/>
        <w:shd w:val="clear" w:color="auto" w:fill="auto"/>
        <w:bidi w:val="0"/>
        <w:spacing w:before="0" w:line="218" w:lineRule="auto"/>
        <w:ind w:left="0" w:right="0" w:firstLine="400"/>
        <w:jc w:val="both"/>
      </w:pPr>
      <w:r>
        <w:rPr>
          <w:color w:val="000000"/>
          <w:spacing w:val="0"/>
          <w:w w:val="100"/>
          <w:position w:val="0"/>
          <w:shd w:val="clear" w:color="auto" w:fill="auto"/>
          <w:lang w:val="pl-PL" w:eastAsia="pl-PL" w:bidi="pl-PL"/>
        </w:rPr>
        <w:t>„utrzymywał nieustanny związek z ogromem wszechświata i umierał w jego głębiach tuż obok Abrahama. A my po przeczytaniu gazetki umieramy samotnie na wąskiej, nikomu nieprzydatnej otomanie i żadna informacja już nam wtedy nie jest potrzebna. Jest dla nas jak spodnie z zagranicznego materiału... Chłop — zdarzało się — przeżegna się zanim weźmie łyżkę i tym jednym gestem jak reflektorem łączy się z ziemią i niebem, z prze</w:t>
        <w:softHyphen/>
        <w:t>szłością i przyszłością”.</w:t>
      </w:r>
    </w:p>
    <w:p>
      <w:pPr>
        <w:pStyle w:val="Style57"/>
        <w:keepNext w:val="0"/>
        <w:keepLines w:val="0"/>
        <w:widowControl w:val="0"/>
        <w:shd w:val="clear" w:color="auto" w:fill="auto"/>
        <w:bidi w:val="0"/>
        <w:spacing w:before="0" w:after="200" w:line="216" w:lineRule="auto"/>
        <w:ind w:left="0" w:right="0" w:firstLine="400"/>
        <w:jc w:val="both"/>
      </w:pPr>
      <w:r>
        <w:rPr>
          <w:color w:val="000000"/>
          <w:spacing w:val="0"/>
          <w:w w:val="100"/>
          <w:position w:val="0"/>
          <w:shd w:val="clear" w:color="auto" w:fill="auto"/>
          <w:lang w:val="pl-PL" w:eastAsia="pl-PL" w:bidi="pl-PL"/>
        </w:rPr>
        <w:t>Głodem Boga, głodem doznań — stanami, które w Sowietach uznano od dawna za przezwyciężone, nieistniejące — przeszyta jest ta książka.</w:t>
      </w:r>
    </w:p>
    <w:p>
      <w:pPr>
        <w:pStyle w:val="Style44"/>
        <w:keepNext w:val="0"/>
        <w:keepLines w:val="0"/>
        <w:widowControl w:val="0"/>
        <w:shd w:val="clear" w:color="auto" w:fill="auto"/>
        <w:bidi w:val="0"/>
        <w:spacing w:before="0" w:line="216" w:lineRule="auto"/>
        <w:ind w:left="0" w:right="0" w:firstLine="340"/>
        <w:jc w:val="both"/>
      </w:pPr>
      <w:r>
        <w:rPr>
          <w:color w:val="000000"/>
          <w:spacing w:val="0"/>
          <w:w w:val="100"/>
          <w:position w:val="0"/>
          <w:shd w:val="clear" w:color="auto" w:fill="auto"/>
          <w:lang w:val="pl-PL" w:eastAsia="pl-PL" w:bidi="pl-PL"/>
        </w:rPr>
        <w:t>„Głos Boży rozlegał się w pustyni i ciszy, a właśnie ciszy i pustyni nam brakuje. Wszystko zagłuszyliśmy, wszystko wypełniliśmy sobą, a potem jeszcze dziwimy się, że Pan nie chce się nam ukazać”.</w:t>
      </w:r>
    </w:p>
    <w:p>
      <w:pPr>
        <w:pStyle w:val="Style57"/>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 xml:space="preserve">Terc jak Rozanow tkwią nie tylko w pewniku, że Bóg </w:t>
      </w:r>
      <w:r>
        <w:rPr>
          <w:rFonts w:ascii="Georgia" w:eastAsia="Georgia" w:hAnsi="Georgia" w:cs="Georgia"/>
          <w:i/>
          <w:iCs/>
          <w:color w:val="000000"/>
          <w:spacing w:val="0"/>
          <w:w w:val="100"/>
          <w:position w:val="0"/>
          <w:sz w:val="18"/>
          <w:szCs w:val="18"/>
          <w:shd w:val="clear" w:color="auto" w:fill="auto"/>
          <w:lang w:val="pl-PL" w:eastAsia="pl-PL" w:bidi="pl-PL"/>
        </w:rPr>
        <w:t xml:space="preserve">jest </w:t>
      </w:r>
      <w:r>
        <w:rPr>
          <w:color w:val="000000"/>
          <w:spacing w:val="0"/>
          <w:w w:val="100"/>
          <w:position w:val="0"/>
          <w:shd w:val="clear" w:color="auto" w:fill="auto"/>
          <w:lang w:val="pl-PL" w:eastAsia="pl-PL" w:bidi="pl-PL"/>
        </w:rPr>
        <w:t>ale że Bóg, ich Bóg jest z nimi, że ich kocha, błogosławi i prze</w:t>
        <w:softHyphen/>
        <w:t>bacza.</w:t>
      </w:r>
    </w:p>
    <w:p>
      <w:pPr>
        <w:pStyle w:val="Style57"/>
        <w:keepNext w:val="0"/>
        <w:keepLines w:val="0"/>
        <w:widowControl w:val="0"/>
        <w:shd w:val="clear" w:color="auto" w:fill="auto"/>
        <w:bidi w:val="0"/>
        <w:spacing w:before="0" w:after="200" w:line="216" w:lineRule="auto"/>
        <w:ind w:left="0" w:right="0" w:firstLine="400"/>
        <w:jc w:val="both"/>
      </w:pPr>
      <w:r>
        <w:rPr>
          <w:color w:val="000000"/>
          <w:spacing w:val="0"/>
          <w:w w:val="100"/>
          <w:position w:val="0"/>
          <w:shd w:val="clear" w:color="auto" w:fill="auto"/>
          <w:lang w:val="pl-PL" w:eastAsia="pl-PL" w:bidi="pl-PL"/>
        </w:rPr>
        <w:t>Te myśli o Bogu są najdalsze od jakiejkolwiek argumentacji teologicznej czy filozoficznej, to najskromniej zanotowane ich intymne przeżycia, ich doświadczenia religijne. I tu znowu chcia- łoby się wszystko z Terca cytować tuż obok Rozanowa, tak są sobie bliscy.</w:t>
      </w:r>
      <w:r>
        <w:br w:type="page"/>
      </w:r>
    </w:p>
    <w:p>
      <w:pPr>
        <w:pStyle w:val="Style44"/>
        <w:keepNext w:val="0"/>
        <w:keepLines w:val="0"/>
        <w:widowControl w:val="0"/>
        <w:shd w:val="clear" w:color="auto" w:fill="auto"/>
        <w:bidi w:val="0"/>
        <w:spacing w:before="0"/>
        <w:ind w:left="0" w:right="0" w:firstLine="360"/>
        <w:jc w:val="both"/>
      </w:pPr>
      <w:r>
        <w:rPr>
          <w:color w:val="000000"/>
          <w:spacing w:val="0"/>
          <w:w w:val="100"/>
          <w:position w:val="0"/>
          <w:shd w:val="clear" w:color="auto" w:fill="auto"/>
          <w:lang w:val="pl-PL" w:eastAsia="pl-PL" w:bidi="pl-PL"/>
        </w:rPr>
        <w:t xml:space="preserve">„Koniec końców Bóg — moje życie — </w:t>
      </w:r>
      <w:r>
        <w:rPr>
          <w:i/>
          <w:iCs/>
          <w:color w:val="000000"/>
          <w:spacing w:val="0"/>
          <w:w w:val="100"/>
          <w:position w:val="0"/>
          <w:shd w:val="clear" w:color="auto" w:fill="auto"/>
          <w:lang w:val="pl-PL" w:eastAsia="pl-PL" w:bidi="pl-PL"/>
        </w:rPr>
        <w:t>pisze Rozanow.</w:t>
      </w:r>
      <w:r>
        <w:rPr>
          <w:color w:val="000000"/>
          <w:spacing w:val="0"/>
          <w:w w:val="100"/>
          <w:position w:val="0"/>
          <w:shd w:val="clear" w:color="auto" w:fill="auto"/>
          <w:lang w:val="pl-PL" w:eastAsia="pl-PL" w:bidi="pl-PL"/>
        </w:rPr>
        <w:t xml:space="preserve"> Ja tylko żyję dla Niego, przez Niego. Poza Bogiem mnie nie ma”.</w:t>
      </w:r>
    </w:p>
    <w:p>
      <w:pPr>
        <w:pStyle w:val="Style57"/>
        <w:keepNext w:val="0"/>
        <w:keepLines w:val="0"/>
        <w:widowControl w:val="0"/>
        <w:shd w:val="clear" w:color="auto" w:fill="auto"/>
        <w:bidi w:val="0"/>
        <w:spacing w:before="0" w:after="200"/>
        <w:ind w:left="0" w:right="0" w:firstLine="400"/>
        <w:jc w:val="both"/>
      </w:pPr>
      <w:r>
        <w:rPr>
          <w:color w:val="000000"/>
          <w:spacing w:val="0"/>
          <w:w w:val="100"/>
          <w:position w:val="0"/>
          <w:shd w:val="clear" w:color="auto" w:fill="auto"/>
          <w:lang w:val="pl-PL" w:eastAsia="pl-PL" w:bidi="pl-PL"/>
        </w:rPr>
        <w:t>A Terc:</w:t>
      </w:r>
    </w:p>
    <w:p>
      <w:pPr>
        <w:pStyle w:val="Style44"/>
        <w:keepNext w:val="0"/>
        <w:keepLines w:val="0"/>
        <w:widowControl w:val="0"/>
        <w:shd w:val="clear" w:color="auto" w:fill="auto"/>
        <w:bidi w:val="0"/>
        <w:spacing w:before="0" w:line="218" w:lineRule="auto"/>
        <w:ind w:left="0" w:right="0" w:firstLine="360"/>
        <w:jc w:val="both"/>
      </w:pPr>
      <w:r>
        <w:rPr>
          <w:color w:val="000000"/>
          <w:spacing w:val="0"/>
          <w:w w:val="100"/>
          <w:position w:val="0"/>
          <w:shd w:val="clear" w:color="auto" w:fill="auto"/>
          <w:lang w:val="pl-PL" w:eastAsia="pl-PL" w:bidi="pl-PL"/>
        </w:rPr>
        <w:t>„Rozmyślania o Bogu są wzniosłe i niewyczerpane, jak morze. Pokrywają nas z głową — topisz się cały i nie dosięgasz dna... Bóg jest niepoznawalny i rozpoznawany wszędzie, niedostępny i najbliższy, irracjonalny i krańcowo logiczny. Żadne inne pojęcie nie zna takiego rozpięcia interpretacji... To jedyne olbrzymie zjawisko w świecie. Poza nim nie ma nic”.</w:t>
      </w:r>
    </w:p>
    <w:p>
      <w:pPr>
        <w:pStyle w:val="Style57"/>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Rozanow w swej kulturze religijnej, rozległości wiedzy, „mu</w:t>
        <w:softHyphen/>
        <w:t>zykalności” wyczuwania stanów religijnych sobie sprzecznych, zdaje się od Terca szerszy. Jego stosunek do świata zmysłów jest złożony i w pismach jego zajmuje miejsce centralne, u Terca rzadko wychodzi poza poczciwie cyniczny erotyzm. W opisach scen miłosnych i rozważaniach na ich temat gra prędzej potrzeba oderwania się od błogo-słodkich malowanek socrealistycznych o miłościach tankisty z dojarką.</w:t>
      </w:r>
    </w:p>
    <w:p>
      <w:pPr>
        <w:pStyle w:val="Style57"/>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Ale różni ich przede wszystkim wizja chrześcijaństwa i sto</w:t>
        <w:softHyphen/>
        <w:t>sunek do Chrystusa. Rozanow nie był w stanie pogodzić, przyjąć sprzeczności między światem organicznym nasienia i płci, a „czy</w:t>
        <w:softHyphen/>
        <w:t>stym kryształem” zakonu, mistyki, wyrzeczenia, którego muzykę jak mało kto wyczuwał. Rozanow zarzucał chrześcijaństwu, że zabiło radość w człowieku, rozdwoiło go.</w:t>
      </w:r>
    </w:p>
    <w:p>
      <w:pPr>
        <w:pStyle w:val="Style57"/>
        <w:keepNext w:val="0"/>
        <w:keepLines w:val="0"/>
        <w:widowControl w:val="0"/>
        <w:shd w:val="clear" w:color="auto" w:fill="auto"/>
        <w:bidi w:val="0"/>
        <w:spacing w:before="0" w:after="200"/>
        <w:ind w:left="0" w:right="0" w:firstLine="400"/>
        <w:jc w:val="both"/>
      </w:pPr>
      <w:r>
        <w:rPr>
          <w:color w:val="000000"/>
          <w:spacing w:val="0"/>
          <w:w w:val="100"/>
          <w:position w:val="0"/>
          <w:shd w:val="clear" w:color="auto" w:fill="auto"/>
          <w:lang w:val="pl-PL" w:eastAsia="pl-PL" w:bidi="pl-PL"/>
        </w:rPr>
        <w:t xml:space="preserve">Sprzeczności te zdają się u Terca przyjęte i przezwyciężone. „Dlaczego Chrystus nigdy się nie uśmiechał” — pyta Terc chyba za Rozanowem, który to pytanie także stawiał. (Dla Rozanowa </w:t>
      </w:r>
      <w:r>
        <w:rPr>
          <w:rFonts w:ascii="Georgia" w:eastAsia="Georgia" w:hAnsi="Georgia" w:cs="Georgia"/>
          <w:i/>
          <w:iCs/>
          <w:color w:val="000000"/>
          <w:spacing w:val="0"/>
          <w:w w:val="100"/>
          <w:position w:val="0"/>
          <w:sz w:val="18"/>
          <w:szCs w:val="18"/>
          <w:shd w:val="clear" w:color="auto" w:fill="auto"/>
          <w:lang w:val="pl-PL" w:eastAsia="pl-PL" w:bidi="pl-PL"/>
        </w:rPr>
        <w:t>to</w:t>
      </w:r>
      <w:r>
        <w:rPr>
          <w:color w:val="000000"/>
          <w:spacing w:val="0"/>
          <w:w w:val="100"/>
          <w:position w:val="0"/>
          <w:shd w:val="clear" w:color="auto" w:fill="auto"/>
          <w:lang w:val="pl-PL" w:eastAsia="pl-PL" w:bidi="pl-PL"/>
        </w:rPr>
        <w:t xml:space="preserve"> było źródłem smutku chrześcijaństwa.</w:t>
      </w:r>
    </w:p>
    <w:p>
      <w:pPr>
        <w:pStyle w:val="Style44"/>
        <w:keepNext w:val="0"/>
        <w:keepLines w:val="0"/>
        <w:widowControl w:val="0"/>
        <w:shd w:val="clear" w:color="auto" w:fill="auto"/>
        <w:bidi w:val="0"/>
        <w:spacing w:before="0" w:after="380" w:line="221" w:lineRule="auto"/>
        <w:ind w:left="0" w:right="0" w:firstLine="300"/>
        <w:jc w:val="both"/>
      </w:pPr>
      <w:r>
        <w:rPr>
          <w:color w:val="000000"/>
          <w:spacing w:val="0"/>
          <w:w w:val="100"/>
          <w:position w:val="0"/>
          <w:shd w:val="clear" w:color="auto" w:fill="auto"/>
          <w:lang w:val="pl-PL" w:eastAsia="pl-PL" w:bidi="pl-PL"/>
        </w:rPr>
        <w:t xml:space="preserve">„Czy nie dlatego — </w:t>
      </w:r>
      <w:r>
        <w:rPr>
          <w:i/>
          <w:iCs/>
          <w:color w:val="000000"/>
          <w:spacing w:val="0"/>
          <w:w w:val="100"/>
          <w:position w:val="0"/>
          <w:shd w:val="clear" w:color="auto" w:fill="auto"/>
          <w:lang w:val="pl-PL" w:eastAsia="pl-PL" w:bidi="pl-PL"/>
        </w:rPr>
        <w:t>notuje Terc —</w:t>
      </w:r>
      <w:r>
        <w:rPr>
          <w:color w:val="000000"/>
          <w:spacing w:val="0"/>
          <w:w w:val="100"/>
          <w:position w:val="0"/>
          <w:shd w:val="clear" w:color="auto" w:fill="auto"/>
          <w:lang w:val="pl-PL" w:eastAsia="pl-PL" w:bidi="pl-PL"/>
        </w:rPr>
        <w:t xml:space="preserve"> że śmiech jest rzeczą niewłaściwą w więzieniu, gdzie siedzą skazani na śmierć?”</w:t>
      </w:r>
    </w:p>
    <w:p>
      <w:pPr>
        <w:pStyle w:val="Style57"/>
        <w:keepNext w:val="0"/>
        <w:keepLines w:val="0"/>
        <w:widowControl w:val="0"/>
        <w:shd w:val="clear" w:color="auto" w:fill="auto"/>
        <w:bidi w:val="0"/>
        <w:spacing w:before="0" w:after="200" w:line="221" w:lineRule="auto"/>
        <w:ind w:left="0" w:right="0" w:firstLine="360"/>
        <w:jc w:val="both"/>
      </w:pPr>
      <w:r>
        <w:rPr>
          <w:color w:val="000000"/>
          <w:spacing w:val="0"/>
          <w:w w:val="100"/>
          <w:position w:val="0"/>
          <w:shd w:val="clear" w:color="auto" w:fill="auto"/>
          <w:lang w:val="pl-PL" w:eastAsia="pl-PL" w:bidi="pl-PL"/>
        </w:rPr>
        <w:t>Ta odpowiedź nie byłaby może przyjęta przez Rozanowa, ale na pewno usłyszana.</w:t>
      </w:r>
    </w:p>
    <w:p>
      <w:pPr>
        <w:pStyle w:val="Style44"/>
        <w:keepNext w:val="0"/>
        <w:keepLines w:val="0"/>
        <w:widowControl w:val="0"/>
        <w:shd w:val="clear" w:color="auto" w:fill="auto"/>
        <w:bidi w:val="0"/>
        <w:spacing w:before="0" w:line="218" w:lineRule="auto"/>
        <w:ind w:left="0" w:right="0" w:firstLine="300"/>
        <w:jc w:val="both"/>
      </w:pPr>
      <w:r>
        <w:rPr>
          <w:color w:val="000000"/>
          <w:spacing w:val="0"/>
          <w:w w:val="100"/>
          <w:position w:val="0"/>
          <w:shd w:val="clear" w:color="auto" w:fill="auto"/>
          <w:lang w:val="pl-PL" w:eastAsia="pl-PL" w:bidi="pl-PL"/>
        </w:rPr>
        <w:t xml:space="preserve">„Przyroda uczy nas </w:t>
      </w:r>
      <w:r>
        <w:rPr>
          <w:i/>
          <w:iCs/>
          <w:color w:val="000000"/>
          <w:spacing w:val="0"/>
          <w:w w:val="100"/>
          <w:position w:val="0"/>
          <w:shd w:val="clear" w:color="auto" w:fill="auto"/>
          <w:lang w:val="pl-PL" w:eastAsia="pl-PL" w:bidi="pl-PL"/>
        </w:rPr>
        <w:t>— pisze Terc —</w:t>
      </w:r>
      <w:r>
        <w:rPr>
          <w:color w:val="000000"/>
          <w:spacing w:val="0"/>
          <w:w w:val="100"/>
          <w:position w:val="0"/>
          <w:shd w:val="clear" w:color="auto" w:fill="auto"/>
          <w:lang w:val="pl-PL" w:eastAsia="pl-PL" w:bidi="pl-PL"/>
        </w:rPr>
        <w:t xml:space="preserve"> że mamy lękać się śmierci, unikać cierpienia, płakać gdy odczuwamy ból. A tu wszystko na odwrót — nie</w:t>
        <w:softHyphen/>
        <w:t>naturalne (jak powiadają humaniści), ponadnaturalne (tak mówią chrześci</w:t>
        <w:softHyphen/>
        <w:t>janie)... Przeciwstawne reakcje powstają mimowoli, bez świadomego zamiaru. Ale wystarczy abyśmy „przebaczyli krzywidzicielowi” a serce raduje się jak gdyby został rozcięty węzeł, którego żadne wysiłki nie rozwiążą... Nie prze</w:t>
        <w:softHyphen/>
        <w:t>zwyciężenie istoty naszej osobowości, lecz jej zastąpienie czymś zupełnie innym, nieznanym, co uczy cierpienia, męki i umierania, i uwalnia od obowiązującego strachu i nienawiści”.</w:t>
      </w:r>
    </w:p>
    <w:p>
      <w:pPr>
        <w:pStyle w:val="Style57"/>
        <w:keepNext w:val="0"/>
        <w:keepLines w:val="0"/>
        <w:widowControl w:val="0"/>
        <w:shd w:val="clear" w:color="auto" w:fill="auto"/>
        <w:bidi w:val="0"/>
        <w:spacing w:before="0" w:after="160" w:line="221" w:lineRule="auto"/>
        <w:ind w:left="0" w:right="0" w:firstLine="360"/>
        <w:jc w:val="both"/>
      </w:pPr>
      <w:r>
        <w:rPr>
          <w:color w:val="000000"/>
          <w:spacing w:val="0"/>
          <w:w w:val="100"/>
          <w:position w:val="0"/>
          <w:shd w:val="clear" w:color="auto" w:fill="auto"/>
          <w:lang w:val="pl-PL" w:eastAsia="pl-PL" w:bidi="pl-PL"/>
        </w:rPr>
        <w:t>Różni obu pisarzy również stosunek do śmierci. Nie spotyka</w:t>
        <w:softHyphen/>
        <w:t>my u Terca akcentów tak tragicznych — więcej — panicznych,</w:t>
        <w:br w:type="page"/>
      </w:r>
      <w:r>
        <w:rPr>
          <w:color w:val="000000"/>
          <w:spacing w:val="0"/>
          <w:w w:val="100"/>
          <w:position w:val="0"/>
          <w:shd w:val="clear" w:color="auto" w:fill="auto"/>
          <w:lang w:val="pl-PL" w:eastAsia="pl-PL" w:bidi="pl-PL"/>
        </w:rPr>
        <w:t>jak u Rozanowa, któremu włosy się jeżą, gdy śmierć odkrywa. Śmierć, „której sens zwycięży całą cywilizację”. Długą drogę prze</w:t>
        <w:softHyphen/>
        <w:t>szedł Rozanow aż doszedł do ukojenia i śmierć świadomie i spo</w:t>
        <w:softHyphen/>
        <w:t>kojnie w 1919 przyjął. Ale już w 1911 pisał:</w:t>
      </w:r>
    </w:p>
    <w:p>
      <w:pPr>
        <w:pStyle w:val="Style44"/>
        <w:keepNext w:val="0"/>
        <w:keepLines w:val="0"/>
        <w:widowControl w:val="0"/>
        <w:shd w:val="clear" w:color="auto" w:fill="auto"/>
        <w:bidi w:val="0"/>
        <w:spacing w:before="0" w:line="223" w:lineRule="auto"/>
        <w:ind w:left="0" w:right="0" w:firstLine="340"/>
        <w:jc w:val="both"/>
      </w:pPr>
      <w:r>
        <w:rPr>
          <w:color w:val="000000"/>
          <w:spacing w:val="0"/>
          <w:w w:val="100"/>
          <w:position w:val="0"/>
          <w:shd w:val="clear" w:color="auto" w:fill="auto"/>
          <w:lang w:val="pl-PL" w:eastAsia="pl-PL" w:bidi="pl-PL"/>
        </w:rPr>
        <w:t xml:space="preserve">„Może całe życie żyjemy żeby </w:t>
      </w:r>
      <w:r>
        <w:rPr>
          <w:i/>
          <w:iCs/>
          <w:color w:val="000000"/>
          <w:spacing w:val="0"/>
          <w:w w:val="100"/>
          <w:position w:val="0"/>
          <w:shd w:val="clear" w:color="auto" w:fill="auto"/>
          <w:lang w:val="pl-PL" w:eastAsia="pl-PL" w:bidi="pl-PL"/>
        </w:rPr>
        <w:t>zasłużyć na mogiłę.</w:t>
      </w:r>
      <w:r>
        <w:rPr>
          <w:color w:val="000000"/>
          <w:spacing w:val="0"/>
          <w:w w:val="100"/>
          <w:position w:val="0"/>
          <w:shd w:val="clear" w:color="auto" w:fill="auto"/>
          <w:lang w:val="pl-PL" w:eastAsia="pl-PL" w:bidi="pl-PL"/>
        </w:rPr>
        <w:t xml:space="preserve"> Ale dowiadujemy się o tym dopiero odchodząc do niej : wcześniej „nawet do głowy nie przy</w:t>
        <w:softHyphen/>
        <w:t>chodziło”.</w:t>
      </w:r>
    </w:p>
    <w:p>
      <w:pPr>
        <w:pStyle w:val="Style57"/>
        <w:keepNext w:val="0"/>
        <w:keepLines w:val="0"/>
        <w:widowControl w:val="0"/>
        <w:shd w:val="clear" w:color="auto" w:fill="auto"/>
        <w:bidi w:val="0"/>
        <w:spacing w:before="0" w:after="200"/>
        <w:ind w:left="0" w:right="0" w:firstLine="400"/>
        <w:jc w:val="both"/>
      </w:pPr>
      <w:r>
        <w:rPr>
          <w:color w:val="000000"/>
          <w:spacing w:val="0"/>
          <w:w w:val="100"/>
          <w:position w:val="0"/>
          <w:shd w:val="clear" w:color="auto" w:fill="auto"/>
          <w:lang w:val="pl-PL" w:eastAsia="pl-PL" w:bidi="pl-PL"/>
        </w:rPr>
        <w:t>Terc mówi o śmierci prawie z czułością, jak o chwili najważ</w:t>
        <w:softHyphen/>
        <w:t>niejszej istnienia, która zamyka, ustala ostateczny kształt czło</w:t>
        <w:softHyphen/>
        <w:t>wieka.</w:t>
      </w:r>
    </w:p>
    <w:p>
      <w:pPr>
        <w:pStyle w:val="Style44"/>
        <w:keepNext w:val="0"/>
        <w:keepLines w:val="0"/>
        <w:widowControl w:val="0"/>
        <w:shd w:val="clear" w:color="auto" w:fill="auto"/>
        <w:bidi w:val="0"/>
        <w:spacing w:before="0" w:after="0" w:line="218" w:lineRule="auto"/>
        <w:ind w:left="0" w:right="0" w:firstLine="340"/>
        <w:jc w:val="both"/>
      </w:pPr>
      <w:r>
        <w:rPr>
          <w:color w:val="000000"/>
          <w:spacing w:val="0"/>
          <w:w w:val="100"/>
          <w:position w:val="0"/>
          <w:shd w:val="clear" w:color="auto" w:fill="auto"/>
          <w:lang w:val="pl-PL" w:eastAsia="pl-PL" w:bidi="pl-PL"/>
        </w:rPr>
        <w:t>„Człowiek żyje po to żeby umaił, śmierć daje życiu określoną osnowę, kierunek, jedność i dokładność... To akord przygotowywany przez długi czas, poczynając od dnia urodzin... Koniec wieńczy dzieło. Nieświadomie zazdrości</w:t>
        <w:softHyphen/>
        <w:t>my umarłym ich całkowitej jedności”.</w:t>
      </w:r>
    </w:p>
    <w:p>
      <w:pPr>
        <w:pStyle w:val="Style44"/>
        <w:keepNext w:val="0"/>
        <w:keepLines w:val="0"/>
        <w:widowControl w:val="0"/>
        <w:shd w:val="clear" w:color="auto" w:fill="auto"/>
        <w:bidi w:val="0"/>
        <w:spacing w:before="0" w:after="160" w:line="218" w:lineRule="auto"/>
        <w:ind w:left="0" w:right="0" w:firstLine="340"/>
        <w:jc w:val="both"/>
      </w:pPr>
      <w:r>
        <w:rPr>
          <w:color w:val="000000"/>
          <w:spacing w:val="0"/>
          <w:w w:val="100"/>
          <w:position w:val="0"/>
          <w:shd w:val="clear" w:color="auto" w:fill="auto"/>
          <w:lang w:val="pl-PL" w:eastAsia="pl-PL" w:bidi="pl-PL"/>
        </w:rPr>
        <w:t>„Prosimy... abyśmy w miarę możności zdołali wyjść jej naprzeciw i we właściwy sposób spełnili nasze ostatnie najważniejsze zadanie, sprawę całego życia, spotkanie ze śmiercią”</w:t>
      </w:r>
      <w:r>
        <w:rPr>
          <w:color w:val="000000"/>
          <w:spacing w:val="0"/>
          <w:w w:val="100"/>
          <w:position w:val="0"/>
          <w:shd w:val="clear" w:color="auto" w:fill="auto"/>
          <w:lang w:val="pl-PL" w:eastAsia="pl-PL" w:bidi="pl-PL"/>
        </w:rPr>
        <w:footnoteReference w:id="6"/>
      </w:r>
      <w:r>
        <w:rPr>
          <w:color w:val="000000"/>
          <w:spacing w:val="0"/>
          <w:w w:val="100"/>
          <w:position w:val="0"/>
          <w:shd w:val="clear" w:color="auto" w:fill="auto"/>
          <w:lang w:val="pl-PL" w:eastAsia="pl-PL" w:bidi="pl-PL"/>
        </w:rPr>
        <w:t>).</w:t>
      </w:r>
    </w:p>
    <w:p>
      <w:pPr>
        <w:pStyle w:val="Style57"/>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 xml:space="preserve">Te uwagi Terca o śmierci dzieli przepaść od </w:t>
      </w:r>
      <w:r>
        <w:rPr>
          <w:rFonts w:ascii="Georgia" w:eastAsia="Georgia" w:hAnsi="Georgia" w:cs="Georgia"/>
          <w:i/>
          <w:iCs/>
          <w:color w:val="000000"/>
          <w:spacing w:val="0"/>
          <w:w w:val="100"/>
          <w:position w:val="0"/>
          <w:sz w:val="18"/>
          <w:szCs w:val="18"/>
          <w:shd w:val="clear" w:color="auto" w:fill="auto"/>
          <w:lang w:val="pl-PL" w:eastAsia="pl-PL" w:bidi="pl-PL"/>
        </w:rPr>
        <w:t>dzisiejszego</w:t>
      </w:r>
      <w:r>
        <w:rPr>
          <w:color w:val="000000"/>
          <w:spacing w:val="0"/>
          <w:w w:val="100"/>
          <w:position w:val="0"/>
          <w:shd w:val="clear" w:color="auto" w:fill="auto"/>
          <w:lang w:val="pl-PL" w:eastAsia="pl-PL" w:bidi="pl-PL"/>
        </w:rPr>
        <w:t xml:space="preserve"> sto</w:t>
        <w:softHyphen/>
        <w:t xml:space="preserve">sunku do niej wcale nie tylko w Sowietach. Obowiązujące dziś „zacieranie” każdej myśli o niej, od New Yorku do Moskwy wszędzie oścień śmierci staramy się stępić, zapomnieć, że śmierć </w:t>
      </w:r>
      <w:r>
        <w:rPr>
          <w:rFonts w:ascii="Georgia" w:eastAsia="Georgia" w:hAnsi="Georgia" w:cs="Georgia"/>
          <w:i/>
          <w:iCs/>
          <w:color w:val="000000"/>
          <w:spacing w:val="0"/>
          <w:w w:val="100"/>
          <w:position w:val="0"/>
          <w:sz w:val="18"/>
          <w:szCs w:val="18"/>
          <w:shd w:val="clear" w:color="auto" w:fill="auto"/>
          <w:lang w:val="pl-PL" w:eastAsia="pl-PL" w:bidi="pl-PL"/>
        </w:rPr>
        <w:t>jest.</w:t>
      </w:r>
      <w:r>
        <w:rPr>
          <w:color w:val="000000"/>
          <w:spacing w:val="0"/>
          <w:w w:val="100"/>
          <w:position w:val="0"/>
          <w:shd w:val="clear" w:color="auto" w:fill="auto"/>
          <w:lang w:val="pl-PL" w:eastAsia="pl-PL" w:bidi="pl-PL"/>
        </w:rPr>
        <w:t xml:space="preserve"> Ukradziono ją człowiekowi. Każdy lekarz uważa za swój obowiązek okłamywać pacjenta, świadomość umierającego wszel</w:t>
        <w:softHyphen/>
        <w:t>kimi środkami przytępić. A już gdy umarł, to w Ameryce, w domach pogrzebowych sadzają umarłego, podmalowanego „na młodo”, wśród kwiatów, z ognistym krawatem, żeby żywych śmiercią nie straszył. Nawet księża z kazalnic mówią o niej coraz rzadziej. I nagle, z Rosji Sowieckiej, gdzie znaczą jedynie „śpie</w:t>
        <w:softHyphen/>
        <w:t xml:space="preserve">wające jutra” </w:t>
      </w:r>
      <w:r>
        <w:rPr>
          <w:rFonts w:ascii="Georgia" w:eastAsia="Georgia" w:hAnsi="Georgia" w:cs="Georgia"/>
          <w:i/>
          <w:iCs/>
          <w:color w:val="000000"/>
          <w:spacing w:val="0"/>
          <w:w w:val="100"/>
          <w:position w:val="0"/>
          <w:sz w:val="18"/>
          <w:szCs w:val="18"/>
          <w:shd w:val="clear" w:color="auto" w:fill="auto"/>
          <w:lang w:val="pl-PL" w:eastAsia="pl-PL" w:bidi="pl-PL"/>
        </w:rPr>
        <w:t>na ziemi,</w:t>
      </w:r>
      <w:r>
        <w:rPr>
          <w:color w:val="000000"/>
          <w:spacing w:val="0"/>
          <w:w w:val="100"/>
          <w:position w:val="0"/>
          <w:shd w:val="clear" w:color="auto" w:fill="auto"/>
          <w:lang w:val="pl-PL" w:eastAsia="pl-PL" w:bidi="pl-PL"/>
        </w:rPr>
        <w:t xml:space="preserve"> dochodzi do nas ten inny głos.</w:t>
      </w:r>
    </w:p>
    <w:p>
      <w:pPr>
        <w:pStyle w:val="Style57"/>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Z Rosji, gdzie od lat ponad czterdziestu brutalne prześlado</w:t>
        <w:softHyphen/>
        <w:t>wania, żelazna cenzura i nieustanna propaganda tępią religię i wszelką myśl wolną, dochodzi do nas głos Terca inny, inny nurt uczuć, które i młody Jugosłowianin Mihajłov tam na miejscu, wśród młodych, odkrył i przeżył.</w:t>
      </w:r>
    </w:p>
    <w:p>
      <w:pPr>
        <w:pStyle w:val="Style57"/>
        <w:keepNext w:val="0"/>
        <w:keepLines w:val="0"/>
        <w:widowControl w:val="0"/>
        <w:shd w:val="clear" w:color="auto" w:fill="auto"/>
        <w:bidi w:val="0"/>
        <w:spacing w:before="0" w:after="160" w:line="221" w:lineRule="auto"/>
        <w:ind w:left="0" w:right="0"/>
        <w:jc w:val="both"/>
      </w:pPr>
      <w:r>
        <w:rPr>
          <w:color w:val="000000"/>
          <w:spacing w:val="0"/>
          <w:w w:val="100"/>
          <w:position w:val="0"/>
          <w:shd w:val="clear" w:color="auto" w:fill="auto"/>
          <w:lang w:val="pl-PL" w:eastAsia="pl-PL" w:bidi="pl-PL"/>
        </w:rPr>
        <w:t>Więc może raz jeden matką głupich jest nie nadzieja, ale gorycz niewiary?</w:t>
      </w:r>
    </w:p>
    <w:p>
      <w:pPr>
        <w:pStyle w:val="Style54"/>
        <w:keepNext w:val="0"/>
        <w:keepLines w:val="0"/>
        <w:widowControl w:val="0"/>
        <w:shd w:val="clear" w:color="auto" w:fill="auto"/>
        <w:bidi w:val="0"/>
        <w:spacing w:before="0" w:after="180" w:line="240" w:lineRule="auto"/>
        <w:ind w:left="0" w:right="500" w:firstLine="0"/>
        <w:jc w:val="right"/>
        <w:sectPr>
          <w:headerReference w:type="default" r:id="rId11"/>
          <w:footerReference w:type="default" r:id="rId12"/>
          <w:headerReference w:type="even" r:id="rId13"/>
          <w:footerReference w:type="even" r:id="rId14"/>
          <w:headerReference w:type="first" r:id="rId15"/>
          <w:footerReference w:type="first" r:id="rId16"/>
          <w:footnotePr>
            <w:pos w:val="pageBottom"/>
            <w:numFmt w:val="decimal"/>
            <w:numStart w:val="1"/>
            <w:numRestart w:val="continuous"/>
            <w15:footnoteColumns w:val="1"/>
          </w:footnotePr>
          <w:pgSz w:w="7024" w:h="11334"/>
          <w:pgMar w:top="944" w:left="569" w:right="565" w:bottom="707" w:header="0" w:footer="3" w:gutter="0"/>
          <w:cols w:space="720"/>
          <w:noEndnote/>
          <w:titlePg/>
          <w:rtlGutter w:val="0"/>
          <w:docGrid w:linePitch="360"/>
        </w:sectPr>
      </w:pPr>
      <w:r>
        <w:rPr>
          <w:i/>
          <w:iCs/>
          <w:color w:val="000000"/>
          <w:spacing w:val="0"/>
          <w:w w:val="100"/>
          <w:position w:val="0"/>
          <w:shd w:val="clear" w:color="auto" w:fill="auto"/>
          <w:lang w:val="pl-PL" w:eastAsia="pl-PL" w:bidi="pl-PL"/>
        </w:rPr>
        <w:t>]óze] CZAPSKI</w:t>
      </w:r>
    </w:p>
    <w:p>
      <w:pPr>
        <w:pStyle w:val="Style52"/>
        <w:keepNext/>
        <w:keepLines/>
        <w:widowControl w:val="0"/>
        <w:shd w:val="clear" w:color="auto" w:fill="auto"/>
        <w:bidi w:val="0"/>
        <w:spacing w:before="0" w:after="480" w:line="240" w:lineRule="auto"/>
        <w:ind w:left="0" w:right="0" w:firstLine="0"/>
        <w:jc w:val="left"/>
      </w:pPr>
      <w:bookmarkStart w:id="14" w:name="bookmark14"/>
      <w:bookmarkStart w:id="15" w:name="bookmark15"/>
      <w:r>
        <w:rPr>
          <w:color w:val="000000"/>
          <w:spacing w:val="0"/>
          <w:w w:val="100"/>
          <w:position w:val="0"/>
          <w:shd w:val="clear" w:color="auto" w:fill="auto"/>
          <w:lang w:val="pl-PL" w:eastAsia="pl-PL" w:bidi="pl-PL"/>
        </w:rPr>
        <w:t xml:space="preserve">Z biografii </w:t>
      </w:r>
      <w:r>
        <w:rPr>
          <w:color w:val="000000"/>
          <w:spacing w:val="0"/>
          <w:w w:val="100"/>
          <w:position w:val="0"/>
          <w:shd w:val="clear" w:color="auto" w:fill="auto"/>
          <w:lang w:val="fr-FR" w:eastAsia="fr-FR" w:bidi="fr-FR"/>
        </w:rPr>
        <w:t xml:space="preserve">Diego </w:t>
      </w:r>
      <w:r>
        <w:rPr>
          <w:color w:val="000000"/>
          <w:spacing w:val="0"/>
          <w:w w:val="100"/>
          <w:position w:val="0"/>
          <w:shd w:val="clear" w:color="auto" w:fill="auto"/>
          <w:lang w:val="pl-PL" w:eastAsia="pl-PL" w:bidi="pl-PL"/>
        </w:rPr>
        <w:t>Baldassara</w:t>
      </w:r>
      <w:bookmarkEnd w:id="14"/>
      <w:bookmarkEnd w:id="15"/>
    </w:p>
    <w:p>
      <w:pPr>
        <w:pStyle w:val="Style44"/>
        <w:keepNext w:val="0"/>
        <w:keepLines w:val="0"/>
        <w:widowControl w:val="0"/>
        <w:shd w:val="clear" w:color="auto" w:fill="auto"/>
        <w:bidi w:val="0"/>
        <w:spacing w:before="0" w:line="218" w:lineRule="auto"/>
        <w:ind w:left="0" w:right="0" w:firstLine="0"/>
        <w:jc w:val="center"/>
      </w:pPr>
      <w:r>
        <w:rPr>
          <w:color w:val="000000"/>
          <w:spacing w:val="0"/>
          <w:w w:val="100"/>
          <w:position w:val="0"/>
          <w:shd w:val="clear" w:color="auto" w:fill="auto"/>
          <w:lang w:val="pl-PL" w:eastAsia="pl-PL" w:bidi="pl-PL"/>
        </w:rPr>
        <w:t>INTRODUKCJA</w:t>
      </w:r>
    </w:p>
    <w:p>
      <w:pPr>
        <w:pStyle w:val="Style44"/>
        <w:keepNext w:val="0"/>
        <w:keepLines w:val="0"/>
        <w:widowControl w:val="0"/>
        <w:shd w:val="clear" w:color="auto" w:fill="auto"/>
        <w:bidi w:val="0"/>
        <w:spacing w:before="0" w:after="160" w:line="218" w:lineRule="auto"/>
        <w:ind w:left="0" w:right="0"/>
        <w:jc w:val="both"/>
      </w:pPr>
      <w:r>
        <w:rPr>
          <w:i/>
          <w:iCs/>
          <w:color w:val="000000"/>
          <w:spacing w:val="0"/>
          <w:w w:val="100"/>
          <w:position w:val="0"/>
          <w:shd w:val="clear" w:color="auto" w:fill="auto"/>
          <w:lang w:val="fr-FR" w:eastAsia="fr-FR" w:bidi="fr-FR"/>
        </w:rPr>
        <w:t>Maestro.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Autor rewindykuje tytuł biografa oficjalnego. Pamiętny dzień 23 września 1981 roku. Hagiografia. Sprawa terminologii. Autor wzywa czytelnika do zapamiętania wersetu Swifta.</w:t>
      </w:r>
    </w:p>
    <w:p>
      <w:pPr>
        <w:pStyle w:val="Style57"/>
        <w:keepNext w:val="0"/>
        <w:keepLines w:val="0"/>
        <w:widowControl w:val="0"/>
        <w:shd w:val="clear" w:color="auto" w:fill="auto"/>
        <w:bidi w:val="0"/>
        <w:spacing w:before="0" w:after="0" w:line="221" w:lineRule="auto"/>
        <w:ind w:left="0" w:right="0" w:firstLine="440"/>
        <w:jc w:val="both"/>
      </w:pPr>
      <w:r>
        <w:rPr>
          <w:color w:val="000000"/>
          <w:spacing w:val="0"/>
          <w:w w:val="100"/>
          <w:position w:val="0"/>
          <w:shd w:val="clear" w:color="auto" w:fill="auto"/>
          <w:lang w:val="pl-PL" w:eastAsia="pl-PL" w:bidi="pl-PL"/>
        </w:rPr>
        <w:t xml:space="preserve">Introdukcją nazywał </w:t>
      </w:r>
      <w:r>
        <w:rPr>
          <w:color w:val="000000"/>
          <w:spacing w:val="0"/>
          <w:w w:val="100"/>
          <w:position w:val="0"/>
          <w:shd w:val="clear" w:color="auto" w:fill="auto"/>
          <w:lang w:val="fr-FR" w:eastAsia="fr-FR" w:bidi="fr-FR"/>
        </w:rPr>
        <w:t xml:space="preserve">Diego </w:t>
      </w:r>
      <w:r>
        <w:rPr>
          <w:color w:val="000000"/>
          <w:spacing w:val="0"/>
          <w:w w:val="100"/>
          <w:position w:val="0"/>
          <w:shd w:val="clear" w:color="auto" w:fill="auto"/>
          <w:lang w:val="pl-PL" w:eastAsia="pl-PL" w:bidi="pl-PL"/>
        </w:rPr>
        <w:t>Baldassar wstępną fazę Procesu Artystycznego którego był Odkrywcą i Mistrzem, czyli jedzenie. Tutaj jednak chodzi o wprowadzenie do książki o Nim.</w:t>
      </w:r>
    </w:p>
    <w:p>
      <w:pPr>
        <w:pStyle w:val="Style57"/>
        <w:keepNext w:val="0"/>
        <w:keepLines w:val="0"/>
        <w:widowControl w:val="0"/>
        <w:shd w:val="clear" w:color="auto" w:fill="auto"/>
        <w:bidi w:val="0"/>
        <w:spacing w:before="0" w:after="0" w:line="221" w:lineRule="auto"/>
        <w:ind w:left="0" w:right="0" w:firstLine="440"/>
        <w:jc w:val="both"/>
        <w:rPr>
          <w:sz w:val="18"/>
          <w:szCs w:val="18"/>
        </w:rPr>
      </w:pPr>
      <w:r>
        <w:rPr>
          <w:color w:val="000000"/>
          <w:spacing w:val="0"/>
          <w:w w:val="100"/>
          <w:position w:val="0"/>
          <w:sz w:val="20"/>
          <w:szCs w:val="20"/>
          <w:shd w:val="clear" w:color="auto" w:fill="auto"/>
          <w:lang w:val="pl-PL" w:eastAsia="pl-PL" w:bidi="pl-PL"/>
        </w:rPr>
        <w:t xml:space="preserve">W moim krótkim zarysie biograficznym </w:t>
      </w:r>
      <w:r>
        <w:rPr>
          <w:color w:val="000000"/>
          <w:spacing w:val="0"/>
          <w:w w:val="100"/>
          <w:position w:val="0"/>
          <w:sz w:val="20"/>
          <w:szCs w:val="20"/>
          <w:shd w:val="clear" w:color="auto" w:fill="auto"/>
          <w:lang w:val="fr-FR" w:eastAsia="fr-FR" w:bidi="fr-FR"/>
        </w:rPr>
        <w:t xml:space="preserve">Diego </w:t>
      </w:r>
      <w:r>
        <w:rPr>
          <w:color w:val="000000"/>
          <w:spacing w:val="0"/>
          <w:w w:val="100"/>
          <w:position w:val="0"/>
          <w:sz w:val="20"/>
          <w:szCs w:val="20"/>
          <w:shd w:val="clear" w:color="auto" w:fill="auto"/>
          <w:lang w:val="pl-PL" w:eastAsia="pl-PL" w:bidi="pl-PL"/>
        </w:rPr>
        <w:t>Baldassar bę</w:t>
        <w:softHyphen/>
        <w:t>dzie odtąd często występował jako Mistrz, gdyż tak zwracali się doń wszyscy którzy Go kochali i podziwiali. Zbyt lekkomyślnie nasze czasy wyrzekły się dostojnego i szlachetnego w swej uni</w:t>
        <w:softHyphen/>
        <w:t xml:space="preserve">wersalności imienia </w:t>
      </w:r>
      <w:r>
        <w:rPr>
          <w:rFonts w:ascii="Georgia" w:eastAsia="Georgia" w:hAnsi="Georgia" w:cs="Georgia"/>
          <w:i/>
          <w:iCs/>
          <w:color w:val="000000"/>
          <w:spacing w:val="0"/>
          <w:w w:val="100"/>
          <w:position w:val="0"/>
          <w:sz w:val="18"/>
          <w:szCs w:val="18"/>
          <w:shd w:val="clear" w:color="auto" w:fill="auto"/>
          <w:lang w:val="fr-FR" w:eastAsia="fr-FR" w:bidi="fr-FR"/>
        </w:rPr>
        <w:t>Maestro,</w:t>
      </w:r>
      <w:r>
        <w:rPr>
          <w:color w:val="000000"/>
          <w:spacing w:val="0"/>
          <w:w w:val="100"/>
          <w:position w:val="0"/>
          <w:sz w:val="20"/>
          <w:szCs w:val="20"/>
          <w:shd w:val="clear" w:color="auto" w:fill="auto"/>
          <w:lang w:val="fr-FR" w:eastAsia="fr-FR" w:bidi="fr-FR"/>
        </w:rPr>
        <w:t xml:space="preserve"> </w:t>
      </w:r>
      <w:r>
        <w:rPr>
          <w:color w:val="000000"/>
          <w:spacing w:val="0"/>
          <w:w w:val="100"/>
          <w:position w:val="0"/>
          <w:sz w:val="20"/>
          <w:szCs w:val="20"/>
          <w:shd w:val="clear" w:color="auto" w:fill="auto"/>
          <w:lang w:val="pl-PL" w:eastAsia="pl-PL" w:bidi="pl-PL"/>
        </w:rPr>
        <w:t>jakim w ciągu stuleci rozwoju sztuki (cokolwiek byśmy dziś o niej sądzili) nieprzeliczone rzesze ucz</w:t>
        <w:softHyphen/>
        <w:t>niów i admiratorów oddawały hołd pomazańcom (czytelnik po</w:t>
        <w:softHyphen/>
        <w:t>zna prawdziwy sens słowa Pomazaniec, gdy z pomocą autora przekroczy próg Nowej Sztuki). Czyż trzeba przypominać źe na</w:t>
        <w:softHyphen/>
        <w:t xml:space="preserve">wet malowidło Duccia </w:t>
      </w:r>
      <w:r>
        <w:rPr>
          <w:rFonts w:ascii="Georgia" w:eastAsia="Georgia" w:hAnsi="Georgia" w:cs="Georgia"/>
          <w:i/>
          <w:iCs/>
          <w:color w:val="000000"/>
          <w:spacing w:val="0"/>
          <w:w w:val="100"/>
          <w:position w:val="0"/>
          <w:sz w:val="18"/>
          <w:szCs w:val="18"/>
          <w:shd w:val="clear" w:color="auto" w:fill="auto"/>
          <w:lang w:val="fr-FR" w:eastAsia="fr-FR" w:bidi="fr-FR"/>
        </w:rPr>
        <w:t>Maestà,</w:t>
      </w:r>
      <w:r>
        <w:rPr>
          <w:color w:val="000000"/>
          <w:spacing w:val="0"/>
          <w:w w:val="100"/>
          <w:position w:val="0"/>
          <w:sz w:val="20"/>
          <w:szCs w:val="20"/>
          <w:shd w:val="clear" w:color="auto" w:fill="auto"/>
          <w:lang w:val="fr-FR" w:eastAsia="fr-FR" w:bidi="fr-FR"/>
        </w:rPr>
        <w:t xml:space="preserve"> </w:t>
      </w:r>
      <w:r>
        <w:rPr>
          <w:color w:val="000000"/>
          <w:spacing w:val="0"/>
          <w:w w:val="100"/>
          <w:position w:val="0"/>
          <w:sz w:val="20"/>
          <w:szCs w:val="20"/>
          <w:shd w:val="clear" w:color="auto" w:fill="auto"/>
          <w:lang w:val="pl-PL" w:eastAsia="pl-PL" w:bidi="pl-PL"/>
        </w:rPr>
        <w:t xml:space="preserve">niesione w triumfie przez tłum Sieneńczyków, witano okrzykami: </w:t>
      </w:r>
      <w:r>
        <w:rPr>
          <w:rFonts w:ascii="Georgia" w:eastAsia="Georgia" w:hAnsi="Georgia" w:cs="Georgia"/>
          <w:i/>
          <w:iCs/>
          <w:color w:val="000000"/>
          <w:spacing w:val="0"/>
          <w:w w:val="100"/>
          <w:position w:val="0"/>
          <w:sz w:val="18"/>
          <w:szCs w:val="18"/>
          <w:shd w:val="clear" w:color="auto" w:fill="auto"/>
          <w:lang w:val="fr-FR" w:eastAsia="fr-FR" w:bidi="fr-FR"/>
        </w:rPr>
        <w:t>Maestro?</w:t>
      </w:r>
      <w:r>
        <w:rPr>
          <w:color w:val="000000"/>
          <w:spacing w:val="0"/>
          <w:w w:val="100"/>
          <w:position w:val="0"/>
          <w:sz w:val="20"/>
          <w:szCs w:val="20"/>
          <w:shd w:val="clear" w:color="auto" w:fill="auto"/>
          <w:lang w:val="fr-FR" w:eastAsia="fr-FR" w:bidi="fr-FR"/>
        </w:rPr>
        <w:t xml:space="preserve"> </w:t>
      </w:r>
      <w:r>
        <w:rPr>
          <w:color w:val="000000"/>
          <w:spacing w:val="0"/>
          <w:w w:val="100"/>
          <w:position w:val="0"/>
          <w:sz w:val="20"/>
          <w:szCs w:val="20"/>
          <w:shd w:val="clear" w:color="auto" w:fill="auto"/>
          <w:lang w:val="pl-PL" w:eastAsia="pl-PL" w:bidi="pl-PL"/>
        </w:rPr>
        <w:t xml:space="preserve">I czyż nie skłania do refleksji pokrewieństwo etymologiczne Majestatu i Mistrza? Wróćmy tedy śmiało do starej i dobrej tradycji, tym więcej w książeczce przeznaczonej głównie dla młodzieży artystycznej i pomyślanej przez autora jako </w:t>
      </w:r>
      <w:r>
        <w:rPr>
          <w:rFonts w:ascii="Georgia" w:eastAsia="Georgia" w:hAnsi="Georgia" w:cs="Georgia"/>
          <w:i/>
          <w:iCs/>
          <w:color w:val="000000"/>
          <w:spacing w:val="0"/>
          <w:w w:val="100"/>
          <w:position w:val="0"/>
          <w:sz w:val="18"/>
          <w:szCs w:val="18"/>
          <w:shd w:val="clear" w:color="auto" w:fill="auto"/>
          <w:lang w:val="pl-PL" w:eastAsia="pl-PL" w:bidi="pl-PL"/>
        </w:rPr>
        <w:t>Bildungsbiographie.</w:t>
      </w:r>
    </w:p>
    <w:p>
      <w:pPr>
        <w:pStyle w:val="Style57"/>
        <w:keepNext w:val="0"/>
        <w:keepLines w:val="0"/>
        <w:widowControl w:val="0"/>
        <w:shd w:val="clear" w:color="auto" w:fill="auto"/>
        <w:bidi w:val="0"/>
        <w:spacing w:before="0" w:after="0" w:line="221" w:lineRule="auto"/>
        <w:ind w:left="0" w:right="0" w:firstLine="380"/>
        <w:jc w:val="both"/>
        <w:sectPr>
          <w:headerReference w:type="default" r:id="rId17"/>
          <w:footerReference w:type="default" r:id="rId18"/>
          <w:headerReference w:type="even" r:id="rId19"/>
          <w:footerReference w:type="even" r:id="rId20"/>
          <w:footnotePr>
            <w:pos w:val="pageBottom"/>
            <w:numFmt w:val="decimal"/>
            <w:numStart w:val="1"/>
            <w:numRestart w:val="continuous"/>
            <w15:footnoteColumns w:val="1"/>
          </w:footnotePr>
          <w:pgSz w:w="7024" w:h="11334"/>
          <w:pgMar w:top="944" w:left="569" w:right="565" w:bottom="707" w:header="516" w:footer="279" w:gutter="0"/>
          <w:pgNumType w:start="792"/>
          <w:cols w:space="720"/>
          <w:noEndnote/>
          <w:rtlGutter w:val="0"/>
          <w:docGrid w:linePitch="360"/>
        </w:sectPr>
      </w:pPr>
      <w:r>
        <w:rPr>
          <w:color w:val="000000"/>
          <w:spacing w:val="0"/>
          <w:w w:val="100"/>
          <w:position w:val="0"/>
          <w:shd w:val="clear" w:color="auto" w:fill="auto"/>
          <w:lang w:val="pl-PL" w:eastAsia="pl-PL" w:bidi="pl-PL"/>
        </w:rPr>
        <w:t xml:space="preserve">Złośliwe i zawistne języki głoszą, że </w:t>
      </w:r>
      <w:r>
        <w:rPr>
          <w:color w:val="000000"/>
          <w:spacing w:val="0"/>
          <w:w w:val="100"/>
          <w:position w:val="0"/>
          <w:shd w:val="clear" w:color="auto" w:fill="auto"/>
          <w:lang w:val="fr-FR" w:eastAsia="fr-FR" w:bidi="fr-FR"/>
        </w:rPr>
        <w:t xml:space="preserve">Diego </w:t>
      </w:r>
      <w:r>
        <w:rPr>
          <w:color w:val="000000"/>
          <w:spacing w:val="0"/>
          <w:w w:val="100"/>
          <w:position w:val="0"/>
          <w:shd w:val="clear" w:color="auto" w:fill="auto"/>
          <w:lang w:val="pl-PL" w:eastAsia="pl-PL" w:bidi="pl-PL"/>
        </w:rPr>
        <w:t>Baldassar zaszczy</w:t>
        <w:softHyphen/>
        <w:t>cił mnie tytułem i powierzył mi zadanie Swego biografa oficjal</w:t>
        <w:softHyphen/>
        <w:t>nego li tylko z uwagi na nasze wspólne pochodzenie: w samej rzeczy kolebką była nam obu Wenecja, choć drogi naszych żywo</w:t>
        <w:softHyphen/>
        <w:t>tów nie przecięły się ani razu w dzieciństwie i w wieku doj</w:t>
        <w:softHyphen/>
        <w:t>rzewania. Kto bierze na serio podobną insynuację, składa dowód nieznajomości filozofii Mistrza. Jakże mógł On był przywiązywać wagę do miasta swego urodzenia, skoro uważał się za obywatela Kosmosu? Zważywszy wszelako źe nic nie daje lepszego pojęcia o nieskończoności niż głupota i meskineria ludzka, chcę tu przy</w:t>
        <w:softHyphen/>
      </w:r>
    </w:p>
    <w:p>
      <w:pPr>
        <w:pStyle w:val="Style57"/>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szłym historykom sztuki ofiarować autentyczną wersję dnia, w którym ręka Mistrza nie zawahała się pasować mnie na biografa oficjalnego.</w:t>
      </w:r>
    </w:p>
    <w:p>
      <w:pPr>
        <w:pStyle w:val="Style57"/>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Było to 23 września 1981 roku, na cztery lata przed Jego śmiercią; przed śmiercią, która w moim osieroconym życiu krwa</w:t>
        <w:softHyphen/>
        <w:t xml:space="preserve">wi bezustannie jak otwarta rana. Mieszkałem wówczas na Piazza </w:t>
      </w:r>
      <w:r>
        <w:rPr>
          <w:color w:val="000000"/>
          <w:spacing w:val="0"/>
          <w:w w:val="100"/>
          <w:position w:val="0"/>
          <w:shd w:val="clear" w:color="auto" w:fill="auto"/>
          <w:lang w:val="fr-FR" w:eastAsia="fr-FR" w:bidi="fr-FR"/>
        </w:rPr>
        <w:t xml:space="preserve">Giovanni </w:t>
      </w:r>
      <w:r>
        <w:rPr>
          <w:color w:val="000000"/>
          <w:spacing w:val="0"/>
          <w:w w:val="100"/>
          <w:position w:val="0"/>
          <w:shd w:val="clear" w:color="auto" w:fill="auto"/>
          <w:lang w:val="pl-PL" w:eastAsia="pl-PL" w:bidi="pl-PL"/>
        </w:rPr>
        <w:t xml:space="preserve">XXIII (niegdyś Campo dei Fiori). Przeniosłem się tam od niedawna z </w:t>
      </w:r>
      <w:r>
        <w:rPr>
          <w:color w:val="000000"/>
          <w:spacing w:val="0"/>
          <w:w w:val="100"/>
          <w:position w:val="0"/>
          <w:shd w:val="clear" w:color="auto" w:fill="auto"/>
          <w:lang w:val="fr-FR" w:eastAsia="fr-FR" w:bidi="fr-FR"/>
        </w:rPr>
        <w:t xml:space="preserve">Via </w:t>
      </w:r>
      <w:r>
        <w:rPr>
          <w:color w:val="000000"/>
          <w:spacing w:val="0"/>
          <w:w w:val="100"/>
          <w:position w:val="0"/>
          <w:shd w:val="clear" w:color="auto" w:fill="auto"/>
          <w:lang w:val="pl-PL" w:eastAsia="pl-PL" w:bidi="pl-PL"/>
        </w:rPr>
        <w:t xml:space="preserve">Antonio Gramsci (niegdyś </w:t>
      </w:r>
      <w:r>
        <w:rPr>
          <w:color w:val="000000"/>
          <w:spacing w:val="0"/>
          <w:w w:val="100"/>
          <w:position w:val="0"/>
          <w:shd w:val="clear" w:color="auto" w:fill="auto"/>
          <w:lang w:val="fr-FR" w:eastAsia="fr-FR" w:bidi="fr-FR"/>
        </w:rPr>
        <w:t xml:space="preserve">Via délia </w:t>
      </w:r>
      <w:r>
        <w:rPr>
          <w:color w:val="000000"/>
          <w:spacing w:val="0"/>
          <w:w w:val="100"/>
          <w:position w:val="0"/>
          <w:shd w:val="clear" w:color="auto" w:fill="auto"/>
          <w:lang w:val="pl-PL" w:eastAsia="pl-PL" w:bidi="pl-PL"/>
        </w:rPr>
        <w:t>Con- ciliazione), tyleż znudzony ciągłym widokiem Bazyliki i rosną</w:t>
        <w:softHyphen/>
        <w:t>cymi wciąż przeszkodami w powierzonej mi misji (będzie o niej mowa we właściwym czasie), co powodowany nadzieją częstszego widywania Mistrza. W samej rzeczy bowiem lubił odwiedzać niespodzianie stukolorowy Rynek i krążyć po nim godzinami, wybierając osobiście jarzyny, mięsiwa, ryby, sery, wędliny, grzy</w:t>
        <w:softHyphen/>
        <w:t>by, ptactwo, flaki, przyprawy korzenne, owoce, powidła, miody, polipy, homary, jaja, marynaty, kawior, wina, oliwę, nóżki cie</w:t>
        <w:softHyphen/>
        <w:t>lęce, ozory — słowem, całą tą niezmierzoną i niewyczerpaną obfitość Natury, którą zwykł był nazywać Presubstancją Nowej Sztuki.</w:t>
      </w:r>
    </w:p>
    <w:p>
      <w:pPr>
        <w:pStyle w:val="Style57"/>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Moja nadzieja okazała się niepłonna. 23 września około po</w:t>
        <w:softHyphen/>
        <w:t>łudnia Mistrz wdrapał się (z niemałym trudem: ważył już wtedy przeszło sto kilo) na czwarte piętro kamienicy i zapukał, a raczej załomotał, do drzwi mojego skromnego pokoju. W najtajniejszych myślach oczekiwałem tej wizyty, a jednak byłem nią tak onie</w:t>
        <w:softHyphen/>
        <w:t>śmielony i przejęty, że rozpoznawszy gościa po łomocie przyro</w:t>
        <w:softHyphen/>
        <w:t>słem do krzesła jak sparaliżowany, próbując daremnie uciszyć moj własny cichy łomot serca. W ciągu dziesięciu lat naszej znajomości a potem przyjaźni to ja pukałem zawsze do Jego drzwi, nigdy On do moich. Nadeszła słodka chwila nagrody za wierną cierpli</w:t>
        <w:softHyphen/>
        <w:t>wość.</w:t>
      </w:r>
    </w:p>
    <w:p>
      <w:pPr>
        <w:pStyle w:val="Style57"/>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Dopiero gdy krzyknął Swym wspaniale tubalnym głosem: „Trebisan, rozbiję te drzwi w drebiezgi jeżeli natychmiast nie otworzysz!”, ocknąłem się z rozkosznego odrętwienia. Stał przede mną w całej Swej potędze: ogromny, sapiący niby miech kowal</w:t>
        <w:softHyphen/>
        <w:t>ski, nagrzany słońcem jak rozpalona do czerwoności kuźnia, w koszuli rozpiętej aż do pasa na szczeciniastej jak u odyńca piersi, miotając oczami płomienie z szerokiej i purpurowej twarzy uskrzy</w:t>
        <w:softHyphen/>
        <w:t>dlonej wąsami, w spodniach obciskających i pętających napiętą płeć, z brzuchem podobnym do taranu. Odsunął mnie władczym i gniewnym trochę gestem na stronę, i przemierzywszy paroma susami przestrzeń dzielącą Go od łóżka, opadł na nie jak głaz zepchnięty przez burzę z krawędzi urwiska.</w:t>
      </w:r>
    </w:p>
    <w:p>
      <w:pPr>
        <w:pStyle w:val="Style57"/>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 xml:space="preserve">Zastał mnie przy robocie. Poprawiałem właśnie sześćdziesiąty siódmy kajet mojego sekretnego </w:t>
      </w:r>
      <w:r>
        <w:rPr>
          <w:rFonts w:ascii="Georgia" w:eastAsia="Georgia" w:hAnsi="Georgia" w:cs="Georgia"/>
          <w:i/>
          <w:iCs/>
          <w:color w:val="000000"/>
          <w:spacing w:val="0"/>
          <w:w w:val="100"/>
          <w:position w:val="0"/>
          <w:sz w:val="18"/>
          <w:szCs w:val="18"/>
          <w:shd w:val="clear" w:color="auto" w:fill="auto"/>
          <w:lang w:val="pl-PL" w:eastAsia="pl-PL" w:bidi="pl-PL"/>
        </w:rPr>
        <w:t>work in progress,</w:t>
      </w:r>
      <w:r>
        <w:rPr>
          <w:color w:val="000000"/>
          <w:spacing w:val="0"/>
          <w:w w:val="100"/>
          <w:position w:val="0"/>
          <w:shd w:val="clear" w:color="auto" w:fill="auto"/>
          <w:lang w:val="pl-PL" w:eastAsia="pl-PL" w:bidi="pl-PL"/>
        </w:rPr>
        <w:t xml:space="preserve"> czyli dzieła które z maksymalną na jaką mnie było stać (biorąc pod uwagę</w:t>
        <w:br w:type="page"/>
      </w:r>
      <w:r>
        <w:rPr>
          <w:color w:val="000000"/>
          <w:spacing w:val="0"/>
          <w:w w:val="100"/>
          <w:position w:val="0"/>
          <w:shd w:val="clear" w:color="auto" w:fill="auto"/>
          <w:lang w:val="pl-PL" w:eastAsia="pl-PL" w:bidi="pl-PL"/>
        </w:rPr>
        <w:t>moje wątłe zdrowie) skrupulatnością i wytrwałością odnotowy</w:t>
        <w:softHyphen/>
        <w:t>wało wszystkie rozmowy z Nim, wszystkie Jego wyznania auto</w:t>
        <w:softHyphen/>
        <w:t>biograficzne oraz myśli i wypowiedzi o Nowej Sztuce, wszystko co mówili i pisali o Nim inni, słowem wszystko co dotyczyło Jego Osoby. W jakiś sposób byłem rad przyłapany na gorącym uczyn</w:t>
        <w:softHyphen/>
        <w:t>ku, gdyż wrodzona wstydliwość nie pozwoliła mi zdradzić Mu dotąd sekretu mego śmiałego przedsięwzięcia, mimo że marzyłem w skrytości ducha by o nim wiedział, więcej — by rzucił na nie kiedyś łaskawym okiem. W samej rzeczy, odetchnąwszy nieco po wysiłku wspinaczki, sięgnął bez słowa po zeszyt leżący na stoliku obok łóżka. Przeglądał go uważnie parę minut, po czym wy</w:t>
        <w:softHyphen/>
        <w:t>krzyknął:</w:t>
      </w:r>
    </w:p>
    <w:p>
      <w:pPr>
        <w:pStyle w:val="Style57"/>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 A więc Johnson miał Boswella, Goethe miał Eckermanna, a Baldassar ma Trebisana! Ugo, zacny i miły druhu, będziesz moim biografem oficjalnym!</w:t>
      </w:r>
    </w:p>
    <w:p>
      <w:pPr>
        <w:pStyle w:val="Style57"/>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Zapewne, byliśmy w przyjaźni, lecz po raz pierwszy zwrócił się do mnie po imieniu. Oniemiałem ze szczęścia. On zaś, jakby odgadując moje zakłopotanie, zerwał się na równe nogi, chwycił mnie w Swoje mocne ramiona i podniósł niby piórko do góry (ważę zresztą czterdzieści trzy kilo i jestem niskiego wzrostu), lewą ręką podparł się w boku a prawą obrócił mną — jak żongler — kilkakrotnie nad głową, i z wybuchem śmiechu od którego zadrżały ściany cisnął mnie na łóżko. Chciałbym by ból, jaki czuję dziś po Jego śmierci, zawierał bodaj tysiączną cząstkę bólu, który w euforycznym dreszczu zatargał wówczas moim biednym ciałem.</w:t>
      </w:r>
    </w:p>
    <w:p>
      <w:pPr>
        <w:pStyle w:val="Style57"/>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Nie wygasły jeszcze ostatnie dźwięki tego homeryckiego śmie</w:t>
        <w:softHyphen/>
        <w:t>chu, gdy przebił je z natarczywością kantowskiego imperatywu kategorycznego znajomy mi grzmot. Mistrz poprawił na sobie spodnie z sakiem i skierował się ku drzwiom.</w:t>
      </w:r>
    </w:p>
    <w:p>
      <w:pPr>
        <w:pStyle w:val="Style57"/>
        <w:keepNext w:val="0"/>
        <w:keepLines w:val="0"/>
        <w:widowControl w:val="0"/>
        <w:shd w:val="clear" w:color="auto" w:fill="auto"/>
        <w:bidi w:val="0"/>
        <w:spacing w:before="0" w:after="0" w:line="221" w:lineRule="auto"/>
        <w:ind w:left="0" w:right="0"/>
        <w:jc w:val="both"/>
        <w:rPr>
          <w:sz w:val="18"/>
          <w:szCs w:val="18"/>
        </w:rPr>
      </w:pPr>
      <w:r>
        <w:rPr>
          <w:color w:val="000000"/>
          <w:spacing w:val="0"/>
          <w:w w:val="100"/>
          <w:position w:val="0"/>
          <w:sz w:val="20"/>
          <w:szCs w:val="20"/>
          <w:shd w:val="clear" w:color="auto" w:fill="auto"/>
          <w:lang w:val="pl-PL" w:eastAsia="pl-PL" w:bidi="pl-PL"/>
        </w:rPr>
        <w:t xml:space="preserve">— Trebisan — powiedział — wracam do domu. Dmie Duch czyli </w:t>
      </w:r>
      <w:r>
        <w:rPr>
          <w:rFonts w:ascii="Georgia" w:eastAsia="Georgia" w:hAnsi="Georgia" w:cs="Georgia"/>
          <w:i/>
          <w:iCs/>
          <w:color w:val="000000"/>
          <w:spacing w:val="0"/>
          <w:w w:val="100"/>
          <w:position w:val="0"/>
          <w:sz w:val="18"/>
          <w:szCs w:val="18"/>
          <w:shd w:val="clear" w:color="auto" w:fill="auto"/>
          <w:lang w:val="pl-PL" w:eastAsia="pl-PL" w:bidi="pl-PL"/>
        </w:rPr>
        <w:t>Spiritus fiat.</w:t>
      </w:r>
    </w:p>
    <w:p>
      <w:pPr>
        <w:pStyle w:val="Style57"/>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Przez chwilę, lecz tylko przez krótką chwilę, łudziłem się że jedno z dzieł Merd-Artu powstanie w moim ubogim mieszka</w:t>
        <w:softHyphen/>
        <w:t>niu na poddaszu. Jeśli ten zawód nie napełnił mnie goryczą, to dlatego że moje myśli zaprzątnięte były przede wszystkim powie</w:t>
        <w:softHyphen/>
        <w:t>rzoną mi świeżo godnością.</w:t>
      </w:r>
    </w:p>
    <w:p>
      <w:pPr>
        <w:pStyle w:val="Style57"/>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Rewindykowawszy moje dobre prawa do tytułu biografa ofi</w:t>
        <w:softHyphen/>
        <w:t>cjalnego, mógłbym ze spokojnym sumieniem zakończyć Intro</w:t>
        <w:softHyphen/>
        <w:t>dukcję. Dwa punkty jednak wymagają z góry pobieżnego choćby wyjaśnienia.</w:t>
      </w:r>
    </w:p>
    <w:p>
      <w:pPr>
        <w:pStyle w:val="Style57"/>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Moją biografię spotka z pewnością zarzut hagiografii. Przyjmę ten zarzut jako świadectwo, że w trakcie malowania portretu nie straciłem ani na chwilę z oczu Modelu; i że udało mi się wymie</w:t>
        <w:softHyphen/>
        <w:t xml:space="preserve">rzyć Mu pełną sprawiedliwość. </w:t>
      </w:r>
      <w:r>
        <w:rPr>
          <w:rFonts w:ascii="Georgia" w:eastAsia="Georgia" w:hAnsi="Georgia" w:cs="Georgia"/>
          <w:i/>
          <w:iCs/>
          <w:color w:val="000000"/>
          <w:spacing w:val="0"/>
          <w:w w:val="100"/>
          <w:position w:val="0"/>
          <w:sz w:val="18"/>
          <w:szCs w:val="18"/>
          <w:shd w:val="clear" w:color="auto" w:fill="auto"/>
          <w:lang w:val="pl-PL" w:eastAsia="pl-PL" w:bidi="pl-PL"/>
        </w:rPr>
        <w:t>Sapienti satis.</w:t>
      </w:r>
      <w:r>
        <w:rPr>
          <w:color w:val="000000"/>
          <w:spacing w:val="0"/>
          <w:w w:val="100"/>
          <w:position w:val="0"/>
          <w:shd w:val="clear" w:color="auto" w:fill="auto"/>
          <w:lang w:val="pl-PL" w:eastAsia="pl-PL" w:bidi="pl-PL"/>
        </w:rPr>
        <w:t xml:space="preserve"> Opis męczeńskiej śmierci Mistrza dokona reszty.</w:t>
      </w:r>
      <w:r>
        <w:br w:type="page"/>
      </w:r>
    </w:p>
    <w:p>
      <w:pPr>
        <w:pStyle w:val="Style57"/>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Drugi punkt dotyczy terminologii, użytej w niniejszej ksią</w:t>
        <w:softHyphen/>
        <w:t>żeczce. Żyjemy na szczęście w czasach całkowitego równoupraw</w:t>
        <w:softHyphen/>
        <w:t xml:space="preserve">nienia a nawet nobilitacji słów, nazw i zwrotów, poczytywanych ongiś za „nieprzystojne”. W szczególności amerykańska szkoła </w:t>
      </w:r>
      <w:r>
        <w:rPr>
          <w:rFonts w:ascii="Georgia" w:eastAsia="Georgia" w:hAnsi="Georgia" w:cs="Georgia"/>
          <w:i/>
          <w:iCs/>
          <w:color w:val="000000"/>
          <w:spacing w:val="0"/>
          <w:w w:val="100"/>
          <w:position w:val="0"/>
          <w:sz w:val="18"/>
          <w:szCs w:val="18"/>
          <w:shd w:val="clear" w:color="auto" w:fill="auto"/>
          <w:lang w:val="fr-FR" w:eastAsia="fr-FR" w:bidi="fr-FR"/>
        </w:rPr>
        <w:t>Nonstop-Novel</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(Ruth </w:t>
      </w:r>
      <w:r>
        <w:rPr>
          <w:color w:val="000000"/>
          <w:spacing w:val="0"/>
          <w:w w:val="100"/>
          <w:position w:val="0"/>
          <w:shd w:val="clear" w:color="auto" w:fill="auto"/>
          <w:lang w:val="fr-FR" w:eastAsia="fr-FR" w:bidi="fr-FR"/>
        </w:rPr>
        <w:t xml:space="preserve">Golover, </w:t>
      </w:r>
      <w:r>
        <w:rPr>
          <w:color w:val="000000"/>
          <w:spacing w:val="0"/>
          <w:w w:val="100"/>
          <w:position w:val="0"/>
          <w:shd w:val="clear" w:color="auto" w:fill="auto"/>
          <w:lang w:val="pl-PL" w:eastAsia="pl-PL" w:bidi="pl-PL"/>
        </w:rPr>
        <w:t xml:space="preserve">Jack Goodrich, Mary </w:t>
      </w:r>
      <w:r>
        <w:rPr>
          <w:color w:val="000000"/>
          <w:spacing w:val="0"/>
          <w:w w:val="100"/>
          <w:position w:val="0"/>
          <w:shd w:val="clear" w:color="auto" w:fill="auto"/>
          <w:lang w:val="fr-FR" w:eastAsia="fr-FR" w:bidi="fr-FR"/>
        </w:rPr>
        <w:t xml:space="preserve">Volante </w:t>
      </w:r>
      <w:r>
        <w:rPr>
          <w:color w:val="000000"/>
          <w:spacing w:val="0"/>
          <w:w w:val="100"/>
          <w:position w:val="0"/>
          <w:shd w:val="clear" w:color="auto" w:fill="auto"/>
          <w:lang w:val="pl-PL" w:eastAsia="pl-PL" w:bidi="pl-PL"/>
        </w:rPr>
        <w:t xml:space="preserve">i, </w:t>
      </w:r>
      <w:r>
        <w:rPr>
          <w:rFonts w:ascii="Georgia" w:eastAsia="Georgia" w:hAnsi="Georgia" w:cs="Georgia"/>
          <w:i/>
          <w:iCs/>
          <w:color w:val="000000"/>
          <w:spacing w:val="0"/>
          <w:w w:val="100"/>
          <w:position w:val="0"/>
          <w:sz w:val="18"/>
          <w:szCs w:val="18"/>
          <w:shd w:val="clear" w:color="auto" w:fill="auto"/>
          <w:lang w:val="pl-PL" w:eastAsia="pl-PL" w:bidi="pl-PL"/>
        </w:rPr>
        <w:t>last but not least,</w:t>
      </w:r>
      <w:r>
        <w:rPr>
          <w:color w:val="000000"/>
          <w:spacing w:val="0"/>
          <w:w w:val="100"/>
          <w:position w:val="0"/>
          <w:shd w:val="clear" w:color="auto" w:fill="auto"/>
          <w:lang w:val="pl-PL" w:eastAsia="pl-PL" w:bidi="pl-PL"/>
        </w:rPr>
        <w:t xml:space="preserve"> znakomity piewca dawnego Harlemu, autor </w:t>
      </w:r>
      <w:r>
        <w:rPr>
          <w:rFonts w:ascii="Georgia" w:eastAsia="Georgia" w:hAnsi="Georgia" w:cs="Georgia"/>
          <w:i/>
          <w:iCs/>
          <w:color w:val="000000"/>
          <w:spacing w:val="0"/>
          <w:w w:val="100"/>
          <w:position w:val="0"/>
          <w:sz w:val="18"/>
          <w:szCs w:val="18"/>
          <w:shd w:val="clear" w:color="auto" w:fill="auto"/>
          <w:lang w:val="pl-PL" w:eastAsia="pl-PL" w:bidi="pl-PL"/>
        </w:rPr>
        <w:t>Tbe Black Rut,</w:t>
      </w:r>
      <w:r>
        <w:rPr>
          <w:color w:val="000000"/>
          <w:spacing w:val="0"/>
          <w:w w:val="100"/>
          <w:position w:val="0"/>
          <w:shd w:val="clear" w:color="auto" w:fill="auto"/>
          <w:lang w:val="pl-PL" w:eastAsia="pl-PL" w:bidi="pl-PL"/>
        </w:rPr>
        <w:t xml:space="preserve"> Moses Jesus </w:t>
      </w:r>
      <w:r>
        <w:rPr>
          <w:color w:val="000000"/>
          <w:spacing w:val="0"/>
          <w:w w:val="100"/>
          <w:position w:val="0"/>
          <w:shd w:val="clear" w:color="auto" w:fill="auto"/>
          <w:lang w:val="fr-FR" w:eastAsia="fr-FR" w:bidi="fr-FR"/>
        </w:rPr>
        <w:t xml:space="preserve">Calvin) </w:t>
      </w:r>
      <w:r>
        <w:rPr>
          <w:color w:val="000000"/>
          <w:spacing w:val="0"/>
          <w:w w:val="100"/>
          <w:position w:val="0"/>
          <w:shd w:val="clear" w:color="auto" w:fill="auto"/>
          <w:lang w:val="pl-PL" w:eastAsia="pl-PL" w:bidi="pl-PL"/>
        </w:rPr>
        <w:t xml:space="preserve">przeorała do trzewi grunt, na którym jak olśniewająca i bujna roślinność tropików wyrosły kwiaty </w:t>
      </w:r>
      <w:r>
        <w:rPr>
          <w:color w:val="000000"/>
          <w:spacing w:val="0"/>
          <w:w w:val="100"/>
          <w:position w:val="0"/>
          <w:shd w:val="clear" w:color="auto" w:fill="auto"/>
          <w:lang w:val="fr-FR" w:eastAsia="fr-FR" w:bidi="fr-FR"/>
        </w:rPr>
        <w:t>Nolilexu</w:t>
      </w:r>
      <w:r>
        <w:rPr>
          <w:color w:val="000000"/>
          <w:spacing w:val="0"/>
          <w:w w:val="100"/>
          <w:position w:val="0"/>
          <w:shd w:val="clear" w:color="auto" w:fill="auto"/>
          <w:vertAlign w:val="superscript"/>
          <w:lang w:val="fr-FR" w:eastAsia="fr-FR" w:bidi="fr-FR"/>
        </w:rPr>
        <w:t>1</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Możemy dziś nazwać po imieniu wszystko czego Ciało zapragnie — bez cienia zażenowania, z uwzględnie</w:t>
        <w:softHyphen/>
        <w:t>niem całego bogactwa czynności biologicznych i fizjologicznych, z wykorzystaniem najdrobniejszych (i dotąd skazanych na częścio</w:t>
        <w:softHyphen/>
        <w:t>wą co najmniej banicję w druku) odmian dialektalnych i „żargo</w:t>
        <w:softHyphen/>
        <w:t>nowych”. Jakiż tedy ma sens (zapyta słusznie czytelnik) posłu</w:t>
        <w:softHyphen/>
        <w:t>giwać się martwą i bezkrwistą terminologią łacińską właśnie w biografii twórcy Merd-Artu?</w:t>
      </w:r>
      <w:r>
        <w:rPr>
          <w:color w:val="000000"/>
          <w:spacing w:val="0"/>
          <w:w w:val="100"/>
          <w:position w:val="0"/>
          <w:shd w:val="clear" w:color="auto" w:fill="auto"/>
          <w:vertAlign w:val="superscript"/>
          <w:lang w:val="pl-PL" w:eastAsia="pl-PL" w:bidi="pl-PL"/>
        </w:rPr>
        <w:footnoteReference w:id="7"/>
      </w:r>
      <w:r>
        <w:rPr>
          <w:color w:val="000000"/>
          <w:spacing w:val="0"/>
          <w:w w:val="100"/>
          <w:position w:val="0"/>
          <w:shd w:val="clear" w:color="auto" w:fill="auto"/>
          <w:vertAlign w:val="superscript"/>
          <w:lang w:val="pl-PL" w:eastAsia="pl-PL" w:bidi="pl-PL"/>
        </w:rPr>
        <w:t xml:space="preserve"> </w:t>
      </w:r>
      <w:r>
        <w:rPr>
          <w:color w:val="000000"/>
          <w:spacing w:val="0"/>
          <w:w w:val="100"/>
          <w:position w:val="0"/>
          <w:shd w:val="clear" w:color="auto" w:fill="auto"/>
          <w:vertAlign w:val="superscript"/>
          <w:lang w:val="pl-PL" w:eastAsia="pl-PL" w:bidi="pl-PL"/>
        </w:rPr>
        <w:footnoteReference w:id="8"/>
      </w:r>
      <w:r>
        <w:rPr>
          <w:color w:val="000000"/>
          <w:spacing w:val="0"/>
          <w:w w:val="100"/>
          <w:position w:val="0"/>
          <w:shd w:val="clear" w:color="auto" w:fill="auto"/>
          <w:vertAlign w:val="superscript"/>
          <w:lang w:val="pl-PL" w:eastAsia="pl-PL" w:bidi="pl-PL"/>
        </w:rPr>
        <w:t xml:space="preserve"> </w:t>
      </w:r>
      <w:r>
        <w:rPr>
          <w:color w:val="000000"/>
          <w:spacing w:val="0"/>
          <w:w w:val="100"/>
          <w:position w:val="0"/>
          <w:shd w:val="clear" w:color="auto" w:fill="auto"/>
          <w:vertAlign w:val="superscript"/>
          <w:lang w:val="pl-PL" w:eastAsia="pl-PL" w:bidi="pl-PL"/>
        </w:rPr>
        <w:footnoteReference w:id="9"/>
      </w:r>
      <w:r>
        <w:rPr>
          <w:color w:val="000000"/>
          <w:spacing w:val="0"/>
          <w:w w:val="100"/>
          <w:position w:val="0"/>
          <w:shd w:val="clear" w:color="auto" w:fill="auto"/>
          <w:lang w:val="pl-PL" w:eastAsia="pl-PL" w:bidi="pl-PL"/>
        </w:rPr>
        <w:t>). Odpowiem po prostu, że takie było życzenie samego Mistrza. Kaprys wielkiego artysty? Być może. Co do mnie, wystarcza mi wzruszenie na myśl, że jakkol</w:t>
        <w:softHyphen/>
        <w:t>wiek był jednym z pierwszych obywateli Kosmosu, nie zapomniał nigdy o cywilizacji która Go wykołysała i której płodne soki wyssał z mlekiem mamki. Nowa Sztuka narodziła się w Rzymie. Oddajemy więc równoczesny hołd geniuszowi jej Ojca i cieniom Jego praszczurów, wprowadzając na karty książki o Nim ulubione przezeń okruchy mowy starożytnych Rzymian.</w:t>
      </w:r>
    </w:p>
    <w:p>
      <w:pPr>
        <w:pStyle w:val="Style57"/>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Wreszcie ostatnie słowo. Czytelnik zechce zapamiętać i od czasu da czasu, w chwilach zadumy wywołanej lekturą, powta</w:t>
        <w:softHyphen/>
        <w:t xml:space="preserve">rzać sobie na głos podany niżej refren Swifta z jego wiersza </w:t>
      </w:r>
      <w:r>
        <w:rPr>
          <w:rFonts w:ascii="Georgia" w:eastAsia="Georgia" w:hAnsi="Georgia" w:cs="Georgia"/>
          <w:i/>
          <w:iCs/>
          <w:color w:val="000000"/>
          <w:spacing w:val="0"/>
          <w:w w:val="100"/>
          <w:position w:val="0"/>
          <w:sz w:val="18"/>
          <w:szCs w:val="18"/>
          <w:shd w:val="clear" w:color="auto" w:fill="auto"/>
          <w:lang w:val="pl-PL" w:eastAsia="pl-PL" w:bidi="pl-PL"/>
        </w:rPr>
        <w:t>To Celia.</w:t>
      </w:r>
      <w:r>
        <w:rPr>
          <w:color w:val="000000"/>
          <w:spacing w:val="0"/>
          <w:w w:val="100"/>
          <w:position w:val="0"/>
          <w:shd w:val="clear" w:color="auto" w:fill="auto"/>
          <w:lang w:val="pl-PL" w:eastAsia="pl-PL" w:bidi="pl-PL"/>
        </w:rPr>
        <w:t xml:space="preserve"> Autor powstrzyma się w Introdukcji do komentarzy, lecz w Ekstrodukcji, czyli w rozdziale końcowym, werset dzieka</w:t>
        <w:softHyphen/>
        <w:t>na Katedry Świętego Patryka w Dublinie zostanie drobiazgowo zanalizowany, z pożytkiem dla jasności niniejszego dziełka i zgo</w:t>
        <w:softHyphen/>
        <w:t>dnie z naukami Mistrza.</w:t>
      </w:r>
    </w:p>
    <w:p>
      <w:pPr>
        <w:pStyle w:val="Style57"/>
        <w:keepNext w:val="0"/>
        <w:keepLines w:val="0"/>
        <w:widowControl w:val="0"/>
        <w:shd w:val="clear" w:color="auto" w:fill="auto"/>
        <w:bidi w:val="0"/>
        <w:spacing w:before="0" w:after="0" w:line="221" w:lineRule="auto"/>
        <w:ind w:left="0" w:right="0" w:firstLine="0"/>
        <w:jc w:val="center"/>
      </w:pPr>
      <w:r>
        <w:rPr>
          <w:color w:val="000000"/>
          <w:spacing w:val="0"/>
          <w:w w:val="100"/>
          <w:position w:val="0"/>
          <w:shd w:val="clear" w:color="auto" w:fill="auto"/>
          <w:lang w:val="pl-PL" w:eastAsia="pl-PL" w:bidi="pl-PL"/>
        </w:rPr>
        <w:t>BUT — CELIA, CELIA, CELIA SHITS!</w:t>
      </w:r>
      <w:r>
        <w:br w:type="page"/>
      </w:r>
    </w:p>
    <w:p>
      <w:pPr>
        <w:pStyle w:val="Style57"/>
        <w:keepNext w:val="0"/>
        <w:keepLines w:val="0"/>
        <w:widowControl w:val="0"/>
        <w:shd w:val="clear" w:color="auto" w:fill="auto"/>
        <w:bidi w:val="0"/>
        <w:spacing w:before="0" w:after="240" w:line="221" w:lineRule="auto"/>
        <w:ind w:left="0" w:right="0" w:firstLine="0"/>
        <w:jc w:val="center"/>
      </w:pPr>
      <w:r>
        <w:rPr>
          <w:color w:val="000000"/>
          <w:spacing w:val="0"/>
          <w:w w:val="100"/>
          <w:position w:val="0"/>
          <w:shd w:val="clear" w:color="auto" w:fill="auto"/>
          <w:lang w:val="pl-PL" w:eastAsia="pl-PL" w:bidi="pl-PL"/>
        </w:rPr>
        <w:t>DZIECIŃSTWO I WCZESNA MŁODOŚĆ</w:t>
      </w:r>
    </w:p>
    <w:p>
      <w:pPr>
        <w:pStyle w:val="Style44"/>
        <w:keepNext w:val="0"/>
        <w:keepLines w:val="0"/>
        <w:widowControl w:val="0"/>
        <w:shd w:val="clear" w:color="auto" w:fill="auto"/>
        <w:bidi w:val="0"/>
        <w:spacing w:before="0" w:line="218" w:lineRule="auto"/>
        <w:ind w:left="0" w:right="0" w:firstLine="280"/>
        <w:jc w:val="both"/>
      </w:pPr>
      <w:r>
        <w:rPr>
          <w:color w:val="000000"/>
          <w:spacing w:val="0"/>
          <w:w w:val="100"/>
          <w:position w:val="0"/>
          <w:shd w:val="clear" w:color="auto" w:fill="auto"/>
          <w:lang w:val="pl-PL" w:eastAsia="pl-PL" w:bidi="pl-PL"/>
        </w:rPr>
        <w:t>Narodzenie w Noc Sylwestrową. Śmierć Palmy Loredany Baldassar. Wojna dwóch kokard. Jak kształtuje się osobowość wielkiego artysty? „Kto z nas jest ojcem, a kto synem?”. Głośne w Wenecji prodigium, czyli „skan</w:t>
        <w:softHyphen/>
        <w:t>dal” pierwszy. O metodzie w biografii. Edukacja i wolność. Ambiwalencja egzystencjalizmu. Duch przygody i sztuka. Wizyta w Akademii, czyli „skan</w:t>
        <w:softHyphen/>
        <w:t>dal” drugi. Biennale 1964. Gap, czyli „skandal” trzeci. Wyjazd do Ameryki. Autor zapowiada następny rozdział.</w:t>
      </w:r>
    </w:p>
    <w:p>
      <w:pPr>
        <w:pStyle w:val="Style57"/>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Urodził się 31 grudnia 1950 roku, a więc dokładnie w poło</w:t>
        <w:softHyphen/>
        <w:t>wie naszego stulecia. Tę dokładność posunął, z właściwym sobie już od przyjścia na świat zamiłowaniem do gestów symbolicznych, tak daleko że wychylił główkę z matczynej szpary gdy dzwony San Marco przerwały wrzawę Nocy Sylwestrowej i w ciszy zawie</w:t>
        <w:softHyphen/>
        <w:t>szonej nagle nad laguną obwieściły uroczyście ingres Nowego Roku. Jego ojciec Palmiro opowiadał, że noworodek zdawał się oczekiwać tej chwili, zdawał się zwlekać z wkroczeniem na scenę świadomy znaczącego i brzemiennego w następstwa efektu, jaki gotują Mu kalendarz i zegar. W samej rzeczy Jego matka, Palma Loredana Baldassar, poczuła pierwsze bóle porodowe 29 grudnia rano i wezwany lekarz domowy przygotował ją natychmiast do połogu. A jednak radosne zdarzenie nie następowało, nie nastą</w:t>
        <w:softHyphen/>
        <w:t>piło też ani w nocy, ani nazajutrz, ani w nocy z 30 na 31 gru</w:t>
        <w:softHyphen/>
        <w:t xml:space="preserve">dnia. W Dzień Sylwestrowy Palma Loredana, osoba postawna i słusznej tuszy, postanowiła dźwignąć się z łoża i dopilnować ostatnich retuszów balu, który w Palazzo Baldassar nad </w:t>
      </w:r>
      <w:r>
        <w:rPr>
          <w:color w:val="000000"/>
          <w:spacing w:val="0"/>
          <w:w w:val="100"/>
          <w:position w:val="0"/>
          <w:shd w:val="clear" w:color="auto" w:fill="auto"/>
          <w:lang w:val="fr-FR" w:eastAsia="fr-FR" w:bidi="fr-FR"/>
        </w:rPr>
        <w:t xml:space="preserve">Canal Grande </w:t>
      </w:r>
      <w:r>
        <w:rPr>
          <w:color w:val="000000"/>
          <w:spacing w:val="0"/>
          <w:w w:val="100"/>
          <w:position w:val="0"/>
          <w:shd w:val="clear" w:color="auto" w:fill="auto"/>
          <w:lang w:val="pl-PL" w:eastAsia="pl-PL" w:bidi="pl-PL"/>
        </w:rPr>
        <w:t>był doroczną chlubą Wenecji. Wieczorem, nie poskąpiw</w:t>
        <w:softHyphen/>
        <w:t>szy sobie jadła przy biesiadnym stole, odtańczyła inauguracyjnego walca z mężem, lecz zaraz potem zległa ponownie. Dziecię, nie</w:t>
        <w:softHyphen/>
        <w:t>zwykłej wagi ośmiu kilo, zapukało ( a może już wtedy załomotało ) definitywnie do bram świata. Niestety, przeciskając się ku dzwo</w:t>
        <w:softHyphen/>
        <w:t>nom bijącym jak gdyby na Jego chwałę, zabiło po drodze po</w:t>
        <w:softHyphen/>
        <w:t>łożnicę.</w:t>
      </w:r>
    </w:p>
    <w:p>
      <w:pPr>
        <w:pStyle w:val="Style57"/>
        <w:keepNext w:val="0"/>
        <w:keepLines w:val="0"/>
        <w:widowControl w:val="0"/>
        <w:shd w:val="clear" w:color="auto" w:fill="auto"/>
        <w:bidi w:val="0"/>
        <w:spacing w:before="0" w:after="0" w:line="221" w:lineRule="auto"/>
        <w:ind w:left="0" w:right="0"/>
        <w:jc w:val="both"/>
        <w:sectPr>
          <w:headerReference w:type="default" r:id="rId21"/>
          <w:footerReference w:type="default" r:id="rId22"/>
          <w:headerReference w:type="even" r:id="rId23"/>
          <w:footerReference w:type="even" r:id="rId24"/>
          <w:footnotePr>
            <w:pos w:val="pageBottom"/>
            <w:numFmt w:val="decimal"/>
            <w:numStart w:val="1"/>
            <w:numRestart w:val="continuous"/>
            <w15:footnoteColumns w:val="1"/>
          </w:footnotePr>
          <w:pgSz w:w="7024" w:h="11334"/>
          <w:pgMar w:top="944" w:left="569" w:right="565" w:bottom="707" w:header="0" w:footer="3" w:gutter="0"/>
          <w:pgNumType w:start="39"/>
          <w:cols w:space="720"/>
          <w:noEndnote/>
          <w:rtlGutter w:val="0"/>
          <w:docGrid w:linePitch="360"/>
        </w:sectPr>
      </w:pPr>
      <w:r>
        <w:rPr>
          <w:color w:val="000000"/>
          <w:spacing w:val="0"/>
          <w:w w:val="100"/>
          <w:position w:val="0"/>
          <w:shd w:val="clear" w:color="auto" w:fill="auto"/>
          <w:lang w:val="pl-PL" w:eastAsia="pl-PL" w:bidi="pl-PL"/>
        </w:rPr>
        <w:t xml:space="preserve">Żałoba i radość skrzyżowały szpady nad kołyską niemowlęcia. Zwyciężyła radość. Baldassar-ojciec był jeszcze mężczyzną w sile wieku, </w:t>
      </w:r>
      <w:r>
        <w:rPr>
          <w:color w:val="000000"/>
          <w:spacing w:val="0"/>
          <w:w w:val="100"/>
          <w:position w:val="0"/>
          <w:shd w:val="clear" w:color="auto" w:fill="auto"/>
          <w:lang w:val="fr-FR" w:eastAsia="fr-FR" w:bidi="fr-FR"/>
        </w:rPr>
        <w:t xml:space="preserve">Diego </w:t>
      </w:r>
      <w:r>
        <w:rPr>
          <w:color w:val="000000"/>
          <w:spacing w:val="0"/>
          <w:w w:val="100"/>
          <w:position w:val="0"/>
          <w:shd w:val="clear" w:color="auto" w:fill="auto"/>
          <w:lang w:val="pl-PL" w:eastAsia="pl-PL" w:bidi="pl-PL"/>
        </w:rPr>
        <w:t>był jego jedynym dzieckiem i upragnionym dzie</w:t>
        <w:softHyphen/>
        <w:t>dzicem. Zamożność domu dosięgnęła właśnie wówczas zenitu: Palmiro nie pochodził co prawda (jak żona, której zniekształcone trochę nazwisko panieńskie żywiło się odblaskiem świetnych do</w:t>
        <w:softHyphen/>
        <w:t>żów weneckich) z arystokratycznej rodziny, ale przymieszka krwi żydowskiej i maurytańskiej (mówił o sobie żartobliwie, choć nie bez pewnej dumy znawcy i miłośnika literatury, że jest potom</w:t>
        <w:softHyphen/>
      </w:r>
    </w:p>
    <w:p>
      <w:pPr>
        <w:pStyle w:val="Style57"/>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 xml:space="preserve">kiem Shylocka i Otella) zapłodniła go pomysłowością i darem bogacenia się; założona w Murano za pieniądze z posagu żony fabryka </w:t>
      </w:r>
      <w:r>
        <w:rPr>
          <w:rFonts w:ascii="Georgia" w:eastAsia="Georgia" w:hAnsi="Georgia" w:cs="Georgia"/>
          <w:i/>
          <w:iCs/>
          <w:color w:val="000000"/>
          <w:spacing w:val="0"/>
          <w:w w:val="100"/>
          <w:position w:val="0"/>
          <w:sz w:val="18"/>
          <w:szCs w:val="18"/>
          <w:shd w:val="clear" w:color="auto" w:fill="auto"/>
          <w:lang w:val="pl-PL" w:eastAsia="pl-PL" w:bidi="pl-PL"/>
        </w:rPr>
        <w:t>Pal-Bal,</w:t>
      </w:r>
      <w:r>
        <w:rPr>
          <w:color w:val="000000"/>
          <w:spacing w:val="0"/>
          <w:w w:val="100"/>
          <w:position w:val="0"/>
          <w:shd w:val="clear" w:color="auto" w:fill="auto"/>
          <w:lang w:val="pl-PL" w:eastAsia="pl-PL" w:bidi="pl-PL"/>
        </w:rPr>
        <w:t xml:space="preserve"> która dość wcześnie zaczęła produkować fosfo</w:t>
        <w:softHyphen/>
        <w:t xml:space="preserve">ryzowane szklanki i kieliszki typu </w:t>
      </w:r>
      <w:r>
        <w:rPr>
          <w:rFonts w:ascii="Georgia" w:eastAsia="Georgia" w:hAnsi="Georgia" w:cs="Georgia"/>
          <w:i/>
          <w:iCs/>
          <w:color w:val="000000"/>
          <w:spacing w:val="0"/>
          <w:w w:val="100"/>
          <w:position w:val="0"/>
          <w:sz w:val="18"/>
          <w:szCs w:val="18"/>
          <w:shd w:val="clear" w:color="auto" w:fill="auto"/>
          <w:lang w:val="pl-PL" w:eastAsia="pl-PL" w:bidi="pl-PL"/>
        </w:rPr>
        <w:t>teleglass</w:t>
      </w:r>
      <w:r>
        <w:rPr>
          <w:color w:val="000000"/>
          <w:spacing w:val="0"/>
          <w:w w:val="100"/>
          <w:position w:val="0"/>
          <w:shd w:val="clear" w:color="auto" w:fill="auto"/>
          <w:lang w:val="pl-PL" w:eastAsia="pl-PL" w:bidi="pl-PL"/>
        </w:rPr>
        <w:t xml:space="preserve"> dla przyszłej milio</w:t>
        <w:softHyphen/>
        <w:t xml:space="preserve">nowej armii widzów telewizyjnych, nagrodzona została wreszcie błyskawicznym wzrostem popytu. Tak więc liczne i wielorakie okoliczności złożyły się na to, że w pałacu nad </w:t>
      </w:r>
      <w:r>
        <w:rPr>
          <w:color w:val="000000"/>
          <w:spacing w:val="0"/>
          <w:w w:val="100"/>
          <w:position w:val="0"/>
          <w:shd w:val="clear" w:color="auto" w:fill="auto"/>
          <w:lang w:val="fr-FR" w:eastAsia="fr-FR" w:bidi="fr-FR"/>
        </w:rPr>
        <w:t xml:space="preserve">Canal Grande </w:t>
      </w:r>
      <w:r>
        <w:rPr>
          <w:color w:val="000000"/>
          <w:spacing w:val="0"/>
          <w:w w:val="100"/>
          <w:position w:val="0"/>
          <w:shd w:val="clear" w:color="auto" w:fill="auto"/>
          <w:lang w:val="pl-PL" w:eastAsia="pl-PL" w:bidi="pl-PL"/>
        </w:rPr>
        <w:t>biała kokarda wyparła niebawem czarną</w:t>
      </w:r>
      <w:r>
        <w:rPr>
          <w:color w:val="000000"/>
          <w:spacing w:val="0"/>
          <w:w w:val="100"/>
          <w:position w:val="0"/>
          <w:shd w:val="clear" w:color="auto" w:fill="auto"/>
          <w:vertAlign w:val="superscript"/>
          <w:lang w:val="pl-PL" w:eastAsia="pl-PL" w:bidi="pl-PL"/>
        </w:rPr>
        <w:footnoteReference w:id="10"/>
      </w:r>
      <w:r>
        <w:rPr>
          <w:color w:val="000000"/>
          <w:spacing w:val="0"/>
          <w:w w:val="100"/>
          <w:position w:val="0"/>
          <w:shd w:val="clear" w:color="auto" w:fill="auto"/>
          <w:lang w:val="pl-PL" w:eastAsia="pl-PL" w:bidi="pl-PL"/>
        </w:rPr>
        <w:t>).</w:t>
      </w:r>
    </w:p>
    <w:p>
      <w:pPr>
        <w:pStyle w:val="Style57"/>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 xml:space="preserve">Dziecko nie wyróżniało się początkowo szczególną inteligencją. Dało to potem, jak wiadomo, wielu denigratorom asumpt do twierdzenia, że w grę wchodziło organiczne </w:t>
      </w:r>
      <w:r>
        <w:rPr>
          <w:rFonts w:ascii="Georgia" w:eastAsia="Georgia" w:hAnsi="Georgia" w:cs="Georgia"/>
          <w:i/>
          <w:iCs/>
          <w:color w:val="000000"/>
          <w:spacing w:val="0"/>
          <w:w w:val="100"/>
          <w:position w:val="0"/>
          <w:sz w:val="18"/>
          <w:szCs w:val="18"/>
          <w:shd w:val="clear" w:color="auto" w:fill="auto"/>
          <w:lang w:val="fr-FR" w:eastAsia="fr-FR" w:bidi="fr-FR"/>
        </w:rPr>
        <w:t>vitium mentis.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Rzecz wymaga więc krótkiej dygresji polemicznej. Nie zabraknie ich zresztą, o czym należy uprzedzić czytelnika, i w dalszym toku biografii oficjalnej, która nie może zaniechać obowiązku oczysz</w:t>
        <w:softHyphen/>
        <w:t>czenia portretu Mistrza z grudek błota rzucanych weń jawnie lub z ukrycia rękami wrogów.</w:t>
      </w:r>
    </w:p>
    <w:p>
      <w:pPr>
        <w:pStyle w:val="Style57"/>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Formując osobowość wielkiego artysty, Natura nie ma zwy</w:t>
        <w:softHyphen/>
        <w:t>czaju chodzić prostą drogą. Ilekroć jednak z niej zbacza i wstę</w:t>
        <w:softHyphen/>
        <w:t>puje na pozorne manowce, każdy swój krok stawia z niedocie- czonym dla nas w pierwszej chwili namysłem. Odjąwszy jedną ręką, dodaje drugą, obciąża raz tę a raz tamtą szalę, zakłóca celo</w:t>
        <w:softHyphen/>
        <w:t>wo proporcję by ją później przywrócić, nie lęka się jednostron</w:t>
        <w:softHyphen/>
        <w:t>nej przesady wiedząc dobrze czym ją niebawem okupi, wszystko zaś z myślą że tym doskonalsza harmonia końcowa, im bardziej zawiłe były procesy które prowadziły do jej ostatecznego wywa</w:t>
        <w:softHyphen/>
        <w:t>żenia.</w:t>
      </w:r>
    </w:p>
    <w:p>
      <w:pPr>
        <w:pStyle w:val="Style57"/>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 xml:space="preserve">To właśnie prawo Natury trzeba mieć na uwadze, gdy się rozważa dzieciństwo i wczesną młodość Mistrza. Co zaślepieni denigratorzy poczytywali za </w:t>
      </w:r>
      <w:r>
        <w:rPr>
          <w:rFonts w:ascii="Georgia" w:eastAsia="Georgia" w:hAnsi="Georgia" w:cs="Georgia"/>
          <w:i/>
          <w:iCs/>
          <w:color w:val="000000"/>
          <w:spacing w:val="0"/>
          <w:w w:val="100"/>
          <w:position w:val="0"/>
          <w:sz w:val="18"/>
          <w:szCs w:val="18"/>
          <w:shd w:val="clear" w:color="auto" w:fill="auto"/>
          <w:lang w:val="fr-FR" w:eastAsia="fr-FR" w:bidi="fr-FR"/>
        </w:rPr>
        <w:t>vitium mentis,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było po prostu tajem</w:t>
        <w:softHyphen/>
        <w:t xml:space="preserve">nicą dojrzewania geniuszu. Co w oczach profanów mogło uchodzić za opieszałość lub niemrawość w rozwoju umysłowym, było z woli Natury wstępną fazą w której do głosu doszedł najpierw, w oczekiwaniu następnego skoku ku </w:t>
      </w:r>
      <w:r>
        <w:rPr>
          <w:rFonts w:ascii="Georgia" w:eastAsia="Georgia" w:hAnsi="Georgia" w:cs="Georgia"/>
          <w:i/>
          <w:iCs/>
          <w:color w:val="000000"/>
          <w:spacing w:val="0"/>
          <w:w w:val="100"/>
          <w:position w:val="0"/>
          <w:sz w:val="18"/>
          <w:szCs w:val="18"/>
          <w:shd w:val="clear" w:color="auto" w:fill="auto"/>
          <w:lang w:val="fr-FR" w:eastAsia="fr-FR" w:bidi="fr-FR"/>
        </w:rPr>
        <w:t xml:space="preserve">Equilibrium </w:t>
      </w:r>
      <w:r>
        <w:rPr>
          <w:rFonts w:ascii="Georgia" w:eastAsia="Georgia" w:hAnsi="Georgia" w:cs="Georgia"/>
          <w:i/>
          <w:iCs/>
          <w:color w:val="000000"/>
          <w:spacing w:val="0"/>
          <w:w w:val="100"/>
          <w:position w:val="0"/>
          <w:sz w:val="18"/>
          <w:szCs w:val="18"/>
          <w:shd w:val="clear" w:color="auto" w:fill="auto"/>
          <w:lang w:val="pl-PL" w:eastAsia="pl-PL" w:bidi="pl-PL"/>
        </w:rPr>
        <w:t>Mirabile</w:t>
      </w:r>
      <w:r>
        <w:rPr>
          <w:color w:val="000000"/>
          <w:spacing w:val="0"/>
          <w:w w:val="100"/>
          <w:position w:val="0"/>
          <w:shd w:val="clear" w:color="auto" w:fill="auto"/>
          <w:lang w:val="pl-PL" w:eastAsia="pl-PL" w:bidi="pl-PL"/>
        </w:rPr>
        <w:t xml:space="preserve"> (wy</w:t>
        <w:softHyphen/>
        <w:t>rażenie samego Mistrza), nadrozwój fizyczny.</w:t>
      </w:r>
    </w:p>
    <w:p>
      <w:pPr>
        <w:pStyle w:val="Style57"/>
        <w:keepNext w:val="0"/>
        <w:keepLines w:val="0"/>
        <w:widowControl w:val="0"/>
        <w:shd w:val="clear" w:color="auto" w:fill="auto"/>
        <w:bidi w:val="0"/>
        <w:spacing w:before="0" w:after="0" w:line="221" w:lineRule="auto"/>
        <w:ind w:left="0" w:right="0" w:firstLine="400"/>
        <w:jc w:val="both"/>
        <w:sectPr>
          <w:headerReference w:type="default" r:id="rId25"/>
          <w:footerReference w:type="default" r:id="rId26"/>
          <w:headerReference w:type="even" r:id="rId27"/>
          <w:footerReference w:type="even" r:id="rId28"/>
          <w:footnotePr>
            <w:pos w:val="pageBottom"/>
            <w:numFmt w:val="decimal"/>
            <w:numStart w:val="1"/>
            <w:numRestart w:val="continuous"/>
            <w15:footnoteColumns w:val="1"/>
          </w:footnotePr>
          <w:pgSz w:w="7024" w:h="11334"/>
          <w:pgMar w:top="944" w:left="569" w:right="565" w:bottom="707" w:header="0" w:footer="279" w:gutter="0"/>
          <w:pgNumType w:start="797"/>
          <w:cols w:space="720"/>
          <w:noEndnote/>
          <w:rtlGutter w:val="0"/>
          <w:docGrid w:linePitch="360"/>
        </w:sectPr>
      </w:pPr>
      <w:r>
        <w:rPr>
          <w:color w:val="000000"/>
          <w:spacing w:val="0"/>
          <w:w w:val="100"/>
          <w:position w:val="0"/>
          <w:shd w:val="clear" w:color="auto" w:fill="auto"/>
          <w:lang w:val="pl-PL" w:eastAsia="pl-PL" w:bidi="pl-PL"/>
        </w:rPr>
        <w:t>W istocie rzeczy trudno tu użyć innego słowa niż ,,nadroz</w:t>
        <w:softHyphen/>
        <w:t>wój”. O wadze i rozmiarach dziecka dałem już pewne pojęcie, mówiąc o Jego narodzeniu. Ale z wagą i rozmiarami nie zawsze idą w parze inne przymioty ciała. Wystarczy że powiem iż Pal</w:t>
        <w:softHyphen/>
        <w:t xml:space="preserve">miro Baldassar, na widok </w:t>
      </w:r>
      <w:r>
        <w:rPr>
          <w:rFonts w:ascii="Georgia" w:eastAsia="Georgia" w:hAnsi="Georgia" w:cs="Georgia"/>
          <w:i/>
          <w:iCs/>
          <w:color w:val="000000"/>
          <w:spacing w:val="0"/>
          <w:w w:val="100"/>
          <w:position w:val="0"/>
          <w:sz w:val="18"/>
          <w:szCs w:val="18"/>
          <w:shd w:val="clear" w:color="auto" w:fill="auto"/>
          <w:lang w:val="pl-PL" w:eastAsia="pl-PL" w:bidi="pl-PL"/>
        </w:rPr>
        <w:t>pballusa</w:t>
      </w:r>
      <w:r>
        <w:rPr>
          <w:color w:val="000000"/>
          <w:spacing w:val="0"/>
          <w:w w:val="100"/>
          <w:position w:val="0"/>
          <w:shd w:val="clear" w:color="auto" w:fill="auto"/>
          <w:lang w:val="pl-PL" w:eastAsia="pl-PL" w:bidi="pl-PL"/>
        </w:rPr>
        <w:t xml:space="preserve"> swego pięcioletniego jedynaka, wykrzyknął raz z podziwem: „Kto z nas jest ojcem, a kto sy</w:t>
        <w:softHyphen/>
        <w:t xml:space="preserve">nem?”. Nie wiedział nieszczęsny (o czym dalej), że chwali instru- </w:t>
      </w:r>
    </w:p>
    <w:p>
      <w:pPr>
        <w:pStyle w:val="Style57"/>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fr-FR" w:eastAsia="fr-FR" w:bidi="fr-FR"/>
        </w:rPr>
        <w:t xml:space="preserve">ment </w:t>
      </w:r>
      <w:r>
        <w:rPr>
          <w:color w:val="000000"/>
          <w:spacing w:val="0"/>
          <w:w w:val="100"/>
          <w:position w:val="0"/>
          <w:shd w:val="clear" w:color="auto" w:fill="auto"/>
          <w:lang w:val="pl-PL" w:eastAsia="pl-PL" w:bidi="pl-PL"/>
        </w:rPr>
        <w:t>swojej własnej tortury i zguby! Gdyż nie był to tylko fla</w:t>
        <w:softHyphen/>
        <w:t xml:space="preserve">czek (jak powiada poczciwy </w:t>
      </w:r>
      <w:r>
        <w:rPr>
          <w:color w:val="000000"/>
          <w:spacing w:val="0"/>
          <w:w w:val="100"/>
          <w:position w:val="0"/>
          <w:shd w:val="clear" w:color="auto" w:fill="auto"/>
          <w:lang w:val="fr-FR" w:eastAsia="fr-FR" w:bidi="fr-FR"/>
        </w:rPr>
        <w:t xml:space="preserve">Rabelais) </w:t>
      </w:r>
      <w:r>
        <w:rPr>
          <w:color w:val="000000"/>
          <w:spacing w:val="0"/>
          <w:w w:val="100"/>
          <w:position w:val="0"/>
          <w:shd w:val="clear" w:color="auto" w:fill="auto"/>
          <w:lang w:val="pl-PL" w:eastAsia="pl-PL" w:bidi="pl-PL"/>
        </w:rPr>
        <w:t>na wyrost, przyrząd do robienia siusiu i przedmiot freudowskich igraszek dziecinnych.</w:t>
      </w:r>
    </w:p>
    <w:p>
      <w:pPr>
        <w:pStyle w:val="Style57"/>
        <w:keepNext w:val="0"/>
        <w:keepLines w:val="0"/>
        <w:widowControl w:val="0"/>
        <w:shd w:val="clear" w:color="auto" w:fill="auto"/>
        <w:bidi w:val="0"/>
        <w:spacing w:before="0" w:after="0"/>
        <w:ind w:left="0" w:right="0" w:firstLine="380"/>
        <w:jc w:val="both"/>
        <w:rPr>
          <w:sz w:val="18"/>
          <w:szCs w:val="18"/>
        </w:rPr>
      </w:pPr>
      <w:r>
        <w:rPr>
          <w:color w:val="000000"/>
          <w:spacing w:val="0"/>
          <w:w w:val="100"/>
          <w:position w:val="0"/>
          <w:sz w:val="20"/>
          <w:szCs w:val="20"/>
          <w:shd w:val="clear" w:color="auto" w:fill="auto"/>
          <w:lang w:val="pl-PL" w:eastAsia="pl-PL" w:bidi="pl-PL"/>
        </w:rPr>
        <w:t>Pierwsza miała się o tym przekonać mamka i piastunka Mis</w:t>
        <w:softHyphen/>
        <w:t xml:space="preserve">trza. Śmierć Palmy Loredany podczas porodu zmusiła Baldassara- ojca do natychmiastowego poszukania karmicielki dla oseska (sztuczne karmienie tabletkami </w:t>
      </w:r>
      <w:r>
        <w:rPr>
          <w:rFonts w:ascii="Georgia" w:eastAsia="Georgia" w:hAnsi="Georgia" w:cs="Georgia"/>
          <w:i/>
          <w:iCs/>
          <w:color w:val="000000"/>
          <w:spacing w:val="0"/>
          <w:w w:val="100"/>
          <w:position w:val="0"/>
          <w:sz w:val="18"/>
          <w:szCs w:val="18"/>
          <w:shd w:val="clear" w:color="auto" w:fill="auto"/>
          <w:lang w:val="pl-PL" w:eastAsia="pl-PL" w:bidi="pl-PL"/>
        </w:rPr>
        <w:t>lactolu</w:t>
      </w:r>
      <w:r>
        <w:rPr>
          <w:color w:val="000000"/>
          <w:spacing w:val="0"/>
          <w:w w:val="100"/>
          <w:position w:val="0"/>
          <w:sz w:val="20"/>
          <w:szCs w:val="20"/>
          <w:shd w:val="clear" w:color="auto" w:fill="auto"/>
          <w:lang w:val="pl-PL" w:eastAsia="pl-PL" w:bidi="pl-PL"/>
        </w:rPr>
        <w:t xml:space="preserve"> nie było jeszcze wtedy znane, zresztą ku późniejszej radości Mistrza, który zwykł był podkreślać często że ten gwałt przeciw Naturze odbiłby się fatal</w:t>
        <w:softHyphen/>
        <w:t xml:space="preserve">nie na Jego utajonym nowicjacie w zakonie sztuki). Wybór padł na trzydziestoletnią chłopkę z okolic Fondi, godnie podtrzymującą zdrowiem, bujną urodą i obfitym biustem tradycje naszej dawnsj </w:t>
      </w:r>
      <w:r>
        <w:rPr>
          <w:rFonts w:ascii="Georgia" w:eastAsia="Georgia" w:hAnsi="Georgia" w:cs="Georgia"/>
          <w:i/>
          <w:iCs/>
          <w:color w:val="000000"/>
          <w:spacing w:val="0"/>
          <w:w w:val="100"/>
          <w:position w:val="0"/>
          <w:sz w:val="18"/>
          <w:szCs w:val="18"/>
          <w:shd w:val="clear" w:color="auto" w:fill="auto"/>
          <w:lang w:val="pl-PL" w:eastAsia="pl-PL" w:bidi="pl-PL"/>
        </w:rPr>
        <w:t>Ciocciarii</w:t>
      </w:r>
      <w:r>
        <w:rPr>
          <w:rFonts w:ascii="Georgia" w:eastAsia="Georgia" w:hAnsi="Georgia" w:cs="Georgia"/>
          <w:i/>
          <w:iCs/>
          <w:color w:val="000000"/>
          <w:spacing w:val="0"/>
          <w:w w:val="100"/>
          <w:position w:val="0"/>
          <w:sz w:val="18"/>
          <w:szCs w:val="18"/>
          <w:shd w:val="clear" w:color="auto" w:fill="auto"/>
          <w:vertAlign w:val="superscript"/>
          <w:lang w:val="pl-PL" w:eastAsia="pl-PL" w:bidi="pl-PL"/>
        </w:rPr>
        <w:t>1</w:t>
      </w:r>
      <w:r>
        <w:rPr>
          <w:rFonts w:ascii="Georgia" w:eastAsia="Georgia" w:hAnsi="Georgia" w:cs="Georgia"/>
          <w:i/>
          <w:iCs/>
          <w:color w:val="000000"/>
          <w:spacing w:val="0"/>
          <w:w w:val="100"/>
          <w:position w:val="0"/>
          <w:sz w:val="18"/>
          <w:szCs w:val="18"/>
          <w:shd w:val="clear" w:color="auto" w:fill="auto"/>
          <w:lang w:val="pl-PL" w:eastAsia="pl-PL" w:bidi="pl-PL"/>
        </w:rPr>
        <w:t xml:space="preserve"> ).</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xml:space="preserve">Istnieją różnice zdań co do daty. Sam </w:t>
      </w:r>
      <w:r>
        <w:rPr>
          <w:color w:val="000000"/>
          <w:spacing w:val="0"/>
          <w:w w:val="100"/>
          <w:position w:val="0"/>
          <w:shd w:val="clear" w:color="auto" w:fill="auto"/>
          <w:lang w:val="fr-FR" w:eastAsia="fr-FR" w:bidi="fr-FR"/>
        </w:rPr>
        <w:t xml:space="preserve">Diego </w:t>
      </w:r>
      <w:r>
        <w:rPr>
          <w:color w:val="000000"/>
          <w:spacing w:val="0"/>
          <w:w w:val="100"/>
          <w:position w:val="0"/>
          <w:shd w:val="clear" w:color="auto" w:fill="auto"/>
          <w:lang w:val="pl-PL" w:eastAsia="pl-PL" w:bidi="pl-PL"/>
        </w:rPr>
        <w:t>Baldassar wy</w:t>
        <w:softHyphen/>
        <w:t>mieniał rok 1959, inni nalegają na rok 1961, zapewne powodo</w:t>
        <w:softHyphen/>
        <w:t>wani troską o nie zamącanie nad miarę wąsko pojętych reguł po</w:t>
        <w:softHyphen/>
        <w:t xml:space="preserve">rządku naturalnego. Ale nawet wypośrodkowując, otrzymujemy dziesięcioletnie pacholę które w pokoju dziecinnym pałacu nad </w:t>
      </w:r>
      <w:r>
        <w:rPr>
          <w:color w:val="000000"/>
          <w:spacing w:val="0"/>
          <w:w w:val="100"/>
          <w:position w:val="0"/>
          <w:shd w:val="clear" w:color="auto" w:fill="auto"/>
          <w:lang w:val="fr-FR" w:eastAsia="fr-FR" w:bidi="fr-FR"/>
        </w:rPr>
        <w:t xml:space="preserve">Canal Grande </w:t>
      </w:r>
      <w:r>
        <w:rPr>
          <w:color w:val="000000"/>
          <w:spacing w:val="0"/>
          <w:w w:val="100"/>
          <w:position w:val="0"/>
          <w:shd w:val="clear" w:color="auto" w:fill="auto"/>
          <w:lang w:val="pl-PL" w:eastAsia="pl-PL" w:bidi="pl-PL"/>
        </w:rPr>
        <w:t>staje pewnego dnia przed swoją piastunką w całej dojrzałej już potędze sił męskich, uszykowanych do natarcia. Walka była krótka, jej wyniki tyleż słodkie co żałosne dla opie</w:t>
        <w:softHyphen/>
        <w:t>rającej się w odruchu osłupienia kobieciny. Gdyż uległszy w koń</w:t>
        <w:softHyphen/>
        <w:t>cu i zaznawszy do syta rozkoszy, została w godzinę potem odwie</w:t>
        <w:softHyphen/>
        <w:t>ziona do szpitala przez równie osłupiałego lecz dumnego Baldas- sara-ojca. Krwotok był tak gwałtowny, że nie zdołano go zata</w:t>
        <w:softHyphen/>
        <w:t>mować. Oddawszy wieczorem ciało poruczonemu jej opiece chłop</w:t>
        <w:softHyphen/>
        <w:t xml:space="preserve">cu, zacna i wierna </w:t>
      </w:r>
      <w:r>
        <w:rPr>
          <w:rFonts w:ascii="Georgia" w:eastAsia="Georgia" w:hAnsi="Georgia" w:cs="Georgia"/>
          <w:i/>
          <w:iCs/>
          <w:color w:val="000000"/>
          <w:spacing w:val="0"/>
          <w:w w:val="100"/>
          <w:position w:val="0"/>
          <w:sz w:val="18"/>
          <w:szCs w:val="18"/>
          <w:shd w:val="clear" w:color="auto" w:fill="auto"/>
          <w:lang w:val="pl-PL" w:eastAsia="pl-PL" w:bidi="pl-PL"/>
        </w:rPr>
        <w:t>ciocciara</w:t>
      </w:r>
      <w:r>
        <w:rPr>
          <w:color w:val="000000"/>
          <w:spacing w:val="0"/>
          <w:w w:val="100"/>
          <w:position w:val="0"/>
          <w:shd w:val="clear" w:color="auto" w:fill="auto"/>
          <w:lang w:val="pl-PL" w:eastAsia="pl-PL" w:bidi="pl-PL"/>
        </w:rPr>
        <w:t xml:space="preserve"> oddała o świcie ducha Bogu którego opiece polecała się sama.</w:t>
      </w:r>
    </w:p>
    <w:p>
      <w:pPr>
        <w:pStyle w:val="Style57"/>
        <w:keepNext w:val="0"/>
        <w:keepLines w:val="0"/>
        <w:widowControl w:val="0"/>
        <w:shd w:val="clear" w:color="auto" w:fill="auto"/>
        <w:bidi w:val="0"/>
        <w:spacing w:before="0" w:after="80"/>
        <w:ind w:left="0" w:right="0" w:firstLine="380"/>
        <w:jc w:val="both"/>
      </w:pPr>
      <w:r>
        <w:rPr>
          <w:color w:val="000000"/>
          <w:spacing w:val="0"/>
          <w:w w:val="100"/>
          <w:position w:val="0"/>
          <w:shd w:val="clear" w:color="auto" w:fill="auto"/>
          <w:lang w:val="pl-PL" w:eastAsia="pl-PL" w:bidi="pl-PL"/>
        </w:rPr>
        <w:t xml:space="preserve">Było to głośne podówczas w Wenecji </w:t>
      </w:r>
      <w:r>
        <w:rPr>
          <w:rFonts w:ascii="Georgia" w:eastAsia="Georgia" w:hAnsi="Georgia" w:cs="Georgia"/>
          <w:i/>
          <w:iCs/>
          <w:color w:val="000000"/>
          <w:spacing w:val="0"/>
          <w:w w:val="100"/>
          <w:position w:val="0"/>
          <w:sz w:val="18"/>
          <w:szCs w:val="18"/>
          <w:shd w:val="clear" w:color="auto" w:fill="auto"/>
          <w:lang w:val="pl-PL" w:eastAsia="pl-PL" w:bidi="pl-PL"/>
        </w:rPr>
        <w:t>prodigium</w:t>
      </w:r>
      <w:r>
        <w:rPr>
          <w:color w:val="000000"/>
          <w:spacing w:val="0"/>
          <w:w w:val="100"/>
          <w:position w:val="0"/>
          <w:shd w:val="clear" w:color="auto" w:fill="auto"/>
          <w:lang w:val="pl-PL" w:eastAsia="pl-PL" w:bidi="pl-PL"/>
        </w:rPr>
        <w:t xml:space="preserve"> i nawet ja, nie znając jeszcze nie wiele ode mnie młodszego protagonisty, słyszałem to i owo o Jego pamiętnym wyczynie z ust moich „zgor</w:t>
        <w:softHyphen/>
        <w:t>szonych” rodziców. Dzięki swoim wpływom i pieniądzom Palmiro Baldassar zatuszował „skandal”: żyło się wtedy w atmosferze hipokryzji; spontaniczny (mimo że na owe lata trochę przed</w:t>
        <w:softHyphen/>
        <w:t>wczesny) zew Natury wymagał złożenia haraczu w kasach partii rządzącej, która pieczętowała się tarczą ozdobioną krzyżem i sło</w:t>
        <w:softHyphen/>
        <w:t xml:space="preserve">wem </w:t>
      </w:r>
      <w:r>
        <w:rPr>
          <w:rFonts w:ascii="Georgia" w:eastAsia="Georgia" w:hAnsi="Georgia" w:cs="Georgia"/>
          <w:i/>
          <w:iCs/>
          <w:color w:val="000000"/>
          <w:spacing w:val="0"/>
          <w:w w:val="100"/>
          <w:position w:val="0"/>
          <w:sz w:val="18"/>
          <w:szCs w:val="18"/>
          <w:shd w:val="clear" w:color="auto" w:fill="auto"/>
          <w:lang w:val="pl-PL" w:eastAsia="pl-PL" w:bidi="pl-PL"/>
        </w:rPr>
        <w:t>Libertas.</w:t>
      </w:r>
      <w:r>
        <w:rPr>
          <w:color w:val="000000"/>
          <w:spacing w:val="0"/>
          <w:w w:val="100"/>
          <w:position w:val="0"/>
          <w:shd w:val="clear" w:color="auto" w:fill="auto"/>
          <w:lang w:val="pl-PL" w:eastAsia="pl-PL" w:bidi="pl-PL"/>
        </w:rPr>
        <w:t xml:space="preserve"> Cóż — możnaby zapytać — bardziej swobodnego niż nieposkromiona wolność Ciała? Musiało jednak upłynąć dużo wody w kanałach weneckich i w Tybrze, zanim Merd-Art uto</w:t>
        <w:softHyphen/>
        <w:t xml:space="preserve">rował drogę rewelacji że tam </w:t>
      </w:r>
      <w:r>
        <w:rPr>
          <w:rFonts w:ascii="Georgia" w:eastAsia="Georgia" w:hAnsi="Georgia" w:cs="Georgia"/>
          <w:i/>
          <w:iCs/>
          <w:color w:val="000000"/>
          <w:spacing w:val="0"/>
          <w:w w:val="100"/>
          <w:position w:val="0"/>
          <w:sz w:val="18"/>
          <w:szCs w:val="18"/>
          <w:shd w:val="clear" w:color="auto" w:fill="auto"/>
          <w:lang w:val="fr-FR" w:eastAsia="fr-FR" w:bidi="fr-FR"/>
        </w:rPr>
        <w:t xml:space="preserve">anima </w:t>
      </w:r>
      <w:r>
        <w:rPr>
          <w:rFonts w:ascii="Georgia" w:eastAsia="Georgia" w:hAnsi="Georgia" w:cs="Georgia"/>
          <w:i/>
          <w:iCs/>
          <w:color w:val="000000"/>
          <w:spacing w:val="0"/>
          <w:w w:val="100"/>
          <w:position w:val="0"/>
          <w:sz w:val="18"/>
          <w:szCs w:val="18"/>
          <w:shd w:val="clear" w:color="auto" w:fill="auto"/>
          <w:lang w:val="pl-PL" w:eastAsia="pl-PL" w:bidi="pl-PL"/>
        </w:rPr>
        <w:t>naturaliter cristiana</w:t>
      </w:r>
      <w:r>
        <w:rPr>
          <w:color w:val="000000"/>
          <w:spacing w:val="0"/>
          <w:w w:val="100"/>
          <w:position w:val="0"/>
          <w:shd w:val="clear" w:color="auto" w:fill="auto"/>
          <w:lang w:val="pl-PL" w:eastAsia="pl-PL" w:bidi="pl-PL"/>
        </w:rPr>
        <w:t xml:space="preserve"> gdzie </w:t>
      </w:r>
      <w:r>
        <w:rPr>
          <w:rFonts w:ascii="Georgia" w:eastAsia="Georgia" w:hAnsi="Georgia" w:cs="Georgia"/>
          <w:i/>
          <w:iCs/>
          <w:color w:val="000000"/>
          <w:spacing w:val="0"/>
          <w:w w:val="100"/>
          <w:position w:val="0"/>
          <w:sz w:val="18"/>
          <w:szCs w:val="18"/>
          <w:shd w:val="clear" w:color="auto" w:fill="auto"/>
          <w:lang w:val="fr-FR" w:eastAsia="fr-FR" w:bidi="fr-FR"/>
        </w:rPr>
        <w:t xml:space="preserve">corpus </w:t>
      </w:r>
      <w:r>
        <w:rPr>
          <w:rFonts w:ascii="Georgia" w:eastAsia="Georgia" w:hAnsi="Georgia" w:cs="Georgia"/>
          <w:i/>
          <w:iCs/>
          <w:color w:val="000000"/>
          <w:spacing w:val="0"/>
          <w:w w:val="100"/>
          <w:position w:val="0"/>
          <w:sz w:val="18"/>
          <w:szCs w:val="18"/>
          <w:shd w:val="clear" w:color="auto" w:fill="auto"/>
          <w:lang w:val="pl-PL" w:eastAsia="pl-PL" w:bidi="pl-PL"/>
        </w:rPr>
        <w:t>naturaliter cristianum,</w:t>
      </w:r>
      <w:r>
        <w:rPr>
          <w:color w:val="000000"/>
          <w:spacing w:val="0"/>
          <w:w w:val="100"/>
          <w:position w:val="0"/>
          <w:shd w:val="clear" w:color="auto" w:fill="auto"/>
          <w:lang w:val="pl-PL" w:eastAsia="pl-PL" w:bidi="pl-PL"/>
        </w:rPr>
        <w:t xml:space="preserve"> niby zrośnięte od kolebki po grób rodzeństwo syjamskie.</w:t>
      </w:r>
    </w:p>
    <w:p>
      <w:pPr>
        <w:pStyle w:val="Style44"/>
        <w:keepNext w:val="0"/>
        <w:keepLines w:val="0"/>
        <w:widowControl w:val="0"/>
        <w:numPr>
          <w:ilvl w:val="0"/>
          <w:numId w:val="5"/>
        </w:numPr>
        <w:shd w:val="clear" w:color="auto" w:fill="auto"/>
        <w:tabs>
          <w:tab w:pos="554" w:val="left"/>
        </w:tabs>
        <w:bidi w:val="0"/>
        <w:spacing w:before="0" w:after="40" w:line="221" w:lineRule="auto"/>
        <w:ind w:left="0" w:right="0" w:firstLine="280"/>
        <w:jc w:val="both"/>
        <w:sectPr>
          <w:headerReference w:type="default" r:id="rId29"/>
          <w:footerReference w:type="default" r:id="rId30"/>
          <w:headerReference w:type="even" r:id="rId31"/>
          <w:footerReference w:type="even" r:id="rId32"/>
          <w:footnotePr>
            <w:pos w:val="pageBottom"/>
            <w:numFmt w:val="decimal"/>
            <w:numStart w:val="1"/>
            <w:numRestart w:val="continuous"/>
            <w15:footnoteColumns w:val="1"/>
          </w:footnotePr>
          <w:pgSz w:w="7024" w:h="11334"/>
          <w:pgMar w:top="944" w:left="569" w:right="565" w:bottom="707" w:header="0" w:footer="279" w:gutter="0"/>
          <w:pgNumType w:start="44"/>
          <w:cols w:space="720"/>
          <w:noEndnote/>
          <w:rtlGutter w:val="0"/>
          <w:docGrid w:linePitch="360"/>
        </w:sectPr>
      </w:pPr>
      <w:r>
        <w:rPr>
          <w:color w:val="000000"/>
          <w:spacing w:val="0"/>
          <w:w w:val="100"/>
          <w:position w:val="0"/>
          <w:shd w:val="clear" w:color="auto" w:fill="auto"/>
          <w:lang w:val="pl-PL" w:eastAsia="pl-PL" w:bidi="pl-PL"/>
        </w:rPr>
        <w:t>Cudzoziemskim czytelnikom mojej książeczki winien jestem objaśnie</w:t>
        <w:softHyphen/>
        <w:t>nie tej nazwy. Tak nazywano niegdyś, w okresie Włoch preindustrialnych, dzisiejszy Okręg Przemysłowy FTF (Formia-Terracina-Fondi).</w:t>
      </w:r>
    </w:p>
    <w:p>
      <w:pPr>
        <w:pStyle w:val="Style57"/>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Jest to, być może, stosowny moment by wtrącić małą uwagę metodologiczną. Czy biografia artysty powinna okrążać z daleka „szczegóły intymne”? Czy rzeczywiście nie wzbogacają one naszej wiedzy o jego życiu i dziele, skierowując nieuchronnie ciekawość czytelnika na tory obce lub co najmniej obojętne poważnemu poj</w:t>
        <w:softHyphen/>
        <w:t>mowaniu sztuki? Pytania te dyskutowano powielokroć, wolno nawet sądzić że są one równie stare jak sam gatunek literacki zwany biografią. I nie będę tu bronił obranej przeze mnie metody argumentem, że w świecie nowoczesnej psychologii całe życie ludzkie (a więc i życie artysty) jest jedynie długim pasmem „szczegółów intymnych”; nie będę też odwoływał się do pro</w:t>
        <w:softHyphen/>
        <w:t>gramowej antyintymności naszych czasów, zarysowanej paroma kreskami w przedostatnim ustępie Introdukcji. Użyję argumentu estetycznego, jedynie ważnego w mojej pracy. Kiedy rzecznicy biografii „dyskretnej” i opartej prawie wyłącznie na powierz</w:t>
        <w:softHyphen/>
        <w:t>chownej znajomości życia artysty głosili zasadę dystansu wobec zony „mrocznej” i „nietykalnej”, była ona (ta zona) z punktu widzenia ówczesnej sztuki może nie tyle „mroczna”, co nie warta tykania bo po prostu ignorowana lub przemocą zepchnięta na dalszy plan. Zamierzam przez to powiedzieć, źe nigdy przed Merd- Artem (i pokrewnymi mu tendencjami w literaturze oraz w mu</w:t>
        <w:softHyphen/>
        <w:t>zyce) sztuka nie zeszła tak głęboko do najdrobniejszych zakamar</w:t>
        <w:softHyphen/>
        <w:t>ków intestynalnych życia ludzkiego. Przykład zaczerpnięty z prze</w:t>
        <w:softHyphen/>
        <w:t>szłości uprzytomni nam lepiej gdzie się znajdujemy i dokąd zdą</w:t>
        <w:softHyphen/>
        <w:t>żamy. Jak wiadomo, poczciwy Samuel Pepys prowadził sekretny i zaszyfrowany dziennik, w którym między innymi chętnie i często rejestrował swój stolec. Dlaczego sekretny i zaszyfrowany? Dla</w:t>
        <w:softHyphen/>
        <w:t>czego musieliśmy czekać dwa wieki aż jakiś znudzony ciągłym czytaniem Biblii ksiądz anglikański odsłoni nam, po wielu latach żmudnego dobierania kluczy, ten pomnik spostrzegawczości i wni</w:t>
        <w:softHyphen/>
        <w:t>kliwości pisarskiej? Dlatego, że sam Pepys oglądał swój stolec z rumieńcem na twarzy i okiem artysty nieświadomego jeszcze odkrycia którego dokonał. Gdyby, wybiegając imaginacją i myślą w przód, dojrzał był perspektywy eskatologiczne</w:t>
      </w:r>
      <w:r>
        <w:rPr>
          <w:color w:val="000000"/>
          <w:spacing w:val="0"/>
          <w:w w:val="100"/>
          <w:position w:val="0"/>
          <w:shd w:val="clear" w:color="auto" w:fill="auto"/>
          <w:vertAlign w:val="superscript"/>
          <w:lang w:val="pl-PL" w:eastAsia="pl-PL" w:bidi="pl-PL"/>
        </w:rPr>
        <w:footnoteReference w:id="11"/>
      </w:r>
      <w:r>
        <w:rPr>
          <w:color w:val="000000"/>
          <w:spacing w:val="0"/>
          <w:w w:val="100"/>
          <w:position w:val="0"/>
          <w:shd w:val="clear" w:color="auto" w:fill="auto"/>
          <w:lang w:val="pl-PL" w:eastAsia="pl-PL" w:bidi="pl-PL"/>
        </w:rPr>
        <w:t xml:space="preserve">) własnej, tak nisko przez jego współczesnych szacowanej czynności, </w:t>
      </w:r>
      <w:r>
        <w:rPr>
          <w:color w:val="000000"/>
          <w:spacing w:val="0"/>
          <w:w w:val="100"/>
          <w:position w:val="0"/>
          <w:shd w:val="clear" w:color="auto" w:fill="auto"/>
          <w:lang w:val="fr-FR" w:eastAsia="fr-FR" w:bidi="fr-FR"/>
        </w:rPr>
        <w:t xml:space="preserve">Diego </w:t>
      </w:r>
      <w:r>
        <w:rPr>
          <w:color w:val="000000"/>
          <w:spacing w:val="0"/>
          <w:w w:val="100"/>
          <w:position w:val="0"/>
          <w:shd w:val="clear" w:color="auto" w:fill="auto"/>
          <w:lang w:val="pl-PL" w:eastAsia="pl-PL" w:bidi="pl-PL"/>
        </w:rPr>
        <w:t>Bal</w:t>
        <w:softHyphen/>
        <w:t>dassar nie musiałby toczyć ze zmienną fortuną równie przewle</w:t>
        <w:softHyphen/>
        <w:t>kłych i upartych bojów o Nową Sztukę. Podobnie (o czym do</w:t>
        <w:softHyphen/>
        <w:t>kładniej we właściwym czasie), gdyby Swift widział był w co</w:t>
        <w:softHyphen/>
        <w:t xml:space="preserve">dziennych stolcach Celii nie </w:t>
      </w:r>
      <w:r>
        <w:rPr>
          <w:rFonts w:ascii="Georgia" w:eastAsia="Georgia" w:hAnsi="Georgia" w:cs="Georgia"/>
          <w:i/>
          <w:iCs/>
          <w:color w:val="000000"/>
          <w:spacing w:val="0"/>
          <w:w w:val="100"/>
          <w:position w:val="0"/>
          <w:sz w:val="18"/>
          <w:szCs w:val="18"/>
          <w:shd w:val="clear" w:color="auto" w:fill="auto"/>
          <w:lang w:val="pl-PL" w:eastAsia="pl-PL" w:bidi="pl-PL"/>
        </w:rPr>
        <w:t>obbrobria</w:t>
      </w:r>
      <w:r>
        <w:rPr>
          <w:color w:val="000000"/>
          <w:spacing w:val="0"/>
          <w:w w:val="100"/>
          <w:position w:val="0"/>
          <w:shd w:val="clear" w:color="auto" w:fill="auto"/>
          <w:lang w:val="pl-PL" w:eastAsia="pl-PL" w:bidi="pl-PL"/>
        </w:rPr>
        <w:t xml:space="preserve"> lecz </w:t>
      </w:r>
      <w:r>
        <w:rPr>
          <w:rFonts w:ascii="Georgia" w:eastAsia="Georgia" w:hAnsi="Georgia" w:cs="Georgia"/>
          <w:i/>
          <w:iCs/>
          <w:color w:val="000000"/>
          <w:spacing w:val="0"/>
          <w:w w:val="100"/>
          <w:position w:val="0"/>
          <w:sz w:val="18"/>
          <w:szCs w:val="18"/>
          <w:shd w:val="clear" w:color="auto" w:fill="auto"/>
          <w:lang w:val="pl-PL" w:eastAsia="pl-PL" w:bidi="pl-PL"/>
        </w:rPr>
        <w:t>mirabilia</w:t>
      </w:r>
      <w:r>
        <w:rPr>
          <w:color w:val="000000"/>
          <w:spacing w:val="0"/>
          <w:w w:val="100"/>
          <w:position w:val="0"/>
          <w:shd w:val="clear" w:color="auto" w:fill="auto"/>
          <w:lang w:val="pl-PL" w:eastAsia="pl-PL" w:bidi="pl-PL"/>
        </w:rPr>
        <w:t xml:space="preserve"> Natury do czego zresztą, jak się przekonamy, miał pewne predyspozycje), szlak wiodący Merd-Art na obecne i przyszłe szczyty nie byłby</w:t>
        <w:br w:type="page"/>
      </w:r>
      <w:r>
        <w:rPr>
          <w:color w:val="000000"/>
          <w:spacing w:val="0"/>
          <w:w w:val="100"/>
          <w:position w:val="0"/>
          <w:shd w:val="clear" w:color="auto" w:fill="auto"/>
          <w:lang w:val="pl-PL" w:eastAsia="pl-PL" w:bidi="pl-PL"/>
        </w:rPr>
        <w:t>najeżony kolcami, lecz gładko pomazany Substancję</w:t>
      </w:r>
      <w:r>
        <w:rPr>
          <w:color w:val="000000"/>
          <w:spacing w:val="0"/>
          <w:w w:val="100"/>
          <w:position w:val="0"/>
          <w:shd w:val="clear" w:color="auto" w:fill="auto"/>
          <w:vertAlign w:val="superscript"/>
          <w:lang w:val="pl-PL" w:eastAsia="pl-PL" w:bidi="pl-PL"/>
        </w:rPr>
        <w:footnoteReference w:id="12"/>
      </w:r>
      <w:r>
        <w:rPr>
          <w:color w:val="000000"/>
          <w:spacing w:val="0"/>
          <w:w w:val="100"/>
          <w:position w:val="0"/>
          <w:shd w:val="clear" w:color="auto" w:fill="auto"/>
          <w:lang w:val="pl-PL" w:eastAsia="pl-PL" w:bidi="pl-PL"/>
        </w:rPr>
        <w:t>). Krótko mówiąc, psychologia ze swoją ostateczną emancypacją „mrocznej zony” w życiu człowieka odgrywa tu tylko rolę pośrednią. Co jest decydujące to estetyka, która „mrok” rozproszyła i rozjaśniła na zawsze światłem sztuki. Lucyfer takiej sztuki nie może podlegać prawom biografii tradycyjnej. Jego życie należy do biografa w całości</w:t>
      </w:r>
      <w:r>
        <w:rPr>
          <w:color w:val="000000"/>
          <w:spacing w:val="0"/>
          <w:w w:val="100"/>
          <w:position w:val="0"/>
          <w:shd w:val="clear" w:color="auto" w:fill="auto"/>
          <w:vertAlign w:val="superscript"/>
          <w:lang w:val="pl-PL" w:eastAsia="pl-PL" w:bidi="pl-PL"/>
        </w:rPr>
        <w:footnoteReference w:id="13"/>
      </w:r>
      <w:r>
        <w:rPr>
          <w:color w:val="000000"/>
          <w:spacing w:val="0"/>
          <w:w w:val="100"/>
          <w:position w:val="0"/>
          <w:shd w:val="clear" w:color="auto" w:fill="auto"/>
          <w:lang w:val="pl-PL" w:eastAsia="pl-PL" w:bidi="pl-PL"/>
        </w:rPr>
        <w:t xml:space="preserve"> ).</w:t>
      </w:r>
    </w:p>
    <w:p>
      <w:pPr>
        <w:pStyle w:val="Style57"/>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 xml:space="preserve">Po tym krótkim i popularnym dyskursie o metodzie mogę podjąć na nowo wątek mojej opowieści. Wytrawnym znawcom i badaczom przedmiotu przypominam, że dziełko które mają przed sobą nie wykracza poza ogólne prolegomena do teorii Nowej Sztuki i jako </w:t>
      </w:r>
      <w:r>
        <w:rPr>
          <w:rFonts w:ascii="Georgia" w:eastAsia="Georgia" w:hAnsi="Georgia" w:cs="Georgia"/>
          <w:i/>
          <w:iCs/>
          <w:color w:val="000000"/>
          <w:spacing w:val="0"/>
          <w:w w:val="100"/>
          <w:position w:val="0"/>
          <w:sz w:val="18"/>
          <w:szCs w:val="18"/>
          <w:shd w:val="clear" w:color="auto" w:fill="auto"/>
          <w:lang w:val="pl-PL" w:eastAsia="pl-PL" w:bidi="pl-PL"/>
        </w:rPr>
        <w:t>Bildungsbiographie</w:t>
      </w:r>
      <w:r>
        <w:rPr>
          <w:color w:val="000000"/>
          <w:spacing w:val="0"/>
          <w:w w:val="100"/>
          <w:position w:val="0"/>
          <w:shd w:val="clear" w:color="auto" w:fill="auto"/>
          <w:lang w:val="pl-PL" w:eastAsia="pl-PL" w:bidi="pl-PL"/>
        </w:rPr>
        <w:t xml:space="preserve"> pragnie trafić nade wszystko do rąk młodzieży artystycznej.</w:t>
      </w:r>
    </w:p>
    <w:p>
      <w:pPr>
        <w:pStyle w:val="Style57"/>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Nie ma potrzeby ukrywać że chłopiec uczył się źle, a właści</w:t>
        <w:softHyphen/>
        <w:t>wie (jeśli pominiemy atawistyczny pociąg do łaciny) nie uczył się wcale. I po cóż miałby się uczyć? Świat, w całym swoim nie</w:t>
        <w:softHyphen/>
        <w:t>wyczerpanym przepychu, przenikał do Jego młodego życia wszy</w:t>
        <w:softHyphen/>
        <w:t>stkimi otworami i porami ciała. Wolno, dzień po dniu i noc po nocy, jak soki wzbierające w drzewie, dojrzewała tajemnica twórczego wybuchu, który cudownym barwistanem miał światu zwrócić w hołdzie Transformacji to co odeń wziął w pokorze asymilicji i imitacji. Punkt ciężkości tkwił w cierpliwej i pod</w:t>
        <w:softHyphen/>
        <w:t>świadomej zaprawie do Aktu Transformacji. Gdzie w nim miejsce na kulturę szkolarską, na kulturę martwych formuł i bezdusznej wiedzy, przekazywanej systemem mechanicznego mnemonizowa- nia i magazynowania?</w:t>
      </w:r>
      <w:r>
        <w:rPr>
          <w:color w:val="000000"/>
          <w:spacing w:val="0"/>
          <w:w w:val="100"/>
          <w:position w:val="0"/>
          <w:shd w:val="clear" w:color="auto" w:fill="auto"/>
          <w:vertAlign w:val="superscript"/>
          <w:lang w:val="pl-PL" w:eastAsia="pl-PL" w:bidi="pl-PL"/>
        </w:rPr>
        <w:footnoteReference w:id="14"/>
      </w:r>
      <w:r>
        <w:rPr>
          <w:color w:val="000000"/>
          <w:spacing w:val="0"/>
          <w:w w:val="100"/>
          <w:position w:val="0"/>
          <w:shd w:val="clear" w:color="auto" w:fill="auto"/>
          <w:lang w:val="pl-PL" w:eastAsia="pl-PL" w:bidi="pl-PL"/>
        </w:rPr>
        <w:t>) Wolność, absolutna i nie znająca granic wolność, gotowa przyjąć tylko pęta narzucone przez Kosmos, była</w:t>
        <w:br w:type="page"/>
      </w:r>
      <w:r>
        <w:rPr>
          <w:color w:val="000000"/>
          <w:spacing w:val="0"/>
          <w:w w:val="100"/>
          <w:position w:val="0"/>
          <w:shd w:val="clear" w:color="auto" w:fill="auto"/>
          <w:lang w:val="pl-PL" w:eastAsia="pl-PL" w:bidi="pl-PL"/>
        </w:rPr>
        <w:t>jedynym kamieniem probierczym i filozoficznym. W stanie nie- rozbudzonym i pasywnym posiadało go się od urodzenia. W stanie czynnym i świadomym zdobywało go się dzięki łasce na</w:t>
        <w:softHyphen/>
        <w:t>głego Oświecenia. Tak czy owak, książki do nauki (nie wyłączając w jakimś stopniu niniejszej) traciły swoją wszechwładzę, swoją moc ekskluzywną. Traciły ją z nader prostej i oczywistej dziś dla każdego przyczyny: kształciły zbyt jednostronnie szarą korę móz</w:t>
        <w:softHyphen/>
        <w:t>gową, czyli tę znikomą cząstkę organizmu ludzkiego którą pierw</w:t>
        <w:softHyphen/>
        <w:t>szy przypływ naszej epoki Renesansu Transracjonalnego zaczął już coraz śmielej, miarowymi uderzeniami wciąż nowych fal, strącać z długo i zachłannie uzurpowanego piedestału</w:t>
      </w:r>
      <w:r>
        <w:rPr>
          <w:color w:val="000000"/>
          <w:spacing w:val="0"/>
          <w:w w:val="100"/>
          <w:position w:val="0"/>
          <w:shd w:val="clear" w:color="auto" w:fill="auto"/>
          <w:vertAlign w:val="superscript"/>
          <w:lang w:val="pl-PL" w:eastAsia="pl-PL" w:bidi="pl-PL"/>
        </w:rPr>
        <w:footnoteReference w:id="15"/>
      </w:r>
      <w:r>
        <w:rPr>
          <w:color w:val="000000"/>
          <w:spacing w:val="0"/>
          <w:w w:val="100"/>
          <w:position w:val="0"/>
          <w:shd w:val="clear" w:color="auto" w:fill="auto"/>
          <w:lang w:val="pl-PL" w:eastAsia="pl-PL" w:bidi="pl-PL"/>
        </w:rPr>
        <w:t>).</w:t>
      </w:r>
    </w:p>
    <w:p>
      <w:pPr>
        <w:pStyle w:val="Style57"/>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xml:space="preserve">Wolnością prawie bezgraniczną upijał się dwunastoletni </w:t>
      </w:r>
      <w:r>
        <w:rPr>
          <w:color w:val="000000"/>
          <w:spacing w:val="0"/>
          <w:w w:val="100"/>
          <w:position w:val="0"/>
          <w:shd w:val="clear" w:color="auto" w:fill="auto"/>
          <w:lang w:val="fr-FR" w:eastAsia="fr-FR" w:bidi="fr-FR"/>
        </w:rPr>
        <w:t xml:space="preserve">Diego </w:t>
      </w:r>
      <w:r>
        <w:rPr>
          <w:color w:val="000000"/>
          <w:spacing w:val="0"/>
          <w:w w:val="100"/>
          <w:position w:val="0"/>
          <w:shd w:val="clear" w:color="auto" w:fill="auto"/>
          <w:lang w:val="pl-PL" w:eastAsia="pl-PL" w:bidi="pl-PL"/>
        </w:rPr>
        <w:t>Baldassar jak młodym winem. Ojciec był powolny Jego „kapry</w:t>
        <w:softHyphen/>
        <w:t>som i zachciankom”, a raczej temu co podówczas nazywano „ka</w:t>
        <w:softHyphen/>
        <w:t>prysami i zachciankami”. Dzisiejsza młodzież, wyzwolona i zdo</w:t>
        <w:softHyphen/>
        <w:t>bywcza, śmiechem zbywająca resztki starych przepisów i konwe</w:t>
        <w:softHyphen/>
        <w:t xml:space="preserve">nansów, nie domyśla się zapewne prawdziwego znaczenia słowa „huligan” które przetrwało jeszcze w niektórych dykcjonarzach. Biorę wydany w zeszłym roku </w:t>
      </w:r>
      <w:r>
        <w:rPr>
          <w:color w:val="000000"/>
          <w:spacing w:val="0"/>
          <w:w w:val="100"/>
          <w:position w:val="0"/>
          <w:shd w:val="clear" w:color="auto" w:fill="auto"/>
          <w:lang w:val="fr-FR" w:eastAsia="fr-FR" w:bidi="fr-FR"/>
        </w:rPr>
        <w:t xml:space="preserve">(Paonazzi: </w:t>
      </w:r>
      <w:r>
        <w:rPr>
          <w:rFonts w:ascii="Georgia" w:eastAsia="Georgia" w:hAnsi="Georgia" w:cs="Georgia"/>
          <w:i/>
          <w:iCs/>
          <w:color w:val="000000"/>
          <w:spacing w:val="0"/>
          <w:w w:val="100"/>
          <w:position w:val="0"/>
          <w:sz w:val="18"/>
          <w:szCs w:val="18"/>
          <w:shd w:val="clear" w:color="auto" w:fill="auto"/>
          <w:lang w:val="fr-FR" w:eastAsia="fr-FR" w:bidi="fr-FR"/>
        </w:rPr>
        <w:t xml:space="preserve">Novissimo </w:t>
      </w:r>
      <w:r>
        <w:rPr>
          <w:rFonts w:ascii="Georgia" w:eastAsia="Georgia" w:hAnsi="Georgia" w:cs="Georgia"/>
          <w:i/>
          <w:iCs/>
          <w:color w:val="000000"/>
          <w:spacing w:val="0"/>
          <w:w w:val="100"/>
          <w:position w:val="0"/>
          <w:sz w:val="18"/>
          <w:szCs w:val="18"/>
          <w:shd w:val="clear" w:color="auto" w:fill="auto"/>
          <w:lang w:val="pl-PL" w:eastAsia="pl-PL" w:bidi="pl-PL"/>
        </w:rPr>
        <w:t>dizionario della lingua italiana,</w:t>
      </w:r>
      <w:r>
        <w:rPr>
          <w:color w:val="000000"/>
          <w:spacing w:val="0"/>
          <w:w w:val="100"/>
          <w:position w:val="0"/>
          <w:shd w:val="clear" w:color="auto" w:fill="auto"/>
          <w:lang w:val="pl-PL" w:eastAsia="pl-PL" w:bidi="pl-PL"/>
        </w:rPr>
        <w:t xml:space="preserve"> 1985) i czytam: „Huligan. Tak określano niegdyś młodych ludzi, obdarzonych wyjątkowym duchem ini</w:t>
        <w:softHyphen/>
        <w:t>cjatywy i nonkonformizmu. Hasło wyszło z użycia wraz z pow</w:t>
        <w:softHyphen/>
        <w:t>szechnym triumfem zjawiska nonkonformizmu (a więc i jedno</w:t>
        <w:softHyphen/>
        <w:t>czesnym uwiądem jego ładunku prekursorskiego</w:t>
      </w:r>
      <w:r>
        <w:rPr>
          <w:color w:val="000000"/>
          <w:spacing w:val="0"/>
          <w:w w:val="100"/>
          <w:position w:val="0"/>
          <w:shd w:val="clear" w:color="auto" w:fill="auto"/>
          <w:vertAlign w:val="superscript"/>
          <w:lang w:val="pl-PL" w:eastAsia="pl-PL" w:bidi="pl-PL"/>
        </w:rPr>
        <w:footnoteReference w:id="16"/>
      </w:r>
      <w:r>
        <w:rPr>
          <w:color w:val="000000"/>
          <w:spacing w:val="0"/>
          <w:w w:val="100"/>
          <w:position w:val="0"/>
          <w:shd w:val="clear" w:color="auto" w:fill="auto"/>
          <w:lang w:val="pl-PL" w:eastAsia="pl-PL" w:bidi="pl-PL"/>
        </w:rPr>
        <w:t>)”. Ani wzmian</w:t>
        <w:softHyphen/>
        <w:t>ki o tym, że niegdyś była to nazwa obraźliwa. Że młodych ludzi obdarzonych rzeczywiście wyjątkowym duchem inicjatywy i non</w:t>
        <w:softHyphen/>
        <w:t>konformizmu uważano nie za prekursorów bynajmniej, lecz za „groźnych burzycieli tradycji i ładu”, za „wysypkę infekcyjną społeczeństw przemysłowych i kultury masowej”. Że urządzano na nich obławy policji. Że na kongresach i w pękatych wolumi</w:t>
        <w:softHyphen/>
        <w:br w:type="page"/>
      </w:r>
      <w:r>
        <w:rPr>
          <w:color w:val="000000"/>
          <w:spacing w:val="0"/>
          <w:w w:val="100"/>
          <w:position w:val="0"/>
          <w:shd w:val="clear" w:color="auto" w:fill="auto"/>
          <w:lang w:val="pl-PL" w:eastAsia="pl-PL" w:bidi="pl-PL"/>
        </w:rPr>
        <w:t>nach luminarze nauki łamali sobie głowy nad uzgodnieniem „pil</w:t>
        <w:softHyphen/>
        <w:t>nych środków zapobiegawczych”. Że ta „profilaktyka socjopsy- chologiczna” stała się intratną i znakomicie prosperującą „wie</w:t>
        <w:softHyphen/>
        <w:t>dzą” w cieniu rządów, koncernów przemysłowych i uniwersyte</w:t>
        <w:softHyphen/>
        <w:t>tów. Że medycyna wynalazła „pastylki uspokajające” które wrzu</w:t>
        <w:softHyphen/>
        <w:t>cano niepostrzeżenie „huliganom” do pokarmów i trunków, a muzyka „melodie kojące” które kolportowano w darmowych płytach. Że brano na serio pod rozwagę ingerencję w życie sek</w:t>
        <w:softHyphen/>
        <w:t>sualne młodzieży, proponując obniżenie jego intensywności za pomocą miesięcznych zastrzyków przymusowych w specjalnie do tego celu stworzonych przychodniach komunalnych (co miało być odpowiednikiem periodycznej kastracji). Że podwyższono ceny napojów alkoholowych. Czegóż chcecie: nawet takie błahostki jak wesołe zdemolowanie lokalu po wieczorynce tanecznej, niewinne poturbowanie kogoś dla zabawy podczas włóczęgi nocnej, „gwał</w:t>
        <w:softHyphen/>
        <w:t>cenie” samotnych niewiast, zdobienie murów pomysłowymi napi</w:t>
        <w:softHyphen/>
        <w:t>sami, wybicie szyb brzydkiej wystawy sklepowej, wyścigi samo</w:t>
        <w:softHyphen/>
        <w:t xml:space="preserve">chodowe w centrach wielkomiejskich, letnie libacje i igry miłosne w parkach publicznych bądź na plażach, otrąbywano i rozdymano w gazetach </w:t>
      </w:r>
      <w:r>
        <w:rPr>
          <w:rFonts w:ascii="Georgia" w:eastAsia="Georgia" w:hAnsi="Georgia" w:cs="Georgia"/>
          <w:i/>
          <w:iCs/>
          <w:color w:val="000000"/>
          <w:spacing w:val="0"/>
          <w:w w:val="100"/>
          <w:position w:val="0"/>
          <w:sz w:val="18"/>
          <w:szCs w:val="18"/>
          <w:shd w:val="clear" w:color="auto" w:fill="auto"/>
          <w:lang w:val="pl-PL" w:eastAsia="pl-PL" w:bidi="pl-PL"/>
        </w:rPr>
        <w:t>cum sacro horrore.</w:t>
      </w:r>
      <w:r>
        <w:rPr>
          <w:color w:val="000000"/>
          <w:spacing w:val="0"/>
          <w:w w:val="100"/>
          <w:position w:val="0"/>
          <w:shd w:val="clear" w:color="auto" w:fill="auto"/>
          <w:lang w:val="pl-PL" w:eastAsia="pl-PL" w:bidi="pl-PL"/>
        </w:rPr>
        <w:t xml:space="preserve"> Zaiste, wolność autentyczna wy</w:t>
        <w:softHyphen/>
        <w:t>magała wtedy odwagi i ofiary. A nonkonformizm był niby okrzyk, którym pierwsi prześladowani prozelici zwołują się w ciemno</w:t>
        <w:softHyphen/>
        <w:t>ściach katakumb.</w:t>
      </w:r>
    </w:p>
    <w:p>
      <w:pPr>
        <w:pStyle w:val="Style57"/>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Ta młodzież, zwana również na przemian „wściekłą” lub „wy</w:t>
        <w:softHyphen/>
        <w:t>paloną” (sic), odgadywała zatem trafną intuicją jak szukać wol</w:t>
        <w:softHyphen/>
        <w:t>ności. Ale nie wiedziała jeszcze z dostateczną jasnością gdzie jej szukać. Modny był podówczas, choć w fazie stopniowego przy</w:t>
        <w:softHyphen/>
        <w:t>gasania, egzystencjalizm. Zapuściwszy korzenie w filozofii Kier- kegaarda, Nietzschego, Dostojewskiego i Heideggera, próbował on z cudzej gleby (i bez własnego nawozu użyźniającego) wysnuć odpowiedź na pytanie jak rodzi się wolność ludzka, jak wyłania się samowiedza z elementarnej esencji życia, która nie jest bynaj</w:t>
        <w:softHyphen/>
        <w:t>mniej pramotorem czy praprzyczyną, lecz umykającą nam wiecznie kondycją ontologiczną. Zdawało się oczywiste, że przy takim uję</w:t>
        <w:softHyphen/>
        <w:t xml:space="preserve">ciu wolność człowieka stawała się w zasadzie </w:t>
      </w:r>
      <w:r>
        <w:rPr>
          <w:rFonts w:ascii="Georgia" w:eastAsia="Georgia" w:hAnsi="Georgia" w:cs="Georgia"/>
          <w:i/>
          <w:iCs/>
          <w:color w:val="000000"/>
          <w:spacing w:val="0"/>
          <w:w w:val="100"/>
          <w:position w:val="0"/>
          <w:sz w:val="18"/>
          <w:szCs w:val="18"/>
          <w:shd w:val="clear" w:color="auto" w:fill="auto"/>
          <w:lang w:val="fr-FR" w:eastAsia="fr-FR" w:bidi="fr-FR"/>
        </w:rPr>
        <w:t xml:space="preserve">facilitas </w:t>
      </w:r>
      <w:r>
        <w:rPr>
          <w:rFonts w:ascii="Georgia" w:eastAsia="Georgia" w:hAnsi="Georgia" w:cs="Georgia"/>
          <w:i/>
          <w:iCs/>
          <w:color w:val="000000"/>
          <w:spacing w:val="0"/>
          <w:w w:val="100"/>
          <w:position w:val="0"/>
          <w:sz w:val="18"/>
          <w:szCs w:val="18"/>
          <w:shd w:val="clear" w:color="auto" w:fill="auto"/>
          <w:lang w:val="pl-PL" w:eastAsia="pl-PL" w:bidi="pl-PL"/>
        </w:rPr>
        <w:t>arbitrii.</w:t>
      </w:r>
      <w:r>
        <w:rPr>
          <w:color w:val="000000"/>
          <w:spacing w:val="0"/>
          <w:w w:val="100"/>
          <w:position w:val="0"/>
          <w:shd w:val="clear" w:color="auto" w:fill="auto"/>
          <w:lang w:val="pl-PL" w:eastAsia="pl-PL" w:bidi="pl-PL"/>
        </w:rPr>
        <w:t xml:space="preserve"> Z posiadanej przez człowieka (który nie domagał się bytu i nie jest odpowiedzialny za swoją egzystencję) zdolności wyboru wła</w:t>
        <w:softHyphen/>
        <w:t>snego życia, tworzenia go z niczego, nie byłoby wyjścia, zdążania do walorów idealnych, gdyby nie czuł on istnienia i nacisku in</w:t>
        <w:softHyphen/>
        <w:t>nych. Stąd potrzeba działania, a raczej wzywanie na ratunek działania w otaczającej nas pustce egzystencjalnej. Niestety egzys</w:t>
        <w:softHyphen/>
        <w:t>tencjalizm ugrzązł bardzo szybko w ślepym zaułku działania głów</w:t>
        <w:softHyphen/>
        <w:t>nie politycznego, co w praktyce wyrażało się oddaniem zdobytej z takim trudem wolności wyboru w niewolę wyboru innych. Rzecz tym osobliwsza że w pismach czołowych przedstawicieli kierunku</w:t>
      </w:r>
      <w:r>
        <w:br w:type="page"/>
      </w:r>
    </w:p>
    <w:p>
      <w:pPr>
        <w:pStyle w:val="Style57"/>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 xml:space="preserve">nie brakło dobrych sformułowań w rodzaju ,,nasze więzienie to inni”, „nasze piekło to inni”. Dziś widać lepiej jałową ambiwa- lencję egzystencjalizmu. Zahipnotyzowany „totalnym” (złudnym naturalnie) wigorem marksizmu jak królik stalowym wzrokiem węża-dusiciela, dał się wepchnąć w błędne koło które można było tylko obiegać </w:t>
      </w:r>
      <w:r>
        <w:rPr>
          <w:rFonts w:ascii="Georgia" w:eastAsia="Georgia" w:hAnsi="Georgia" w:cs="Georgia"/>
          <w:i/>
          <w:iCs/>
          <w:color w:val="000000"/>
          <w:spacing w:val="0"/>
          <w:w w:val="100"/>
          <w:position w:val="0"/>
          <w:sz w:val="18"/>
          <w:szCs w:val="18"/>
          <w:shd w:val="clear" w:color="auto" w:fill="auto"/>
          <w:lang w:val="pl-PL" w:eastAsia="pl-PL" w:bidi="pl-PL"/>
        </w:rPr>
        <w:t>ad injinitum</w:t>
      </w:r>
      <w:r>
        <w:rPr>
          <w:color w:val="000000"/>
          <w:spacing w:val="0"/>
          <w:w w:val="100"/>
          <w:position w:val="0"/>
          <w:shd w:val="clear" w:color="auto" w:fill="auto"/>
          <w:lang w:val="pl-PL" w:eastAsia="pl-PL" w:bidi="pl-PL"/>
        </w:rPr>
        <w:t xml:space="preserve"> wzdłuż linii: wolny wybór — istnienie innych — ucieczka do wolnego wyboru — nawrót istnienia in</w:t>
        <w:softHyphen/>
        <w:t>nych etc. etc. Nie dziw że w tej zamkniętej szczelnie obręczy zaczął rychło zdradzać objawy chronicznego zawrotu głowy, a bodaj i choroby błędnika. W obręczy jednak (co prześlepił, do</w:t>
        <w:softHyphen/>
        <w:t xml:space="preserve">prowadzony do tak żałosnego stanu) </w:t>
      </w:r>
      <w:r>
        <w:rPr>
          <w:rFonts w:ascii="Georgia" w:eastAsia="Georgia" w:hAnsi="Georgia" w:cs="Georgia"/>
          <w:i/>
          <w:iCs/>
          <w:color w:val="000000"/>
          <w:spacing w:val="0"/>
          <w:w w:val="100"/>
          <w:position w:val="0"/>
          <w:sz w:val="18"/>
          <w:szCs w:val="18"/>
          <w:shd w:val="clear" w:color="auto" w:fill="auto"/>
          <w:lang w:val="pl-PL" w:eastAsia="pl-PL" w:bidi="pl-PL"/>
        </w:rPr>
        <w:t>było</w:t>
      </w:r>
      <w:r>
        <w:rPr>
          <w:color w:val="000000"/>
          <w:spacing w:val="0"/>
          <w:w w:val="100"/>
          <w:position w:val="0"/>
          <w:shd w:val="clear" w:color="auto" w:fill="auto"/>
          <w:lang w:val="pl-PL" w:eastAsia="pl-PL" w:bidi="pl-PL"/>
        </w:rPr>
        <w:t xml:space="preserve"> ogniwo łatwe do prze</w:t>
        <w:softHyphen/>
        <w:t>łamania: sztuka. Sztuka, która godziła wolność absolutną z do</w:t>
        <w:softHyphen/>
        <w:t>browolnym ugięciem kolan przed tronem suwerennie i miłościwie nam panującej Natury. By to zrozumieć, należało otrząsnąć się ze zgubnego uroku i w odmienny sposób spojrzeć na elementarną esencję życia: nie jako na umykającą nam wiecznie kondycję onto- logiczną, lecz jako na w pełni uchwytną, wiecznie i samoczynnie przetwarzającą się (i dzięki nam twórczą), Substancję życia. „Jeśli nie ma Boga, wszystko wolno” — mawiał przed stuleciem rosyjski bies w przebraniu skromnego studenta. Po półwieczu przeszło, gdy śmierć Boga opatrywano rzadziej bojaźliwym „jeśli”, zawtórował mu echem pokraczny francuski diablik w ornacie arcykapłana egzystencjalizmu: „Człowiek skazany jest na stwa</w:t>
        <w:softHyphen/>
        <w:t>rzanie w każdej chwili samego siebie”. Zaprawdę: wszystko wol</w:t>
        <w:softHyphen/>
        <w:t xml:space="preserve">no i skazaniśmy w każdej chwili stwarzać samych siebie, ale (jak lubił przypominać Mistrz Alkofrybas, Abstraktor Piątej Esencji) bacząc że „tyłeś panem i stwórcą własnej osoby, ile ci na to pozwolą twoje dziurki, przez które wieczna przemawia kreatorka, </w:t>
      </w:r>
      <w:r>
        <w:rPr>
          <w:rFonts w:ascii="Georgia" w:eastAsia="Georgia" w:hAnsi="Georgia" w:cs="Georgia"/>
          <w:i/>
          <w:iCs/>
          <w:color w:val="000000"/>
          <w:spacing w:val="0"/>
          <w:w w:val="100"/>
          <w:position w:val="0"/>
          <w:sz w:val="18"/>
          <w:szCs w:val="18"/>
          <w:shd w:val="clear" w:color="auto" w:fill="auto"/>
          <w:lang w:val="pl-PL" w:eastAsia="pl-PL" w:bidi="pl-PL"/>
        </w:rPr>
        <w:t xml:space="preserve">Natura </w:t>
      </w:r>
      <w:r>
        <w:rPr>
          <w:rFonts w:ascii="Georgia" w:eastAsia="Georgia" w:hAnsi="Georgia" w:cs="Georgia"/>
          <w:i/>
          <w:iCs/>
          <w:color w:val="000000"/>
          <w:spacing w:val="0"/>
          <w:w w:val="100"/>
          <w:position w:val="0"/>
          <w:sz w:val="18"/>
          <w:szCs w:val="18"/>
          <w:shd w:val="clear" w:color="auto" w:fill="auto"/>
          <w:lang w:val="fr-FR" w:eastAsia="fr-FR" w:bidi="fr-FR"/>
        </w:rPr>
        <w:t>quae abhorret vacuum”.</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Wolnyś tedy bezgranicznie do czego? Stwarzasz się w każdej chwili na co? Wolnyś bezgranicznie jako artysta. Stwarzasz się w każdej chwili, by sztuką służyć i dług odpłacać Tej co cię stworzyła.</w:t>
      </w:r>
    </w:p>
    <w:p>
      <w:pPr>
        <w:pStyle w:val="Style57"/>
        <w:keepNext w:val="0"/>
        <w:keepLines w:val="0"/>
        <w:widowControl w:val="0"/>
        <w:shd w:val="clear" w:color="auto" w:fill="auto"/>
        <w:bidi w:val="0"/>
        <w:spacing w:before="0" w:after="100" w:line="221" w:lineRule="auto"/>
        <w:ind w:left="0" w:right="0" w:firstLine="360"/>
        <w:jc w:val="both"/>
      </w:pPr>
      <w:r>
        <w:rPr>
          <w:color w:val="000000"/>
          <w:spacing w:val="0"/>
          <w:w w:val="100"/>
          <w:position w:val="0"/>
          <w:shd w:val="clear" w:color="auto" w:fill="auto"/>
          <w:lang w:val="pl-PL" w:eastAsia="pl-PL" w:bidi="pl-PL"/>
        </w:rPr>
        <w:t>Mam powody by sądzić, że co bystrzejsi myśliciele zapuszczali się w te okolice na długo przede mną, że więc stąpam po ścież</w:t>
        <w:softHyphen/>
        <w:t>kach na których tu i ówdzie wprawne oko dostrzega zarośnięty trawą odcisk stopy ludzkiej. Około roku 1960 (gdy — o czym warto pamiętać w trosce o większą przejrzystość tablicy chrono</w:t>
        <w:softHyphen/>
        <w:t xml:space="preserve">logicznej — dziesięcioletni </w:t>
      </w:r>
      <w:r>
        <w:rPr>
          <w:color w:val="000000"/>
          <w:spacing w:val="0"/>
          <w:w w:val="100"/>
          <w:position w:val="0"/>
          <w:shd w:val="clear" w:color="auto" w:fill="auto"/>
          <w:lang w:val="fr-FR" w:eastAsia="fr-FR" w:bidi="fr-FR"/>
        </w:rPr>
        <w:t xml:space="preserve">Diego </w:t>
      </w:r>
      <w:r>
        <w:rPr>
          <w:color w:val="000000"/>
          <w:spacing w:val="0"/>
          <w:w w:val="100"/>
          <w:position w:val="0"/>
          <w:shd w:val="clear" w:color="auto" w:fill="auto"/>
          <w:lang w:val="pl-PL" w:eastAsia="pl-PL" w:bidi="pl-PL"/>
        </w:rPr>
        <w:t>Baldassar obwieszczał Wenecji swoją potencję męską, lecz nie podejrzewał jeszcze w sobie równej jej potencji twórczej) problem wolności artysty ukazał się w no</w:t>
        <w:softHyphen/>
        <w:t>wym świetle. Sam fakt że zaprzątnął naraz powszechną uwagę był dostatecznie wymowny. „Socjopsychologowie” zaoferowali natychmiast gotową formułkę cudnej prostoty: ich zdaniem mia</w:t>
        <w:softHyphen/>
        <w:t>nowicie ludzie, pozbawieni przez społeczeństwa przemysłowe wol</w:t>
        <w:softHyphen/>
        <w:t>ności we własnym życiu codziennym, odczuwali potrzebę jej</w:t>
        <w:br w:type="page"/>
      </w:r>
      <w:r>
        <w:rPr>
          <w:color w:val="000000"/>
          <w:spacing w:val="0"/>
          <w:w w:val="100"/>
          <w:position w:val="0"/>
          <w:shd w:val="clear" w:color="auto" w:fill="auto"/>
          <w:lang w:val="pl-PL" w:eastAsia="pl-PL" w:bidi="pl-PL"/>
        </w:rPr>
        <w:t>„transferu” na artystę. Tę pośpieszną ekspertyzę spotkał los na jaki zasługiwała, czyli krótki żywot. Istotne było dlaczego artysta zerwał się nagle w przestworzach do podniebnego lotu ku abso</w:t>
        <w:softHyphen/>
        <w:t>lutnej wolności, a nie dlaczego gdzieś w dole jego odbiorcy „transferowali” nań (zresztą zbytecznie, co stanie się oczywiste w rozdziale o Sztuce Wszystkich) swoje nędzne egzystencje, wsy</w:t>
        <w:softHyphen/>
        <w:t>sane, przepuszczane i depersonalizowane codziennie przez tryby maszyn przemysłowych. Należało tedy zacząć raczej od góry, niż od dołu. Robiono to po omacku i bez precyzyjnej busoli, ale w wielu wypadkach celnie. Ślady tych śmiałych antycypacji zasłu</w:t>
        <w:softHyphen/>
        <w:t>gują na wdzięczne pokwitowanie, między innymi jako dowód że estetyka Merd-Artu nie rościła sobie nigdy pretensji do stupro</w:t>
        <w:softHyphen/>
        <w:t>centowej wyłączności swych odkryć.</w:t>
      </w:r>
    </w:p>
    <w:p>
      <w:pPr>
        <w:pStyle w:val="Style57"/>
        <w:keepNext w:val="0"/>
        <w:keepLines w:val="0"/>
        <w:widowControl w:val="0"/>
        <w:shd w:val="clear" w:color="auto" w:fill="auto"/>
        <w:bidi w:val="0"/>
        <w:spacing w:before="0" w:after="0" w:line="221" w:lineRule="auto"/>
        <w:ind w:left="0" w:right="0" w:firstLine="440"/>
        <w:jc w:val="both"/>
      </w:pPr>
      <w:r>
        <w:rPr>
          <w:color w:val="000000"/>
          <w:spacing w:val="0"/>
          <w:w w:val="100"/>
          <w:position w:val="0"/>
          <w:shd w:val="clear" w:color="auto" w:fill="auto"/>
          <w:lang w:val="pl-PL" w:eastAsia="pl-PL" w:bidi="pl-PL"/>
        </w:rPr>
        <w:t>Jakież to były antycypacje, co lęgło się w głowach mniej lub więcej świadomych pionierów dzisiejszej myśli artystycznej? Spo</w:t>
        <w:softHyphen/>
        <w:t>strzeżono że po drugiej wojnie światowej (i zapewne za sprawą jej mechanizacji i dehumanizacji w porównaniu z dawną sztuką rycerską) młode i przedsiębiorcze indywidualności zwracały się ku malarstwu nie po to by, jak niegdyś, utrwalić w formie pla</w:t>
        <w:softHyphen/>
        <w:t>stycznej swój stosunek do świata, lecz popychane głębszym im</w:t>
        <w:softHyphen/>
        <w:t xml:space="preserve">pulsem: oto malarstwo współczesne — </w:t>
      </w:r>
      <w:r>
        <w:rPr>
          <w:rFonts w:ascii="Georgia" w:eastAsia="Georgia" w:hAnsi="Georgia" w:cs="Georgia"/>
          <w:i/>
          <w:iCs/>
          <w:color w:val="000000"/>
          <w:spacing w:val="0"/>
          <w:w w:val="100"/>
          <w:position w:val="0"/>
          <w:sz w:val="18"/>
          <w:szCs w:val="18"/>
          <w:shd w:val="clear" w:color="auto" w:fill="auto"/>
          <w:lang w:val="pl-PL" w:eastAsia="pl-PL" w:bidi="pl-PL"/>
        </w:rPr>
        <w:t>teatrum</w:t>
      </w:r>
      <w:r>
        <w:rPr>
          <w:color w:val="000000"/>
          <w:spacing w:val="0"/>
          <w:w w:val="100"/>
          <w:position w:val="0"/>
          <w:shd w:val="clear" w:color="auto" w:fill="auto"/>
          <w:lang w:val="pl-PL" w:eastAsia="pl-PL" w:bidi="pl-PL"/>
        </w:rPr>
        <w:t xml:space="preserve"> setek szkół, prą</w:t>
        <w:softHyphen/>
        <w:t>dów, wstrząsów, eksplozji i rewolucji, dzikie pole tratowane ko</w:t>
        <w:softHyphen/>
        <w:t>pytami tysięcy zagończyków, puszcza dziewicza przyzywająca wciąż nowych eksploratorów, ocean stojący otworem przed nie</w:t>
        <w:softHyphen/>
        <w:t>ustraszonymi żeglarzami — ostało się jako jedyna dziedzina dzia</w:t>
        <w:softHyphen/>
        <w:t>łalności ludzkiej, w której mogły jeszcze dojść do głosu tempe</w:t>
        <w:softHyphen/>
        <w:t>ramenty gwałtowne, agresywne, żądne przygód, szukające natych</w:t>
        <w:softHyphen/>
        <w:t>miastowego i niczym nieskrępowanego urzeczywistnienia. Wystar</w:t>
        <w:softHyphen/>
        <w:t xml:space="preserve">czy wskazać choćby przykład zapomnianego już (czy, jak twierdzą niektórzy, wchłoniętego przez Merd-Art) </w:t>
      </w:r>
      <w:r>
        <w:rPr>
          <w:rFonts w:ascii="Georgia" w:eastAsia="Georgia" w:hAnsi="Georgia" w:cs="Georgia"/>
          <w:i/>
          <w:iCs/>
          <w:color w:val="000000"/>
          <w:spacing w:val="0"/>
          <w:w w:val="100"/>
          <w:position w:val="0"/>
          <w:sz w:val="18"/>
          <w:szCs w:val="18"/>
          <w:shd w:val="clear" w:color="auto" w:fill="auto"/>
          <w:lang w:val="fr-FR" w:eastAsia="fr-FR" w:bidi="fr-FR"/>
        </w:rPr>
        <w:t xml:space="preserve">Action </w:t>
      </w:r>
      <w:r>
        <w:rPr>
          <w:rFonts w:ascii="Georgia" w:eastAsia="Georgia" w:hAnsi="Georgia" w:cs="Georgia"/>
          <w:i/>
          <w:iCs/>
          <w:color w:val="000000"/>
          <w:spacing w:val="0"/>
          <w:w w:val="100"/>
          <w:position w:val="0"/>
          <w:sz w:val="18"/>
          <w:szCs w:val="18"/>
          <w:shd w:val="clear" w:color="auto" w:fill="auto"/>
          <w:lang w:val="pl-PL" w:eastAsia="pl-PL" w:bidi="pl-PL"/>
        </w:rPr>
        <w:t>Pointing.</w:t>
      </w:r>
      <w:r>
        <w:rPr>
          <w:color w:val="000000"/>
          <w:spacing w:val="0"/>
          <w:w w:val="100"/>
          <w:position w:val="0"/>
          <w:shd w:val="clear" w:color="auto" w:fill="auto"/>
          <w:lang w:val="pl-PL" w:eastAsia="pl-PL" w:bidi="pl-PL"/>
        </w:rPr>
        <w:t xml:space="preserve"> Jego twórcy i teoretycy nie stronili przecież, głosząc że obraz winien być mierzony kryteriami napięcia i intensywności procesu malar</w:t>
        <w:softHyphen/>
        <w:t>skiego, od takich określeń jak „walka z pędzlem w ręku”, „arena płótna”</w:t>
      </w:r>
      <w:r>
        <w:rPr>
          <w:color w:val="000000"/>
          <w:spacing w:val="0"/>
          <w:w w:val="100"/>
          <w:position w:val="0"/>
          <w:shd w:val="clear" w:color="auto" w:fill="auto"/>
          <w:vertAlign w:val="superscript"/>
          <w:lang w:val="pl-PL" w:eastAsia="pl-PL" w:bidi="pl-PL"/>
        </w:rPr>
        <w:footnoteReference w:id="17"/>
      </w:r>
      <w:r>
        <w:rPr>
          <w:color w:val="000000"/>
          <w:spacing w:val="0"/>
          <w:w w:val="100"/>
          <w:position w:val="0"/>
          <w:shd w:val="clear" w:color="auto" w:fill="auto"/>
          <w:lang w:val="pl-PL" w:eastAsia="pl-PL" w:bidi="pl-PL"/>
        </w:rPr>
        <w:t>). I w samej rzeczy na owej arenie toczyły się już wstę</w:t>
        <w:softHyphen/>
        <w:br w:type="page"/>
      </w:r>
      <w:r>
        <w:rPr>
          <w:color w:val="000000"/>
          <w:spacing w:val="0"/>
          <w:w w:val="100"/>
          <w:position w:val="0"/>
          <w:shd w:val="clear" w:color="auto" w:fill="auto"/>
          <w:lang w:val="pl-PL" w:eastAsia="pl-PL" w:bidi="pl-PL"/>
        </w:rPr>
        <w:t>pne boje, tyle tylko że z użyciem broni zbyt konwencjonalnych i przestarzałych w epoce kosmicznej. Wielka i odkrywcza Przygoda stanęła zatem znowu u źródeł sztuki. W pismach ówczesnych este</w:t>
        <w:softHyphen/>
        <w:t xml:space="preserve">tyków znajduję uderzające (i bardzo </w:t>
      </w:r>
      <w:r>
        <w:rPr>
          <w:rFonts w:ascii="Georgia" w:eastAsia="Georgia" w:hAnsi="Georgia" w:cs="Georgia"/>
          <w:i/>
          <w:iCs/>
          <w:color w:val="000000"/>
          <w:spacing w:val="0"/>
          <w:w w:val="100"/>
          <w:position w:val="0"/>
          <w:sz w:val="18"/>
          <w:szCs w:val="18"/>
          <w:shd w:val="clear" w:color="auto" w:fill="auto"/>
          <w:lang w:val="fr-FR" w:eastAsia="fr-FR" w:bidi="fr-FR"/>
        </w:rPr>
        <w:t xml:space="preserve">à </w:t>
      </w:r>
      <w:r>
        <w:rPr>
          <w:rFonts w:ascii="Georgia" w:eastAsia="Georgia" w:hAnsi="Georgia" w:cs="Georgia"/>
          <w:i/>
          <w:iCs/>
          <w:color w:val="000000"/>
          <w:spacing w:val="0"/>
          <w:w w:val="100"/>
          <w:position w:val="0"/>
          <w:sz w:val="18"/>
          <w:szCs w:val="18"/>
          <w:shd w:val="clear" w:color="auto" w:fill="auto"/>
          <w:lang w:val="pl-PL" w:eastAsia="pl-PL" w:bidi="pl-PL"/>
        </w:rPr>
        <w:t>propos</w:t>
      </w:r>
      <w:r>
        <w:rPr>
          <w:color w:val="000000"/>
          <w:spacing w:val="0"/>
          <w:w w:val="100"/>
          <w:position w:val="0"/>
          <w:shd w:val="clear" w:color="auto" w:fill="auto"/>
          <w:lang w:val="pl-PL" w:eastAsia="pl-PL" w:bidi="pl-PL"/>
        </w:rPr>
        <w:t xml:space="preserve"> w niniejszej opo</w:t>
        <w:softHyphen/>
        <w:t xml:space="preserve">wieści o Mistrzu rodem z Wenecji) refleksje: „Czy </w:t>
      </w:r>
      <w:r>
        <w:rPr>
          <w:color w:val="000000"/>
          <w:spacing w:val="0"/>
          <w:w w:val="100"/>
          <w:position w:val="0"/>
          <w:shd w:val="clear" w:color="auto" w:fill="auto"/>
          <w:lang w:val="fr-FR" w:eastAsia="fr-FR" w:bidi="fr-FR"/>
        </w:rPr>
        <w:t xml:space="preserve">Casanova </w:t>
      </w:r>
      <w:r>
        <w:rPr>
          <w:color w:val="000000"/>
          <w:spacing w:val="0"/>
          <w:w w:val="100"/>
          <w:position w:val="0"/>
          <w:shd w:val="clear" w:color="auto" w:fill="auto"/>
          <w:lang w:val="pl-PL" w:eastAsia="pl-PL" w:bidi="pl-PL"/>
        </w:rPr>
        <w:t>ryzykowałby lochy weneckie, mieszał się w drobne aferty szpie</w:t>
        <w:softHyphen/>
        <w:t>gowskie, szachrował w karty, gdyby żył dzisiaj? Żywość jego umysłu, spontaniczność, awanturniczość, zasoby wyobraźni, otwar</w:t>
        <w:softHyphen/>
        <w:t>łyby mu wszystkie galerie, wszystkie Muzea Sztuki Współczes</w:t>
        <w:softHyphen/>
        <w:t xml:space="preserve">nej”. Zważmy rozmyślne wzruszenie ramion, z jakim autor pomija tu </w:t>
      </w:r>
      <w:r>
        <w:rPr>
          <w:rFonts w:ascii="Georgia" w:eastAsia="Georgia" w:hAnsi="Georgia" w:cs="Georgia"/>
          <w:i/>
          <w:iCs/>
          <w:color w:val="000000"/>
          <w:spacing w:val="0"/>
          <w:w w:val="100"/>
          <w:position w:val="0"/>
          <w:sz w:val="18"/>
          <w:szCs w:val="18"/>
          <w:shd w:val="clear" w:color="auto" w:fill="auto"/>
          <w:lang w:val="pl-PL" w:eastAsia="pl-PL" w:bidi="pl-PL"/>
        </w:rPr>
        <w:t>a priori</w:t>
      </w:r>
      <w:r>
        <w:rPr>
          <w:color w:val="000000"/>
          <w:spacing w:val="0"/>
          <w:w w:val="100"/>
          <w:position w:val="0"/>
          <w:shd w:val="clear" w:color="auto" w:fill="auto"/>
          <w:lang w:val="pl-PL" w:eastAsia="pl-PL" w:bidi="pl-PL"/>
        </w:rPr>
        <w:t xml:space="preserve"> kwestię talentu i wrodzonych dyspozycji artystycznych </w:t>
      </w:r>
      <w:r>
        <w:rPr>
          <w:color w:val="000000"/>
          <w:spacing w:val="0"/>
          <w:w w:val="100"/>
          <w:position w:val="0"/>
          <w:shd w:val="clear" w:color="auto" w:fill="auto"/>
          <w:lang w:val="fr-FR" w:eastAsia="fr-FR" w:bidi="fr-FR"/>
        </w:rPr>
        <w:t xml:space="preserve">Casanovy, </w:t>
      </w:r>
      <w:r>
        <w:rPr>
          <w:color w:val="000000"/>
          <w:spacing w:val="0"/>
          <w:w w:val="100"/>
          <w:position w:val="0"/>
          <w:shd w:val="clear" w:color="auto" w:fill="auto"/>
          <w:lang w:val="pl-PL" w:eastAsia="pl-PL" w:bidi="pl-PL"/>
        </w:rPr>
        <w:t xml:space="preserve">zakładając </w:t>
      </w:r>
      <w:r>
        <w:rPr>
          <w:rFonts w:ascii="Georgia" w:eastAsia="Georgia" w:hAnsi="Georgia" w:cs="Georgia"/>
          <w:i/>
          <w:iCs/>
          <w:color w:val="000000"/>
          <w:spacing w:val="0"/>
          <w:w w:val="100"/>
          <w:position w:val="0"/>
          <w:sz w:val="18"/>
          <w:szCs w:val="18"/>
          <w:shd w:val="clear" w:color="auto" w:fill="auto"/>
          <w:lang w:val="pl-PL" w:eastAsia="pl-PL" w:bidi="pl-PL"/>
        </w:rPr>
        <w:t>implicite</w:t>
      </w:r>
      <w:r>
        <w:rPr>
          <w:color w:val="000000"/>
          <w:spacing w:val="0"/>
          <w:w w:val="100"/>
          <w:position w:val="0"/>
          <w:shd w:val="clear" w:color="auto" w:fill="auto"/>
          <w:lang w:val="pl-PL" w:eastAsia="pl-PL" w:bidi="pl-PL"/>
        </w:rPr>
        <w:t xml:space="preserve"> że jego duch zawadiacki był sam w sobie złożem drogocennej rudy, z której różdżka czarodziejska Sztuki Nowoczesnej wydobyłaby niezawodnie żyłę złota godną najprzedniejszych muzeów i galerii malarskich. Nasuwa się py</w:t>
        <w:softHyphen/>
        <w:t>tanie skąd ta pewność. Uprzedzając je, autor odsyła nas do bio</w:t>
        <w:softHyphen/>
        <w:t>grafii jednego z ówczesnych malarzy paryskich. Jest ona jako żywo pouczająca. Zanim chwycił za pędzle by uczynić z nich drabinę do sławy i fortuny, malarz ów niezgorzej władał rewol</w:t>
        <w:softHyphen/>
        <w:t>werem w roli cerbera przybocznego różnych przywódców poli</w:t>
        <w:softHyphen/>
        <w:t>tycznych, był nauczycielem i trenerem w szkole zapaśnictwa ja</w:t>
        <w:softHyphen/>
        <w:t>pońskiego, przemierzył wzdłuż i wszerz Daleki Wschód nie gar</w:t>
        <w:softHyphen/>
        <w:t xml:space="preserve">dząc postojami w klasztorach buddyjskich, etc. etc. Zapewne, nie podzielamy dziś przesadnej dezynwoltury w stawianiu znaku równości między duchem przygody i sztuką; wiemy że genialni artyści są nadal zjawiskiem rzadkim i wyjątkowym, a Wielka Sztuka nie utraciła swych cech tak czy inaczej charyzmatycznych, jakkolwiek każdy z nas ma prawo nazywać się artystą </w:t>
      </w:r>
      <w:r>
        <w:rPr>
          <w:rFonts w:ascii="Georgia" w:eastAsia="Georgia" w:hAnsi="Georgia" w:cs="Georgia"/>
          <w:i/>
          <w:iCs/>
          <w:color w:val="000000"/>
          <w:spacing w:val="0"/>
          <w:w w:val="100"/>
          <w:position w:val="0"/>
          <w:sz w:val="18"/>
          <w:szCs w:val="18"/>
          <w:shd w:val="clear" w:color="auto" w:fill="auto"/>
          <w:lang w:val="fr-FR" w:eastAsia="fr-FR" w:bidi="fr-FR"/>
        </w:rPr>
        <w:t xml:space="preserve">in statu </w:t>
      </w:r>
      <w:r>
        <w:rPr>
          <w:rFonts w:ascii="Georgia" w:eastAsia="Georgia" w:hAnsi="Georgia" w:cs="Georgia"/>
          <w:i/>
          <w:iCs/>
          <w:color w:val="000000"/>
          <w:spacing w:val="0"/>
          <w:w w:val="100"/>
          <w:position w:val="0"/>
          <w:sz w:val="18"/>
          <w:szCs w:val="18"/>
          <w:shd w:val="clear" w:color="auto" w:fill="auto"/>
          <w:lang w:val="pl-PL" w:eastAsia="pl-PL" w:bidi="pl-PL"/>
        </w:rPr>
        <w:t>perpe</w:t>
      </w:r>
      <w:r>
        <w:rPr>
          <w:rFonts w:ascii="Georgia" w:eastAsia="Georgia" w:hAnsi="Georgia" w:cs="Georgia"/>
          <w:i/>
          <w:iCs/>
          <w:color w:val="000000"/>
          <w:spacing w:val="0"/>
          <w:w w:val="100"/>
          <w:position w:val="0"/>
          <w:sz w:val="18"/>
          <w:szCs w:val="18"/>
          <w:shd w:val="clear" w:color="auto" w:fill="auto"/>
          <w:lang w:val="fr-FR" w:eastAsia="fr-FR" w:bidi="fr-FR"/>
        </w:rPr>
        <w:t xml:space="preserve">tue </w:t>
      </w:r>
      <w:r>
        <w:rPr>
          <w:rFonts w:ascii="Georgia" w:eastAsia="Georgia" w:hAnsi="Georgia" w:cs="Georgia"/>
          <w:i/>
          <w:iCs/>
          <w:color w:val="000000"/>
          <w:spacing w:val="0"/>
          <w:w w:val="100"/>
          <w:position w:val="0"/>
          <w:sz w:val="18"/>
          <w:szCs w:val="18"/>
          <w:shd w:val="clear" w:color="auto" w:fill="auto"/>
          <w:lang w:val="pl-PL" w:eastAsia="pl-PL" w:bidi="pl-PL"/>
        </w:rPr>
        <w:t>nascendi.</w:t>
      </w:r>
      <w:r>
        <w:rPr>
          <w:color w:val="000000"/>
          <w:spacing w:val="0"/>
          <w:w w:val="100"/>
          <w:position w:val="0"/>
          <w:shd w:val="clear" w:color="auto" w:fill="auto"/>
          <w:lang w:val="pl-PL" w:eastAsia="pl-PL" w:bidi="pl-PL"/>
        </w:rPr>
        <w:t xml:space="preserve"> Ale zdrowa i ożywcza była ogólna tendencja przytoczonych konsyderacji. Dzięki nim, dzięki rzucanemu przez nie posiewowi, możemy mimo wszystko zawołać z ulgą: Dobre wróżki czuwające z ukrycia nad dzieciństwem i wczesną młodo</w:t>
        <w:softHyphen/>
        <w:t>ścią Mistrza!</w:t>
      </w:r>
    </w:p>
    <w:p>
      <w:pPr>
        <w:pStyle w:val="Style57"/>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Pora wrócić do Niego. Dwa epizody górują doniosłością i swoistym profetyzmem nad okresem 1960-1964.</w:t>
      </w:r>
    </w:p>
    <w:p>
      <w:pPr>
        <w:pStyle w:val="Style57"/>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Wiosną 1962 roku (nie udało się ustalić dokładnej daty, prawdopodobnie koniec kwietnia lub początek maja) dwunasto</w:t>
        <w:softHyphen/>
        <w:t xml:space="preserve">letni </w:t>
      </w:r>
      <w:r>
        <w:rPr>
          <w:color w:val="000000"/>
          <w:spacing w:val="0"/>
          <w:w w:val="100"/>
          <w:position w:val="0"/>
          <w:shd w:val="clear" w:color="auto" w:fill="auto"/>
          <w:lang w:val="fr-FR" w:eastAsia="fr-FR" w:bidi="fr-FR"/>
        </w:rPr>
        <w:t xml:space="preserve">Diego </w:t>
      </w:r>
      <w:r>
        <w:rPr>
          <w:color w:val="000000"/>
          <w:spacing w:val="0"/>
          <w:w w:val="100"/>
          <w:position w:val="0"/>
          <w:shd w:val="clear" w:color="auto" w:fill="auto"/>
          <w:lang w:val="pl-PL" w:eastAsia="pl-PL" w:bidi="pl-PL"/>
        </w:rPr>
        <w:t xml:space="preserve">Baldassar przestąpił po raz pierwszy próg weneckiej </w:t>
      </w:r>
      <w:r>
        <w:rPr>
          <w:rFonts w:ascii="Georgia" w:eastAsia="Georgia" w:hAnsi="Georgia" w:cs="Georgia"/>
          <w:i/>
          <w:iCs/>
          <w:color w:val="000000"/>
          <w:spacing w:val="0"/>
          <w:w w:val="100"/>
          <w:position w:val="0"/>
          <w:sz w:val="18"/>
          <w:szCs w:val="18"/>
          <w:shd w:val="clear" w:color="auto" w:fill="auto"/>
          <w:lang w:val="pl-PL" w:eastAsia="pl-PL" w:bidi="pl-PL"/>
        </w:rPr>
        <w:t>Accademii.</w:t>
      </w:r>
      <w:r>
        <w:rPr>
          <w:color w:val="000000"/>
          <w:spacing w:val="0"/>
          <w:w w:val="100"/>
          <w:position w:val="0"/>
          <w:shd w:val="clear" w:color="auto" w:fill="auto"/>
          <w:lang w:val="pl-PL" w:eastAsia="pl-PL" w:bidi="pl-PL"/>
        </w:rPr>
        <w:t xml:space="preserve"> Dotąd nie interesował się na serio malarstwem, choć ocalało kilka Jego dziecinnych próbek pędzla</w:t>
      </w:r>
      <w:r>
        <w:rPr>
          <w:color w:val="000000"/>
          <w:spacing w:val="0"/>
          <w:w w:val="100"/>
          <w:position w:val="0"/>
          <w:shd w:val="clear" w:color="auto" w:fill="auto"/>
          <w:vertAlign w:val="superscript"/>
          <w:lang w:val="pl-PL" w:eastAsia="pl-PL" w:bidi="pl-PL"/>
        </w:rPr>
        <w:footnoteReference w:id="18"/>
      </w:r>
      <w:r>
        <w:rPr>
          <w:color w:val="000000"/>
          <w:spacing w:val="0"/>
          <w:w w:val="100"/>
          <w:position w:val="0"/>
          <w:shd w:val="clear" w:color="auto" w:fill="auto"/>
          <w:lang w:val="pl-PL" w:eastAsia="pl-PL" w:bidi="pl-PL"/>
        </w:rPr>
        <w:t>). Nie jest stwier</w:t>
        <w:softHyphen/>
      </w:r>
      <w:r>
        <w:rPr>
          <w:color w:val="000000"/>
          <w:spacing w:val="0"/>
          <w:w w:val="100"/>
          <w:position w:val="0"/>
          <w:shd w:val="clear" w:color="auto" w:fill="auto"/>
          <w:lang w:val="pl-PL" w:eastAsia="pl-PL" w:bidi="pl-PL"/>
        </w:rPr>
        <w:t>dzone w sposób zaspokajający rygory ścisłości biografa oficjalnego kto Go zachęcił do tej wizyty. Dość jednak że się odbyła, i że słusznym tytułem uchodzi za wstępny kamień milowy w edukacji estetycznej przyszłego twórcy Merd-Artu, za akt zaślubin młodego życia ze sztuką. Jej przebieg przepisuję z zanotowanej w moich kajetach, na krótko przed śmiercią Mistrza, Jego relacji bezpo</w:t>
        <w:softHyphen/>
        <w:t>średniej.</w:t>
      </w:r>
      <w:r>
        <w:br w:type="page"/>
      </w:r>
    </w:p>
    <w:p>
      <w:pPr>
        <w:pStyle w:val="Style57"/>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„Wszedłem po śniadaniu do tej budy, którą Wenecjanie na</w:t>
        <w:softHyphen/>
        <w:t>zywali Akademią i uważali za świątynię malarstwa. Od progu, Trebisan, od samego progu co czuję? Stęchły smród zgnilizny. Wisiały na ścianach te uroczyste trupy, tak dalekie od Natury i prawdziwej Sztuki, jak ja daleki byłem od naśladowania gęb roz</w:t>
        <w:softHyphen/>
        <w:t>dziawionych przed nimi w cielęcym zachwycie pod naciskiem dłu</w:t>
        <w:softHyphen/>
        <w:t xml:space="preserve">giej tresury. Dlaczego nikt nie ośmielił się kłapnąć szczękami i parsknąć śmiechem? Dlaczego nikt nie krzyknął trupom że są trupami? </w:t>
      </w:r>
      <w:r>
        <w:rPr>
          <w:rFonts w:ascii="Georgia" w:eastAsia="Georgia" w:hAnsi="Georgia" w:cs="Georgia"/>
          <w:i/>
          <w:iCs/>
          <w:color w:val="000000"/>
          <w:spacing w:val="0"/>
          <w:w w:val="100"/>
          <w:position w:val="0"/>
          <w:sz w:val="18"/>
          <w:szCs w:val="18"/>
          <w:shd w:val="clear" w:color="auto" w:fill="auto"/>
          <w:lang w:val="fr-FR" w:eastAsia="fr-FR" w:bidi="fr-FR"/>
        </w:rPr>
        <w:t>Vomit as vomitatuml</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Nagle coś mnie tknęło i ruszyłem z kopyta prosto przed siebie, nie oglądając się na strony, do sali w której wisiał średniego formatu obrazek: </w:t>
      </w:r>
      <w:r>
        <w:rPr>
          <w:rFonts w:ascii="Georgia" w:eastAsia="Georgia" w:hAnsi="Georgia" w:cs="Georgia"/>
          <w:i/>
          <w:iCs/>
          <w:color w:val="000000"/>
          <w:spacing w:val="0"/>
          <w:w w:val="100"/>
          <w:position w:val="0"/>
          <w:sz w:val="18"/>
          <w:szCs w:val="18"/>
          <w:shd w:val="clear" w:color="auto" w:fill="auto"/>
          <w:lang w:val="pl-PL" w:eastAsia="pl-PL" w:bidi="pl-PL"/>
        </w:rPr>
        <w:t>Burza</w:t>
      </w:r>
      <w:r>
        <w:rPr>
          <w:color w:val="000000"/>
          <w:spacing w:val="0"/>
          <w:w w:val="100"/>
          <w:position w:val="0"/>
          <w:shd w:val="clear" w:color="auto" w:fill="auto"/>
          <w:lang w:val="pl-PL" w:eastAsia="pl-PL" w:bidi="pl-PL"/>
        </w:rPr>
        <w:t xml:space="preserve"> Giorgiona. No i co powiesz: zdębiałem, literalnie zdębiałem! </w:t>
      </w:r>
      <w:r>
        <w:rPr>
          <w:rFonts w:ascii="Georgia" w:eastAsia="Georgia" w:hAnsi="Georgia" w:cs="Georgia"/>
          <w:i/>
          <w:iCs/>
          <w:color w:val="000000"/>
          <w:spacing w:val="0"/>
          <w:w w:val="100"/>
          <w:position w:val="0"/>
          <w:sz w:val="18"/>
          <w:szCs w:val="18"/>
          <w:shd w:val="clear" w:color="auto" w:fill="auto"/>
          <w:lang w:val="fr-FR" w:eastAsia="fr-FR" w:bidi="fr-FR"/>
        </w:rPr>
        <w:t xml:space="preserve">Res </w:t>
      </w:r>
      <w:r>
        <w:rPr>
          <w:rFonts w:ascii="Georgia" w:eastAsia="Georgia" w:hAnsi="Georgia" w:cs="Georgia"/>
          <w:i/>
          <w:iCs/>
          <w:color w:val="000000"/>
          <w:spacing w:val="0"/>
          <w:w w:val="100"/>
          <w:position w:val="0"/>
          <w:sz w:val="18"/>
          <w:szCs w:val="18"/>
          <w:shd w:val="clear" w:color="auto" w:fill="auto"/>
          <w:lang w:val="pl-PL" w:eastAsia="pl-PL" w:bidi="pl-PL"/>
        </w:rPr>
        <w:t>viva et stimu- lans!</w:t>
      </w:r>
      <w:r>
        <w:rPr>
          <w:color w:val="000000"/>
          <w:spacing w:val="0"/>
          <w:w w:val="100"/>
          <w:position w:val="0"/>
          <w:shd w:val="clear" w:color="auto" w:fill="auto"/>
          <w:lang w:val="pl-PL" w:eastAsia="pl-PL" w:bidi="pl-PL"/>
        </w:rPr>
        <w:t xml:space="preserve"> Cała ich Akademia nie warta tego obrazka, jeśli go się jak trzeba odbiera w percepcji asemantycznej czyli transracjonalnej. Uczonyś w piśmie, Trebisan, ale idę o zakład że nie wiesz co o nim powypisywano: a to że córka Faraona odnajdująca niemo</w:t>
        <w:softHyphen/>
        <w:t>wlęciem Mojżesza, a to że karmiąca Wenus, a to że ceremonia kapłańskiego wtajemniczenia. Jaka córka Faraona? Jaka u licha Wenus? Jakie wtajemniczenie kapłańskie? Gdzie oni mieli oczy? Gdzie im się po drodze zapodziała burza? Popatrz i osądź: krajo</w:t>
        <w:softHyphen/>
        <w:t xml:space="preserve">braz jak wspaniała Kupa w tonacji żywicznej, świeżutka jeszcze i mokra i pachnąca, aż w brzuchu i w kiszkach łaskocze, aż </w:t>
      </w:r>
      <w:r>
        <w:rPr>
          <w:rFonts w:ascii="Georgia" w:eastAsia="Georgia" w:hAnsi="Georgia" w:cs="Georgia"/>
          <w:i/>
          <w:iCs/>
          <w:color w:val="000000"/>
          <w:spacing w:val="0"/>
          <w:w w:val="100"/>
          <w:position w:val="0"/>
          <w:sz w:val="18"/>
          <w:szCs w:val="18"/>
          <w:shd w:val="clear" w:color="auto" w:fill="auto"/>
          <w:lang w:val="fr-FR" w:eastAsia="fr-FR" w:bidi="fr-FR"/>
        </w:rPr>
        <w:t xml:space="preserve">anus </w:t>
      </w:r>
      <w:r>
        <w:rPr>
          <w:color w:val="000000"/>
          <w:spacing w:val="0"/>
          <w:w w:val="100"/>
          <w:position w:val="0"/>
          <w:shd w:val="clear" w:color="auto" w:fill="auto"/>
          <w:lang w:val="pl-PL" w:eastAsia="pl-PL" w:bidi="pl-PL"/>
        </w:rPr>
        <w:t>rwie się do dzieła; w prawym rogu naga i młoda mateczka w pozycji siedzącej, każda fałdka apetyczniej sza od drugiej, piersi jakich się już nie widuje odkąd przepędzono mamki i wprowa</w:t>
        <w:softHyphen/>
        <w:t xml:space="preserve">dzono ten przeklęty </w:t>
      </w:r>
      <w:r>
        <w:rPr>
          <w:rFonts w:ascii="Georgia" w:eastAsia="Georgia" w:hAnsi="Georgia" w:cs="Georgia"/>
          <w:i/>
          <w:iCs/>
          <w:color w:val="000000"/>
          <w:spacing w:val="0"/>
          <w:w w:val="100"/>
          <w:position w:val="0"/>
          <w:sz w:val="18"/>
          <w:szCs w:val="18"/>
          <w:shd w:val="clear" w:color="auto" w:fill="auto"/>
          <w:lang w:val="pl-PL" w:eastAsia="pl-PL" w:bidi="pl-PL"/>
        </w:rPr>
        <w:t>lactol,</w:t>
      </w:r>
      <w:r>
        <w:rPr>
          <w:color w:val="000000"/>
          <w:spacing w:val="0"/>
          <w:w w:val="100"/>
          <w:position w:val="0"/>
          <w:shd w:val="clear" w:color="auto" w:fill="auto"/>
          <w:lang w:val="pl-PL" w:eastAsia="pl-PL" w:bidi="pl-PL"/>
        </w:rPr>
        <w:t xml:space="preserve"> rozchylone uda zapraszają do szarży, aż człowieka rajcuje w rozkroku, aż się podnosi i spręża lanca </w:t>
      </w:r>
      <w:r>
        <w:rPr>
          <w:rFonts w:ascii="Georgia" w:eastAsia="Georgia" w:hAnsi="Georgia" w:cs="Georgia"/>
          <w:i/>
          <w:iCs/>
          <w:color w:val="000000"/>
          <w:spacing w:val="0"/>
          <w:w w:val="100"/>
          <w:position w:val="0"/>
          <w:sz w:val="18"/>
          <w:szCs w:val="18"/>
          <w:shd w:val="clear" w:color="auto" w:fill="auto"/>
          <w:lang w:val="pl-PL" w:eastAsia="pl-PL" w:bidi="pl-PL"/>
        </w:rPr>
        <w:t>phallusa.</w:t>
      </w:r>
      <w:r>
        <w:rPr>
          <w:color w:val="000000"/>
          <w:spacing w:val="0"/>
          <w:w w:val="100"/>
          <w:position w:val="0"/>
          <w:shd w:val="clear" w:color="auto" w:fill="auto"/>
          <w:lang w:val="pl-PL" w:eastAsia="pl-PL" w:bidi="pl-PL"/>
        </w:rPr>
        <w:t xml:space="preserve"> Stoję więc, dwunastoletni wyrostek, patrzę pilnie i osądzam, wiem gdzie mam oczy i gdzie moja burza, więcej widzę niż rozdziawione gęby. Więcej widzę, Trebisan, delektuję się jak przystało, bo patrzę rozdziawionym rozporkiem, bo tam moje oczy i tam moja burza. Z tyłu u mnie omdlewająca ciężkość, z przodu u mnie tętent stu koni. O świecie dookolnym zapominam, cwałuję prędzej prędzej i wyżej wyżej, opadam wreszcie z po</w:t>
        <w:softHyphen/>
        <w:t xml:space="preserve">wrotem w naszą </w:t>
      </w:r>
      <w:r>
        <w:rPr>
          <w:rFonts w:ascii="Georgia" w:eastAsia="Georgia" w:hAnsi="Georgia" w:cs="Georgia"/>
          <w:i/>
          <w:iCs/>
          <w:color w:val="000000"/>
          <w:spacing w:val="0"/>
          <w:w w:val="100"/>
          <w:position w:val="0"/>
          <w:sz w:val="18"/>
          <w:szCs w:val="18"/>
          <w:shd w:val="clear" w:color="auto" w:fill="auto"/>
          <w:lang w:val="fr-FR" w:eastAsia="fr-FR" w:bidi="fr-FR"/>
        </w:rPr>
        <w:t xml:space="preserve">vallis </w:t>
      </w:r>
      <w:r>
        <w:rPr>
          <w:rFonts w:ascii="Georgia" w:eastAsia="Georgia" w:hAnsi="Georgia" w:cs="Georgia"/>
          <w:i/>
          <w:iCs/>
          <w:color w:val="000000"/>
          <w:spacing w:val="0"/>
          <w:w w:val="100"/>
          <w:position w:val="0"/>
          <w:sz w:val="18"/>
          <w:szCs w:val="18"/>
          <w:shd w:val="clear" w:color="auto" w:fill="auto"/>
          <w:lang w:val="pl-PL" w:eastAsia="pl-PL" w:bidi="pl-PL"/>
        </w:rPr>
        <w:t>lacrimarum.</w:t>
      </w:r>
      <w:r>
        <w:rPr>
          <w:color w:val="000000"/>
          <w:spacing w:val="0"/>
          <w:w w:val="100"/>
          <w:position w:val="0"/>
          <w:shd w:val="clear" w:color="auto" w:fill="auto"/>
          <w:lang w:val="pl-PL" w:eastAsia="pl-PL" w:bidi="pl-PL"/>
        </w:rPr>
        <w:t xml:space="preserve"> Ot tobie autentyczne doznanie</w:t>
        <w:br w:type="page"/>
      </w:r>
      <w:r>
        <w:rPr>
          <w:color w:val="000000"/>
          <w:spacing w:val="0"/>
          <w:w w:val="100"/>
          <w:position w:val="0"/>
          <w:shd w:val="clear" w:color="auto" w:fill="auto"/>
          <w:lang w:val="pl-PL" w:eastAsia="pl-PL" w:bidi="pl-PL"/>
        </w:rPr>
        <w:t>Sztuki. I wystaw sobie: harmider nie z tej ziemi, wrzeszczą wniebogłosy jakieś baby, zbiegają się woźni, przylatuje nawet dwóch strażaków z gaśnicą, ciągną mnie wszyscy do wyjścia jak schwytanego zwierza, dostaje mi się w tłoku raz czy dwa po karku, wzywają policję. I dokąd? Do więzienia, Trebisan, do wię</w:t>
        <w:softHyphen/>
        <w:t>zienia! Masz ci los kiedy się zanadto pogania żółwi rytm swego czasu, kiedy się z rozpędu wyskakuje przed leniwą i ospałą His</w:t>
        <w:softHyphen/>
        <w:t>torię”.</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xml:space="preserve">Nie tylko muskularność stylu i niedościgniona plastyka opisu skłoniły mnie do zacytowania </w:t>
      </w:r>
      <w:r>
        <w:rPr>
          <w:rFonts w:ascii="Georgia" w:eastAsia="Georgia" w:hAnsi="Georgia" w:cs="Georgia"/>
          <w:i/>
          <w:iCs/>
          <w:color w:val="000000"/>
          <w:spacing w:val="0"/>
          <w:w w:val="100"/>
          <w:position w:val="0"/>
          <w:sz w:val="18"/>
          <w:szCs w:val="18"/>
          <w:shd w:val="clear" w:color="auto" w:fill="auto"/>
          <w:lang w:val="pl-PL" w:eastAsia="pl-PL" w:bidi="pl-PL"/>
        </w:rPr>
        <w:t xml:space="preserve">in </w:t>
      </w:r>
      <w:r>
        <w:rPr>
          <w:rFonts w:ascii="Georgia" w:eastAsia="Georgia" w:hAnsi="Georgia" w:cs="Georgia"/>
          <w:i/>
          <w:iCs/>
          <w:color w:val="000000"/>
          <w:spacing w:val="0"/>
          <w:w w:val="100"/>
          <w:position w:val="0"/>
          <w:sz w:val="18"/>
          <w:szCs w:val="18"/>
          <w:shd w:val="clear" w:color="auto" w:fill="auto"/>
          <w:lang w:val="fr-FR" w:eastAsia="fr-FR" w:bidi="fr-FR"/>
        </w:rPr>
        <w:t>extenso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tej relacji, mimo że nie jest ona (co łatwo dostrzec) wolna od grzechu spojrzenia </w:t>
      </w:r>
      <w:r>
        <w:rPr>
          <w:rFonts w:ascii="Georgia" w:eastAsia="Georgia" w:hAnsi="Georgia" w:cs="Georgia"/>
          <w:i/>
          <w:iCs/>
          <w:color w:val="000000"/>
          <w:spacing w:val="0"/>
          <w:w w:val="100"/>
          <w:position w:val="0"/>
          <w:sz w:val="18"/>
          <w:szCs w:val="18"/>
          <w:shd w:val="clear" w:color="auto" w:fill="auto"/>
          <w:lang w:val="pl-PL" w:eastAsia="pl-PL" w:bidi="pl-PL"/>
        </w:rPr>
        <w:t xml:space="preserve">ex post, </w:t>
      </w:r>
      <w:r>
        <w:rPr>
          <w:color w:val="000000"/>
          <w:spacing w:val="0"/>
          <w:w w:val="100"/>
          <w:position w:val="0"/>
          <w:shd w:val="clear" w:color="auto" w:fill="auto"/>
          <w:lang w:val="pl-PL" w:eastAsia="pl-PL" w:bidi="pl-PL"/>
        </w:rPr>
        <w:t>z pozycji dojrzałego już programu malarskiego, na młodociane przeżycie estetyczne</w:t>
      </w:r>
      <w:r>
        <w:rPr>
          <w:color w:val="000000"/>
          <w:spacing w:val="0"/>
          <w:w w:val="100"/>
          <w:position w:val="0"/>
          <w:shd w:val="clear" w:color="auto" w:fill="auto"/>
          <w:vertAlign w:val="superscript"/>
          <w:lang w:val="pl-PL" w:eastAsia="pl-PL" w:bidi="pl-PL"/>
        </w:rPr>
        <w:footnoteReference w:id="19"/>
      </w:r>
      <w:r>
        <w:rPr>
          <w:color w:val="000000"/>
          <w:spacing w:val="0"/>
          <w:w w:val="100"/>
          <w:position w:val="0"/>
          <w:shd w:val="clear" w:color="auto" w:fill="auto"/>
          <w:lang w:val="pl-PL" w:eastAsia="pl-PL" w:bidi="pl-PL"/>
        </w:rPr>
        <w:t xml:space="preserve">). Będę się do żywego głosu </w:t>
      </w:r>
      <w:r>
        <w:rPr>
          <w:color w:val="000000"/>
          <w:spacing w:val="0"/>
          <w:w w:val="100"/>
          <w:position w:val="0"/>
          <w:shd w:val="clear" w:color="auto" w:fill="auto"/>
          <w:lang w:val="fr-FR" w:eastAsia="fr-FR" w:bidi="fr-FR"/>
        </w:rPr>
        <w:t xml:space="preserve">Diego </w:t>
      </w:r>
      <w:r>
        <w:rPr>
          <w:color w:val="000000"/>
          <w:spacing w:val="0"/>
          <w:w w:val="100"/>
          <w:position w:val="0"/>
          <w:shd w:val="clear" w:color="auto" w:fill="auto"/>
          <w:lang w:val="pl-PL" w:eastAsia="pl-PL" w:bidi="pl-PL"/>
        </w:rPr>
        <w:t>Baldas- sara odwoływał również w przyszłości, a to z racji moich przy</w:t>
        <w:softHyphen/>
        <w:t>rodzonych niedostatków, które nie uszły z pewnością uwadze czytelnika. Powolność wyobraźni i nadmierna ostrożność myśli zmuszają mnie często do marudzenia i kołowania, gdzie umysł bardziej lotny i śmigły uderza niby jastrząb po upatrzeniu ofiary. Znając to ograniczenie, wolę od czasu do czasu usunąć się na bok i oddać ster w ręce inspiratora i bohatera mojej biograficznej nawigacji.</w:t>
      </w:r>
    </w:p>
    <w:p>
      <w:pPr>
        <w:pStyle w:val="Style57"/>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Palmiro Baldassar zdołał uciszyć i ten „skandal”, nie obeszło się jednak bez trzytygodniowego pobytu w zakładzie (nie wię</w:t>
        <w:softHyphen/>
        <w:t xml:space="preserve">zieniu) dla „małoletnich przestępców” za tak zwane </w:t>
      </w:r>
      <w:r>
        <w:rPr>
          <w:rFonts w:ascii="Georgia" w:eastAsia="Georgia" w:hAnsi="Georgia" w:cs="Georgia"/>
          <w:i/>
          <w:iCs/>
          <w:color w:val="000000"/>
          <w:spacing w:val="0"/>
          <w:w w:val="100"/>
          <w:position w:val="0"/>
          <w:sz w:val="18"/>
          <w:szCs w:val="18"/>
          <w:shd w:val="clear" w:color="auto" w:fill="auto"/>
          <w:lang w:val="pl-PL" w:eastAsia="pl-PL" w:bidi="pl-PL"/>
        </w:rPr>
        <w:t>atti osceni in pubblico.</w:t>
      </w:r>
      <w:r>
        <w:rPr>
          <w:color w:val="000000"/>
          <w:spacing w:val="0"/>
          <w:w w:val="100"/>
          <w:position w:val="0"/>
          <w:shd w:val="clear" w:color="auto" w:fill="auto"/>
          <w:lang w:val="pl-PL" w:eastAsia="pl-PL" w:bidi="pl-PL"/>
        </w:rPr>
        <w:t xml:space="preserve"> W dwa lata potem, wobec nowego incydentu który uznano za „skandal”, Baldassar-ojciec okazał się na szczęście bez</w:t>
        <w:softHyphen/>
        <w:t>silny. Na szczęście, gdyż z pośród licznych remediów wybrano pośpiesznie wysłanie młodzieńca do Ameryki, co pozwoliło Mu wypłynąć na szersze wody i wzrok skierować ku rozleglej szym horyzontom.</w:t>
      </w:r>
    </w:p>
    <w:p>
      <w:pPr>
        <w:pStyle w:val="Style57"/>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W roku 1964 na Biennale (tak nazywano urządzane w We</w:t>
        <w:softHyphen/>
        <w:t>necji periodyczne pokazy sztuki współczesnej ) triumfowała Pop- Art</w:t>
      </w:r>
      <w:r>
        <w:rPr>
          <w:color w:val="000000"/>
          <w:spacing w:val="0"/>
          <w:w w:val="100"/>
          <w:position w:val="0"/>
          <w:shd w:val="clear" w:color="auto" w:fill="auto"/>
          <w:vertAlign w:val="superscript"/>
          <w:lang w:val="pl-PL" w:eastAsia="pl-PL" w:bidi="pl-PL"/>
        </w:rPr>
        <w:footnoteReference w:id="20"/>
      </w:r>
      <w:r>
        <w:rPr>
          <w:color w:val="000000"/>
          <w:spacing w:val="0"/>
          <w:w w:val="100"/>
          <w:position w:val="0"/>
          <w:shd w:val="clear" w:color="auto" w:fill="auto"/>
          <w:lang w:val="pl-PL" w:eastAsia="pl-PL" w:bidi="pl-PL"/>
        </w:rPr>
        <w:t>). Nagrodzone dzieło malarza amerykańskiego Paul Ham</w:t>
        <w:softHyphen/>
        <w:t xml:space="preserve">burgera, </w:t>
      </w:r>
      <w:r>
        <w:rPr>
          <w:rFonts w:ascii="Georgia" w:eastAsia="Georgia" w:hAnsi="Georgia" w:cs="Georgia"/>
          <w:i/>
          <w:iCs/>
          <w:color w:val="000000"/>
          <w:spacing w:val="0"/>
          <w:w w:val="100"/>
          <w:position w:val="0"/>
          <w:sz w:val="18"/>
          <w:szCs w:val="18"/>
          <w:shd w:val="clear" w:color="auto" w:fill="auto"/>
          <w:lang w:val="fr-FR" w:eastAsia="fr-FR" w:bidi="fr-FR"/>
        </w:rPr>
        <w:t xml:space="preserve">Artist’s </w:t>
      </w:r>
      <w:r>
        <w:rPr>
          <w:rFonts w:ascii="Georgia" w:eastAsia="Georgia" w:hAnsi="Georgia" w:cs="Georgia"/>
          <w:i/>
          <w:iCs/>
          <w:color w:val="000000"/>
          <w:spacing w:val="0"/>
          <w:w w:val="100"/>
          <w:position w:val="0"/>
          <w:sz w:val="18"/>
          <w:szCs w:val="18"/>
          <w:shd w:val="clear" w:color="auto" w:fill="auto"/>
          <w:lang w:val="pl-PL" w:eastAsia="pl-PL" w:bidi="pl-PL"/>
        </w:rPr>
        <w:t xml:space="preserve">Studio Number 7-A in Black, Red and Wbite, </w:t>
      </w:r>
      <w:r>
        <w:rPr>
          <w:color w:val="000000"/>
          <w:spacing w:val="0"/>
          <w:w w:val="100"/>
          <w:position w:val="0"/>
          <w:shd w:val="clear" w:color="auto" w:fill="auto"/>
          <w:lang w:val="pl-PL" w:eastAsia="pl-PL" w:bidi="pl-PL"/>
        </w:rPr>
        <w:t xml:space="preserve">przedstawiało wnętrze z czarnym piecykiem </w:t>
      </w:r>
      <w:r>
        <w:rPr>
          <w:rFonts w:ascii="Georgia" w:eastAsia="Georgia" w:hAnsi="Georgia" w:cs="Georgia"/>
          <w:i/>
          <w:iCs/>
          <w:color w:val="000000"/>
          <w:spacing w:val="0"/>
          <w:w w:val="100"/>
          <w:position w:val="0"/>
          <w:sz w:val="18"/>
          <w:szCs w:val="18"/>
          <w:shd w:val="clear" w:color="auto" w:fill="auto"/>
          <w:lang w:val="pl-PL" w:eastAsia="pl-PL" w:bidi="pl-PL"/>
        </w:rPr>
        <w:t xml:space="preserve">(inlaid metal with </w:t>
      </w:r>
      <w:r>
        <w:rPr>
          <w:rFonts w:ascii="Georgia" w:eastAsia="Georgia" w:hAnsi="Georgia" w:cs="Georgia"/>
          <w:i/>
          <w:iCs/>
          <w:color w:val="000000"/>
          <w:spacing w:val="0"/>
          <w:w w:val="100"/>
          <w:position w:val="0"/>
          <w:sz w:val="18"/>
          <w:szCs w:val="18"/>
          <w:shd w:val="clear" w:color="auto" w:fill="auto"/>
          <w:lang w:val="fr-FR" w:eastAsia="fr-FR" w:bidi="fr-FR"/>
        </w:rPr>
        <w:t>plexiglass)</w:t>
      </w:r>
      <w:r>
        <w:rPr>
          <w:rFonts w:ascii="Georgia" w:eastAsia="Georgia" w:hAnsi="Georgia" w:cs="Georgia"/>
          <w:i/>
          <w:iCs/>
          <w:color w:val="000000"/>
          <w:spacing w:val="0"/>
          <w:w w:val="100"/>
          <w:position w:val="0"/>
          <w:sz w:val="18"/>
          <w:szCs w:val="18"/>
          <w:shd w:val="clear" w:color="auto" w:fill="auto"/>
          <w:lang w:val="pl-PL" w:eastAsia="pl-PL" w:bidi="pl-PL"/>
        </w:rPr>
        <w:t>,</w:t>
      </w:r>
      <w:r>
        <w:rPr>
          <w:color w:val="000000"/>
          <w:spacing w:val="0"/>
          <w:w w:val="100"/>
          <w:position w:val="0"/>
          <w:shd w:val="clear" w:color="auto" w:fill="auto"/>
          <w:lang w:val="pl-PL" w:eastAsia="pl-PL" w:bidi="pl-PL"/>
        </w:rPr>
        <w:t xml:space="preserve"> czerwonymi sztalugami i takiegoż koloru plakatem reklamowym konserw mięsnych przylepionych w lewym rogu</w:t>
        <w:br w:type="page"/>
      </w:r>
      <w:r>
        <w:rPr>
          <w:color w:val="000000"/>
          <w:spacing w:val="0"/>
          <w:w w:val="100"/>
          <w:position w:val="0"/>
          <w:shd w:val="clear" w:color="auto" w:fill="auto"/>
          <w:lang w:val="pl-PL" w:eastAsia="pl-PL" w:bidi="pl-PL"/>
        </w:rPr>
        <w:t xml:space="preserve">u góry, podczas gdy w prawym rogu u dołu wisiał przyczepiony łańcuszkiem do płótna biały nocnik. Kompozycja, pamiętam to z własnego doświadczenia widza na wystawie, podbijała śmiałością i oryginalnością głównie dzięki przemawiającemu </w:t>
      </w:r>
      <w:r>
        <w:rPr>
          <w:color w:val="000000"/>
          <w:spacing w:val="0"/>
          <w:w w:val="100"/>
          <w:position w:val="0"/>
          <w:shd w:val="clear" w:color="auto" w:fill="auto"/>
          <w:lang w:val="fr-FR" w:eastAsia="fr-FR" w:bidi="fr-FR"/>
        </w:rPr>
        <w:t xml:space="preserve">w'w </w:t>
      </w:r>
      <w:r>
        <w:rPr>
          <w:rFonts w:ascii="Georgia" w:eastAsia="Georgia" w:hAnsi="Georgia" w:cs="Georgia"/>
          <w:i/>
          <w:iCs/>
          <w:color w:val="000000"/>
          <w:spacing w:val="0"/>
          <w:w w:val="100"/>
          <w:position w:val="0"/>
          <w:sz w:val="18"/>
          <w:szCs w:val="18"/>
          <w:shd w:val="clear" w:color="auto" w:fill="auto"/>
          <w:lang w:val="fr-FR" w:eastAsia="fr-FR" w:bidi="fr-FR"/>
        </w:rPr>
        <w:t>voce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akcen</w:t>
        <w:softHyphen/>
        <w:t>towi nocnika. Była w tym nie naskórkowa prowokacja w duchu Dada, lecz gwałtowna restytucja i nobilitacja konkretu którym zbyt długo i bezkarnie pomiatano w sztuce</w:t>
      </w:r>
      <w:r>
        <w:rPr>
          <w:color w:val="000000"/>
          <w:spacing w:val="0"/>
          <w:w w:val="100"/>
          <w:position w:val="0"/>
          <w:shd w:val="clear" w:color="auto" w:fill="auto"/>
          <w:vertAlign w:val="superscript"/>
          <w:lang w:val="pl-PL" w:eastAsia="pl-PL" w:bidi="pl-PL"/>
        </w:rPr>
        <w:footnoteReference w:id="21"/>
      </w:r>
      <w:r>
        <w:rPr>
          <w:color w:val="000000"/>
          <w:spacing w:val="0"/>
          <w:w w:val="100"/>
          <w:position w:val="0"/>
          <w:shd w:val="clear" w:color="auto" w:fill="auto"/>
          <w:lang w:val="pl-PL" w:eastAsia="pl-PL" w:bidi="pl-PL"/>
        </w:rPr>
        <w:t>). Autor zdawał się</w:t>
        <w:br w:type="page"/>
      </w:r>
      <w:r>
        <w:rPr>
          <w:color w:val="000000"/>
          <w:spacing w:val="0"/>
          <w:w w:val="100"/>
          <w:position w:val="0"/>
          <w:shd w:val="clear" w:color="auto" w:fill="auto"/>
          <w:lang w:val="pl-PL" w:eastAsia="pl-PL" w:bidi="pl-PL"/>
        </w:rPr>
        <w:t>mówić: „Inkorporując do obrazu to staroświeckie naczynie, w ciągu stuleci przedmiot conocnego użytku i codziennej wzgardy, żądam od was adoracji dla realnej realności świata. Nie odwra</w:t>
        <w:softHyphen/>
        <w:t>cajcie głów, pochylcie je z szeptem litanii na ustach: Naczynie Uroczyste, Naczynie Głębokie, Naczynie Poważne, Naczynie Won</w:t>
        <w:softHyphen/>
        <w:t>ne, Naczynie Kruche a Nieśmiertelne, Naczynie Naszego Życia i Naszej Agonii, Naczynie Naszych Stękań i Mozołów i Naszych Błogich Wypróżnień, Naczynie Pierwiastkowe i Tajemnicze, Na</w:t>
        <w:softHyphen/>
        <w:t xml:space="preserve">czynie Proste i Niedocieczone, Święć się Namacalność i Dotykal- ność i Powszedniość Twoja na Wieki Wieków Amen”. Jak potarte o siebie krzemienie, </w:t>
      </w:r>
      <w:r>
        <w:rPr>
          <w:rFonts w:ascii="Georgia" w:eastAsia="Georgia" w:hAnsi="Georgia" w:cs="Georgia"/>
          <w:i/>
          <w:iCs/>
          <w:color w:val="000000"/>
          <w:spacing w:val="0"/>
          <w:w w:val="100"/>
          <w:position w:val="0"/>
          <w:sz w:val="18"/>
          <w:szCs w:val="18"/>
          <w:shd w:val="clear" w:color="auto" w:fill="auto"/>
          <w:lang w:val="fr-FR" w:eastAsia="fr-FR" w:bidi="fr-FR"/>
        </w:rPr>
        <w:t>valores tactiles</w:t>
      </w:r>
      <w:r>
        <w:rPr>
          <w:rFonts w:ascii="Georgia" w:eastAsia="Georgia" w:hAnsi="Georgia" w:cs="Georgia"/>
          <w:i/>
          <w:iCs/>
          <w:color w:val="000000"/>
          <w:spacing w:val="0"/>
          <w:w w:val="100"/>
          <w:position w:val="0"/>
          <w:sz w:val="18"/>
          <w:szCs w:val="18"/>
          <w:shd w:val="clear" w:color="auto" w:fill="auto"/>
          <w:vertAlign w:val="superscript"/>
          <w:lang w:val="fr-FR" w:eastAsia="fr-FR" w:bidi="fr-FR"/>
        </w:rPr>
        <w:footnoteReference w:id="22"/>
      </w:r>
      <w:r>
        <w:rPr>
          <w:rFonts w:ascii="Georgia" w:eastAsia="Georgia" w:hAnsi="Georgia" w:cs="Georgia"/>
          <w:i/>
          <w:iCs/>
          <w:color w:val="000000"/>
          <w:spacing w:val="0"/>
          <w:w w:val="100"/>
          <w:position w:val="0"/>
          <w:sz w:val="18"/>
          <w:szCs w:val="18"/>
          <w:shd w:val="clear" w:color="auto" w:fill="auto"/>
          <w:lang w:val="fr-FR" w:eastAsia="fr-FR" w:bidi="fr-FR"/>
        </w:rPr>
        <w: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i </w:t>
      </w:r>
      <w:r>
        <w:rPr>
          <w:rFonts w:ascii="Georgia" w:eastAsia="Georgia" w:hAnsi="Georgia" w:cs="Georgia"/>
          <w:i/>
          <w:iCs/>
          <w:color w:val="000000"/>
          <w:spacing w:val="0"/>
          <w:w w:val="100"/>
          <w:position w:val="0"/>
          <w:sz w:val="18"/>
          <w:szCs w:val="18"/>
          <w:shd w:val="clear" w:color="auto" w:fill="auto"/>
          <w:lang w:val="fr-FR" w:eastAsia="fr-FR" w:bidi="fr-FR"/>
        </w:rPr>
        <w:t>valores transcen</w:t>
        <w:softHyphen/>
        <w:t>dantes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wykrzesały upragnioną iskrę; wraz z nią zamigotała na okamgnienie metafizyczna </w:t>
      </w:r>
      <w:r>
        <w:rPr>
          <w:rFonts w:ascii="Georgia" w:eastAsia="Georgia" w:hAnsi="Georgia" w:cs="Georgia"/>
          <w:i/>
          <w:iCs/>
          <w:color w:val="000000"/>
          <w:spacing w:val="0"/>
          <w:w w:val="100"/>
          <w:position w:val="0"/>
          <w:sz w:val="18"/>
          <w:szCs w:val="18"/>
          <w:shd w:val="clear" w:color="auto" w:fill="auto"/>
          <w:lang w:val="pl-PL" w:eastAsia="pl-PL" w:bidi="pl-PL"/>
        </w:rPr>
        <w:t xml:space="preserve">ae </w:t>
      </w:r>
      <w:r>
        <w:rPr>
          <w:rFonts w:ascii="Georgia" w:eastAsia="Georgia" w:hAnsi="Georgia" w:cs="Georgia"/>
          <w:i/>
          <w:iCs/>
          <w:color w:val="000000"/>
          <w:spacing w:val="0"/>
          <w:w w:val="100"/>
          <w:position w:val="0"/>
          <w:sz w:val="18"/>
          <w:szCs w:val="18"/>
          <w:shd w:val="clear" w:color="auto" w:fill="auto"/>
          <w:lang w:val="fr-FR" w:eastAsia="fr-FR" w:bidi="fr-FR"/>
        </w:rPr>
        <w:t xml:space="preserve">ternit </w:t>
      </w:r>
      <w:r>
        <w:rPr>
          <w:rFonts w:ascii="Georgia" w:eastAsia="Georgia" w:hAnsi="Georgia" w:cs="Georgia"/>
          <w:i/>
          <w:iCs/>
          <w:color w:val="000000"/>
          <w:spacing w:val="0"/>
          <w:w w:val="100"/>
          <w:position w:val="0"/>
          <w:sz w:val="18"/>
          <w:szCs w:val="18"/>
          <w:shd w:val="clear" w:color="auto" w:fill="auto"/>
          <w:lang w:val="pl-PL" w:eastAsia="pl-PL" w:bidi="pl-PL"/>
        </w:rPr>
        <w:t>as</w:t>
      </w:r>
      <w:r>
        <w:rPr>
          <w:color w:val="000000"/>
          <w:spacing w:val="0"/>
          <w:w w:val="100"/>
          <w:position w:val="0"/>
          <w:shd w:val="clear" w:color="auto" w:fill="auto"/>
          <w:lang w:val="pl-PL" w:eastAsia="pl-PL" w:bidi="pl-PL"/>
        </w:rPr>
        <w:t xml:space="preserve"> Sztuki.</w:t>
      </w:r>
    </w:p>
    <w:p>
      <w:pPr>
        <w:pStyle w:val="Style57"/>
        <w:keepNext w:val="0"/>
        <w:keepLines w:val="0"/>
        <w:widowControl w:val="0"/>
        <w:shd w:val="clear" w:color="auto" w:fill="auto"/>
        <w:bidi w:val="0"/>
        <w:spacing w:before="0" w:after="160" w:line="221" w:lineRule="auto"/>
        <w:ind w:left="0" w:right="0" w:firstLine="460"/>
        <w:jc w:val="both"/>
      </w:pPr>
      <w:r>
        <w:rPr>
          <w:color w:val="000000"/>
          <w:spacing w:val="0"/>
          <w:w w:val="100"/>
          <w:position w:val="0"/>
          <w:shd w:val="clear" w:color="auto" w:fill="auto"/>
          <w:lang w:val="pl-PL" w:eastAsia="pl-PL" w:bidi="pl-PL"/>
        </w:rPr>
        <w:t xml:space="preserve">Przed takim oto stopem różnych elementów znalazł się na otwarciu Biennale </w:t>
      </w:r>
      <w:r>
        <w:rPr>
          <w:color w:val="000000"/>
          <w:spacing w:val="0"/>
          <w:w w:val="100"/>
          <w:position w:val="0"/>
          <w:shd w:val="clear" w:color="auto" w:fill="auto"/>
          <w:lang w:val="fr-FR" w:eastAsia="fr-FR" w:bidi="fr-FR"/>
        </w:rPr>
        <w:t xml:space="preserve">Diego </w:t>
      </w:r>
      <w:r>
        <w:rPr>
          <w:color w:val="000000"/>
          <w:spacing w:val="0"/>
          <w:w w:val="100"/>
          <w:position w:val="0"/>
          <w:shd w:val="clear" w:color="auto" w:fill="auto"/>
          <w:lang w:val="pl-PL" w:eastAsia="pl-PL" w:bidi="pl-PL"/>
        </w:rPr>
        <w:t xml:space="preserve">Baldassar. Razem z ojcem, z każdym dniem wyżej cenionym w Wenecji przemysłowcem i podówczas już właścicielem jedynej gazety miejscowej </w:t>
      </w:r>
      <w:r>
        <w:rPr>
          <w:rFonts w:ascii="Georgia" w:eastAsia="Georgia" w:hAnsi="Georgia" w:cs="Georgia"/>
          <w:i/>
          <w:iCs/>
          <w:color w:val="000000"/>
          <w:spacing w:val="0"/>
          <w:w w:val="100"/>
          <w:position w:val="0"/>
          <w:sz w:val="18"/>
          <w:szCs w:val="18"/>
          <w:shd w:val="clear" w:color="auto" w:fill="auto"/>
          <w:lang w:val="pl-PL" w:eastAsia="pl-PL" w:bidi="pl-PL"/>
        </w:rPr>
        <w:t>Telemondo,</w:t>
      </w:r>
      <w:r>
        <w:rPr>
          <w:color w:val="000000"/>
          <w:spacing w:val="0"/>
          <w:w w:val="100"/>
          <w:position w:val="0"/>
          <w:shd w:val="clear" w:color="auto" w:fill="auto"/>
          <w:lang w:val="pl-PL" w:eastAsia="pl-PL" w:bidi="pl-PL"/>
        </w:rPr>
        <w:t xml:space="preserve"> należał do świty towarzyszącej gościom honorowym. Byli nimi: Dostojnik Kościoła, Minister Oświaty tudzież Minister Turystyki i Wido</w:t>
        <w:softHyphen/>
        <w:t>wisk, Burmistrz Wenecji w asyście Rady Miejskiej, Komisarz Wystawy, oraz przybyły z Rzymu korpus dyplomatyczny z Am</w:t>
        <w:softHyphen/>
        <w:t>basadorem Stanów Zjednoczonych na czele. Wymieniam te urzę</w:t>
        <w:softHyphen/>
        <w:t>dowe osobistości, by dać lepiej pojęcie o scenie, jaka rozegrała się w sali goszczącej nagrodzone dzieło i zaszczyconej obecnością laureata. Ochłonąwszy nieco z pierwszego wrażenia, zebrani spo</w:t>
        <w:softHyphen/>
        <w:t>glądali z wyrazem osłupienina i zmieszania w oczach to na utrwa</w:t>
        <w:softHyphen/>
        <w:t>lone w kompozycji Atelier Artysty, to na samego Artystę z krwi i kości. Zaległa cisza, przerywana tylko kaszlem i pochrząkiwa- niem. W końcu, jak na komendę i za sprawą tejże tresury o której Mistrz napomknął był w opisie Swojej wizyty w Akademii, rozdziawiły się z admiracją wszystkie gęby i rozkołysały się w aprobującym potakiwaniu wszystkie głowy: Dostojnik Kościoła przesłał nawet łaskawy uśmiech Ambasadorowi Stanów Zjedno</w:t>
        <w:softHyphen/>
        <w:t>czonych, Minister Oświaty uścisnął dłoń swemu koledze z resortu Turystyki i Widowisk, a Minister Turystyki i Widowisk poklepał życzliwie po ramieniu Komisarza Wystawy. Gdy tak się oto uś</w:t>
        <w:softHyphen/>
        <w:t>miechali, ściskali i wzajem klepali, z orszaku wyrwał się nasz czternastoletni Zuch, podbiegł do nagrodzonego dzieła, błyskawi</w:t>
        <w:softHyphen/>
        <w:t xml:space="preserve">cznie uwolnił ze spodni </w:t>
      </w:r>
      <w:r>
        <w:rPr>
          <w:rFonts w:ascii="Georgia" w:eastAsia="Georgia" w:hAnsi="Georgia" w:cs="Georgia"/>
          <w:i/>
          <w:iCs/>
          <w:color w:val="000000"/>
          <w:spacing w:val="0"/>
          <w:w w:val="100"/>
          <w:position w:val="0"/>
          <w:sz w:val="18"/>
          <w:szCs w:val="18"/>
          <w:shd w:val="clear" w:color="auto" w:fill="auto"/>
          <w:lang w:val="pl-PL" w:eastAsia="pl-PL" w:bidi="pl-PL"/>
        </w:rPr>
        <w:t>culus,</w:t>
      </w:r>
      <w:r>
        <w:rPr>
          <w:color w:val="000000"/>
          <w:spacing w:val="0"/>
          <w:w w:val="100"/>
          <w:position w:val="0"/>
          <w:shd w:val="clear" w:color="auto" w:fill="auto"/>
          <w:lang w:val="pl-PL" w:eastAsia="pl-PL" w:bidi="pl-PL"/>
        </w:rPr>
        <w:t xml:space="preserve"> chwycił oburącz wiszące na łańcusz</w:t>
        <w:softHyphen/>
        <w:t xml:space="preserve">ku Naczynie i (wydawszy najpierw krótki lecz gromki </w:t>
      </w:r>
      <w:r>
        <w:rPr>
          <w:rFonts w:ascii="Georgia" w:eastAsia="Georgia" w:hAnsi="Georgia" w:cs="Georgia"/>
          <w:i/>
          <w:iCs/>
          <w:color w:val="000000"/>
          <w:spacing w:val="0"/>
          <w:w w:val="100"/>
          <w:position w:val="0"/>
          <w:sz w:val="18"/>
          <w:szCs w:val="18"/>
          <w:shd w:val="clear" w:color="auto" w:fill="auto"/>
          <w:lang w:val="pl-PL" w:eastAsia="pl-PL" w:bidi="pl-PL"/>
        </w:rPr>
        <w:t xml:space="preserve">flatus) </w:t>
      </w:r>
      <w:r>
        <w:rPr>
          <w:color w:val="000000"/>
          <w:spacing w:val="0"/>
          <w:w w:val="100"/>
          <w:position w:val="0"/>
          <w:shd w:val="clear" w:color="auto" w:fill="auto"/>
          <w:lang w:val="pl-PL" w:eastAsia="pl-PL" w:bidi="pl-PL"/>
        </w:rPr>
        <w:t>równie błyskawicznie napełnił je po brzegi Substancją, czyli przy</w:t>
        <w:softHyphen/>
        <w:br w:type="page"/>
      </w:r>
      <w:r>
        <w:rPr>
          <w:color w:val="000000"/>
          <w:spacing w:val="0"/>
          <w:w w:val="100"/>
          <w:position w:val="0"/>
          <w:shd w:val="clear" w:color="auto" w:fill="auto"/>
          <w:lang w:val="pl-PL" w:eastAsia="pl-PL" w:bidi="pl-PL"/>
        </w:rPr>
        <w:t>pomniał naocznie obecnym cel do jakiego zostało stworzone, afir- mując w ten sposób Głód Przedmiotowości i Epikę Codzienności — dwa filary Sztuki Nowoczesnej. Tak przynajmniej ja tłumaczę sobie Jego gest, tak też tłumaczył go sobie główny zainteresowany, Paul Hamburger, który szum protestów (demaskujący obłudę owej „admiracji” i „aprobaty” sprzed kilku minut) uciął zaimpro</w:t>
        <w:softHyphen/>
        <w:t>wizowaną na prędce piosenką (był swego czasu piosenkarzem ka</w:t>
        <w:softHyphen/>
        <w:t>baretowym w Chicago):</w:t>
      </w:r>
    </w:p>
    <w:p>
      <w:pPr>
        <w:pStyle w:val="Style54"/>
        <w:keepNext w:val="0"/>
        <w:keepLines w:val="0"/>
        <w:widowControl w:val="0"/>
        <w:shd w:val="clear" w:color="auto" w:fill="auto"/>
        <w:bidi w:val="0"/>
        <w:spacing w:before="0" w:after="0" w:line="240" w:lineRule="auto"/>
        <w:ind w:left="1960" w:right="0" w:firstLine="20"/>
        <w:jc w:val="both"/>
      </w:pPr>
      <w:r>
        <w:rPr>
          <w:i/>
          <w:iCs/>
          <w:color w:val="000000"/>
          <w:spacing w:val="0"/>
          <w:w w:val="100"/>
          <w:position w:val="0"/>
          <w:shd w:val="clear" w:color="auto" w:fill="auto"/>
          <w:lang w:val="pl-PL" w:eastAsia="pl-PL" w:bidi="pl-PL"/>
        </w:rPr>
        <w:t>Bright boy,</w:t>
      </w:r>
    </w:p>
    <w:p>
      <w:pPr>
        <w:pStyle w:val="Style54"/>
        <w:keepNext w:val="0"/>
        <w:keepLines w:val="0"/>
        <w:widowControl w:val="0"/>
        <w:shd w:val="clear" w:color="auto" w:fill="auto"/>
        <w:bidi w:val="0"/>
        <w:spacing w:before="0" w:after="160" w:line="240" w:lineRule="auto"/>
        <w:ind w:left="1960" w:right="0" w:firstLine="20"/>
        <w:jc w:val="both"/>
      </w:pPr>
      <w:r>
        <w:rPr>
          <w:i/>
          <w:iCs/>
          <w:color w:val="000000"/>
          <w:spacing w:val="0"/>
          <w:w w:val="100"/>
          <w:position w:val="0"/>
          <w:shd w:val="clear" w:color="auto" w:fill="auto"/>
          <w:lang w:val="pl-PL" w:eastAsia="pl-PL" w:bidi="pl-PL"/>
        </w:rPr>
        <w:t>Bright and right, Gosh ho w smart! He bas filled up The Gap Between Life And Arf).</w:t>
      </w:r>
    </w:p>
    <w:p>
      <w:pPr>
        <w:pStyle w:val="Style57"/>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Jednocześnie wszakże miło mi jest ufać, że sama specyfika obrazu, jego tematyczna oś strukturalna, poruszyła ukrytą jeszcze lecz najczulszą strunę w duszy przyszłego ideatora i fundatora Merd-Artu.</w:t>
      </w:r>
    </w:p>
    <w:p>
      <w:pPr>
        <w:pStyle w:val="Style57"/>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 xml:space="preserve">Na nic się nie zdały starania i zabiegi redaktora </w:t>
      </w:r>
      <w:r>
        <w:rPr>
          <w:rFonts w:ascii="Georgia" w:eastAsia="Georgia" w:hAnsi="Georgia" w:cs="Georgia"/>
          <w:i/>
          <w:iCs/>
          <w:color w:val="000000"/>
          <w:spacing w:val="0"/>
          <w:w w:val="100"/>
          <w:position w:val="0"/>
          <w:sz w:val="18"/>
          <w:szCs w:val="18"/>
          <w:shd w:val="clear" w:color="auto" w:fill="auto"/>
          <w:lang w:val="pl-PL" w:eastAsia="pl-PL" w:bidi="pl-PL"/>
        </w:rPr>
        <w:t xml:space="preserve">Telemondo: </w:t>
      </w:r>
      <w:r>
        <w:rPr>
          <w:color w:val="000000"/>
          <w:spacing w:val="0"/>
          <w:w w:val="100"/>
          <w:position w:val="0"/>
          <w:shd w:val="clear" w:color="auto" w:fill="auto"/>
          <w:lang w:val="pl-PL" w:eastAsia="pl-PL" w:bidi="pl-PL"/>
        </w:rPr>
        <w:t>wiadomość o zajściu przeniknęła na łamy prasy włoskiej i zagra</w:t>
        <w:softHyphen/>
        <w:t xml:space="preserve">nicznej. 15 sierpnia </w:t>
      </w:r>
      <w:r>
        <w:rPr>
          <w:color w:val="000000"/>
          <w:spacing w:val="0"/>
          <w:w w:val="100"/>
          <w:position w:val="0"/>
          <w:shd w:val="clear" w:color="auto" w:fill="auto"/>
          <w:lang w:val="fr-FR" w:eastAsia="fr-FR" w:bidi="fr-FR"/>
        </w:rPr>
        <w:t xml:space="preserve">Diego </w:t>
      </w:r>
      <w:r>
        <w:rPr>
          <w:color w:val="000000"/>
          <w:spacing w:val="0"/>
          <w:w w:val="100"/>
          <w:position w:val="0"/>
          <w:shd w:val="clear" w:color="auto" w:fill="auto"/>
          <w:lang w:val="pl-PL" w:eastAsia="pl-PL" w:bidi="pl-PL"/>
        </w:rPr>
        <w:t xml:space="preserve">wsiadł samotnie w Genui, przez nikogo nie odprowadzany i nie żegnany, na statek transatlantycki </w:t>
      </w:r>
      <w:r>
        <w:rPr>
          <w:rFonts w:ascii="Georgia" w:eastAsia="Georgia" w:hAnsi="Georgia" w:cs="Georgia"/>
          <w:i/>
          <w:iCs/>
          <w:color w:val="000000"/>
          <w:spacing w:val="0"/>
          <w:w w:val="100"/>
          <w:position w:val="0"/>
          <w:sz w:val="18"/>
          <w:szCs w:val="18"/>
          <w:shd w:val="clear" w:color="auto" w:fill="auto"/>
          <w:lang w:val="pl-PL" w:eastAsia="pl-PL" w:bidi="pl-PL"/>
        </w:rPr>
        <w:t>Michel- angelo Buonarroti.</w:t>
      </w:r>
      <w:r>
        <w:rPr>
          <w:color w:val="000000"/>
          <w:spacing w:val="0"/>
          <w:w w:val="100"/>
          <w:position w:val="0"/>
          <w:shd w:val="clear" w:color="auto" w:fill="auto"/>
          <w:lang w:val="pl-PL" w:eastAsia="pl-PL" w:bidi="pl-PL"/>
        </w:rPr>
        <w:t xml:space="preserve"> Biograf, przepraszając czytelnika, porzuca na chwilę obowiązek rzeczowości, by zauważyć ze wzruszeniem w tej koincydencji sekretny znak losu, brzemienny omen.</w:t>
      </w:r>
    </w:p>
    <w:p>
      <w:pPr>
        <w:pStyle w:val="Style57"/>
        <w:keepNext w:val="0"/>
        <w:keepLines w:val="0"/>
        <w:widowControl w:val="0"/>
        <w:shd w:val="clear" w:color="auto" w:fill="auto"/>
        <w:bidi w:val="0"/>
        <w:spacing w:before="0" w:after="160"/>
        <w:ind w:left="0" w:right="0" w:firstLine="360"/>
        <w:jc w:val="both"/>
      </w:pPr>
      <w:r>
        <w:rPr>
          <w:color w:val="000000"/>
          <w:spacing w:val="0"/>
          <w:w w:val="100"/>
          <w:position w:val="0"/>
          <w:shd w:val="clear" w:color="auto" w:fill="auto"/>
          <w:lang w:val="pl-PL" w:eastAsia="pl-PL" w:bidi="pl-PL"/>
        </w:rPr>
        <w:t xml:space="preserve">Ku jakiej płynął Ameryce? </w:t>
      </w:r>
      <w:r>
        <w:rPr>
          <w:color w:val="000000"/>
          <w:spacing w:val="0"/>
          <w:w w:val="100"/>
          <w:position w:val="0"/>
          <w:shd w:val="clear" w:color="auto" w:fill="auto"/>
          <w:lang w:val="fr-FR" w:eastAsia="fr-FR" w:bidi="fr-FR"/>
        </w:rPr>
        <w:t xml:space="preserve">„Pécuchet </w:t>
      </w:r>
      <w:r>
        <w:rPr>
          <w:color w:val="000000"/>
          <w:spacing w:val="0"/>
          <w:w w:val="100"/>
          <w:position w:val="0"/>
          <w:shd w:val="clear" w:color="auto" w:fill="auto"/>
          <w:lang w:val="pl-PL" w:eastAsia="pl-PL" w:bidi="pl-PL"/>
        </w:rPr>
        <w:t>widzi przyszłość ludz</w:t>
        <w:softHyphen/>
        <w:t>kości w ciemnych barwach: człowiek nowoczesny jest pomniej</w:t>
        <w:softHyphen/>
        <w:t xml:space="preserve">szony i stał się maszyną. </w:t>
      </w:r>
      <w:r>
        <w:rPr>
          <w:color w:val="000000"/>
          <w:spacing w:val="0"/>
          <w:w w:val="100"/>
          <w:position w:val="0"/>
          <w:shd w:val="clear" w:color="auto" w:fill="auto"/>
          <w:lang w:val="fr-FR" w:eastAsia="fr-FR" w:bidi="fr-FR"/>
        </w:rPr>
        <w:t xml:space="preserve">Bouvard </w:t>
      </w:r>
      <w:r>
        <w:rPr>
          <w:color w:val="000000"/>
          <w:spacing w:val="0"/>
          <w:w w:val="100"/>
          <w:position w:val="0"/>
          <w:shd w:val="clear" w:color="auto" w:fill="auto"/>
          <w:lang w:val="pl-PL" w:eastAsia="pl-PL" w:bidi="pl-PL"/>
        </w:rPr>
        <w:t>widzi przyszłość ludzkości w jasnych barwach: człowiek nowoczesny kroczy naprzód”. Ku Ameryce człowieka pomniejszonego i przemienionego w maszynę, czy też ku Ameryce człowieka kroczącego dumnie naprzód? Lite</w:t>
        <w:softHyphen/>
        <w:t>ratura przedmiotu z owych lat skłania do melancholijnych medy</w:t>
        <w:softHyphen/>
        <w:t xml:space="preserve">tacji. W roku podróży </w:t>
      </w:r>
      <w:r>
        <w:rPr>
          <w:color w:val="000000"/>
          <w:spacing w:val="0"/>
          <w:w w:val="100"/>
          <w:position w:val="0"/>
          <w:shd w:val="clear" w:color="auto" w:fill="auto"/>
          <w:lang w:val="fr-FR" w:eastAsia="fr-FR" w:bidi="fr-FR"/>
        </w:rPr>
        <w:t xml:space="preserve">Diego </w:t>
      </w:r>
      <w:r>
        <w:rPr>
          <w:color w:val="000000"/>
          <w:spacing w:val="0"/>
          <w:w w:val="100"/>
          <w:position w:val="0"/>
          <w:shd w:val="clear" w:color="auto" w:fill="auto"/>
          <w:lang w:val="pl-PL" w:eastAsia="pl-PL" w:bidi="pl-PL"/>
        </w:rPr>
        <w:t>Baldassara wyszła książka amery</w:t>
        <w:softHyphen/>
        <w:t xml:space="preserve">kańskiego uczonego, profesora Herberta </w:t>
      </w:r>
      <w:r>
        <w:rPr>
          <w:color w:val="000000"/>
          <w:spacing w:val="0"/>
          <w:w w:val="100"/>
          <w:position w:val="0"/>
          <w:shd w:val="clear" w:color="auto" w:fill="auto"/>
          <w:lang w:val="fr-FR" w:eastAsia="fr-FR" w:bidi="fr-FR"/>
        </w:rPr>
        <w:t xml:space="preserve">Marcuse, </w:t>
      </w:r>
      <w:r>
        <w:rPr>
          <w:color w:val="000000"/>
          <w:spacing w:val="0"/>
          <w:w w:val="100"/>
          <w:position w:val="0"/>
          <w:shd w:val="clear" w:color="auto" w:fill="auto"/>
          <w:lang w:val="pl-PL" w:eastAsia="pl-PL" w:bidi="pl-PL"/>
        </w:rPr>
        <w:t>pod znamien</w:t>
        <w:softHyphen/>
        <w:t xml:space="preserve">nym tytułem </w:t>
      </w:r>
      <w:r>
        <w:rPr>
          <w:rFonts w:ascii="Georgia" w:eastAsia="Georgia" w:hAnsi="Georgia" w:cs="Georgia"/>
          <w:i/>
          <w:iCs/>
          <w:color w:val="000000"/>
          <w:spacing w:val="0"/>
          <w:w w:val="100"/>
          <w:position w:val="0"/>
          <w:sz w:val="18"/>
          <w:szCs w:val="18"/>
          <w:shd w:val="clear" w:color="auto" w:fill="auto"/>
          <w:lang w:val="pl-PL" w:eastAsia="pl-PL" w:bidi="pl-PL"/>
        </w:rPr>
        <w:t>One-Dimensional Man.</w:t>
      </w:r>
      <w:r>
        <w:rPr>
          <w:color w:val="000000"/>
          <w:spacing w:val="0"/>
          <w:w w:val="100"/>
          <w:position w:val="0"/>
          <w:shd w:val="clear" w:color="auto" w:fill="auto"/>
          <w:lang w:val="pl-PL" w:eastAsia="pl-PL" w:bidi="pl-PL"/>
        </w:rPr>
        <w:t xml:space="preserve"> Mimo jej oschłego i nazbyt ociężałego stylu, mimo arbitralności i schematyczności sądu nie</w:t>
        <w:softHyphen/>
        <w:t>odzownej widać w dziełach „socjopsychologii”, warto tu przy</w:t>
        <w:softHyphen/>
        <w:t>toczyć jeden fragment w formie preludium do następnego roz</w:t>
        <w:softHyphen/>
        <w:t xml:space="preserve">działu (Ugo Trebisan zamierza dać następnemu rozdziałowi tytuł </w:t>
      </w:r>
      <w:r>
        <w:rPr>
          <w:rFonts w:ascii="Georgia" w:eastAsia="Georgia" w:hAnsi="Georgia" w:cs="Georgia"/>
          <w:i/>
          <w:iCs/>
          <w:color w:val="000000"/>
          <w:spacing w:val="0"/>
          <w:w w:val="100"/>
          <w:position w:val="0"/>
          <w:sz w:val="18"/>
          <w:szCs w:val="18"/>
          <w:shd w:val="clear" w:color="auto" w:fill="auto"/>
          <w:lang w:val="pl-PL" w:eastAsia="pl-PL" w:bidi="pl-PL"/>
        </w:rPr>
        <w:t>Grand Trick 1965 —</w:t>
      </w:r>
      <w:r>
        <w:rPr>
          <w:color w:val="000000"/>
          <w:spacing w:val="0"/>
          <w:w w:val="100"/>
          <w:position w:val="0"/>
          <w:shd w:val="clear" w:color="auto" w:fill="auto"/>
          <w:lang w:val="pl-PL" w:eastAsia="pl-PL" w:bidi="pl-PL"/>
        </w:rPr>
        <w:t xml:space="preserve"> przyp. G.H.G.): „Porównajcie, na przy-</w:t>
      </w:r>
    </w:p>
    <w:p>
      <w:pPr>
        <w:pStyle w:val="Style44"/>
        <w:keepNext w:val="0"/>
        <w:keepLines w:val="0"/>
        <w:widowControl w:val="0"/>
        <w:numPr>
          <w:ilvl w:val="0"/>
          <w:numId w:val="7"/>
        </w:numPr>
        <w:shd w:val="clear" w:color="auto" w:fill="auto"/>
        <w:tabs>
          <w:tab w:pos="637" w:val="left"/>
        </w:tabs>
        <w:bidi w:val="0"/>
        <w:spacing w:before="0" w:after="160" w:line="221" w:lineRule="auto"/>
        <w:ind w:left="0" w:right="0" w:firstLine="280"/>
        <w:jc w:val="both"/>
      </w:pPr>
      <w:r>
        <w:rPr>
          <w:color w:val="000000"/>
          <w:spacing w:val="0"/>
          <w:w w:val="100"/>
          <w:position w:val="0"/>
          <w:shd w:val="clear" w:color="auto" w:fill="auto"/>
          <w:lang w:val="pl-PL" w:eastAsia="pl-PL" w:bidi="pl-PL"/>
        </w:rPr>
        <w:t xml:space="preserve">Stąd nazwa </w:t>
      </w:r>
      <w:r>
        <w:rPr>
          <w:i/>
          <w:iCs/>
          <w:color w:val="000000"/>
          <w:spacing w:val="0"/>
          <w:w w:val="100"/>
          <w:position w:val="0"/>
          <w:shd w:val="clear" w:color="auto" w:fill="auto"/>
          <w:lang w:val="pl-PL" w:eastAsia="pl-PL" w:bidi="pl-PL"/>
        </w:rPr>
        <w:t>Gap,</w:t>
      </w:r>
      <w:r>
        <w:rPr>
          <w:color w:val="000000"/>
          <w:spacing w:val="0"/>
          <w:w w:val="100"/>
          <w:position w:val="0"/>
          <w:shd w:val="clear" w:color="auto" w:fill="auto"/>
          <w:lang w:val="pl-PL" w:eastAsia="pl-PL" w:bidi="pl-PL"/>
        </w:rPr>
        <w:t xml:space="preserve"> którą Mistrz zwykł był później określać w rozmo</w:t>
        <w:softHyphen/>
        <w:t xml:space="preserve">wach ten </w:t>
      </w:r>
      <w:r>
        <w:rPr>
          <w:i/>
          <w:iCs/>
          <w:color w:val="000000"/>
          <w:spacing w:val="0"/>
          <w:w w:val="100"/>
          <w:position w:val="0"/>
          <w:shd w:val="clear" w:color="auto" w:fill="auto"/>
          <w:lang w:val="fr-FR" w:eastAsia="fr-FR" w:bidi="fr-FR"/>
        </w:rPr>
        <w:t>excursus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malarski.</w:t>
      </w:r>
      <w:r>
        <w:br w:type="page"/>
      </w:r>
    </w:p>
    <w:p>
      <w:pPr>
        <w:pStyle w:val="Style57"/>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 xml:space="preserve">kład, kopulację na </w:t>
      </w:r>
      <w:r>
        <w:rPr>
          <w:rFonts w:ascii="Georgia" w:eastAsia="Georgia" w:hAnsi="Georgia" w:cs="Georgia"/>
          <w:i/>
          <w:iCs/>
          <w:color w:val="000000"/>
          <w:spacing w:val="0"/>
          <w:w w:val="100"/>
          <w:position w:val="0"/>
          <w:sz w:val="18"/>
          <w:szCs w:val="18"/>
          <w:shd w:val="clear" w:color="auto" w:fill="auto"/>
          <w:lang w:val="pl-PL" w:eastAsia="pl-PL" w:bidi="pl-PL"/>
        </w:rPr>
        <w:t>łące</w:t>
      </w:r>
      <w:r>
        <w:rPr>
          <w:color w:val="000000"/>
          <w:spacing w:val="0"/>
          <w:w w:val="100"/>
          <w:position w:val="0"/>
          <w:shd w:val="clear" w:color="auto" w:fill="auto"/>
          <w:lang w:val="pl-PL" w:eastAsia="pl-PL" w:bidi="pl-PL"/>
        </w:rPr>
        <w:t xml:space="preserve"> i w samochodzie, na przechadzce kochan</w:t>
        <w:softHyphen/>
        <w:t>ków za murami miasta i na ulicy Manhattanu. W pierwszym wy</w:t>
        <w:softHyphen/>
        <w:t xml:space="preserve">padku otoczenie uczestniczy w akcie, zaprasza </w:t>
      </w:r>
      <w:r>
        <w:rPr>
          <w:rFonts w:ascii="Georgia" w:eastAsia="Georgia" w:hAnsi="Georgia" w:cs="Georgia"/>
          <w:i/>
          <w:iCs/>
          <w:color w:val="000000"/>
          <w:spacing w:val="0"/>
          <w:w w:val="100"/>
          <w:position w:val="0"/>
          <w:sz w:val="18"/>
          <w:szCs w:val="18"/>
          <w:shd w:val="clear" w:color="auto" w:fill="auto"/>
          <w:lang w:val="fr-FR" w:eastAsia="fr-FR" w:bidi="fr-FR"/>
        </w:rPr>
        <w:t>cathexis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libidinalną, podlega samo erotyzacji. </w:t>
      </w:r>
      <w:r>
        <w:rPr>
          <w:rFonts w:ascii="Georgia" w:eastAsia="Georgia" w:hAnsi="Georgia" w:cs="Georgia"/>
          <w:i/>
          <w:iCs/>
          <w:color w:val="000000"/>
          <w:spacing w:val="0"/>
          <w:w w:val="100"/>
          <w:position w:val="0"/>
          <w:sz w:val="18"/>
          <w:szCs w:val="18"/>
          <w:shd w:val="clear" w:color="auto" w:fill="auto"/>
          <w:lang w:val="pl-PL" w:eastAsia="pl-PL" w:bidi="pl-PL"/>
        </w:rPr>
        <w:t>Libido</w:t>
      </w:r>
      <w:r>
        <w:rPr>
          <w:color w:val="000000"/>
          <w:spacing w:val="0"/>
          <w:w w:val="100"/>
          <w:position w:val="0"/>
          <w:shd w:val="clear" w:color="auto" w:fill="auto"/>
          <w:lang w:val="pl-PL" w:eastAsia="pl-PL" w:bidi="pl-PL"/>
        </w:rPr>
        <w:t xml:space="preserve"> wykracza poza bezpośrednie zony erotogeniczne: proces nierepresyjnej sublimacji. W drugim wy</w:t>
        <w:softHyphen/>
        <w:t xml:space="preserve">padku otoczenie mechaniczne zdaje się blokować taką samotrans- cendencję </w:t>
      </w:r>
      <w:r>
        <w:rPr>
          <w:rFonts w:ascii="Georgia" w:eastAsia="Georgia" w:hAnsi="Georgia" w:cs="Georgia"/>
          <w:i/>
          <w:iCs/>
          <w:color w:val="000000"/>
          <w:spacing w:val="0"/>
          <w:w w:val="100"/>
          <w:position w:val="0"/>
          <w:sz w:val="18"/>
          <w:szCs w:val="18"/>
          <w:shd w:val="clear" w:color="auto" w:fill="auto"/>
          <w:lang w:val="pl-PL" w:eastAsia="pl-PL" w:bidi="pl-PL"/>
        </w:rPr>
        <w:t>libido.</w:t>
      </w:r>
      <w:r>
        <w:rPr>
          <w:color w:val="000000"/>
          <w:spacing w:val="0"/>
          <w:w w:val="100"/>
          <w:position w:val="0"/>
          <w:shd w:val="clear" w:color="auto" w:fill="auto"/>
          <w:lang w:val="pl-PL" w:eastAsia="pl-PL" w:bidi="pl-PL"/>
        </w:rPr>
        <w:t xml:space="preserve"> Zahamowane w dążeniu do rozszerzenia pola za</w:t>
        <w:softHyphen/>
        <w:t xml:space="preserve">spokojenia erotycznego, </w:t>
      </w:r>
      <w:r>
        <w:rPr>
          <w:rFonts w:ascii="Georgia" w:eastAsia="Georgia" w:hAnsi="Georgia" w:cs="Georgia"/>
          <w:i/>
          <w:iCs/>
          <w:color w:val="000000"/>
          <w:spacing w:val="0"/>
          <w:w w:val="100"/>
          <w:position w:val="0"/>
          <w:sz w:val="18"/>
          <w:szCs w:val="18"/>
          <w:shd w:val="clear" w:color="auto" w:fill="auto"/>
          <w:lang w:val="pl-PL" w:eastAsia="pl-PL" w:bidi="pl-PL"/>
        </w:rPr>
        <w:t>libido</w:t>
      </w:r>
      <w:r>
        <w:rPr>
          <w:color w:val="000000"/>
          <w:spacing w:val="0"/>
          <w:w w:val="100"/>
          <w:position w:val="0"/>
          <w:shd w:val="clear" w:color="auto" w:fill="auto"/>
          <w:lang w:val="pl-PL" w:eastAsia="pl-PL" w:bidi="pl-PL"/>
        </w:rPr>
        <w:t xml:space="preserve"> staje się mniej polimorficzne, mniej zdolne do erotyzmu wychodzącego poza seksualność zlokalizowa</w:t>
        <w:softHyphen/>
        <w:t>ną, i ta ostatnia podlega intensyfikacji”. Oto świat, w którym osoba ludzka i Natura zorganizowane są już wyłącznie (żeby użyć zwrotu naszego profesora) ,,jako rzeczy i instrumentalności”. Oto świat, oczekujący nowego Ikonoklasty.</w:t>
      </w:r>
    </w:p>
    <w:p>
      <w:pPr>
        <w:pStyle w:val="Style57"/>
        <w:keepNext w:val="0"/>
        <w:keepLines w:val="0"/>
        <w:widowControl w:val="0"/>
        <w:shd w:val="clear" w:color="auto" w:fill="auto"/>
        <w:bidi w:val="0"/>
        <w:spacing w:before="0" w:after="420"/>
        <w:ind w:left="0" w:right="0" w:firstLine="360"/>
        <w:jc w:val="both"/>
      </w:pPr>
      <w:r>
        <w:rPr>
          <w:rFonts w:ascii="Georgia" w:eastAsia="Georgia" w:hAnsi="Georgia" w:cs="Georgia"/>
          <w:i/>
          <w:iCs/>
          <w:color w:val="000000"/>
          <w:spacing w:val="0"/>
          <w:w w:val="100"/>
          <w:position w:val="0"/>
          <w:sz w:val="18"/>
          <w:szCs w:val="18"/>
          <w:shd w:val="clear" w:color="auto" w:fill="auto"/>
          <w:lang w:val="pl-PL" w:eastAsia="pl-PL" w:bidi="pl-PL"/>
        </w:rPr>
        <w:t>Michelangelo Buonarroti</w:t>
      </w:r>
      <w:r>
        <w:rPr>
          <w:color w:val="000000"/>
          <w:spacing w:val="0"/>
          <w:w w:val="100"/>
          <w:position w:val="0"/>
          <w:shd w:val="clear" w:color="auto" w:fill="auto"/>
          <w:lang w:val="pl-PL" w:eastAsia="pl-PL" w:bidi="pl-PL"/>
        </w:rPr>
        <w:t xml:space="preserve"> pruje wolno fale Oceanu, unosząc na swym pokładzie wpatrzonego w siną i bezkresną dal mło</w:t>
        <w:softHyphen/>
        <w:t>dzieńca.</w:t>
      </w:r>
    </w:p>
    <w:p>
      <w:pPr>
        <w:pStyle w:val="Style57"/>
        <w:keepNext w:val="0"/>
        <w:keepLines w:val="0"/>
        <w:widowControl w:val="0"/>
        <w:shd w:val="clear" w:color="auto" w:fill="auto"/>
        <w:bidi w:val="0"/>
        <w:spacing w:before="0" w:after="200" w:line="221" w:lineRule="auto"/>
        <w:ind w:left="0" w:right="0" w:firstLine="0"/>
        <w:jc w:val="center"/>
      </w:pPr>
      <w:r>
        <w:rPr>
          <w:color w:val="000000"/>
          <w:spacing w:val="0"/>
          <w:w w:val="100"/>
          <w:position w:val="0"/>
          <w:shd w:val="clear" w:color="auto" w:fill="auto"/>
          <w:lang w:val="pl-PL" w:eastAsia="pl-PL" w:bidi="pl-PL"/>
        </w:rPr>
        <w:t>NAGŁA EKSTRODUKCJĄ</w:t>
      </w:r>
    </w:p>
    <w:p>
      <w:pPr>
        <w:pStyle w:val="Style57"/>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xml:space="preserve">„Ekstrodukcją nazywał </w:t>
      </w:r>
      <w:r>
        <w:rPr>
          <w:color w:val="000000"/>
          <w:spacing w:val="0"/>
          <w:w w:val="100"/>
          <w:position w:val="0"/>
          <w:shd w:val="clear" w:color="auto" w:fill="auto"/>
          <w:lang w:val="fr-FR" w:eastAsia="fr-FR" w:bidi="fr-FR"/>
        </w:rPr>
        <w:t xml:space="preserve">Diego </w:t>
      </w:r>
      <w:r>
        <w:rPr>
          <w:color w:val="000000"/>
          <w:spacing w:val="0"/>
          <w:w w:val="100"/>
          <w:position w:val="0"/>
          <w:shd w:val="clear" w:color="auto" w:fill="auto"/>
          <w:lang w:val="pl-PL" w:eastAsia="pl-PL" w:bidi="pl-PL"/>
        </w:rPr>
        <w:t xml:space="preserve">Baldassar końcową fazę Procesu Artystycznego którego był Wynalazcą i Mistrzem, czyli </w:t>
      </w:r>
      <w:r>
        <w:rPr>
          <w:rFonts w:ascii="Georgia" w:eastAsia="Georgia" w:hAnsi="Georgia" w:cs="Georgia"/>
          <w:i/>
          <w:iCs/>
          <w:color w:val="000000"/>
          <w:spacing w:val="0"/>
          <w:w w:val="100"/>
          <w:position w:val="0"/>
          <w:sz w:val="18"/>
          <w:szCs w:val="18"/>
          <w:shd w:val="clear" w:color="auto" w:fill="auto"/>
          <w:lang w:val="pl-PL" w:eastAsia="pl-PL" w:bidi="pl-PL"/>
        </w:rPr>
        <w:t xml:space="preserve">defaecatio. </w:t>
      </w:r>
      <w:r>
        <w:rPr>
          <w:color w:val="000000"/>
          <w:spacing w:val="0"/>
          <w:w w:val="100"/>
          <w:position w:val="0"/>
          <w:shd w:val="clear" w:color="auto" w:fill="auto"/>
          <w:lang w:val="pl-PL" w:eastAsia="pl-PL" w:bidi="pl-PL"/>
        </w:rPr>
        <w:t>W tym wypadku jednak chodzi o wyprowadzenie z książki o Nim”.</w:t>
      </w:r>
    </w:p>
    <w:p>
      <w:pPr>
        <w:pStyle w:val="Style57"/>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Tak miał się zaczynać ostatni rozdział biografii Baldassara. Ale nie dojdzie doń z przyczyn, o których powiemy w zakończe</w:t>
        <w:softHyphen/>
        <w:t xml:space="preserve">niu naszego </w:t>
      </w:r>
      <w:r>
        <w:rPr>
          <w:rFonts w:ascii="Georgia" w:eastAsia="Georgia" w:hAnsi="Georgia" w:cs="Georgia"/>
          <w:i/>
          <w:iCs/>
          <w:color w:val="000000"/>
          <w:spacing w:val="0"/>
          <w:w w:val="100"/>
          <w:position w:val="0"/>
          <w:sz w:val="18"/>
          <w:szCs w:val="18"/>
          <w:shd w:val="clear" w:color="auto" w:fill="auto"/>
          <w:lang w:val="pl-PL" w:eastAsia="pl-PL" w:bidi="pl-PL"/>
        </w:rPr>
        <w:t>postscriptum.</w:t>
      </w:r>
      <w:r>
        <w:rPr>
          <w:color w:val="000000"/>
          <w:spacing w:val="0"/>
          <w:w w:val="100"/>
          <w:position w:val="0"/>
          <w:shd w:val="clear" w:color="auto" w:fill="auto"/>
          <w:lang w:val="pl-PL" w:eastAsia="pl-PL" w:bidi="pl-PL"/>
        </w:rPr>
        <w:t xml:space="preserve"> Ugo Trebisan nie napisze swej Ekstro- dukcji wieńczącej godnie dzieło całego życia, gdyż uprzedzimy ją naszą Nagłą Ekstrodukcją. Zanim zostanie wyjaśnione dlaczego, wypada uczcić trud niefortunnego biografa oficjalnego podając w największym bodaj skrócie plan jego niedokończonej biografii.</w:t>
      </w:r>
    </w:p>
    <w:p>
      <w:pPr>
        <w:pStyle w:val="Style57"/>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xml:space="preserve">Urwał ją u progu amerykańskiej podróży przyszłego twórcy Merd-Artu. W Ameryce </w:t>
      </w:r>
      <w:r>
        <w:rPr>
          <w:color w:val="000000"/>
          <w:spacing w:val="0"/>
          <w:w w:val="100"/>
          <w:position w:val="0"/>
          <w:shd w:val="clear" w:color="auto" w:fill="auto"/>
          <w:lang w:val="fr-FR" w:eastAsia="fr-FR" w:bidi="fr-FR"/>
        </w:rPr>
        <w:t xml:space="preserve">Diego </w:t>
      </w:r>
      <w:r>
        <w:rPr>
          <w:color w:val="000000"/>
          <w:spacing w:val="0"/>
          <w:w w:val="100"/>
          <w:position w:val="0"/>
          <w:shd w:val="clear" w:color="auto" w:fill="auto"/>
          <w:lang w:val="pl-PL" w:eastAsia="pl-PL" w:bidi="pl-PL"/>
        </w:rPr>
        <w:t xml:space="preserve">Baldassar zabawi dwa lata, .zajęty raczej igraszkami młodzieży artystycznej, niż sztuką </w:t>
      </w:r>
      <w:r>
        <w:rPr>
          <w:rFonts w:ascii="Georgia" w:eastAsia="Georgia" w:hAnsi="Georgia" w:cs="Georgia"/>
          <w:i/>
          <w:iCs/>
          <w:color w:val="000000"/>
          <w:spacing w:val="0"/>
          <w:w w:val="100"/>
          <w:position w:val="0"/>
          <w:sz w:val="18"/>
          <w:szCs w:val="18"/>
          <w:shd w:val="clear" w:color="auto" w:fill="auto"/>
          <w:lang w:val="pl-PL" w:eastAsia="pl-PL" w:bidi="pl-PL"/>
        </w:rPr>
        <w:t xml:space="preserve">sensu </w:t>
      </w:r>
      <w:r>
        <w:rPr>
          <w:rFonts w:ascii="Georgia" w:eastAsia="Georgia" w:hAnsi="Georgia" w:cs="Georgia"/>
          <w:i/>
          <w:iCs/>
          <w:color w:val="000000"/>
          <w:spacing w:val="0"/>
          <w:w w:val="100"/>
          <w:position w:val="0"/>
          <w:sz w:val="18"/>
          <w:szCs w:val="18"/>
          <w:shd w:val="clear" w:color="auto" w:fill="auto"/>
          <w:lang w:val="fr-FR" w:eastAsia="fr-FR" w:bidi="fr-FR"/>
        </w:rPr>
        <w:t xml:space="preserve">stricto. </w:t>
      </w:r>
      <w:r>
        <w:rPr>
          <w:color w:val="000000"/>
          <w:spacing w:val="0"/>
          <w:w w:val="100"/>
          <w:position w:val="0"/>
          <w:shd w:val="clear" w:color="auto" w:fill="auto"/>
          <w:lang w:val="pl-PL" w:eastAsia="pl-PL" w:bidi="pl-PL"/>
        </w:rPr>
        <w:t xml:space="preserve">Podczas jednej z takich igraszek w </w:t>
      </w:r>
      <w:r>
        <w:rPr>
          <w:color w:val="000000"/>
          <w:spacing w:val="0"/>
          <w:w w:val="100"/>
          <w:position w:val="0"/>
          <w:shd w:val="clear" w:color="auto" w:fill="auto"/>
          <w:lang w:val="fr-FR" w:eastAsia="fr-FR" w:bidi="fr-FR"/>
        </w:rPr>
        <w:t xml:space="preserve">Greenwich Village, </w:t>
      </w:r>
      <w:r>
        <w:rPr>
          <w:color w:val="000000"/>
          <w:spacing w:val="0"/>
          <w:w w:val="100"/>
          <w:position w:val="0"/>
          <w:shd w:val="clear" w:color="auto" w:fill="auto"/>
          <w:lang w:val="pl-PL" w:eastAsia="pl-PL" w:bidi="pl-PL"/>
        </w:rPr>
        <w:t>zatytuło</w:t>
        <w:softHyphen/>
        <w:t xml:space="preserve">wanej </w:t>
      </w:r>
      <w:r>
        <w:rPr>
          <w:rFonts w:ascii="Georgia" w:eastAsia="Georgia" w:hAnsi="Georgia" w:cs="Georgia"/>
          <w:i/>
          <w:iCs/>
          <w:color w:val="000000"/>
          <w:spacing w:val="0"/>
          <w:w w:val="100"/>
          <w:position w:val="0"/>
          <w:sz w:val="18"/>
          <w:szCs w:val="18"/>
          <w:shd w:val="clear" w:color="auto" w:fill="auto"/>
          <w:lang w:val="pl-PL" w:eastAsia="pl-PL" w:bidi="pl-PL"/>
        </w:rPr>
        <w:t>Grand Prick 1965,</w:t>
      </w:r>
      <w:r>
        <w:rPr>
          <w:color w:val="000000"/>
          <w:spacing w:val="0"/>
          <w:w w:val="100"/>
          <w:position w:val="0"/>
          <w:shd w:val="clear" w:color="auto" w:fill="auto"/>
          <w:lang w:val="pl-PL" w:eastAsia="pl-PL" w:bidi="pl-PL"/>
        </w:rPr>
        <w:t xml:space="preserve"> otrzyma pierwszą nagrodę w uznaniu dla rozmiarów tej części ciała, którą w sali wypełnionej po brzegi publicznością umyślono premiować na wniosek Jury płci obojga, złożonego z członków (!) </w:t>
      </w:r>
      <w:r>
        <w:rPr>
          <w:color w:val="000000"/>
          <w:spacing w:val="0"/>
          <w:w w:val="100"/>
          <w:position w:val="0"/>
          <w:shd w:val="clear" w:color="auto" w:fill="auto"/>
          <w:lang w:val="fr-FR" w:eastAsia="fr-FR" w:bidi="fr-FR"/>
        </w:rPr>
        <w:t xml:space="preserve">ABC </w:t>
      </w:r>
      <w:r>
        <w:rPr>
          <w:rFonts w:ascii="Georgia" w:eastAsia="Georgia" w:hAnsi="Georgia" w:cs="Georgia"/>
          <w:i/>
          <w:iCs/>
          <w:color w:val="000000"/>
          <w:spacing w:val="0"/>
          <w:w w:val="100"/>
          <w:position w:val="0"/>
          <w:sz w:val="18"/>
          <w:szCs w:val="18"/>
          <w:shd w:val="clear" w:color="auto" w:fill="auto"/>
          <w:lang w:val="pl-PL" w:eastAsia="pl-PL" w:bidi="pl-PL"/>
        </w:rPr>
        <w:t xml:space="preserve">(American </w:t>
      </w:r>
      <w:r>
        <w:rPr>
          <w:rFonts w:ascii="Georgia" w:eastAsia="Georgia" w:hAnsi="Georgia" w:cs="Georgia"/>
          <w:i/>
          <w:iCs/>
          <w:color w:val="000000"/>
          <w:spacing w:val="0"/>
          <w:w w:val="100"/>
          <w:position w:val="0"/>
          <w:sz w:val="18"/>
          <w:szCs w:val="18"/>
          <w:shd w:val="clear" w:color="auto" w:fill="auto"/>
          <w:lang w:val="fr-FR" w:eastAsia="fr-FR" w:bidi="fr-FR"/>
        </w:rPr>
        <w:t xml:space="preserve">Bizarre </w:t>
      </w:r>
      <w:r>
        <w:rPr>
          <w:rFonts w:ascii="Georgia" w:eastAsia="Georgia" w:hAnsi="Georgia" w:cs="Georgia"/>
          <w:i/>
          <w:iCs/>
          <w:color w:val="000000"/>
          <w:spacing w:val="0"/>
          <w:w w:val="100"/>
          <w:position w:val="0"/>
          <w:sz w:val="18"/>
          <w:szCs w:val="18"/>
          <w:shd w:val="clear" w:color="auto" w:fill="auto"/>
          <w:lang w:val="pl-PL" w:eastAsia="pl-PL" w:bidi="pl-PL"/>
        </w:rPr>
        <w:t xml:space="preserve">Corporation). </w:t>
      </w:r>
      <w:r>
        <w:rPr>
          <w:color w:val="000000"/>
          <w:spacing w:val="0"/>
          <w:w w:val="100"/>
          <w:position w:val="0"/>
          <w:shd w:val="clear" w:color="auto" w:fill="auto"/>
          <w:lang w:val="pl-PL" w:eastAsia="pl-PL" w:bidi="pl-PL"/>
        </w:rPr>
        <w:t>Laur ów przysporzy mu wiele rozgłosu i uczyni go bohaterem po</w:t>
        <w:softHyphen/>
        <w:t xml:space="preserve">wieści </w:t>
      </w:r>
      <w:r>
        <w:rPr>
          <w:rFonts w:ascii="Georgia" w:eastAsia="Georgia" w:hAnsi="Georgia" w:cs="Georgia"/>
          <w:i/>
          <w:iCs/>
          <w:color w:val="000000"/>
          <w:spacing w:val="0"/>
          <w:w w:val="100"/>
          <w:position w:val="0"/>
          <w:sz w:val="18"/>
          <w:szCs w:val="18"/>
          <w:shd w:val="clear" w:color="auto" w:fill="auto"/>
          <w:lang w:val="pl-PL" w:eastAsia="pl-PL" w:bidi="pl-PL"/>
        </w:rPr>
        <w:t>Stoi wiercąc góry,</w:t>
      </w:r>
      <w:r>
        <w:rPr>
          <w:color w:val="000000"/>
          <w:spacing w:val="0"/>
          <w:w w:val="100"/>
          <w:position w:val="0"/>
          <w:shd w:val="clear" w:color="auto" w:fill="auto"/>
          <w:lang w:val="pl-PL" w:eastAsia="pl-PL" w:bidi="pl-PL"/>
        </w:rPr>
        <w:t xml:space="preserve"> sławnej w annałach literatury i z tego że samą tylko formą jednego zdania wydłużonego jak soliter na dwieście stronic odda pełną sprawiedliwość poruszonemu tema</w:t>
        <w:softHyphen/>
        <w:t xml:space="preserve">towi (i organowi). </w:t>
      </w:r>
      <w:r>
        <w:rPr>
          <w:color w:val="000000"/>
          <w:spacing w:val="0"/>
          <w:w w:val="100"/>
          <w:position w:val="0"/>
          <w:shd w:val="clear" w:color="auto" w:fill="auto"/>
          <w:lang w:val="fr-FR" w:eastAsia="fr-FR" w:bidi="fr-FR"/>
        </w:rPr>
        <w:t xml:space="preserve">Diego </w:t>
      </w:r>
      <w:r>
        <w:rPr>
          <w:color w:val="000000"/>
          <w:spacing w:val="0"/>
          <w:w w:val="100"/>
          <w:position w:val="0"/>
          <w:shd w:val="clear" w:color="auto" w:fill="auto"/>
          <w:lang w:val="pl-PL" w:eastAsia="pl-PL" w:bidi="pl-PL"/>
        </w:rPr>
        <w:t>wszakże straci niebawem smak do po</w:t>
        <w:softHyphen/>
        <w:t>dobnych czczych krotochwil, do podobnej czczej famy, oraz do</w:t>
        <w:br w:type="page"/>
      </w:r>
      <w:r>
        <w:rPr>
          <w:color w:val="000000"/>
          <w:spacing w:val="0"/>
          <w:w w:val="100"/>
          <w:position w:val="0"/>
          <w:shd w:val="clear" w:color="auto" w:fill="auto"/>
          <w:lang w:val="pl-PL" w:eastAsia="pl-PL" w:bidi="pl-PL"/>
        </w:rPr>
        <w:t>niczego nie podobnych Amerykanek szukających na gwałt ( ! ) jego towarzystwa. Ogarnie go nostalgia. Poczuje też jaśniej niż kiedykolwiek dotąd, że jego prawdziwym powołaniem jest Sztuka. Wróci tedy do Wenecji. Zastanie tam ojca powtórnie ożenio</w:t>
        <w:softHyphen/>
        <w:t>nego z osiemnastoletnią Desiderią Gaspari-Melchiorri. Błyskawi</w:t>
        <w:softHyphen/>
        <w:t xml:space="preserve">cznie zdobędzie serce młodej macochy, aby do spółki (!) z nią wyprawić na tamten świat ojca, zżeranego zazdrością i rażonego w końcu (!) w łożnicy małżeńskiej wylewem krwi do mózgu. Spienięży pokaźny spadek i wraz z towarzyszką ojcobójstwa-mę- żobójstwa przeniesie się do Rzymu. Kupi sobie pracownię na </w:t>
      </w:r>
      <w:r>
        <w:rPr>
          <w:color w:val="000000"/>
          <w:spacing w:val="0"/>
          <w:w w:val="100"/>
          <w:position w:val="0"/>
          <w:shd w:val="clear" w:color="auto" w:fill="auto"/>
          <w:lang w:val="fr-FR" w:eastAsia="fr-FR" w:bidi="fr-FR"/>
        </w:rPr>
        <w:t xml:space="preserve">Via délia </w:t>
      </w:r>
      <w:r>
        <w:rPr>
          <w:color w:val="000000"/>
          <w:spacing w:val="0"/>
          <w:w w:val="100"/>
          <w:position w:val="0"/>
          <w:shd w:val="clear" w:color="auto" w:fill="auto"/>
          <w:lang w:val="pl-PL" w:eastAsia="pl-PL" w:bidi="pl-PL"/>
        </w:rPr>
        <w:t xml:space="preserve">Noia (dawna </w:t>
      </w:r>
      <w:r>
        <w:rPr>
          <w:color w:val="000000"/>
          <w:spacing w:val="0"/>
          <w:w w:val="100"/>
          <w:position w:val="0"/>
          <w:shd w:val="clear" w:color="auto" w:fill="auto"/>
          <w:lang w:val="fr-FR" w:eastAsia="fr-FR" w:bidi="fr-FR"/>
        </w:rPr>
        <w:t xml:space="preserve">Via </w:t>
      </w:r>
      <w:r>
        <w:rPr>
          <w:color w:val="000000"/>
          <w:spacing w:val="0"/>
          <w:w w:val="100"/>
          <w:position w:val="0"/>
          <w:shd w:val="clear" w:color="auto" w:fill="auto"/>
          <w:lang w:val="pl-PL" w:eastAsia="pl-PL" w:bidi="pl-PL"/>
        </w:rPr>
        <w:t>Margutta) i sposobiąc się do definityw</w:t>
        <w:softHyphen/>
        <w:t xml:space="preserve">nego wstąpienia w szranki </w:t>
      </w:r>
      <w:r>
        <w:rPr>
          <w:color w:val="000000"/>
          <w:spacing w:val="0"/>
          <w:w w:val="100"/>
          <w:position w:val="0"/>
          <w:shd w:val="clear" w:color="auto" w:fill="auto"/>
          <w:lang w:val="fr-FR" w:eastAsia="fr-FR" w:bidi="fr-FR"/>
        </w:rPr>
        <w:t xml:space="preserve">(vide </w:t>
      </w:r>
      <w:r>
        <w:rPr>
          <w:color w:val="000000"/>
          <w:spacing w:val="0"/>
          <w:w w:val="100"/>
          <w:position w:val="0"/>
          <w:shd w:val="clear" w:color="auto" w:fill="auto"/>
          <w:lang w:val="pl-PL" w:eastAsia="pl-PL" w:bidi="pl-PL"/>
        </w:rPr>
        <w:t>Rosenberg) Sztuki, zarazi się od pozostałych malarskich mieszkańców ulicy chorobą stulecia, czyli Alienacją. Straci poczucie otaczającego go świata, nie będzie odczuwał żadnego kontaktu ze stojącą na stole szklanką, zniena</w:t>
        <w:softHyphen/>
        <w:t>widzi białe i puste wciąż płótna, dosięgnie dna ( ! ) nierealnej Nudy w codziennych i conocnych figlach nudy stycznych z kochan</w:t>
        <w:softHyphen/>
        <w:t>ką. „Jak się z rzeczonej (?) Alienacji wydobyć?” — zada sobie któregoś dnia pytanie, dumając po sutym obiedzie na sedesie. Pochyli sennie głowę ciężką od wina i wtem jego wzrok, pobłą</w:t>
        <w:softHyphen/>
        <w:t xml:space="preserve">dziwszy między rozkraczonymi nogami, natknie się na zawartość muszli. „Eureka!” — krzyknie, przypomni sobie swój występ na Biennale w Wenecji (gdyż jego wyznania autobiograficzne z dzieciństwa i wczesnej młodości były jednak pawim puszeniem się </w:t>
      </w:r>
      <w:r>
        <w:rPr>
          <w:rFonts w:ascii="Georgia" w:eastAsia="Georgia" w:hAnsi="Georgia" w:cs="Georgia"/>
          <w:i/>
          <w:iCs/>
          <w:color w:val="000000"/>
          <w:spacing w:val="0"/>
          <w:w w:val="100"/>
          <w:position w:val="0"/>
          <w:sz w:val="18"/>
          <w:szCs w:val="18"/>
          <w:shd w:val="clear" w:color="auto" w:fill="auto"/>
          <w:lang w:val="pl-PL" w:eastAsia="pl-PL" w:bidi="pl-PL"/>
        </w:rPr>
        <w:t>ex post),</w:t>
      </w:r>
      <w:r>
        <w:rPr>
          <w:color w:val="000000"/>
          <w:spacing w:val="0"/>
          <w:w w:val="100"/>
          <w:position w:val="0"/>
          <w:shd w:val="clear" w:color="auto" w:fill="auto"/>
          <w:lang w:val="pl-PL" w:eastAsia="pl-PL" w:bidi="pl-PL"/>
        </w:rPr>
        <w:t xml:space="preserve"> i zerwie się z sedesu nie zapinając nawet spodni. Desiderią przyjmie jego i jego odkrycie (!) z otwartymi ramiona</w:t>
        <w:softHyphen/>
        <w:t>mi (i nie tylko ramionami). Tak powstanie Merd-Art. Odtąd Sub</w:t>
        <w:softHyphen/>
        <w:t xml:space="preserve">stancja wynalazcy pokrywać będzie dzień w dzień płótna, kartony i mury pracowni (jej zastosowanie do techniki fresków objaśni niebawem wynalazca w zwięzłym traktacie </w:t>
      </w:r>
      <w:r>
        <w:rPr>
          <w:rFonts w:ascii="Georgia" w:eastAsia="Georgia" w:hAnsi="Georgia" w:cs="Georgia"/>
          <w:i/>
          <w:iCs/>
          <w:color w:val="000000"/>
          <w:spacing w:val="0"/>
          <w:w w:val="100"/>
          <w:position w:val="0"/>
          <w:sz w:val="18"/>
          <w:szCs w:val="18"/>
          <w:shd w:val="clear" w:color="auto" w:fill="auto"/>
          <w:lang w:val="pl-PL" w:eastAsia="pl-PL" w:bidi="pl-PL"/>
        </w:rPr>
        <w:t xml:space="preserve">Minima Muralia). </w:t>
      </w:r>
      <w:r>
        <w:rPr>
          <w:color w:val="000000"/>
          <w:spacing w:val="0"/>
          <w:w w:val="100"/>
          <w:position w:val="0"/>
          <w:shd w:val="clear" w:color="auto" w:fill="auto"/>
          <w:lang w:val="pl-PL" w:eastAsia="pl-PL" w:bidi="pl-PL"/>
        </w:rPr>
        <w:t xml:space="preserve">Pierwszy merdisaż Mistrza odbędzie się w zbudowanej przez niego galerii na </w:t>
      </w:r>
      <w:r>
        <w:rPr>
          <w:color w:val="000000"/>
          <w:spacing w:val="0"/>
          <w:w w:val="100"/>
          <w:position w:val="0"/>
          <w:shd w:val="clear" w:color="auto" w:fill="auto"/>
          <w:lang w:val="fr-FR" w:eastAsia="fr-FR" w:bidi="fr-FR"/>
        </w:rPr>
        <w:t xml:space="preserve">Via </w:t>
      </w:r>
      <w:r>
        <w:rPr>
          <w:color w:val="000000"/>
          <w:spacing w:val="0"/>
          <w:w w:val="100"/>
          <w:position w:val="0"/>
          <w:shd w:val="clear" w:color="auto" w:fill="auto"/>
          <w:lang w:val="pl-PL" w:eastAsia="pl-PL" w:bidi="pl-PL"/>
        </w:rPr>
        <w:t xml:space="preserve">Appia Antica w Noc Sylwestrową 1970 roku. Podzieli on prasę, widzów i malarzy na dwa obozy: zaciekłych admiratorów i równie zaciekłych wrogów. Wśród tych ostatnich znajdzie się </w:t>
      </w:r>
      <w:r>
        <w:rPr>
          <w:rFonts w:ascii="Georgia" w:eastAsia="Georgia" w:hAnsi="Georgia" w:cs="Georgia"/>
          <w:i/>
          <w:iCs/>
          <w:color w:val="000000"/>
          <w:spacing w:val="0"/>
          <w:w w:val="100"/>
          <w:position w:val="0"/>
          <w:sz w:val="18"/>
          <w:szCs w:val="18"/>
          <w:shd w:val="clear" w:color="auto" w:fill="auto"/>
          <w:lang w:val="fr-FR" w:eastAsia="fr-FR" w:bidi="fr-FR"/>
        </w:rPr>
        <w:t xml:space="preserve">Osservatore </w:t>
      </w:r>
      <w:r>
        <w:rPr>
          <w:rFonts w:ascii="Georgia" w:eastAsia="Georgia" w:hAnsi="Georgia" w:cs="Georgia"/>
          <w:i/>
          <w:iCs/>
          <w:color w:val="000000"/>
          <w:spacing w:val="0"/>
          <w:w w:val="100"/>
          <w:position w:val="0"/>
          <w:sz w:val="18"/>
          <w:szCs w:val="18"/>
          <w:shd w:val="clear" w:color="auto" w:fill="auto"/>
          <w:lang w:val="pl-PL" w:eastAsia="pl-PL" w:bidi="pl-PL"/>
        </w:rPr>
        <w:t>Romano,</w:t>
      </w:r>
      <w:r>
        <w:rPr>
          <w:color w:val="000000"/>
          <w:spacing w:val="0"/>
          <w:w w:val="100"/>
          <w:position w:val="0"/>
          <w:shd w:val="clear" w:color="auto" w:fill="auto"/>
          <w:lang w:val="pl-PL" w:eastAsia="pl-PL" w:bidi="pl-PL"/>
        </w:rPr>
        <w:t xml:space="preserve"> co Baldassara skłoni do po</w:t>
        <w:softHyphen/>
        <w:t>wierzenia swemu przyjacielowi i biografowi misji (zresztą nieu</w:t>
        <w:softHyphen/>
        <w:t xml:space="preserve">danej ) zdobycia Substancji członków Kolegium Kardynalskiego w celu odnowienia malarstwa religijnego. Wkrótce Merd-Art roz- padnie się na dwie szkoły: na zwolenników </w:t>
      </w:r>
      <w:r>
        <w:rPr>
          <w:rFonts w:ascii="Georgia" w:eastAsia="Georgia" w:hAnsi="Georgia" w:cs="Georgia"/>
          <w:i/>
          <w:iCs/>
          <w:color w:val="000000"/>
          <w:spacing w:val="0"/>
          <w:w w:val="100"/>
          <w:position w:val="0"/>
          <w:sz w:val="18"/>
          <w:szCs w:val="18"/>
          <w:shd w:val="clear" w:color="auto" w:fill="auto"/>
          <w:lang w:val="pl-PL" w:eastAsia="pl-PL" w:bidi="pl-PL"/>
        </w:rPr>
        <w:t>mer dołu,</w:t>
      </w:r>
      <w:r>
        <w:rPr>
          <w:color w:val="000000"/>
          <w:spacing w:val="0"/>
          <w:w w:val="100"/>
          <w:position w:val="0"/>
          <w:shd w:val="clear" w:color="auto" w:fill="auto"/>
          <w:lang w:val="pl-PL" w:eastAsia="pl-PL" w:bidi="pl-PL"/>
        </w:rPr>
        <w:t xml:space="preserve"> czyli pre</w:t>
        <w:softHyphen/>
        <w:t xml:space="preserve">paratu chemicznego utrwalającego jedynie Substancję na płótnach i freskach; oraz na zwolenników </w:t>
      </w:r>
      <w:r>
        <w:rPr>
          <w:rFonts w:ascii="Georgia" w:eastAsia="Georgia" w:hAnsi="Georgia" w:cs="Georgia"/>
          <w:i/>
          <w:iCs/>
          <w:color w:val="000000"/>
          <w:spacing w:val="0"/>
          <w:w w:val="100"/>
          <w:position w:val="0"/>
          <w:sz w:val="18"/>
          <w:szCs w:val="18"/>
          <w:shd w:val="clear" w:color="auto" w:fill="auto"/>
          <w:lang w:val="pl-PL" w:eastAsia="pl-PL" w:bidi="pl-PL"/>
        </w:rPr>
        <w:t>antimerdolu,</w:t>
      </w:r>
      <w:r>
        <w:rPr>
          <w:color w:val="000000"/>
          <w:spacing w:val="0"/>
          <w:w w:val="100"/>
          <w:position w:val="0"/>
          <w:shd w:val="clear" w:color="auto" w:fill="auto"/>
          <w:lang w:val="pl-PL" w:eastAsia="pl-PL" w:bidi="pl-PL"/>
        </w:rPr>
        <w:t xml:space="preserve"> czyli preparatu łączącego właściwości utrwalania z właściwościami neutralizowa</w:t>
        <w:softHyphen/>
        <w:t>nia zapachu. Pierwsi, z Mistrzem na czele, będą uważać drugich za „falsyfikatorów Natury”. Nie zrażony przeciwnościami i ata</w:t>
        <w:softHyphen/>
        <w:t>kami krytyków, poświęci się bez reszty jedzeniu, czyli pochła</w:t>
        <w:softHyphen/>
        <w:br w:type="page"/>
      </w:r>
      <w:r>
        <w:rPr>
          <w:color w:val="000000"/>
          <w:spacing w:val="0"/>
          <w:w w:val="100"/>
          <w:position w:val="0"/>
          <w:shd w:val="clear" w:color="auto" w:fill="auto"/>
          <w:lang w:val="pl-PL" w:eastAsia="pl-PL" w:bidi="pl-PL"/>
        </w:rPr>
        <w:t>nianiu Presubstancji, tyjąc z roku na rok w sposób pantagrueli- czny. Takie samo zadanie powierzy Desiderii, Stopniowo dzieła Merd-Artu zaczną przenikać do salonów mieszczańskich i do in</w:t>
        <w:softHyphen/>
        <w:t>nych galerii sztuki. Powstanie bogata literatura teoretyczna i filo</w:t>
        <w:softHyphen/>
        <w:t xml:space="preserve">zoficzna kierunku, a dawny </w:t>
      </w:r>
      <w:r>
        <w:rPr>
          <w:rFonts w:ascii="Georgia" w:eastAsia="Georgia" w:hAnsi="Georgia" w:cs="Georgia"/>
          <w:i/>
          <w:iCs/>
          <w:color w:val="000000"/>
          <w:spacing w:val="0"/>
          <w:w w:val="100"/>
          <w:position w:val="0"/>
          <w:sz w:val="18"/>
          <w:szCs w:val="18"/>
          <w:shd w:val="clear" w:color="auto" w:fill="auto"/>
          <w:lang w:val="pl-PL" w:eastAsia="pl-PL" w:bidi="pl-PL"/>
        </w:rPr>
        <w:t>marchand</w:t>
      </w:r>
      <w:r>
        <w:rPr>
          <w:color w:val="000000"/>
          <w:spacing w:val="0"/>
          <w:w w:val="100"/>
          <w:position w:val="0"/>
          <w:shd w:val="clear" w:color="auto" w:fill="auto"/>
          <w:lang w:val="pl-PL" w:eastAsia="pl-PL" w:bidi="pl-PL"/>
        </w:rPr>
        <w:t xml:space="preserve"> ustąpi miejsca nowemu </w:t>
      </w:r>
      <w:r>
        <w:rPr>
          <w:rFonts w:ascii="Georgia" w:eastAsia="Georgia" w:hAnsi="Georgia" w:cs="Georgia"/>
          <w:i/>
          <w:iCs/>
          <w:color w:val="000000"/>
          <w:spacing w:val="0"/>
          <w:w w:val="100"/>
          <w:position w:val="0"/>
          <w:sz w:val="18"/>
          <w:szCs w:val="18"/>
          <w:shd w:val="clear" w:color="auto" w:fill="auto"/>
          <w:lang w:val="pl-PL" w:eastAsia="pl-PL" w:bidi="pl-PL"/>
        </w:rPr>
        <w:t>merdchand,</w:t>
      </w:r>
      <w:r>
        <w:rPr>
          <w:color w:val="000000"/>
          <w:spacing w:val="0"/>
          <w:w w:val="100"/>
          <w:position w:val="0"/>
          <w:shd w:val="clear" w:color="auto" w:fill="auto"/>
          <w:lang w:val="pl-PL" w:eastAsia="pl-PL" w:bidi="pl-PL"/>
        </w:rPr>
        <w:t xml:space="preserve"> niepomiernie bardziej zręcznemu w przetwarzaniu (po myśli dawnych alchemików) Substancji na złoto. W Ameryce opanuje całkowicie giełdę malarską lokalna odnoga ( ! ) Merd-Artu pod nazwą Poop-Art. Nawet w bloku sowieckim, a mianowicie w Warszawie, narodzi się lokalna odnoga ( ! ) Merd-Artu pod nazwą Pup-Art. Rosjanie powitają najpierw rewolucję artystyczną pogardliwym artykułem w </w:t>
      </w:r>
      <w:r>
        <w:rPr>
          <w:rFonts w:ascii="Georgia" w:eastAsia="Georgia" w:hAnsi="Georgia" w:cs="Georgia"/>
          <w:i/>
          <w:iCs/>
          <w:color w:val="000000"/>
          <w:spacing w:val="0"/>
          <w:w w:val="100"/>
          <w:position w:val="0"/>
          <w:sz w:val="18"/>
          <w:szCs w:val="18"/>
          <w:shd w:val="clear" w:color="auto" w:fill="auto"/>
          <w:lang w:val="pl-PL" w:eastAsia="pl-PL" w:bidi="pl-PL"/>
        </w:rPr>
        <w:t>Sowietskom Iskusstwie</w:t>
      </w:r>
      <w:r>
        <w:rPr>
          <w:color w:val="000000"/>
          <w:spacing w:val="0"/>
          <w:w w:val="100"/>
          <w:position w:val="0"/>
          <w:shd w:val="clear" w:color="auto" w:fill="auto"/>
          <w:lang w:val="pl-PL" w:eastAsia="pl-PL" w:bidi="pl-PL"/>
        </w:rPr>
        <w:t xml:space="preserve"> pod tytułem </w:t>
      </w:r>
      <w:r>
        <w:rPr>
          <w:rFonts w:ascii="Georgia" w:eastAsia="Georgia" w:hAnsi="Georgia" w:cs="Georgia"/>
          <w:i/>
          <w:iCs/>
          <w:color w:val="000000"/>
          <w:spacing w:val="0"/>
          <w:w w:val="100"/>
          <w:position w:val="0"/>
          <w:sz w:val="18"/>
          <w:szCs w:val="18"/>
          <w:shd w:val="clear" w:color="auto" w:fill="auto"/>
          <w:lang w:val="pl-PL" w:eastAsia="pl-PL" w:bidi="pl-PL"/>
        </w:rPr>
        <w:t>Na bezpticzu i żopa sołowiej,</w:t>
      </w:r>
      <w:r>
        <w:rPr>
          <w:color w:val="000000"/>
          <w:spacing w:val="0"/>
          <w:w w:val="100"/>
          <w:position w:val="0"/>
          <w:shd w:val="clear" w:color="auto" w:fill="auto"/>
          <w:lang w:val="pl-PL" w:eastAsia="pl-PL" w:bidi="pl-PL"/>
        </w:rPr>
        <w:t xml:space="preserve"> skierowanym oczywiście przeciw dekadencji i degeneracji Zachodu. Wkrótce jednak i w Moskwie powieje przychylniejszy wiatr (!) w imię ściślejszej koegzystencji, jak również pod wpływem raportu drugiej sowieckiej ekspedycji księżycowej, która w roku 1980 odnajdzie na srebrnym globie złotawe budowle i monumeta, ulepione zdaniem ekspertów z ekskrementów lunarnego (i wymarłego już) gatunku ludzkiego. Ponieważ inwencja twórcza Baldassara zależeć będzie wyłącznie od dobierania coraz to nowych składników Presubstancji w dążeniu do uzyskania coraz to nowych walorów malarskich Transformacji Eskatologicznej, przekroczy on wreszcie granice wytrzymałości żołądka. W roku 1985, w wieku lat trzydziestu pięciu, zje całego żywego homara ze skorupą (zafascynowany tonacją jej koloru), po czym umrze w okrutnych męczarniach skrętu i krwotoku ki</w:t>
        <w:softHyphen/>
        <w:t xml:space="preserve">szek z historycznym okrzykiem </w:t>
      </w:r>
      <w:r>
        <w:rPr>
          <w:rFonts w:ascii="Georgia" w:eastAsia="Georgia" w:hAnsi="Georgia" w:cs="Georgia"/>
          <w:i/>
          <w:iCs/>
          <w:color w:val="000000"/>
          <w:spacing w:val="0"/>
          <w:w w:val="100"/>
          <w:position w:val="0"/>
          <w:sz w:val="18"/>
          <w:szCs w:val="18"/>
          <w:shd w:val="clear" w:color="auto" w:fill="auto"/>
          <w:lang w:val="fr-FR" w:eastAsia="fr-FR" w:bidi="fr-FR"/>
        </w:rPr>
        <w:t>Mehr Merde!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na ustach, nie do</w:t>
        <w:softHyphen/>
        <w:t xml:space="preserve">czekawszy ujrzenia homarowej Substancji. Zostanie pochowany pod Rzymem, w przerobionej na mauzoleum galerii na </w:t>
      </w:r>
      <w:r>
        <w:rPr>
          <w:color w:val="000000"/>
          <w:spacing w:val="0"/>
          <w:w w:val="100"/>
          <w:position w:val="0"/>
          <w:shd w:val="clear" w:color="auto" w:fill="auto"/>
          <w:lang w:val="fr-FR" w:eastAsia="fr-FR" w:bidi="fr-FR"/>
        </w:rPr>
        <w:t xml:space="preserve">Via </w:t>
      </w:r>
      <w:r>
        <w:rPr>
          <w:color w:val="000000"/>
          <w:spacing w:val="0"/>
          <w:w w:val="100"/>
          <w:position w:val="0"/>
          <w:shd w:val="clear" w:color="auto" w:fill="auto"/>
          <w:lang w:val="pl-PL" w:eastAsia="pl-PL" w:bidi="pl-PL"/>
        </w:rPr>
        <w:t>Appia Antica, a co roku tysiące jego uczniów i miłośników jego Sztuki składać będą wokół jego grobu kupki własnej Substancji zamiast wieńców i kwiatów. Droga do Sztuki Wszystkich dla Wszystkich stanie otworem.</w:t>
      </w:r>
    </w:p>
    <w:p>
      <w:pPr>
        <w:pStyle w:val="Style57"/>
        <w:keepNext w:val="0"/>
        <w:keepLines w:val="0"/>
        <w:widowControl w:val="0"/>
        <w:shd w:val="clear" w:color="auto" w:fill="auto"/>
        <w:bidi w:val="0"/>
        <w:spacing w:before="0" w:after="0" w:line="221" w:lineRule="auto"/>
        <w:ind w:left="0" w:right="0" w:firstLine="360"/>
        <w:jc w:val="both"/>
        <w:rPr>
          <w:sz w:val="18"/>
          <w:szCs w:val="18"/>
        </w:rPr>
      </w:pPr>
      <w:r>
        <w:rPr>
          <w:color w:val="000000"/>
          <w:spacing w:val="0"/>
          <w:w w:val="100"/>
          <w:position w:val="0"/>
          <w:sz w:val="20"/>
          <w:szCs w:val="20"/>
          <w:shd w:val="clear" w:color="auto" w:fill="auto"/>
          <w:lang w:val="pl-PL" w:eastAsia="pl-PL" w:bidi="pl-PL"/>
        </w:rPr>
        <w:t>Daremny galopie wyobraźni, nie wyprzedzisz na długo biegu wypadków realnych! Powstrzymujemy rękę biografa oficjalnego po napisaniu dwóch pierwszych rozdziałów, i usuwamy go przed</w:t>
        <w:softHyphen/>
        <w:t>terminowo w cień za pomocą Nagłej Ekstrodukcji, pobici w wy</w:t>
        <w:softHyphen/>
        <w:t>ścigu fantazji z rzeczywistością. Gazety donoszą, źe zmarły nie</w:t>
        <w:softHyphen/>
        <w:t>dawno malarz mediolański Piero Manzoni został uhonorowany w swym mieście rodzinnym wystawą pośmiertną. Zaprezentowano na niej publiczności kilkadziesiąt przygotowanych przezeń za życia słoików z własną Substancją. W katalogu wystawy czytamy mie</w:t>
        <w:softHyphen/>
        <w:t xml:space="preserve">rzy innymi: ,,Mediolan jest miastem Manzonich. Po Aleksandrze Piero. O ileż więcej od </w:t>
      </w:r>
      <w:r>
        <w:rPr>
          <w:rFonts w:ascii="Georgia" w:eastAsia="Georgia" w:hAnsi="Georgia" w:cs="Georgia"/>
          <w:i/>
          <w:iCs/>
          <w:color w:val="000000"/>
          <w:spacing w:val="0"/>
          <w:w w:val="100"/>
          <w:position w:val="0"/>
          <w:sz w:val="18"/>
          <w:szCs w:val="18"/>
          <w:shd w:val="clear" w:color="auto" w:fill="auto"/>
          <w:lang w:val="pl-PL" w:eastAsia="pl-PL" w:bidi="pl-PL"/>
        </w:rPr>
        <w:t>Promessi sposi</w:t>
      </w:r>
      <w:r>
        <w:rPr>
          <w:color w:val="000000"/>
          <w:spacing w:val="0"/>
          <w:w w:val="100"/>
          <w:position w:val="0"/>
          <w:sz w:val="20"/>
          <w:szCs w:val="20"/>
          <w:shd w:val="clear" w:color="auto" w:fill="auto"/>
          <w:lang w:val="pl-PL" w:eastAsia="pl-PL" w:bidi="pl-PL"/>
        </w:rPr>
        <w:t xml:space="preserve"> warte są słoiki z ekskre</w:t>
        <w:softHyphen/>
        <w:t>mentami!”. ,,</w:t>
      </w:r>
      <w:r>
        <w:rPr>
          <w:color w:val="000000"/>
          <w:spacing w:val="0"/>
          <w:w w:val="100"/>
          <w:position w:val="0"/>
          <w:sz w:val="20"/>
          <w:szCs w:val="20"/>
          <w:shd w:val="clear" w:color="auto" w:fill="auto"/>
          <w:lang w:val="fr-FR" w:eastAsia="fr-FR" w:bidi="fr-FR"/>
        </w:rPr>
        <w:t xml:space="preserve">Alessandro </w:t>
      </w:r>
      <w:r>
        <w:rPr>
          <w:color w:val="000000"/>
          <w:spacing w:val="0"/>
          <w:w w:val="100"/>
          <w:position w:val="0"/>
          <w:sz w:val="20"/>
          <w:szCs w:val="20"/>
          <w:shd w:val="clear" w:color="auto" w:fill="auto"/>
          <w:lang w:val="pl-PL" w:eastAsia="pl-PL" w:bidi="pl-PL"/>
        </w:rPr>
        <w:t>Manzoni jest jednym z największych</w:t>
        <w:br w:type="page"/>
      </w:r>
      <w:r>
        <w:rPr>
          <w:color w:val="000000"/>
          <w:spacing w:val="0"/>
          <w:w w:val="100"/>
          <w:position w:val="0"/>
          <w:sz w:val="20"/>
          <w:szCs w:val="20"/>
          <w:shd w:val="clear" w:color="auto" w:fill="auto"/>
          <w:lang w:val="pl-PL" w:eastAsia="pl-PL" w:bidi="pl-PL"/>
        </w:rPr>
        <w:t xml:space="preserve">pisarzy włoskich — tak Encyklopedia Garzanti określa zdege- nerowanego potomka </w:t>
      </w:r>
      <w:r>
        <w:rPr>
          <w:color w:val="000000"/>
          <w:spacing w:val="0"/>
          <w:w w:val="100"/>
          <w:position w:val="0"/>
          <w:sz w:val="20"/>
          <w:szCs w:val="20"/>
          <w:shd w:val="clear" w:color="auto" w:fill="auto"/>
          <w:lang w:val="fr-FR" w:eastAsia="fr-FR" w:bidi="fr-FR"/>
        </w:rPr>
        <w:t xml:space="preserve">Cesare Beccaria. </w:t>
      </w:r>
      <w:r>
        <w:rPr>
          <w:color w:val="000000"/>
          <w:spacing w:val="0"/>
          <w:w w:val="100"/>
          <w:position w:val="0"/>
          <w:sz w:val="20"/>
          <w:szCs w:val="20"/>
          <w:shd w:val="clear" w:color="auto" w:fill="auto"/>
          <w:lang w:val="pl-PL" w:eastAsia="pl-PL" w:bidi="pl-PL"/>
        </w:rPr>
        <w:t>Ale jeśli nazwisko Man- zonich przetrwa w pamięci ludzkiej, stanie się tak nie dzięki Aleksandrowi, autorowi najbardziej służalczej i anonimowej po</w:t>
        <w:softHyphen/>
        <w:t xml:space="preserve">wieści XIX wieku, lecz raczej dzięki rzadkim zaletom Piera, umysłu </w:t>
      </w:r>
      <w:r>
        <w:rPr>
          <w:rFonts w:ascii="Georgia" w:eastAsia="Georgia" w:hAnsi="Georgia" w:cs="Georgia"/>
          <w:i/>
          <w:iCs/>
          <w:color w:val="000000"/>
          <w:spacing w:val="0"/>
          <w:w w:val="100"/>
          <w:position w:val="0"/>
          <w:sz w:val="18"/>
          <w:szCs w:val="18"/>
          <w:shd w:val="clear" w:color="auto" w:fill="auto"/>
          <w:lang w:val="fr-FR" w:eastAsia="fr-FR" w:bidi="fr-FR"/>
        </w:rPr>
        <w:t>par excellence</w:t>
      </w:r>
      <w:r>
        <w:rPr>
          <w:color w:val="000000"/>
          <w:spacing w:val="0"/>
          <w:w w:val="100"/>
          <w:position w:val="0"/>
          <w:sz w:val="20"/>
          <w:szCs w:val="20"/>
          <w:shd w:val="clear" w:color="auto" w:fill="auto"/>
          <w:lang w:val="fr-FR" w:eastAsia="fr-FR" w:bidi="fr-FR"/>
        </w:rPr>
        <w:t xml:space="preserve"> </w:t>
      </w:r>
      <w:r>
        <w:rPr>
          <w:color w:val="000000"/>
          <w:spacing w:val="0"/>
          <w:w w:val="100"/>
          <w:position w:val="0"/>
          <w:sz w:val="20"/>
          <w:szCs w:val="20"/>
          <w:shd w:val="clear" w:color="auto" w:fill="auto"/>
          <w:lang w:val="pl-PL" w:eastAsia="pl-PL" w:bidi="pl-PL"/>
        </w:rPr>
        <w:t>wolnego i niezależnego, który zbyt wcze</w:t>
        <w:softHyphen/>
        <w:t xml:space="preserve">śnie opuścił te nasze Włochy BB (burżuazyjne i bigoteryjne)”. „Jego sztuka jest triumfem tajemnicy niewyrażonego: </w:t>
      </w:r>
      <w:r>
        <w:rPr>
          <w:rFonts w:ascii="Georgia" w:eastAsia="Georgia" w:hAnsi="Georgia" w:cs="Georgia"/>
          <w:i/>
          <w:iCs/>
          <w:color w:val="000000"/>
          <w:spacing w:val="0"/>
          <w:w w:val="100"/>
          <w:position w:val="0"/>
          <w:sz w:val="18"/>
          <w:szCs w:val="18"/>
          <w:shd w:val="clear" w:color="auto" w:fill="auto"/>
          <w:lang w:val="pl-PL" w:eastAsia="pl-PL" w:bidi="pl-PL"/>
        </w:rPr>
        <w:t>defaeco ergo sum”.</w:t>
      </w:r>
    </w:p>
    <w:p>
      <w:pPr>
        <w:pStyle w:val="Style57"/>
        <w:keepNext w:val="0"/>
        <w:keepLines w:val="0"/>
        <w:widowControl w:val="0"/>
        <w:shd w:val="clear" w:color="auto" w:fill="auto"/>
        <w:bidi w:val="0"/>
        <w:spacing w:before="0" w:after="200" w:line="226" w:lineRule="auto"/>
        <w:ind w:left="0" w:right="0" w:firstLine="400"/>
        <w:jc w:val="both"/>
      </w:pPr>
      <w:r>
        <w:rPr>
          <w:color w:val="000000"/>
          <w:spacing w:val="0"/>
          <w:w w:val="100"/>
          <w:position w:val="0"/>
          <w:shd w:val="clear" w:color="auto" w:fill="auto"/>
          <w:lang w:val="pl-PL" w:eastAsia="pl-PL" w:bidi="pl-PL"/>
        </w:rPr>
        <w:t xml:space="preserve">Biedny Ugo Trebisan: nie doczeka się powołania na fotel członka (!) honorowego dwóch co najmniej Akademii! Biedna Desideria: nie dożyje późnej starości otoczona czcią i bogactwem, odwiedzana codziennie przez setki merdchandów i merdartystów, zamieniona w pomnik największej rewolucji malarskiej naszych czasów! I biedny </w:t>
      </w:r>
      <w:r>
        <w:rPr>
          <w:color w:val="000000"/>
          <w:spacing w:val="0"/>
          <w:w w:val="100"/>
          <w:position w:val="0"/>
          <w:shd w:val="clear" w:color="auto" w:fill="auto"/>
          <w:lang w:val="fr-FR" w:eastAsia="fr-FR" w:bidi="fr-FR"/>
        </w:rPr>
        <w:t xml:space="preserve">Diego </w:t>
      </w:r>
      <w:r>
        <w:rPr>
          <w:color w:val="000000"/>
          <w:spacing w:val="0"/>
          <w:w w:val="100"/>
          <w:position w:val="0"/>
          <w:shd w:val="clear" w:color="auto" w:fill="auto"/>
          <w:lang w:val="pl-PL" w:eastAsia="pl-PL" w:bidi="pl-PL"/>
        </w:rPr>
        <w:t>Baldassar: nie otrzyma pośmiertnie osob</w:t>
        <w:softHyphen/>
        <w:t>nej sali w pięciu co najmniej Muzeach Sztuki Nowoczesnej i po</w:t>
        <w:softHyphen/>
        <w:t xml:space="preserve">czesnego miejsca w piwnicach Galerii Tretiakowskiej ! </w:t>
      </w:r>
      <w:r>
        <w:rPr>
          <w:rFonts w:ascii="Georgia" w:eastAsia="Georgia" w:hAnsi="Georgia" w:cs="Georgia"/>
          <w:i/>
          <w:iCs/>
          <w:color w:val="000000"/>
          <w:spacing w:val="0"/>
          <w:w w:val="100"/>
          <w:position w:val="0"/>
          <w:sz w:val="18"/>
          <w:szCs w:val="18"/>
          <w:shd w:val="clear" w:color="auto" w:fill="auto"/>
          <w:lang w:val="fr-FR" w:eastAsia="fr-FR" w:bidi="fr-FR"/>
        </w:rPr>
        <w:t xml:space="preserve">Requiescant </w:t>
      </w:r>
      <w:r>
        <w:rPr>
          <w:rFonts w:ascii="Georgia" w:eastAsia="Georgia" w:hAnsi="Georgia" w:cs="Georgia"/>
          <w:i/>
          <w:iCs/>
          <w:color w:val="000000"/>
          <w:spacing w:val="0"/>
          <w:w w:val="100"/>
          <w:position w:val="0"/>
          <w:sz w:val="18"/>
          <w:szCs w:val="18"/>
          <w:shd w:val="clear" w:color="auto" w:fill="auto"/>
          <w:lang w:val="pl-PL" w:eastAsia="pl-PL" w:bidi="pl-PL"/>
        </w:rPr>
        <w:t>in pace.</w:t>
      </w:r>
      <w:r>
        <w:rPr>
          <w:color w:val="000000"/>
          <w:spacing w:val="0"/>
          <w:w w:val="100"/>
          <w:position w:val="0"/>
          <w:shd w:val="clear" w:color="auto" w:fill="auto"/>
          <w:lang w:val="pl-PL" w:eastAsia="pl-PL" w:bidi="pl-PL"/>
        </w:rPr>
        <w:t xml:space="preserve"> Nie będzie zapomniane ich śmiałe spojrzenie w przyszłość. Gdybyż Jonathan Swift znał był prostą prawdę, że</w:t>
      </w:r>
    </w:p>
    <w:p>
      <w:pPr>
        <w:pStyle w:val="Style57"/>
        <w:keepNext w:val="0"/>
        <w:keepLines w:val="0"/>
        <w:widowControl w:val="0"/>
        <w:shd w:val="clear" w:color="auto" w:fill="auto"/>
        <w:bidi w:val="0"/>
        <w:spacing w:before="0" w:after="0"/>
        <w:ind w:left="0" w:right="0" w:firstLine="0"/>
        <w:jc w:val="center"/>
      </w:pPr>
      <w:r>
        <w:rPr>
          <w:color w:val="000000"/>
          <w:spacing w:val="0"/>
          <w:w w:val="100"/>
          <w:position w:val="0"/>
          <w:shd w:val="clear" w:color="auto" w:fill="auto"/>
          <w:lang w:val="pl-PL" w:eastAsia="pl-PL" w:bidi="pl-PL"/>
        </w:rPr>
        <w:t>DEFAECO ERGO SUM!</w:t>
      </w:r>
    </w:p>
    <w:p>
      <w:pPr>
        <w:pStyle w:val="Style57"/>
        <w:keepNext w:val="0"/>
        <w:keepLines w:val="0"/>
        <w:widowControl w:val="0"/>
        <w:shd w:val="clear" w:color="auto" w:fill="auto"/>
        <w:bidi w:val="0"/>
        <w:spacing w:before="0" w:after="200"/>
        <w:ind w:left="0" w:right="0" w:firstLine="0"/>
        <w:jc w:val="both"/>
      </w:pPr>
      <w:r>
        <w:rPr>
          <w:color w:val="000000"/>
          <w:spacing w:val="0"/>
          <w:w w:val="100"/>
          <w:position w:val="0"/>
          <w:shd w:val="clear" w:color="auto" w:fill="auto"/>
          <w:lang w:val="pl-PL" w:eastAsia="pl-PL" w:bidi="pl-PL"/>
        </w:rPr>
        <w:t>1964</w:t>
      </w:r>
    </w:p>
    <w:p>
      <w:pPr>
        <w:pStyle w:val="Style54"/>
        <w:keepNext w:val="0"/>
        <w:keepLines w:val="0"/>
        <w:widowControl w:val="0"/>
        <w:shd w:val="clear" w:color="auto" w:fill="auto"/>
        <w:bidi w:val="0"/>
        <w:spacing w:before="0" w:after="1540" w:line="240" w:lineRule="auto"/>
        <w:ind w:left="0" w:right="480" w:firstLine="0"/>
        <w:jc w:val="right"/>
      </w:pPr>
      <w:r>
        <w:rPr>
          <w:i/>
          <w:iCs/>
          <w:color w:val="000000"/>
          <w:spacing w:val="0"/>
          <w:w w:val="100"/>
          <w:position w:val="0"/>
          <w:shd w:val="clear" w:color="auto" w:fill="auto"/>
          <w:lang w:val="pl-PL" w:eastAsia="pl-PL" w:bidi="pl-PL"/>
        </w:rPr>
        <w:t>Gustaw HERLING-GRUDZIŃSKI</w:t>
      </w:r>
    </w:p>
    <w:p>
      <w:pPr>
        <w:widowControl w:val="0"/>
        <w:jc w:val="center"/>
        <w:rPr>
          <w:sz w:val="2"/>
          <w:szCs w:val="2"/>
        </w:rPr>
        <w:sectPr>
          <w:headerReference w:type="default" r:id="rId33"/>
          <w:footerReference w:type="default" r:id="rId34"/>
          <w:headerReference w:type="even" r:id="rId35"/>
          <w:footerReference w:type="even" r:id="rId36"/>
          <w:footnotePr>
            <w:pos w:val="pageBottom"/>
            <w:numFmt w:val="decimal"/>
            <w:numStart w:val="1"/>
            <w:numRestart w:val="continuous"/>
            <w15:footnoteColumns w:val="1"/>
          </w:footnotePr>
          <w:pgSz w:w="7024" w:h="11334"/>
          <w:pgMar w:top="944" w:left="569" w:right="565" w:bottom="707" w:header="0" w:footer="3" w:gutter="0"/>
          <w:pgNumType w:start="46"/>
          <w:cols w:space="720"/>
          <w:noEndnote/>
          <w:rtlGutter w:val="0"/>
          <w:docGrid w:linePitch="360"/>
        </w:sectPr>
      </w:pPr>
      <w:r>
        <w:drawing>
          <wp:inline>
            <wp:extent cx="3688080" cy="1883410"/>
            <wp:docPr id="48" name="Picutre 48"/>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37"/>
                    <a:stretch/>
                  </pic:blipFill>
                  <pic:spPr>
                    <a:xfrm>
                      <a:ext cx="3688080" cy="1883410"/>
                    </a:xfrm>
                    <a:prstGeom prst="rect"/>
                  </pic:spPr>
                </pic:pic>
              </a:graphicData>
            </a:graphic>
          </wp:inline>
        </w:drawing>
      </w:r>
    </w:p>
    <w:p>
      <w:pPr>
        <w:pStyle w:val="Style52"/>
        <w:keepNext/>
        <w:keepLines/>
        <w:widowControl w:val="0"/>
        <w:shd w:val="clear" w:color="auto" w:fill="auto"/>
        <w:bidi w:val="0"/>
        <w:spacing w:before="2380" w:after="660" w:line="240" w:lineRule="auto"/>
        <w:ind w:left="0" w:right="0" w:firstLine="0"/>
        <w:jc w:val="left"/>
      </w:pPr>
      <w:bookmarkStart w:id="16" w:name="bookmark16"/>
      <w:bookmarkStart w:id="17" w:name="bookmark17"/>
      <w:r>
        <w:rPr>
          <w:color w:val="000000"/>
          <w:spacing w:val="0"/>
          <w:w w:val="100"/>
          <w:position w:val="0"/>
          <w:shd w:val="clear" w:color="auto" w:fill="auto"/>
          <w:lang w:val="pl-PL" w:eastAsia="pl-PL" w:bidi="pl-PL"/>
        </w:rPr>
        <w:t>Zapiski bywalca</w:t>
      </w:r>
      <w:bookmarkEnd w:id="16"/>
      <w:bookmarkEnd w:id="17"/>
    </w:p>
    <w:p>
      <w:pPr>
        <w:pStyle w:val="Style57"/>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Było to na początku listopada, zostałem zaproszony na pewien pogrzeb.</w:t>
      </w:r>
    </w:p>
    <w:p>
      <w:pPr>
        <w:pStyle w:val="Style57"/>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Żyjemy pod presją nerwów — mówił niedawno wielo</w:t>
        <w:softHyphen/>
        <w:t>letni Prezes, na pogrzebie Weterana.</w:t>
      </w:r>
    </w:p>
    <w:p>
      <w:pPr>
        <w:pStyle w:val="Style57"/>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Więc wtedy umarł Weteran, a teraz jakaś Polka. Przypusz</w:t>
        <w:softHyphen/>
        <w:t>czam, że była ex-wojskową, ale prasa tego nie podała. Rozpisy</w:t>
        <w:softHyphen/>
        <w:t>wała się natomiast o jej młodości i urodzie. Miała być bardzo piękna. Została nawet Królową Piękności w pewnych postępo</w:t>
        <w:softHyphen/>
        <w:t>wych kołach, ale na bardzo krótko, bo to długo nie trwa. Za szybkie jest u nas tempo życia. Młodość wypiera młodość! Dzi</w:t>
        <w:softHyphen/>
        <w:t>wny świat.</w:t>
      </w:r>
    </w:p>
    <w:p>
      <w:pPr>
        <w:pStyle w:val="Style57"/>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Dobrze jednak, źe prasa przypomniała ten fakt. Będzie praw</w:t>
        <w:softHyphen/>
        <w:t>dopodobnie na pogrzebie więcej ludzi. Rodzina się ucieszy. Kilka tygodni temu, gdy umarł były Generał, rodzina jego okropnie zalewała się łzami, ale — jak mówiono — nie po Generale, lecz że już wszyscy o nim zapomnieli. Nikt nie przyszedł na pogrzeb. To smutne.</w:t>
      </w:r>
    </w:p>
    <w:p>
      <w:pPr>
        <w:pStyle w:val="Style57"/>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Wyznaję ze wstydem, żem sam przeoczył ten obrzęd, nie wiem więc jak tam dokładnie było? Może rodzina przesadzała? Ludzie są czasami zbyt wymagający, zwłaszcza rodziny wyższych wojsko</w:t>
        <w:softHyphen/>
        <w:t>wych, w stosunku do nas — niższych. Jakaś grupka musiała się chyba uzbierać? Choćby statutowo, od Weteranów, z Legionu i Kombatantów. Wszystko razem, powinno było dać mały tłumik. Nie powiem zaraz, że całą kompanię, ale choćby skromny plu- tonik. Komu tu więc wierzyć? Ludzie jednak twierdzą, źe rodzina trochę przesadzała. Może go jednak kochali, bo na miłość można się jeszcze czasami, tu lub tam, natknąć.</w:t>
      </w:r>
    </w:p>
    <w:p>
      <w:pPr>
        <w:pStyle w:val="Style57"/>
        <w:keepNext w:val="0"/>
        <w:keepLines w:val="0"/>
        <w:widowControl w:val="0"/>
        <w:shd w:val="clear" w:color="auto" w:fill="auto"/>
        <w:bidi w:val="0"/>
        <w:spacing w:before="0" w:after="0" w:line="221" w:lineRule="auto"/>
        <w:ind w:left="0" w:right="0" w:firstLine="360"/>
        <w:jc w:val="both"/>
        <w:sectPr>
          <w:headerReference w:type="default" r:id="rId39"/>
          <w:footerReference w:type="default" r:id="rId40"/>
          <w:headerReference w:type="even" r:id="rId41"/>
          <w:footerReference w:type="even" r:id="rId42"/>
          <w:footnotePr>
            <w:pos w:val="pageBottom"/>
            <w:numFmt w:val="decimal"/>
            <w:numStart w:val="1"/>
            <w:numRestart w:val="continuous"/>
            <w15:footnoteColumns w:val="1"/>
          </w:footnotePr>
          <w:pgSz w:w="7024" w:h="11334"/>
          <w:pgMar w:top="954" w:left="598" w:right="590" w:bottom="743" w:header="526" w:footer="315" w:gutter="0"/>
          <w:pgNumType w:start="815"/>
          <w:cols w:space="720"/>
          <w:noEndnote/>
          <w:rtlGutter w:val="0"/>
          <w:docGrid w:linePitch="360"/>
        </w:sectPr>
      </w:pPr>
      <w:r>
        <w:rPr>
          <w:color w:val="000000"/>
          <w:spacing w:val="0"/>
          <w:w w:val="100"/>
          <w:position w:val="0"/>
          <w:shd w:val="clear" w:color="auto" w:fill="auto"/>
          <w:lang w:val="pl-PL" w:eastAsia="pl-PL" w:bidi="pl-PL"/>
        </w:rPr>
        <w:t xml:space="preserve">No a prasa, też nie zawsze jest hermetyczna. Zwłaszcza w obliczu śmierci. Jej zależy na gromadzeniu się nas, bo to okazja </w:t>
      </w:r>
    </w:p>
    <w:p>
      <w:pPr>
        <w:pStyle w:val="Style57"/>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prenumerat, lub zainkasowania zaległych. Gdyż nikt wtedy nie odmawia. Ludzie jak zahipotyzowani wpatrują się w kamień z datami: urodził się i umarł, można z nich wtedy ściągnąć ostat</w:t>
        <w:softHyphen/>
        <w:t>nią koszulę. Dobro doczesne traci na wartości, nawet pieniądz! Wyciągają kiesy i rzucają, tak jakby spychali z piersi kamienie młyńskie. Nazywa się to „kolekta”, ale dla mnie jest to akt sym</w:t>
        <w:softHyphen/>
        <w:t>bolicznego samooczyszczenia. Do łez wzusza mnie on, choć się potem wstydzę trochę mej słabości. Bo jest się przecież mężczy</w:t>
        <w:softHyphen/>
        <w:t>zną!</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Ile to myśli przychodzi człowiekowi do głowy przy jednym takim zaproszeniu? Co kraj, to obyczaj. Staram się jednak siebie kontrolować i nigdy o nich nikomu nie wspominam. Absolutnie! Żeby zaś siebie doprowadzić do pełnego porządku, idę za pokutę na jakąś podniosłą uroczystość. Najczęściej na pogrzeb.</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Po grób — krzyczał kiedyś małych wymiarów Major, tubalnym głosem. Wyglądał przy innych jak orzech. Ale głos miał niesłychanie demonstracyjny, z miechowatym zadęciem. Przema</w:t>
        <w:softHyphen/>
        <w:t>wiał na pogrzebie owego Weterana, zaraz po Prezesie, ale nie należał sam do weteranów, tylko do kombatantów. Mówili po</w:t>
        <w:softHyphen/>
        <w:t>tem, że się wyrwał, że go poniosło. To ma być bardzo dzielny człowiek, tylko że taki mały. Za to medale na jego piersi wy</w:t>
        <w:softHyphen/>
        <w:t>glądają, jakby były bite w cieplarniach. Można przysiąc, że są większe od normalnych. Drobniusieńka pierś i ogromne medale, to wygląda imponująco. Zwłaszcza że wiszą wszędzie, na piersi i poza.</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Zadowolony jestem nawet, że wtedy Major wyrwał się. Nie mogłem oderwać od niego wzroku. Gdy zakrzyknął, nie tylko jego pierś, ale i drzewa sypnęły echem. W medalach powstał zamęt, te na rękawie omalźe nie zagłuszyły mówcy. Okazało się wtedy, że ma ich więcej niż przypuszczałem, że powierzchnia piersi jest zbyt szczupła, ukazała się bowiem druga ich warstwa, z wojen poprzednich. Strasznie mi się chciało podejść i pogrzebać w nich, ale wiem że tych rzeczy nie robi się publicznie, więc po</w:t>
        <w:softHyphen/>
        <w:t>niechałem.</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W drodze przyszło mi do głowy, że jednak Major wygląda młodo, zacząłem w myśli liczyć daty ubiegłych wojen, i tak prze</w:t>
        <w:softHyphen/>
        <w:t>szedł mi czas.</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Za to wyrwanie się miał on potem duże przykrości, zlikwi</w:t>
        <w:softHyphen/>
        <w:t>dowano je po cichu, ale wiem że zasiadał Sąd Koleżeński i że zapadł wyrok zawieszający, gdyż kapitan od weteranów, Sążeń, miał wtedy przemawiać zaraz po Prezesie i dlatego wniósł na Majora skargę do Sądu Koleżeńskiego.</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xml:space="preserve">Osobiście, uważałem że wyrok był niesprawiedliwy. Major zawsze jest przed Kapitanem, a Kapitan po Majorze. Nigdy </w:t>
      </w:r>
      <w:r>
        <w:rPr>
          <w:rFonts w:ascii="Georgia" w:eastAsia="Georgia" w:hAnsi="Georgia" w:cs="Georgia"/>
          <w:i/>
          <w:iCs/>
          <w:color w:val="000000"/>
          <w:spacing w:val="0"/>
          <w:w w:val="100"/>
          <w:position w:val="0"/>
          <w:sz w:val="18"/>
          <w:szCs w:val="18"/>
          <w:shd w:val="clear" w:color="auto" w:fill="auto"/>
          <w:lang w:val="fr-FR" w:eastAsia="fr-FR" w:bidi="fr-FR"/>
        </w:rPr>
        <w:t xml:space="preserve">vice </w:t>
      </w:r>
      <w:r>
        <w:rPr>
          <w:color w:val="000000"/>
          <w:spacing w:val="0"/>
          <w:w w:val="100"/>
          <w:position w:val="0"/>
          <w:shd w:val="clear" w:color="auto" w:fill="auto"/>
          <w:lang w:val="pl-PL" w:eastAsia="pl-PL" w:bidi="pl-PL"/>
        </w:rPr>
        <w:t>do przypomnienia, że czytelnictwo upada, do zdobycia nowych</w:t>
        <w:br w:type="page"/>
      </w:r>
      <w:r>
        <w:rPr>
          <w:rFonts w:ascii="Georgia" w:eastAsia="Georgia" w:hAnsi="Georgia" w:cs="Georgia"/>
          <w:i/>
          <w:iCs/>
          <w:color w:val="000000"/>
          <w:spacing w:val="0"/>
          <w:w w:val="100"/>
          <w:position w:val="0"/>
          <w:sz w:val="18"/>
          <w:szCs w:val="18"/>
          <w:shd w:val="clear" w:color="auto" w:fill="auto"/>
          <w:lang w:val="fr-FR" w:eastAsia="fr-FR" w:bidi="fr-FR"/>
        </w:rPr>
        <w:t>versa!</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Ale sądy ostatnio nie stoją na wysokości zadania. Sędzio</w:t>
        <w:softHyphen/>
        <w:t>wie nie odświeżają sobie Paragrafów i dlatego popełniają błędy. Brak reedukcji. Do tego wściekła, pękata w sobie żona sierżanta, baba ogromnie pyskata lecz z dużą oświatą, powiedziała kiedyś publicznie na pikniku:</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Pani kochana, sąsiadeczko złota, jak ten kieliszeczek trzy</w:t>
        <w:softHyphen/>
        <w:t>mam w dłoni, przysięgam paniusi że w tym Sądzie, to są same niepiśmienne indywidua. Ni czytaty, ni pisaty — powiedziała znacząco — i wszyscy wiedzieli, co ten zwrot lingwistyczny miał określać.</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Mają tylko „mony” w kieszeni, ot co! — Ale potem wszy</w:t>
        <w:softHyphen/>
        <w:t>stko się wyjaśniło, był u niej w domu dowódca jej męża, a po wizycie ukazał się list, że nie pamięta co mówiła na tym pikniku. 1 sąd dalej pracuje nad wyrokami. Nie wiem tylko dlaczego prasa jest niekonsekwentna, gdyż był drugi list, nawet podpisany, w którym autor dowodził, że baba ma mocny łeb. Ale się nigdy w druku nie ukazał, natomiast krążył w odpisach. A potem prze</w:t>
        <w:softHyphen/>
        <w:t>stał. Mówiono, że autor jego gdzieś wyjechał. Może z misją, może nadawać pogadanki do radia, trudno było ustalić, gdyż te dziedziny naszego życia jeszcze dziś podlegają tajemnicy wojsko</w:t>
        <w:softHyphen/>
        <w:t>wej. Naszej i obcej. Wszyscy ją szanujemy, nawet kobiety i dzieci.</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Kiedy przyszło zawiadomienie, wcale nie byłem nim zasko</w:t>
        <w:softHyphen/>
        <w:t>czony. Jestem już na wszystko przygotowany i to nie od dziś i nie od wczoraj. Siedziałem właśnie przy oknie i rozcinałem książ</w:t>
        <w:softHyphen/>
        <w:t>kę. Tak, ostatnio zacząłem uprawiać czytelnictwo. I to systema</w:t>
        <w:softHyphen/>
        <w:t>tycznie! Nie tylko w domu, ale gdzie się da. Nawet w tramwaju. W ten sposób poznałem już wszystkie ważniejsze firmy w naszym mieście. Daruję sobie drobne sklepiki, ostatecznie człowiek jest tylko człowiekiem. Więc rozcinałem książkę, a przez uchylone okno wpadała wrzawa ulicy. Po drugiej jej stronie był duży han</w:t>
        <w:softHyphen/>
        <w:t>dlowy dom z instrumentami muzycznymi. Ktoś właśnie próbował radia. Miękki głos wszedł w mrok piosenką z filmu „Jesienne liście” z Joan Crawford i wydało mi się, źe Polka która właśnie odeszła od nas miała takie same piękne oczy.</w:t>
      </w:r>
    </w:p>
    <w:p>
      <w:pPr>
        <w:pStyle w:val="Style57"/>
        <w:keepNext w:val="0"/>
        <w:keepLines w:val="0"/>
        <w:widowControl w:val="0"/>
        <w:shd w:val="clear" w:color="auto" w:fill="auto"/>
        <w:bidi w:val="0"/>
        <w:spacing w:before="0" w:after="40" w:line="221" w:lineRule="auto"/>
        <w:ind w:left="0" w:right="0" w:firstLine="380"/>
        <w:jc w:val="both"/>
      </w:pPr>
      <w:r>
        <w:rPr>
          <w:color w:val="000000"/>
          <w:spacing w:val="0"/>
          <w:w w:val="100"/>
          <w:position w:val="0"/>
          <w:shd w:val="clear" w:color="auto" w:fill="auto"/>
          <w:lang w:val="pl-PL" w:eastAsia="pl-PL" w:bidi="pl-PL"/>
        </w:rPr>
        <w:t>Ale ten pisarz, którego książkę rozcinałem. Wydaje mi się on czasami jakiś szczególny, a czasami nieszczególny, bo mówiąc prawdę, to tę książkę o bezwstydzie napisał on dla siebie. Bo są pisarze, co piszą tylko dla siebie i nic na to nie można poradzić. Lecz ten zaczynał inaczej, jakby od podszewki. Język miał lekko zmaltretowany, ale to dziś jest w modzie, psychologia była z okresu kamienia łupanego lecz i to można mu było wybaczyć, gdy jednak przyszło do treści, to pożal się Boże, prawdziwy groch z kapustą i mętlik, jak w znanym u nas zakładzie na ulicy Królowej pod numerem 999. Niby wszystko w niej było zamierzone, lecz i nie zamierzone. Psychologia pożarła treść, a na polu walki</w:t>
        <w:br w:type="page"/>
      </w:r>
      <w:r>
        <w:rPr>
          <w:color w:val="000000"/>
          <w:spacing w:val="0"/>
          <w:w w:val="100"/>
          <w:position w:val="0"/>
          <w:shd w:val="clear" w:color="auto" w:fill="auto"/>
          <w:lang w:val="pl-PL" w:eastAsia="pl-PL" w:bidi="pl-PL"/>
        </w:rPr>
        <w:t>pozostały tylko zdania pełne chuci. Bo i seks został zawojowany przez chuć, o co u Polaków nie jest trudno. Seks zamiast miłości, chuć zamiast seksu, wiwisekcja zamiast psychologii itd. itd. Jak jest w polskim łóżku, tak i w polskiej polityce!</w:t>
      </w:r>
    </w:p>
    <w:p>
      <w:pPr>
        <w:pStyle w:val="Style57"/>
        <w:keepNext w:val="0"/>
        <w:keepLines w:val="0"/>
        <w:widowControl w:val="0"/>
        <w:shd w:val="clear" w:color="auto" w:fill="auto"/>
        <w:bidi w:val="0"/>
        <w:spacing w:before="0" w:after="40" w:line="221" w:lineRule="auto"/>
        <w:ind w:left="0" w:right="0" w:firstLine="360"/>
        <w:jc w:val="both"/>
      </w:pPr>
      <w:r>
        <w:rPr>
          <w:color w:val="000000"/>
          <w:spacing w:val="0"/>
          <w:w w:val="100"/>
          <w:position w:val="0"/>
          <w:shd w:val="clear" w:color="auto" w:fill="auto"/>
          <w:lang w:val="pl-PL" w:eastAsia="pl-PL" w:bidi="pl-PL"/>
        </w:rPr>
        <w:t>Ale nie powinienem go całkowicie dyskwalifikować. Gdyż skazany na samotność, musi on strasznie cierpieć. Jak wielu z nas skazanych na emigrację. Ale on skazany jest również i na wielkość, a takich nie jest dużo, tylko że robią okropny szum wokół swoich osób, stąd ich przewaga nad nami. Trochę jest w tym i naszej winy, gdyż kiedy bardzo jest nam źle z naszą małością, to czujemy potrzebę wejścia w Nich, w ich wielkość.</w:t>
      </w:r>
    </w:p>
    <w:p>
      <w:pPr>
        <w:pStyle w:val="Style57"/>
        <w:keepNext w:val="0"/>
        <w:keepLines w:val="0"/>
        <w:widowControl w:val="0"/>
        <w:shd w:val="clear" w:color="auto" w:fill="auto"/>
        <w:bidi w:val="0"/>
        <w:spacing w:before="0" w:after="40"/>
        <w:ind w:left="0" w:right="0" w:firstLine="360"/>
        <w:jc w:val="both"/>
      </w:pPr>
      <w:r>
        <w:rPr>
          <w:color w:val="000000"/>
          <w:spacing w:val="0"/>
          <w:w w:val="100"/>
          <w:position w:val="0"/>
          <w:shd w:val="clear" w:color="auto" w:fill="auto"/>
          <w:lang w:val="pl-PL" w:eastAsia="pl-PL" w:bidi="pl-PL"/>
        </w:rPr>
        <w:t>Rozcinanie książki jest żmudnym zajęciem, człowiek musi mieć świętą cierpliwość, a i tej w naszych warunkach czasem mu brak, choć tę ostatnią rozcinałem z przyjemnością. Może była to zaleta papieru, a może noża, który pochodził od mojej dawnej paryskiej znajomej. Bardzośmy się wtedy lubili, potem jednak los nas roz</w:t>
        <w:softHyphen/>
        <w:t>dzielił, ale pozostał nóż.</w:t>
      </w:r>
    </w:p>
    <w:p>
      <w:pPr>
        <w:pStyle w:val="Style57"/>
        <w:keepNext w:val="0"/>
        <w:keepLines w:val="0"/>
        <w:widowControl w:val="0"/>
        <w:shd w:val="clear" w:color="auto" w:fill="auto"/>
        <w:bidi w:val="0"/>
        <w:spacing w:before="0" w:after="40" w:line="221" w:lineRule="auto"/>
        <w:ind w:left="0" w:right="0" w:firstLine="360"/>
        <w:jc w:val="both"/>
      </w:pPr>
      <w:r>
        <w:rPr>
          <w:color w:val="000000"/>
          <w:spacing w:val="0"/>
          <w:w w:val="100"/>
          <w:position w:val="0"/>
          <w:shd w:val="clear" w:color="auto" w:fill="auto"/>
          <w:lang w:val="pl-PL" w:eastAsia="pl-PL" w:bidi="pl-PL"/>
        </w:rPr>
        <w:t>Pisarz musi chyba uświadamiać sobie rolę słowa, musi je brać pod światło, zanim położy na papier? A cały język, jak siebie umiejscowić w nim? Czy tylko korzystać z form historycznych, czy z fermentów jemu współczesnych, bełkotu dnia, czy ukryć się przed wzrokiem ludzi i w samotności burzyć, by potem budować?</w:t>
      </w:r>
    </w:p>
    <w:p>
      <w:pPr>
        <w:pStyle w:val="Style57"/>
        <w:keepNext w:val="0"/>
        <w:keepLines w:val="0"/>
        <w:widowControl w:val="0"/>
        <w:shd w:val="clear" w:color="auto" w:fill="auto"/>
        <w:bidi w:val="0"/>
        <w:spacing w:before="0" w:after="40" w:line="221" w:lineRule="auto"/>
        <w:ind w:left="0" w:right="0" w:firstLine="360"/>
        <w:jc w:val="both"/>
      </w:pPr>
      <w:r>
        <w:rPr>
          <w:color w:val="000000"/>
          <w:spacing w:val="0"/>
          <w:w w:val="100"/>
          <w:position w:val="0"/>
          <w:shd w:val="clear" w:color="auto" w:fill="auto"/>
          <w:lang w:val="pl-PL" w:eastAsia="pl-PL" w:bidi="pl-PL"/>
        </w:rPr>
        <w:t>Zaproszenie miało niezgrabną formę, to już wina tutejszej sztancy dziennikarsko-polonijnej, gdzie wszystko jest w tradycji i to złej. Roiło się od niepotrzebnych słów, wśród których z tru</w:t>
        <w:softHyphen/>
        <w:t>dem doszukałem się nazwiska osoby zgasłej. Wszystkie inne szcze</w:t>
        <w:softHyphen/>
        <w:t>góły uciekły mi z pamięci, a pozostał jedynie gąszcz złej pisowni. Miesiące jesienne nie robią już na mnie wrażenia, mam jakiś uraz do nich, są poza mną. Nie z powodu pogrzebów, które w naszych warunkach dają mi nawet pewne wyczucie rzeczywistości. Trochę jest ich za dużo, ale mój Boże, to już nie zależy od nas. Przy</w:t>
        <w:softHyphen/>
        <w:t>jemniej oczywiście byłoby iść na wesele, ale obrzęd ten zupełnie wśród nas zanika. Ludzie przestali się żenić. Mówię o nas, emi</w:t>
        <w:softHyphen/>
        <w:t>grantach, bo inni się nie liczą.</w:t>
      </w:r>
    </w:p>
    <w:p>
      <w:pPr>
        <w:pStyle w:val="Style57"/>
        <w:keepNext w:val="0"/>
        <w:keepLines w:val="0"/>
        <w:widowControl w:val="0"/>
        <w:shd w:val="clear" w:color="auto" w:fill="auto"/>
        <w:bidi w:val="0"/>
        <w:spacing w:before="0" w:after="0" w:line="221" w:lineRule="auto"/>
        <w:ind w:left="0" w:right="0" w:firstLine="360"/>
        <w:jc w:val="both"/>
        <w:sectPr>
          <w:headerReference w:type="default" r:id="rId43"/>
          <w:footerReference w:type="default" r:id="rId44"/>
          <w:headerReference w:type="even" r:id="rId45"/>
          <w:footerReference w:type="even" r:id="rId46"/>
          <w:footnotePr>
            <w:pos w:val="pageBottom"/>
            <w:numFmt w:val="decimal"/>
            <w:numStart w:val="1"/>
            <w:numRestart w:val="continuous"/>
            <w15:footnoteColumns w:val="1"/>
          </w:footnotePr>
          <w:pgSz w:w="7024" w:h="11334"/>
          <w:pgMar w:top="954" w:left="598" w:right="590" w:bottom="743" w:header="0" w:footer="3" w:gutter="0"/>
          <w:pgNumType w:start="62"/>
          <w:cols w:space="720"/>
          <w:noEndnote/>
          <w:rtlGutter w:val="0"/>
          <w:docGrid w:linePitch="360"/>
        </w:sectPr>
      </w:pPr>
      <w:r>
        <w:rPr>
          <w:color w:val="000000"/>
          <w:spacing w:val="0"/>
          <w:w w:val="100"/>
          <w:position w:val="0"/>
          <w:shd w:val="clear" w:color="auto" w:fill="auto"/>
          <w:lang w:val="pl-PL" w:eastAsia="pl-PL" w:bidi="pl-PL"/>
        </w:rPr>
        <w:t>Kiedyś, było to chyba po wzlocie pierwszego Sputnika, czy</w:t>
        <w:softHyphen/>
        <w:t>tałem w ich gazetach o potrzebie większej płodności i o naszym udziale w niej. Ale szybko się połapali i pozostawili nas w spo</w:t>
        <w:softHyphen/>
        <w:t>koju. Teraz, oni to oni, a my to my. Kraj tu, jak wiadomo, jest duży i pusty, rząd ma różne plany i pisze o nich szeroko, ale co to nas obchodzi? Jesteśmy tu przecie chwilowo i o tym trzeba pamiętać. My żyjemy według naszych, szczegółowych planów, gdzie jest powiedziane, że po ostatniej wojnie ma być jeszcze jedna, ale mała i zupełnie nie groźna, po której nastąpi nasz powrót. Nie wszyscy jednak pragną nawet minimalnie małej woj</w:t>
        <w:softHyphen/>
      </w:r>
    </w:p>
    <w:p>
      <w:pPr>
        <w:pStyle w:val="Style57"/>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ny, wracać natomiast zwyczajnie po cywilnemu nie wypada. Co na to powiedziałby Kraj? Im też coś się należy od nas?</w:t>
      </w:r>
    </w:p>
    <w:p>
      <w:pPr>
        <w:pStyle w:val="Style57"/>
        <w:keepNext w:val="0"/>
        <w:keepLines w:val="0"/>
        <w:widowControl w:val="0"/>
        <w:shd w:val="clear" w:color="auto" w:fill="auto"/>
        <w:bidi w:val="0"/>
        <w:spacing w:before="0" w:after="0" w:line="221" w:lineRule="auto"/>
        <w:ind w:left="0" w:right="0" w:firstLine="420"/>
        <w:jc w:val="both"/>
      </w:pPr>
      <w:r>
        <w:rPr>
          <w:color w:val="000000"/>
          <w:spacing w:val="0"/>
          <w:w w:val="100"/>
          <w:position w:val="0"/>
          <w:shd w:val="clear" w:color="auto" w:fill="auto"/>
          <w:lang w:val="pl-PL" w:eastAsia="pl-PL" w:bidi="pl-PL"/>
        </w:rPr>
        <w:t>Osobiście, boję się wszelkiego szczęku oręża, inni jednak śmie</w:t>
        <w:softHyphen/>
        <w:t>ją się ze mnie i nie tylko mówią, ale nawet śpiewają: wojenko, wojenko! Zwłaszcza na piknikach, gdzie im więcej się je i pije, tym więcej się śpiewa, a sama wojna jest wtedy romantyczna, piękna, ułańska, ukwiecona, łagodna jak baranek. Tylko mnie się wydaje inaczej, dlatego Generał zabronił mi przyjeżdżać na pik</w:t>
        <w:softHyphen/>
        <w:t>niki. Przestałem więc jeździć i zabrałem się do czytania. Ale na swój sposób jestem również generałem i często snuję prywatne, dalekosiężne plany. Niepokoi mnie emigracja i myśl, czy prze</w:t>
        <w:softHyphen/>
        <w:t>trwamy? Nie dla celów, o których mówią nam księża na ambonie i generałowie sprowadzani na nasz koszt z Głównej Składnicy w Londynie? Czy przetrwamy jako czytelnicy Sienkiewicza lub Gom</w:t>
        <w:softHyphen/>
        <w:t>browicza, albo choćby dziadowskiej Konopnickiej?</w:t>
      </w:r>
    </w:p>
    <w:p>
      <w:pPr>
        <w:pStyle w:val="Style57"/>
        <w:keepNext w:val="0"/>
        <w:keepLines w:val="0"/>
        <w:widowControl w:val="0"/>
        <w:shd w:val="clear" w:color="auto" w:fill="auto"/>
        <w:bidi w:val="0"/>
        <w:spacing w:before="0" w:after="0" w:line="221" w:lineRule="auto"/>
        <w:ind w:left="0" w:right="0" w:firstLine="420"/>
        <w:jc w:val="both"/>
      </w:pPr>
      <w:r>
        <w:rPr>
          <w:color w:val="000000"/>
          <w:spacing w:val="0"/>
          <w:w w:val="100"/>
          <w:position w:val="0"/>
          <w:shd w:val="clear" w:color="auto" w:fill="auto"/>
          <w:lang w:val="pl-PL" w:eastAsia="pl-PL" w:bidi="pl-PL"/>
        </w:rPr>
        <w:t>Ambicje są zbrodnią postępu. Zauważyłem to, badając życio</w:t>
        <w:softHyphen/>
        <w:t>rys światłego w naszej historii Męża, którego nazwisko wypsnęło mi się z pamięci. Swego czasu przywodził on różnym średnio</w:t>
        <w:softHyphen/>
        <w:t>wiecznym umysłom w Polsce i byłby może zaszedł daleko w tym cofaniu się, gdyby nagle nie zjawił się rozumniejszy od niego Pan w Starszym Wieku, powszechnie potem przez nas, dziatwę, Zwany Dziadziem. Odszedł więc, pozostawiając po sobie ini</w:t>
        <w:softHyphen/>
        <w:t>cjały czcigodnego rodu, powszechnie dziś zapomnianego.</w:t>
      </w:r>
    </w:p>
    <w:p>
      <w:pPr>
        <w:pStyle w:val="Style57"/>
        <w:keepNext w:val="0"/>
        <w:keepLines w:val="0"/>
        <w:widowControl w:val="0"/>
        <w:shd w:val="clear" w:color="auto" w:fill="auto"/>
        <w:bidi w:val="0"/>
        <w:spacing w:before="0" w:after="0" w:line="221" w:lineRule="auto"/>
        <w:ind w:left="0" w:right="0" w:firstLine="420"/>
        <w:jc w:val="both"/>
      </w:pPr>
      <w:r>
        <w:rPr>
          <w:color w:val="000000"/>
          <w:spacing w:val="0"/>
          <w:w w:val="100"/>
          <w:position w:val="0"/>
          <w:shd w:val="clear" w:color="auto" w:fill="auto"/>
          <w:lang w:val="pl-PL" w:eastAsia="pl-PL" w:bidi="pl-PL"/>
        </w:rPr>
        <w:t xml:space="preserve">Chciałem pisać o sobie, a piszę o polityce, choć zgoła inne upodobałem sobie pólko, na którym jak mówią moi przyjaciele (ci z </w:t>
      </w:r>
      <w:r>
        <w:rPr>
          <w:color w:val="000000"/>
          <w:spacing w:val="0"/>
          <w:w w:val="100"/>
          <w:position w:val="0"/>
          <w:shd w:val="clear" w:color="auto" w:fill="auto"/>
          <w:lang w:val="fr-FR" w:eastAsia="fr-FR" w:bidi="fr-FR"/>
        </w:rPr>
        <w:t xml:space="preserve">Maisons-Laffitte) </w:t>
      </w:r>
      <w:r>
        <w:rPr>
          <w:color w:val="000000"/>
          <w:spacing w:val="0"/>
          <w:w w:val="100"/>
          <w:position w:val="0"/>
          <w:shd w:val="clear" w:color="auto" w:fill="auto"/>
          <w:lang w:val="pl-PL" w:eastAsia="pl-PL" w:bidi="pl-PL"/>
        </w:rPr>
        <w:t>nie bez wdzięku radlę i melioruję. Z perspektywą na kwiatek, choć właściwie w dobie dzisiejszej bazo</w:t>
        <w:softHyphen/>
        <w:t>wanie na kwiatku jest minimalizowaniem samego siebie. Lasy wprawdzie jeszcze nie płoną, gdyż nie odrosły po ostatniej wojnie i mógłbym pozwolić sobie na uboczny bluszczyk, ale w imię wyż</w:t>
        <w:softHyphen/>
        <w:t>szych racji wolę hodować rośliny, być rolnikiem a nie ogrodni</w:t>
        <w:softHyphen/>
        <w:t>kiem. A jednak wydaje mi się, że moja grządka jest grządką wy</w:t>
        <w:softHyphen/>
        <w:t>jątkową i o tej wyjątkowości chciałbym komuś coś kiedyś napi</w:t>
        <w:softHyphen/>
        <w:t>sać, ale co i komu? Myślałem nawet o założeniu na naszej Pół</w:t>
        <w:softHyphen/>
        <w:t>kuli jakiegoś Związku wspólnych Dusz, który zająłby się rolni</w:t>
        <w:softHyphen/>
        <w:t>czym zaniedbaniem wśród nas, zapoznał z systemem postępowych Agronomów, o których napisano tyle niesprawdzonych cudów? Tyle ciśnie się na usta pytań, każde z nich kończy się ślepym milczeniem.</w:t>
      </w:r>
    </w:p>
    <w:p>
      <w:pPr>
        <w:pStyle w:val="Style57"/>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Wieczorem, ulegając słowiańskiemu impulsowi, zadzwoniłem do swojej bliskiej znajomej, byłej aktorki. Jest to jeszcze młoda twarz, ale ciało — lepiej nie mówić, choć serce pełne ogni mic</w:t>
        <w:softHyphen/>
        <w:t>kiewiczowskich. Zdaje się że wyjechała na Mickiewiczu jeszcze w szkole, co bardzo dobrze chyba o niej jako Polce świadczyło, ale rzuciło poważną skazę na jej talent. Potem szybko zaczęła się</w:t>
        <w:br w:type="page"/>
      </w:r>
      <w:r>
        <w:rPr>
          <w:color w:val="000000"/>
          <w:spacing w:val="0"/>
          <w:w w:val="100"/>
          <w:position w:val="0"/>
          <w:shd w:val="clear" w:color="auto" w:fill="auto"/>
          <w:lang w:val="pl-PL" w:eastAsia="pl-PL" w:bidi="pl-PL"/>
        </w:rPr>
        <w:t>kończyć, choć ona — przeciwnie — myślała że się rozwija, że zdobywa, jak mówiła „nowe horyzonty”. I z tymi horyzontami przyjechała do nas. Ja zawsze ją lubiłem i robiłem co mogłem by ją wywindować. Społeczeństwo jednak okazało się zbyt ciemne i nie pomogły nawet moje perswazje. Zadzwoniłem więc!</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To ty, Kochanie?</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Ach ty świńtuchu!</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Co znowu się stało?</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Jeszcze się pytasz?</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Jak Andersa kocham, nie wiem o co ci chodzi?</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Nie wiesz, ty kłamczuchu! I do tego szargasz jeszcze emi</w:t>
        <w:softHyphen/>
        <w:t>gracyjne świętości!</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Bo mówię prawdę. Daję ci słowo, że nie wiem o co ci chodzi?</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A dlaczegoś nie zadzwonił po ostatniej mojej bibce?</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Byłem zajęty — powiedziałem niepewnie — i zaczęło mi świtać w głowie, że ona wszystko wie.</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Pewnie że wiem — zareplikowała, jakby odgadując moje myśli.</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Przecież nic złego się nie stało? Czy Ktoś się skarżył, zapy</w:t>
        <w:softHyphen/>
        <w:t>tałem sondującym głosem?</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Skarżył, zawołała ze złością, przecież to się działo w mojej własnej sypialni, na oczach wszystkich!</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No, wszyscy byli wtedy w salonie, powiedziałem podkre</w:t>
        <w:softHyphen/>
        <w:t xml:space="preserve">ślając słowo „wszyscy”, gdzieście w tym czasie tańczyli przy pogaszonych światłach. I nie wiem po raz już który przypomniała mi się owa scena, jakby żywcem wzięta z </w:t>
      </w:r>
      <w:r>
        <w:rPr>
          <w:rFonts w:ascii="Georgia" w:eastAsia="Georgia" w:hAnsi="Georgia" w:cs="Georgia"/>
          <w:i/>
          <w:iCs/>
          <w:color w:val="000000"/>
          <w:spacing w:val="0"/>
          <w:w w:val="100"/>
          <w:position w:val="0"/>
          <w:sz w:val="18"/>
          <w:szCs w:val="18"/>
          <w:shd w:val="clear" w:color="auto" w:fill="auto"/>
          <w:lang w:val="pl-PL" w:eastAsia="pl-PL" w:bidi="pl-PL"/>
        </w:rPr>
        <w:t xml:space="preserve">La Dolce </w:t>
      </w:r>
      <w:r>
        <w:rPr>
          <w:rFonts w:ascii="Georgia" w:eastAsia="Georgia" w:hAnsi="Georgia" w:cs="Georgia"/>
          <w:i/>
          <w:iCs/>
          <w:color w:val="000000"/>
          <w:spacing w:val="0"/>
          <w:w w:val="100"/>
          <w:position w:val="0"/>
          <w:sz w:val="18"/>
          <w:szCs w:val="18"/>
          <w:shd w:val="clear" w:color="auto" w:fill="auto"/>
          <w:lang w:val="fr-FR" w:eastAsia="fr-FR" w:bidi="fr-FR"/>
        </w:rPr>
        <w:t xml:space="preserve">Vit </w:t>
      </w:r>
      <w:r>
        <w:rPr>
          <w:rFonts w:ascii="Georgia" w:eastAsia="Georgia" w:hAnsi="Georgia" w:cs="Georgia"/>
          <w:i/>
          <w:iCs/>
          <w:color w:val="000000"/>
          <w:spacing w:val="0"/>
          <w:w w:val="100"/>
          <w:position w:val="0"/>
          <w:sz w:val="18"/>
          <w:szCs w:val="18"/>
          <w:shd w:val="clear" w:color="auto" w:fill="auto"/>
          <w:lang w:val="pl-PL" w:eastAsia="pl-PL" w:bidi="pl-PL"/>
        </w:rPr>
        <w:t>a,</w:t>
      </w:r>
      <w:r>
        <w:rPr>
          <w:color w:val="000000"/>
          <w:spacing w:val="0"/>
          <w:w w:val="100"/>
          <w:position w:val="0"/>
          <w:shd w:val="clear" w:color="auto" w:fill="auto"/>
          <w:lang w:val="pl-PL" w:eastAsia="pl-PL" w:bidi="pl-PL"/>
        </w:rPr>
        <w:t xml:space="preserve"> w pol</w:t>
        <w:softHyphen/>
        <w:t>skiej przeróbce, z warszawskimi dodatkami i upiększeniami. Ładne ciało, pachnące jeszcze Wisłą, któreśmy powoli i z rozsadzającą nas rozkoszą, obierali z kolorowych płatków sukienki, a potem jedwabnej bielizny. Robiliśmy to lepiej niż w filmie, gdzie pełno było egzystencjalnego ekshibicjonizmu, gdy u nas wyglądało to na patriotyczną komunię.</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Nie będę wchodził w szczegóły, gdyż wydaje mi się, źe i tak powiedziałem za dużo, dość że udało mi się jakoś załagodzić całą sprawę i dziś znów jesteśmy w bliskiej komitywie. Okazało się nawet, źe owa piękność, dziś już w stanie spoczynku, była na owej bibce, tylko jej nie zauważyłem.</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Znałaś ją — zapytałem?</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No oczywiście, że tak, odparła aktorka.</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Czy dobrze? Nie otrzymałem jednak odpowiedzi. Usły</w:t>
        <w:softHyphen/>
        <w:t>szałem zgrzyt klucza w jej drzwiach i równocześnie głos aktorki:</w:t>
      </w:r>
    </w:p>
    <w:p>
      <w:pPr>
        <w:pStyle w:val="Style57"/>
        <w:keepNext w:val="0"/>
        <w:keepLines w:val="0"/>
        <w:widowControl w:val="0"/>
        <w:shd w:val="clear" w:color="auto" w:fill="auto"/>
        <w:bidi w:val="0"/>
        <w:spacing w:before="0" w:after="0" w:line="221" w:lineRule="auto"/>
        <w:ind w:left="0" w:right="0" w:firstLine="380"/>
        <w:jc w:val="both"/>
        <w:sectPr>
          <w:headerReference w:type="default" r:id="rId47"/>
          <w:footerReference w:type="default" r:id="rId48"/>
          <w:headerReference w:type="even" r:id="rId49"/>
          <w:footerReference w:type="even" r:id="rId50"/>
          <w:headerReference w:type="first" r:id="rId51"/>
          <w:footerReference w:type="first" r:id="rId52"/>
          <w:footnotePr>
            <w:pos w:val="pageBottom"/>
            <w:numFmt w:val="decimal"/>
            <w:numStart w:val="1"/>
            <w:numRestart w:val="continuous"/>
            <w15:footnoteColumns w:val="1"/>
          </w:footnotePr>
          <w:pgSz w:w="7024" w:h="11334"/>
          <w:pgMar w:top="954" w:left="598" w:right="590" w:bottom="743" w:header="0" w:footer="3" w:gutter="0"/>
          <w:cols w:space="720"/>
          <w:noEndnote/>
          <w:titlePg/>
          <w:rtlGutter w:val="0"/>
          <w:docGrid w:linePitch="360"/>
        </w:sectPr>
      </w:pPr>
      <w:r>
        <w:rPr>
          <w:color w:val="000000"/>
          <w:spacing w:val="0"/>
          <w:w w:val="100"/>
          <w:position w:val="0"/>
          <w:shd w:val="clear" w:color="auto" w:fill="auto"/>
          <w:lang w:val="pl-PL" w:eastAsia="pl-PL" w:bidi="pl-PL"/>
        </w:rPr>
        <w:t xml:space="preserve">— On przyszedł, powiedziała szybko i odłożyła słuchawkę. Nieraz potem ów wieczór przybierał w mojej wyobraźni różne warianty. Raz czy dwa nawet, wydało mi się, że jestem właśct- </w:t>
      </w:r>
    </w:p>
    <w:p>
      <w:pPr>
        <w:pStyle w:val="Style57"/>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cielem intymnego teatru, że robię objazdową turę i za śmiesznie małą cenę pokazuję ów spektakl elicie emigracyjnej w ważniej</w:t>
        <w:softHyphen/>
        <w:t>szych miastach Stanów. Że miałem udaną prapremierę w swoim pokoju na dziesiątym piętrze, pod nieparzystym numerem, koń</w:t>
        <w:softHyphen/>
        <w:t>czącym się na dziewiątkę, która zupełnie przyćmiła inne, pokrew</w:t>
        <w:softHyphen/>
        <w:t>ne memu, teatry, gdyż jak można było się domyślić, miałem najbardziej integralną obsadę. Otwierając drzwi przed czołówką intelektualną naszego miasta, byłem taki szczęśliwy, taki szczę</w:t>
        <w:softHyphen/>
        <w:t>śliwy. Nie przyszła tylko poetka B. gdyż tego dnia była zajęta strofowaniem męża. Ale to nic!</w:t>
      </w:r>
    </w:p>
    <w:p>
      <w:pPr>
        <w:pStyle w:val="Style57"/>
        <w:keepNext w:val="0"/>
        <w:keepLines w:val="0"/>
        <w:widowControl w:val="0"/>
        <w:shd w:val="clear" w:color="auto" w:fill="auto"/>
        <w:bidi w:val="0"/>
        <w:spacing w:before="0" w:after="200"/>
        <w:ind w:left="0" w:right="0"/>
        <w:jc w:val="both"/>
      </w:pPr>
      <w:r>
        <w:rPr>
          <w:color w:val="000000"/>
          <w:spacing w:val="0"/>
          <w:w w:val="100"/>
          <w:position w:val="0"/>
          <w:shd w:val="clear" w:color="auto" w:fill="auto"/>
          <w:lang w:val="pl-PL" w:eastAsia="pl-PL" w:bidi="pl-PL"/>
        </w:rPr>
        <w:t>Tym kończy się pierwszy rozdział moich zapisków z którego czytelnik niewiele się dowiedział, ale mógł się dowiedzieć jeszcze mniej.</w:t>
      </w:r>
    </w:p>
    <w:p>
      <w:pPr>
        <w:pStyle w:val="Style54"/>
        <w:keepNext w:val="0"/>
        <w:keepLines w:val="0"/>
        <w:widowControl w:val="0"/>
        <w:shd w:val="clear" w:color="auto" w:fill="auto"/>
        <w:bidi w:val="0"/>
        <w:spacing w:before="0" w:after="1760" w:line="240" w:lineRule="auto"/>
        <w:ind w:left="0" w:right="460" w:firstLine="0"/>
        <w:jc w:val="right"/>
      </w:pPr>
      <w:r>
        <w:rPr>
          <w:i/>
          <w:iCs/>
          <w:color w:val="000000"/>
          <w:spacing w:val="0"/>
          <w:w w:val="100"/>
          <w:position w:val="0"/>
          <w:shd w:val="clear" w:color="auto" w:fill="auto"/>
          <w:lang w:val="pl-PL" w:eastAsia="pl-PL" w:bidi="pl-PL"/>
        </w:rPr>
        <w:t>Wacław IWANIUK</w:t>
      </w:r>
    </w:p>
    <w:p>
      <w:pPr>
        <w:pStyle w:val="Style62"/>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0" w:line="384" w:lineRule="auto"/>
        <w:ind w:left="0" w:right="0" w:firstLine="0"/>
        <w:jc w:val="center"/>
        <w:rPr>
          <w:sz w:val="86"/>
          <w:szCs w:val="86"/>
        </w:rPr>
      </w:pPr>
      <w:bookmarkStart w:id="18" w:name="bookmark18"/>
      <w:bookmarkStart w:id="19" w:name="bookmark19"/>
      <w:r>
        <w:rPr>
          <w:rFonts w:ascii="Arial" w:eastAsia="Arial" w:hAnsi="Arial" w:cs="Arial"/>
          <w:color w:val="000000"/>
          <w:spacing w:val="0"/>
          <w:w w:val="100"/>
          <w:position w:val="0"/>
          <w:sz w:val="20"/>
          <w:szCs w:val="20"/>
          <w:shd w:val="clear" w:color="auto" w:fill="auto"/>
          <w:lang w:val="pl-PL" w:eastAsia="pl-PL" w:bidi="pl-PL"/>
        </w:rPr>
        <w:t xml:space="preserve">TOM </w:t>
      </w:r>
      <w:r>
        <w:rPr>
          <w:rFonts w:ascii="Arial" w:eastAsia="Arial" w:hAnsi="Arial" w:cs="Arial"/>
          <w:color w:val="000000"/>
          <w:spacing w:val="0"/>
          <w:w w:val="100"/>
          <w:position w:val="0"/>
          <w:sz w:val="20"/>
          <w:szCs w:val="20"/>
          <w:shd w:val="clear" w:color="auto" w:fill="auto"/>
          <w:lang w:val="fr-FR" w:eastAsia="fr-FR" w:bidi="fr-FR"/>
        </w:rPr>
        <w:t xml:space="preserve">CXII </w:t>
      </w:r>
      <w:r>
        <w:rPr>
          <w:rFonts w:ascii="Arial" w:eastAsia="Arial" w:hAnsi="Arial" w:cs="Arial"/>
          <w:color w:val="000000"/>
          <w:spacing w:val="0"/>
          <w:w w:val="100"/>
          <w:position w:val="0"/>
          <w:sz w:val="20"/>
          <w:szCs w:val="20"/>
          <w:shd w:val="clear" w:color="auto" w:fill="auto"/>
          <w:lang w:val="pl-PL" w:eastAsia="pl-PL" w:bidi="pl-PL"/>
        </w:rPr>
        <w:t xml:space="preserve">- BIBLIOTEKI </w:t>
      </w:r>
      <w:r>
        <w:rPr>
          <w:rFonts w:ascii="Arial" w:eastAsia="Arial" w:hAnsi="Arial" w:cs="Arial"/>
          <w:color w:val="000000"/>
          <w:spacing w:val="0"/>
          <w:w w:val="100"/>
          <w:position w:val="0"/>
          <w:sz w:val="20"/>
          <w:szCs w:val="20"/>
          <w:shd w:val="clear" w:color="auto" w:fill="auto"/>
          <w:lang w:val="fr-FR" w:eastAsia="fr-FR" w:bidi="fr-FR"/>
        </w:rPr>
        <w:t xml:space="preserve">« </w:t>
      </w:r>
      <w:r>
        <w:rPr>
          <w:rFonts w:ascii="Arial" w:eastAsia="Arial" w:hAnsi="Arial" w:cs="Arial"/>
          <w:color w:val="000000"/>
          <w:spacing w:val="0"/>
          <w:w w:val="100"/>
          <w:position w:val="0"/>
          <w:sz w:val="20"/>
          <w:szCs w:val="20"/>
          <w:shd w:val="clear" w:color="auto" w:fill="auto"/>
          <w:lang w:val="pl-PL" w:eastAsia="pl-PL" w:bidi="pl-PL"/>
        </w:rPr>
        <w:t xml:space="preserve">KULTURY </w:t>
      </w:r>
      <w:r>
        <w:rPr>
          <w:rFonts w:ascii="Arial" w:eastAsia="Arial" w:hAnsi="Arial" w:cs="Arial"/>
          <w:color w:val="000000"/>
          <w:spacing w:val="0"/>
          <w:w w:val="100"/>
          <w:position w:val="0"/>
          <w:sz w:val="20"/>
          <w:szCs w:val="20"/>
          <w:shd w:val="clear" w:color="auto" w:fill="auto"/>
          <w:lang w:val="fr-FR" w:eastAsia="fr-FR" w:bidi="fr-FR"/>
        </w:rPr>
        <w:t>»</w:t>
        <w:br/>
      </w:r>
      <w:r>
        <w:rPr>
          <w:rFonts w:ascii="Arial" w:eastAsia="Arial" w:hAnsi="Arial" w:cs="Arial"/>
          <w:color w:val="000000"/>
          <w:spacing w:val="0"/>
          <w:w w:val="100"/>
          <w:position w:val="0"/>
          <w:sz w:val="26"/>
          <w:szCs w:val="26"/>
          <w:shd w:val="clear" w:color="auto" w:fill="auto"/>
          <w:lang w:val="pl-PL" w:eastAsia="pl-PL" w:bidi="pl-PL"/>
        </w:rPr>
        <w:t>WITOLD GOMBROWICZ</w:t>
        <w:br/>
      </w:r>
      <w:r>
        <w:rPr>
          <w:rFonts w:ascii="Arial" w:eastAsia="Arial" w:hAnsi="Arial" w:cs="Arial"/>
          <w:color w:val="000000"/>
          <w:spacing w:val="0"/>
          <w:w w:val="100"/>
          <w:position w:val="0"/>
          <w:sz w:val="86"/>
          <w:szCs w:val="86"/>
          <w:shd w:val="clear" w:color="auto" w:fill="auto"/>
          <w:lang w:val="pl-PL" w:eastAsia="pl-PL" w:bidi="pl-PL"/>
        </w:rPr>
        <w:t>KOSMOS</w:t>
      </w:r>
      <w:bookmarkEnd w:id="18"/>
      <w:bookmarkEnd w:id="19"/>
    </w:p>
    <w:p>
      <w:pPr>
        <w:pStyle w:val="Style4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line="240" w:lineRule="auto"/>
        <w:ind w:left="240" w:right="0" w:firstLine="280"/>
        <w:jc w:val="both"/>
      </w:pPr>
      <w:r>
        <w:rPr>
          <w:color w:val="000000"/>
          <w:spacing w:val="0"/>
          <w:w w:val="100"/>
          <w:position w:val="0"/>
          <w:shd w:val="clear" w:color="auto" w:fill="auto"/>
          <w:lang w:val="pl-PL" w:eastAsia="pl-PL" w:bidi="pl-PL"/>
        </w:rPr>
        <w:t xml:space="preserve">Po </w:t>
      </w:r>
      <w:r>
        <w:rPr>
          <w:i/>
          <w:iCs/>
          <w:color w:val="000000"/>
          <w:spacing w:val="0"/>
          <w:w w:val="100"/>
          <w:position w:val="0"/>
          <w:shd w:val="clear" w:color="auto" w:fill="auto"/>
          <w:lang w:val="pl-PL" w:eastAsia="pl-PL" w:bidi="pl-PL"/>
        </w:rPr>
        <w:t>Ferydurce, Trans-Atlantyku</w:t>
      </w:r>
      <w:r>
        <w:rPr>
          <w:color w:val="000000"/>
          <w:spacing w:val="0"/>
          <w:w w:val="100"/>
          <w:position w:val="0"/>
          <w:shd w:val="clear" w:color="auto" w:fill="auto"/>
          <w:lang w:val="pl-PL" w:eastAsia="pl-PL" w:bidi="pl-PL"/>
        </w:rPr>
        <w:t xml:space="preserve"> i </w:t>
      </w:r>
      <w:r>
        <w:rPr>
          <w:i/>
          <w:iCs/>
          <w:color w:val="000000"/>
          <w:spacing w:val="0"/>
          <w:w w:val="100"/>
          <w:position w:val="0"/>
          <w:shd w:val="clear" w:color="auto" w:fill="auto"/>
          <w:lang w:val="pl-PL" w:eastAsia="pl-PL" w:bidi="pl-PL"/>
        </w:rPr>
        <w:t>Pornografii —</w:t>
      </w:r>
      <w:r>
        <w:rPr>
          <w:color w:val="000000"/>
          <w:spacing w:val="0"/>
          <w:w w:val="100"/>
          <w:position w:val="0"/>
          <w:shd w:val="clear" w:color="auto" w:fill="auto"/>
          <w:lang w:val="pl-PL" w:eastAsia="pl-PL" w:bidi="pl-PL"/>
        </w:rPr>
        <w:t xml:space="preserve"> Kosmos. Tytuł jest „kosmiczny”. Czy treść odpowiada tytułowi? Czy zawartość tego utworu zakrojona jest rzeczywiście na skalę kosmiczną? Czytelnik sam się przekona. Tutaj wystarczy powiedzieć, że jest to powieść prawie kryminalna, o akcji żywej i postaciach plastycznych, drama</w:t>
        <w:softHyphen/>
        <w:t>tyczna, liryczna, miejscami humorystyczna. Wpatrzony w rysy i plamy sufitów, ścian, pochylony nad śmietnikami bohater-detektyw szuka „znaków”, którymi rzekomo ktoś go osacza... i to doprowadza go do zdumiewających zdarzeń, przygód rozpaczliwych, do „wezbrań” szalonych i bolesnych „rozpadów” rzeczywistości. Rzecz dzieje się w Zakopanem. Tatry, ta „burza rycząca materii”, wdzierają się w akcję.</w:t>
      </w:r>
    </w:p>
    <w:p>
      <w:pPr>
        <w:pStyle w:val="Style44"/>
        <w:keepNext w:val="0"/>
        <w:keepLines w:val="0"/>
        <w:widowControl w:val="0"/>
        <w:shd w:val="clear" w:color="auto" w:fill="auto"/>
        <w:bidi w:val="0"/>
        <w:spacing w:before="0" w:after="0" w:line="240" w:lineRule="auto"/>
        <w:ind w:left="0" w:right="320" w:firstLine="0"/>
        <w:jc w:val="right"/>
        <w:sectPr>
          <w:headerReference w:type="default" r:id="rId53"/>
          <w:footerReference w:type="default" r:id="rId54"/>
          <w:headerReference w:type="even" r:id="rId55"/>
          <w:footerReference w:type="even" r:id="rId56"/>
          <w:footnotePr>
            <w:pos w:val="pageBottom"/>
            <w:numFmt w:val="decimal"/>
            <w:numStart w:val="1"/>
            <w:numRestart w:val="continuous"/>
            <w15:footnoteColumns w:val="1"/>
          </w:footnotePr>
          <w:pgSz w:w="7024" w:h="11334"/>
          <w:pgMar w:top="954" w:left="598" w:right="590" w:bottom="743" w:header="0" w:footer="315" w:gutter="0"/>
          <w:cols w:space="720"/>
          <w:noEndnote/>
          <w:rtlGutter w:val="0"/>
          <w:docGrid w:linePitch="360"/>
        </w:sectPr>
      </w:pPr>
      <w:r>
        <mc:AlternateContent>
          <mc:Choice Requires="wps">
            <w:drawing>
              <wp:anchor distT="0" distB="0" distL="114300" distR="114300" simplePos="0" relativeHeight="125829378" behindDoc="0" locked="0" layoutInCell="1" allowOverlap="1">
                <wp:simplePos x="0" y="0"/>
                <wp:positionH relativeFrom="page">
                  <wp:posOffset>562610</wp:posOffset>
                </wp:positionH>
                <wp:positionV relativeFrom="paragraph">
                  <wp:posOffset>12700</wp:posOffset>
                </wp:positionV>
                <wp:extent cx="408940" cy="144145"/>
                <wp:wrapSquare wrapText="right"/>
                <wp:docPr id="72" name="Shape 72"/>
                <a:graphic xmlns:a="http://schemas.openxmlformats.org/drawingml/2006/main">
                  <a:graphicData uri="http://schemas.microsoft.com/office/word/2010/wordprocessingShape">
                    <wps:wsp>
                      <wps:cNvSpPr txBox="1"/>
                      <wps:spPr>
                        <a:xfrm>
                          <a:ext cx="408940" cy="144145"/>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Str. 144</w:t>
                            </w:r>
                          </w:p>
                        </w:txbxContent>
                      </wps:txbx>
                      <wps:bodyPr wrap="none" lIns="0" tIns="0" rIns="0" bIns="0">
                        <a:noAutoFit/>
                      </wps:bodyPr>
                    </wps:wsp>
                  </a:graphicData>
                </a:graphic>
              </wp:anchor>
            </w:drawing>
          </mc:Choice>
          <mc:Fallback>
            <w:pict>
              <v:shape id="_x0000_s1098" type="#_x0000_t202" style="position:absolute;margin-left:44.299999999999997pt;margin-top:1.pt;width:32.200000000000003pt;height:11.35pt;z-index:-125829375;mso-wrap-distance-left:9.pt;mso-wrap-distance-right:9.pt;mso-position-horizontal-relative:page" filled="f" stroked="f">
                <v:textbox inset="0,0,0,0">
                  <w:txbxContent>
                    <w:p>
                      <w:pPr>
                        <w:pStyle w:val="Style44"/>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Str. 144</w:t>
                      </w:r>
                    </w:p>
                  </w:txbxContent>
                </v:textbox>
                <w10:wrap type="square" side="right" anchorx="page"/>
              </v:shape>
            </w:pict>
          </mc:Fallback>
        </mc:AlternateContent>
      </w:r>
      <w:r>
        <w:rPr>
          <w:color w:val="000000"/>
          <w:spacing w:val="0"/>
          <w:w w:val="100"/>
          <w:position w:val="0"/>
          <w:shd w:val="clear" w:color="auto" w:fill="auto"/>
          <w:lang w:val="pl-PL" w:eastAsia="pl-PL" w:bidi="pl-PL"/>
        </w:rPr>
        <w:t xml:space="preserve">Cena egz. 9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(13/-; $ 2,00)</w:t>
      </w:r>
    </w:p>
    <w:p>
      <w:pPr>
        <w:pStyle w:val="Style52"/>
        <w:keepNext/>
        <w:keepLines/>
        <w:widowControl w:val="0"/>
        <w:shd w:val="clear" w:color="auto" w:fill="auto"/>
        <w:bidi w:val="0"/>
        <w:spacing w:before="2300" w:after="760" w:line="240" w:lineRule="auto"/>
        <w:ind w:left="0" w:right="0" w:firstLine="0"/>
        <w:jc w:val="left"/>
      </w:pPr>
      <w:bookmarkStart w:id="20" w:name="bookmark20"/>
      <w:bookmarkStart w:id="21" w:name="bookmark21"/>
      <w:r>
        <w:rPr>
          <w:color w:val="000000"/>
          <w:spacing w:val="0"/>
          <w:w w:val="100"/>
          <w:position w:val="0"/>
          <w:shd w:val="clear" w:color="auto" w:fill="auto"/>
          <w:lang w:val="pl-PL" w:eastAsia="pl-PL" w:bidi="pl-PL"/>
        </w:rPr>
        <w:t>Po egzaminie</w:t>
      </w:r>
      <w:bookmarkEnd w:id="20"/>
      <w:bookmarkEnd w:id="21"/>
    </w:p>
    <w:p>
      <w:pPr>
        <w:pStyle w:val="Style57"/>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Uczyłyśmy się całe lato i już po prawdzie zaczęło mi to wyłazić bokiem. Lato jak lato monachijskie było chłodne i dżdży</w:t>
        <w:softHyphen/>
        <w:t>ste, więc nie straciłyśmy wiele siedząc w pokoju Helki. Pokój był brzydki, duży, nieforemny, o dziwacznych kątach i panował w nim wieczny półmrok. Okno wychodziło na Feilitschstrasse. Powiedziałam Helce, że Feilitschstrasse to najbrzydsza ulica w Monachium. Wzruszyła ramionami. — Dużo mi na tym zależy</w:t>
      </w:r>
    </w:p>
    <w:p>
      <w:pPr>
        <w:pStyle w:val="Style57"/>
        <w:keepNext w:val="0"/>
        <w:keepLines w:val="0"/>
        <w:widowControl w:val="0"/>
        <w:numPr>
          <w:ilvl w:val="0"/>
          <w:numId w:val="9"/>
        </w:numPr>
        <w:shd w:val="clear" w:color="auto" w:fill="auto"/>
        <w:tabs>
          <w:tab w:pos="352" w:val="left"/>
        </w:tabs>
        <w:bidi w:val="0"/>
        <w:spacing w:before="0" w:after="0" w:line="221" w:lineRule="auto"/>
        <w:ind w:left="0" w:right="0" w:firstLine="0"/>
        <w:jc w:val="both"/>
      </w:pPr>
      <w:r>
        <w:rPr>
          <w:color w:val="000000"/>
          <w:spacing w:val="0"/>
          <w:w w:val="100"/>
          <w:position w:val="0"/>
          <w:shd w:val="clear" w:color="auto" w:fill="auto"/>
          <w:lang w:val="pl-PL" w:eastAsia="pl-PL" w:bidi="pl-PL"/>
        </w:rPr>
        <w:t>mruknęła — niech będzie.</w:t>
      </w:r>
    </w:p>
    <w:p>
      <w:pPr>
        <w:pStyle w:val="Style57"/>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A najładniejsza jest Briennerstrasse — dodałam jeszcze, żeby na chwilę oderwać ją od wkuwania. Ale nie zareagowała. Tyle ją akurat obchodziło to miasto, choć mieszkała tu już kilka lat.</w:t>
      </w:r>
    </w:p>
    <w:p>
      <w:pPr>
        <w:pStyle w:val="Style57"/>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Rano przychodziłam około dziesiątej. Witała mnie zawsze tak samo. Jeśli padał deszcz, a padał prawie codziennie, mówiła:</w:t>
      </w:r>
    </w:p>
    <w:p>
      <w:pPr>
        <w:pStyle w:val="Style57"/>
        <w:keepNext w:val="0"/>
        <w:keepLines w:val="0"/>
        <w:widowControl w:val="0"/>
        <w:numPr>
          <w:ilvl w:val="0"/>
          <w:numId w:val="9"/>
        </w:numPr>
        <w:shd w:val="clear" w:color="auto" w:fill="auto"/>
        <w:tabs>
          <w:tab w:pos="356" w:val="left"/>
        </w:tabs>
        <w:bidi w:val="0"/>
        <w:spacing w:before="0" w:after="0" w:line="221" w:lineRule="auto"/>
        <w:ind w:left="0" w:right="0" w:firstLine="0"/>
        <w:jc w:val="both"/>
      </w:pPr>
      <w:r>
        <w:rPr>
          <w:color w:val="000000"/>
          <w:spacing w:val="0"/>
          <w:w w:val="100"/>
          <w:position w:val="0"/>
          <w:shd w:val="clear" w:color="auto" w:fill="auto"/>
          <w:lang w:val="pl-PL" w:eastAsia="pl-PL" w:bidi="pl-PL"/>
        </w:rPr>
        <w:t>Żeby tych Niemców diabli wzięli. Jaką oni mają psią pogodę.</w:t>
      </w:r>
    </w:p>
    <w:p>
      <w:pPr>
        <w:pStyle w:val="Style57"/>
        <w:keepNext w:val="0"/>
        <w:keepLines w:val="0"/>
        <w:widowControl w:val="0"/>
        <w:numPr>
          <w:ilvl w:val="0"/>
          <w:numId w:val="9"/>
        </w:numPr>
        <w:shd w:val="clear" w:color="auto" w:fill="auto"/>
        <w:tabs>
          <w:tab w:pos="356" w:val="left"/>
        </w:tabs>
        <w:bidi w:val="0"/>
        <w:spacing w:before="0" w:after="0" w:line="221" w:lineRule="auto"/>
        <w:ind w:left="0" w:right="0" w:firstLine="0"/>
        <w:jc w:val="both"/>
      </w:pPr>
      <w:r>
        <w:rPr>
          <w:color w:val="000000"/>
          <w:spacing w:val="0"/>
          <w:w w:val="100"/>
          <w:position w:val="0"/>
          <w:shd w:val="clear" w:color="auto" w:fill="auto"/>
          <w:lang w:val="pl-PL" w:eastAsia="pl-PL" w:bidi="pl-PL"/>
        </w:rPr>
        <w:t>A o ile świeciło słońce: — Żeby tych Niemców diabli wzięli. Widzisz jaką mają ładną pogodę. — W ręce trzymała papierosa. Stale się niby odzwyczajała od palenia.</w:t>
      </w:r>
    </w:p>
    <w:p>
      <w:pPr>
        <w:pStyle w:val="Style57"/>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W południe jechałyśmy do „kuchni”. Czasem jechałyśmy ósemką, a czasem dla rozrywki, choć była to droga okrężna, szóstką. W „kuchni” obiad był zasadniczo między dwunastą a drugą, ale niektórzy siedzieli nawet do czwartej. Nie było się do czego śpieszyć. Zajmowaliśmy tylny pokój. Prawie wszystkie mo</w:t>
        <w:softHyphen/>
        <w:t>nachijskie restauracje mają taki tylny pokój i nie wiedzą co z nim począć. Więc nie trudno było dostać ten pokój dla Związku.</w:t>
      </w:r>
    </w:p>
    <w:p>
      <w:pPr>
        <w:pStyle w:val="Style57"/>
        <w:keepNext w:val="0"/>
        <w:keepLines w:val="0"/>
        <w:widowControl w:val="0"/>
        <w:shd w:val="clear" w:color="auto" w:fill="auto"/>
        <w:bidi w:val="0"/>
        <w:spacing w:before="0" w:after="0" w:line="221" w:lineRule="auto"/>
        <w:ind w:left="0" w:right="0" w:firstLine="360"/>
        <w:jc w:val="both"/>
        <w:sectPr>
          <w:headerReference w:type="default" r:id="rId57"/>
          <w:footerReference w:type="default" r:id="rId58"/>
          <w:headerReference w:type="even" r:id="rId59"/>
          <w:footerReference w:type="even" r:id="rId60"/>
          <w:footnotePr>
            <w:pos w:val="pageBottom"/>
            <w:numFmt w:val="decimal"/>
            <w:numStart w:val="1"/>
            <w:numRestart w:val="continuous"/>
            <w15:footnoteColumns w:val="1"/>
          </w:footnotePr>
          <w:pgSz w:w="7024" w:h="11334"/>
          <w:pgMar w:top="942" w:left="541" w:right="547" w:bottom="730" w:header="514" w:footer="302" w:gutter="0"/>
          <w:pgNumType w:start="822"/>
          <w:cols w:space="720"/>
          <w:noEndnote/>
          <w:rtlGutter w:val="0"/>
          <w:docGrid w:linePitch="360"/>
        </w:sectPr>
      </w:pPr>
      <w:r>
        <w:rPr>
          <w:color w:val="000000"/>
          <w:spacing w:val="0"/>
          <w:w w:val="100"/>
          <w:position w:val="0"/>
          <w:shd w:val="clear" w:color="auto" w:fill="auto"/>
          <w:lang w:val="pl-PL" w:eastAsia="pl-PL" w:bidi="pl-PL"/>
        </w:rPr>
        <w:t xml:space="preserve">Była to ostatnia stołówka Związku Studenckiego, ta na Schil- lerstrasse. Przedtem byliśmy gdzie indziej, ale pokłóciliśmy się z gospodarzem. Mówił, że nie może nam już sprzedawać obiadów po marce, nawet jeśli jest nas jakaś trzydziestka. Drożyzna, ceny </w:t>
      </w:r>
    </w:p>
    <w:p>
      <w:pPr>
        <w:pStyle w:val="Style57"/>
        <w:keepNext w:val="0"/>
        <w:keepLines w:val="0"/>
        <w:widowControl w:val="0"/>
        <w:shd w:val="clear" w:color="auto" w:fill="auto"/>
        <w:bidi w:val="0"/>
        <w:spacing w:before="0" w:after="0" w:line="221" w:lineRule="auto"/>
        <w:ind w:left="0" w:right="0" w:firstLine="0"/>
        <w:jc w:val="both"/>
      </w:pPr>
      <w:r>
        <w:rPr>
          <w:rFonts w:ascii="Georgia" w:eastAsia="Georgia" w:hAnsi="Georgia" w:cs="Georgia"/>
          <w:i/>
          <w:iCs/>
          <w:color w:val="000000"/>
          <w:spacing w:val="0"/>
          <w:w w:val="100"/>
          <w:position w:val="0"/>
          <w:sz w:val="18"/>
          <w:szCs w:val="18"/>
          <w:shd w:val="clear" w:color="auto" w:fill="auto"/>
          <w:lang w:val="pl-PL" w:eastAsia="pl-PL" w:bidi="pl-PL"/>
        </w:rPr>
        <w:t>idą w</w:t>
      </w:r>
      <w:r>
        <w:rPr>
          <w:color w:val="000000"/>
          <w:spacing w:val="0"/>
          <w:w w:val="100"/>
          <w:position w:val="0"/>
          <w:shd w:val="clear" w:color="auto" w:fill="auto"/>
          <w:lang w:val="pl-PL" w:eastAsia="pl-PL" w:bidi="pl-PL"/>
        </w:rPr>
        <w:t xml:space="preserve"> górę, inflacja. Ale Heniek, który był wtedy prezesem Związku utrzymywał, </w:t>
      </w:r>
      <w:r>
        <w:rPr>
          <w:rFonts w:ascii="Georgia" w:eastAsia="Georgia" w:hAnsi="Georgia" w:cs="Georgia"/>
          <w:i/>
          <w:iCs/>
          <w:color w:val="000000"/>
          <w:spacing w:val="0"/>
          <w:w w:val="100"/>
          <w:position w:val="0"/>
          <w:sz w:val="18"/>
          <w:szCs w:val="18"/>
          <w:shd w:val="clear" w:color="auto" w:fill="auto"/>
          <w:lang w:val="pl-PL" w:eastAsia="pl-PL" w:bidi="pl-PL"/>
        </w:rPr>
        <w:t>że</w:t>
      </w:r>
      <w:r>
        <w:rPr>
          <w:color w:val="000000"/>
          <w:spacing w:val="0"/>
          <w:w w:val="100"/>
          <w:position w:val="0"/>
          <w:shd w:val="clear" w:color="auto" w:fill="auto"/>
          <w:lang w:val="pl-PL" w:eastAsia="pl-PL" w:bidi="pl-PL"/>
        </w:rPr>
        <w:t xml:space="preserve"> gospodarz, gruby i dostojny Bawar, jest antysemitą. — No jak w dodatku do wszystkich twoich kalku</w:t>
        <w:softHyphen/>
        <w:t>lacji będziesz jeszcze szukał filosemity — zauważył Janek — to właściwie Związek może już zrezygnować ze stołówki. — Heniek, rzeczywiście, ogląda wszystko z semickiego punktu widzenia. Sprawy nabierają dla niego dopiero istotnego znaczenia w związku z żydostwem. Więc, powiedzmy, pytasz Heńka, czy czytał Bud- denbrooków Manna. A Heniek pewnie powie, że tak i doda, że Mann miał żonę Żydówkę. I tak będzie ze wszystkim aż do znu</w:t>
        <w:softHyphen/>
        <w:t>dzenia.</w:t>
      </w:r>
    </w:p>
    <w:p>
      <w:pPr>
        <w:pStyle w:val="Style57"/>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Więc teraz byliśmy na Schillerstrasse. Na zewnątrz padał deszcz, świeciło słońce, sople lodu zwisały nad wąskim oknem zasłoniętym brudną batystową firanką. Cud gospodarczy pory</w:t>
        <w:softHyphen/>
        <w:t>kiwał trąbkami samochodów, zgrzytał hamulcami na pobliskim rogu. Latem do tej wrzawy dochodziły jeszcze głosy dzieci gonią</w:t>
        <w:softHyphen/>
        <w:t>cych się po wąskim chodniku. Okno było uchylone, kurz osiadał na talerzach.</w:t>
      </w:r>
    </w:p>
    <w:p>
      <w:pPr>
        <w:pStyle w:val="Style57"/>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Słyszycie jak się bawią — powiedział któregoś dnia Edek mieszając łyżką cienką zupę. — A nasze dzieci ziemię gryzą.</w:t>
      </w:r>
    </w:p>
    <w:p>
      <w:pPr>
        <w:pStyle w:val="Style57"/>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Na chwilę zrobiło się cicho, ale potem znowu wszyscy zaczęli mówić naraz. Janek opowiadał, że kelnerka z „kuchni” była już u niego w domu.</w:t>
      </w:r>
    </w:p>
    <w:p>
      <w:pPr>
        <w:pStyle w:val="Style57"/>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Gdzie pies ma dom — mruknął Edek.</w:t>
      </w:r>
    </w:p>
    <w:p>
      <w:pPr>
        <w:pStyle w:val="Style57"/>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Jakby tę jego budę mógł nazwać domem, to by jej wcale nie prosił — wtrącił się Heniek.</w:t>
      </w:r>
    </w:p>
    <w:p>
      <w:pPr>
        <w:pStyle w:val="Style57"/>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Helka się widocznie skrzywiła, bo Heniek nagle zwrócił się do niej i zauważył, że jak na przyszłą lekarkę jest bardzo deli</w:t>
        <w:softHyphen/>
        <w:t>katna.</w:t>
      </w:r>
    </w:p>
    <w:p>
      <w:pPr>
        <w:pStyle w:val="Style57"/>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Dużo słyszę, co wy tam gadacie. Krzywię się, bo mnie ząb boli — rozgniewała się.</w:t>
      </w:r>
    </w:p>
    <w:p>
      <w:pPr>
        <w:pStyle w:val="Style57"/>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Roman, który kończył właśnie dentystykę — nazywał ją ele</w:t>
        <w:softHyphen/>
        <w:t>gancko stomatologią, — zaczął jej coś doradzać, ale ona machnęła tylko ręką. — Ach dajcie mi już wszyscy wreszcie święty spokój!</w:t>
      </w:r>
    </w:p>
    <w:p>
      <w:pPr>
        <w:pStyle w:val="Style57"/>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Ledwo usta otworzyłem a już się na mnie rzucasz — zauważył słusznie Roman. Był trochę dotknięty, ale nie bardzo. Natychmiast jakby zapomniał o Helce i jej zębach, bo zwrócił się znowu do chłopców.</w:t>
      </w:r>
    </w:p>
    <w:p>
      <w:pPr>
        <w:pStyle w:val="Style57"/>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Może coś wezmę na ten ból zęba — powiedziała Helka, ale tym razem już nikt jej naprawdę nie słuchał.</w:t>
      </w:r>
    </w:p>
    <w:p>
      <w:pPr>
        <w:pStyle w:val="Style57"/>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Było nas w tym okresie w Związku tylko trzy dziewczyny na dwudziestu kilku chłopców. Nie zajmowali się nami zupełnie jako kobietami. Mieli swoje przygody miłosne hotelowe, barowe, nie- romantyczne i dla nas niezrozumiałe. Czasem nam o nich opo</w:t>
        <w:softHyphen/>
        <w:t>wiadali, czasem dopytywałyśmy się same o szczegóły okazując</w:t>
        <w:br w:type="page"/>
      </w:r>
      <w:r>
        <w:rPr>
          <w:color w:val="000000"/>
          <w:spacing w:val="0"/>
          <w:w w:val="100"/>
          <w:position w:val="0"/>
          <w:shd w:val="clear" w:color="auto" w:fill="auto"/>
          <w:lang w:val="pl-PL" w:eastAsia="pl-PL" w:bidi="pl-PL"/>
        </w:rPr>
        <w:t>ni stąd ni zowąd przelotne i powierzchowne zainteresowanie. Tłumaczyli nam cierpliwie, kiwałyśmy głowami myśląc już o czymś innym. Zawsze mówili o tych sprawach między sobą przy nas nie krępując się. Byłyśmy dla nich bezpłciowe. Nie potrafiliby pewnie powiedzieć czy byłyśmy ładne czy brzydkie.</w:t>
      </w:r>
    </w:p>
    <w:p>
      <w:pPr>
        <w:pStyle w:val="Style57"/>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Ta trzecia, najstarsza z nas Marta, odeszła pierwsza. Studio</w:t>
        <w:softHyphen/>
        <w:t>wała farmację i po egzaminach końcowych zaczęła gdzieś w Mona</w:t>
        <w:softHyphen/>
        <w:t>chium praktykować. Nie chciała powiedzieć w której aptece. Nikt zresztą nie nalegał, bo co tam. Nie to nie.</w:t>
      </w:r>
    </w:p>
    <w:p>
      <w:pPr>
        <w:pStyle w:val="Style57"/>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Ale raz przyszła do „kuchni” i siedząc przy długim stole oświadczyła, że wychodzi za mąż. Mnie i Helki nawet przy tym nie było. Chłopcy dali jej kilka praktycznych rad, ale Marta podobno nawet się nie zaczerwieniła. A potem dopiero jak to zwykle u nas bywa, pierwsze zawsze na ostatku, pytali za kogo. I wtedy Marta powiedziała, że za Niemca. To znaczy nie powie</w:t>
        <w:softHyphen/>
        <w:t>działa, że za Niemca, tylko że za doktora Eberhardta, który był docentem medycyny. Ale oni już wiedzieli, że za Niemca, bo znali tego Eberhardta, a zresztą wszyscy Żydzi monachijscy wie</w:t>
        <w:softHyphen/>
        <w:t>dzieli o sobie nawzajem aż nazbyt dokładnie.</w:t>
      </w:r>
    </w:p>
    <w:p>
      <w:pPr>
        <w:pStyle w:val="Style57"/>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I tego dnia od nas odeszła. Była w tym mieście, ale równo</w:t>
        <w:softHyphen/>
        <w:t>cześnie jakby jej już wcale nie było, jakby nie istniała więcej, jakby zginęła i nigdy jej tu w „kuchni” nie było. Przestaliśmy o niej mówić. Ale to nic nie znaczyło, bo nie wspominaliśmy także i tych, którzy wyemigrowali do Stanów czy do Izraela, czy gdzieś się po prostu zapodziali i przestali do „kuchni” przychodzić. My byliśmy tutaj w pokoju za restauracją, między dwunastą a drugą sami dla siebie w wieczności i w próżni.</w:t>
      </w:r>
    </w:p>
    <w:p>
      <w:pPr>
        <w:pStyle w:val="Style57"/>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Zostałyśmy w ten sposób już tylko obie z Helką wśród tych chłopców i Helka oznajmiła mi, że po egzaminie albo się zakocha w Edku albo pojedzie do Izraela. Rozważała te dwie możliwości siedząc na wyświechtanej kanapie w swoim brzydkim pokoju. I ciągle dodawała, że po egzaminie się zobaczy.</w:t>
      </w:r>
    </w:p>
    <w:p>
      <w:pPr>
        <w:pStyle w:val="Style57"/>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W ogóle te dwa słowa „po egzaminie” nie schodziły z jej ust. Jakby to był jakiś kres, jakby tutaj się coś kończyło i coś zaczy</w:t>
        <w:softHyphen/>
        <w:t>nało. Powtarzała to stale w „kuchni”, choć tam nikt nikogo nie słuchał uważnie i nikt się niczemu nie dziwił. I zawsze w ciągu lata przyrzekała, że jutro weźmie termin. Potem znowu chłopcy jej powiedzieli, że można dostać specjalny termin, o ile się ma zaświadczenie, że się jest rejestrowanym na emigrację. Namówiła mnie, żebyśmy się tym zajęły. Jednego popołudnia, prosto z „kuchni” pojechałyśmy na Bogenhausen po to zaświadczenie.</w:t>
      </w:r>
    </w:p>
    <w:p>
      <w:pPr>
        <w:pStyle w:val="Style57"/>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 Na co ci to? — pytałam jeszcze w tramwaju. Ale ona tak się już zapaliła do tego projektu, źe właściwie na moje pytania nie odpowiadała. — Nie będziemy zdawały z nimi — cieszyła się — będziemy zdawały tylko we dwójkę.</w:t>
      </w:r>
      <w:r>
        <w:br w:type="page"/>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Nie widziałam w tym wiele sensu, ale co tam. Skoro się zdaje na niemieckim uniwersytecie, u profesora Niemca, nauczywszy się poprzednio z niemieckiego podręcznika... Ostatecznie było mi wszystko jedno. Wymyśliła, niech się cieszy. A ona, widziałam, miała złudzenie, że zajmuje się czymś, że robi coś, co do czegoś prowadzi. Znałam doskonale te żydowskie interesy, które bardzo realną krzątaniną zmierzają zawsze do jakiegoś wymyślnego celu „na niby”.</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W emigracyjnym urzędzie były pustki. W maleńkim przed</w:t>
        <w:softHyphen/>
        <w:t xml:space="preserve">pokoju za drewnianą barierką siedział kwaśny woźny czy urzędnik i rozwiązywał krzyżówkę. Helka mu zaczęła wyłuszczać sprawę, naprzód po niemiecku a potem po polsku, bo woźny naturalnie był </w:t>
      </w:r>
      <w:r>
        <w:rPr>
          <w:color w:val="000000"/>
          <w:spacing w:val="0"/>
          <w:w w:val="100"/>
          <w:position w:val="0"/>
          <w:shd w:val="clear" w:color="auto" w:fill="auto"/>
          <w:lang w:val="fr-FR" w:eastAsia="fr-FR" w:bidi="fr-FR"/>
        </w:rPr>
        <w:t xml:space="preserve">dip’isem, </w:t>
      </w:r>
      <w:r>
        <w:rPr>
          <w:color w:val="000000"/>
          <w:spacing w:val="0"/>
          <w:w w:val="100"/>
          <w:position w:val="0"/>
          <w:shd w:val="clear" w:color="auto" w:fill="auto"/>
          <w:lang w:val="pl-PL" w:eastAsia="pl-PL" w:bidi="pl-PL"/>
        </w:rPr>
        <w:t>a ja wyglądałam oknem. I tak pewnie był zły, a teraz Helka go oderwała jeszcze od tej krzyżówki i był wściekły. Za oknem małe szare podwórko. Nic ciekawego. Potem zajechał jakiś jeep. Helka wciąż gada, a tamten nie chce jej widocznie wydać tego świstka.</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Na co to pani? — pyta podejrzliwie.</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A ona mu tłumaczy po raz setny, że nie chce zdawać z nimi. Ziewam.</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A pani? — zwraca się do mnie woźny.</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Nic mi na tym nie zależy. Nic a nic.</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Bo ludzie tu ciągle przychodzą po jakieś zaświadczenia. Nie wiem po co. Do czego im są potrzebne?</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Oni też nie wiedzą. Niech się pan tym nie martwi.</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Spojrzał na mnie z wściekłością i zaczął wystukiwać to za</w:t>
        <w:softHyphen/>
        <w:t>świadczenie na maszynie. Przyglądałam mu się z sympatią, bo ja też bardzo źle piszę na maszynie. I w ogóle marne musiał mieć życie.</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Wyszłyśmy wreszcie. Na schodach Helka przystanęła i powie</w:t>
        <w:softHyphen/>
        <w:t>działa rozmarzona. — Pamiętasz, jak to było, kiedy dawali papie</w:t>
        <w:softHyphen/>
        <w:t>rosy? Te wszystkie przydziały, szmaty, puszki, pamiętasz?</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Pamiętam, oczywiście że pamiętam. Rozumiem nawet do czego tak wzdycha i za czym tak tęskni. Bo życie wtedy jakby dokądś szło, posuwało się w jakimś niewiadomym kierunku. Ale przecież to w końcu było złudzenie. Więc nie odzywam się nic. Dużo ona miała z tych papierosów, skoro sama pali jak wariatka.</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W dwunastce jest ścisk. Wracają już chyba z pracy. Obce życie toczy się dookoła, przewala się obok i poza nami. Tramwaj dzwoni, piszczy, zgrzyta, szarpie, konduktor gniewa się na kogoś przy drzwiach. Helka mówi. — Ja się stąd jeszcze wydobędę. Zobaczysz. A po egzaminie nie będę więcej chodzić do „kuchni”.</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Teraz, mimo mojego roztargnienia, nareszcie pojęłam, że ona chce tylko dociągnąć do egzaminu. Że to ma być równocześnie koniec naszego wspólnego uczenia się, koniec „kuchni”, że ona</w:t>
        <w:br w:type="page"/>
      </w:r>
      <w:r>
        <w:rPr>
          <w:color w:val="000000"/>
          <w:spacing w:val="0"/>
          <w:w w:val="100"/>
          <w:position w:val="0"/>
          <w:shd w:val="clear" w:color="auto" w:fill="auto"/>
          <w:lang w:val="pl-PL" w:eastAsia="pl-PL" w:bidi="pl-PL"/>
        </w:rPr>
        <w:t>odchodzi. Nie wiem dokąd i nie pytam. Wątpię czy ona wie. Tak bardzo w to nawet nie wierzę. Jest jesień, semestr się zacznie za kilka tygodni, trzeba iść po termin. Potem są jeszcze inne egzaminy, ale podobno ten pierwszy jest decydujący.</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Z czarnego zegara nad starym pudłem pianina, na którym nikt nie gra, tykają niepotrzebne godziny. Wskazówki przesuwają się pilnie z nikąd do nikąd ponad jednostajnym gwarem. Na zew</w:t>
        <w:softHyphen/>
        <w:t>nątrz, na Schillerstrasse, opony rozpryskują szarą wodę kałuż. Nie wiemy sami czy jesteśmy tu, czy jesteśmy teraz, czy byliśmy tylko kiedyś, czy naprawdę przeżyliśmy. Nikt nigdy nie rozwiąże tej zagadki. Mokre szyby dzwonią żałośnie w jesiennej plusze.</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Poszłyśmy po termin. W instytucie było ciepło i jasno, a sekretarka powiedziała uprzejmie, że ponieważ jak wynika z za</w:t>
        <w:softHyphen/>
        <w:t>świadczenia, mamy emigrować, więc owszem, możemy zdawać, kiedy chcemy, tylko nie w piątki. W piątki pan profesor ma ważne zajęcia. Uśmiechała się do nas i życzyła powodzenia. Na pewno wszystko doskonale umiemy, zauważyła bez żadnej ironii.</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Miła panienka — pochwaliła Helka.</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Kiedy przyszłyśmy, musiałyśmy czekać jakieś piętnaście minut, i miła panienka zapewniała nas, że mamy szczęście, bo studenci nieraz czekają na pana profesora godzinami. Helka się okropnie denerwowała. Wyjęła z swojej przepastnej torby jakiś skrypt i coś tam sobie jeszcze na prędce powtarzała. Wierciła się przy tym niemiłosiernie na krześle i stukała obcasem w podłogę, czego żywiołowo nie znoszę.</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Helka, czy pamiętasz akcje w getcie? — spytałam.</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Spojrzała na mnie nieprzytomnym wzrokiem i mamrotała dalej.</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Czy się wtedy bałaś?</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Pewnie że się bałam.</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A jak się wtedy bałaś — zapytałam z tryumfem — to jak się możesz bać teraz?</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Tym razem popatrzyła na mnie zupełnie przytomnie i już widziałam, że za daleko zabrnęłam. I właściwie to ta kwestia mnie tylko interesowała zasadniczo, a w tej chwili była mi zupeł</w:t>
        <w:softHyphen/>
        <w:t>nie obojętna.</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Ale ona spojrzała na mnie tym razem całkiem przytomnie i powiedziała bez wahania. — To jest proste. Gdybym się teraz nie bała, dlatego, że wtedy się bałam, to byłabym przecież wa</w:t>
        <w:softHyphen/>
        <w:t>riatką. — Coś tam sobie jeszcze powtarzała, ale tym razem bez skryptu, który wcisnęła byle jak do torby.</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Nawet nie obejrzałyśmy się jak do pokoju wszedł mężczyzna w białym kitlu, a tu słyszymy jak sekretarka mówi do telefonu, że przyszedł doktor Eberhardt. Spojrzałyśmy po sobie a potem na niego. Helka nawet mrugnęła do mnie porozumiewawczo.</w:t>
        <w:br w:type="page"/>
      </w:r>
      <w:r>
        <w:rPr>
          <w:color w:val="000000"/>
          <w:spacing w:val="0"/>
          <w:w w:val="100"/>
          <w:position w:val="0"/>
          <w:shd w:val="clear" w:color="auto" w:fill="auto"/>
          <w:lang w:val="pl-PL" w:eastAsia="pl-PL" w:bidi="pl-PL"/>
        </w:rPr>
        <w:t xml:space="preserve">Tak jak bym nie wiedziała, że to </w:t>
      </w:r>
      <w:r>
        <w:rPr>
          <w:rFonts w:ascii="Georgia" w:eastAsia="Georgia" w:hAnsi="Georgia" w:cs="Georgia"/>
          <w:i/>
          <w:iCs/>
          <w:color w:val="000000"/>
          <w:spacing w:val="0"/>
          <w:w w:val="100"/>
          <w:position w:val="0"/>
          <w:sz w:val="18"/>
          <w:szCs w:val="18"/>
          <w:shd w:val="clear" w:color="auto" w:fill="auto"/>
          <w:lang w:val="pl-PL" w:eastAsia="pl-PL" w:bidi="pl-PL"/>
        </w:rPr>
        <w:t>mąż</w:t>
      </w:r>
      <w:r>
        <w:rPr>
          <w:color w:val="000000"/>
          <w:spacing w:val="0"/>
          <w:w w:val="100"/>
          <w:position w:val="0"/>
          <w:shd w:val="clear" w:color="auto" w:fill="auto"/>
          <w:lang w:val="pl-PL" w:eastAsia="pl-PL" w:bidi="pl-PL"/>
        </w:rPr>
        <w:t xml:space="preserve"> Marty. Przeglądał jakieś papiery, żartował z sekretarką, a potem ujął słuchawkę i kogoś tam przepraszał, wylewnie, na niemiecki sposób, że nie może przyjść, bo żona się źle czuje. Kiedy wyszedł Helka powiedziała patrząc w sufit. — Ale się kryguje. Czy ja wiem, może dobrze zrobiła.</w:t>
      </w:r>
    </w:p>
    <w:p>
      <w:pPr>
        <w:pStyle w:val="Style57"/>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Zawsze tak mówiła: „czy ja wiem”. Czasem mnie to nawet irytowało. — Przynajmniej już nie musi być z nami — ciągnęła</w:t>
      </w:r>
    </w:p>
    <w:p>
      <w:pPr>
        <w:pStyle w:val="Style57"/>
        <w:keepNext w:val="0"/>
        <w:keepLines w:val="0"/>
        <w:widowControl w:val="0"/>
        <w:numPr>
          <w:ilvl w:val="0"/>
          <w:numId w:val="9"/>
        </w:numPr>
        <w:shd w:val="clear" w:color="auto" w:fill="auto"/>
        <w:tabs>
          <w:tab w:pos="363" w:val="left"/>
        </w:tabs>
        <w:bidi w:val="0"/>
        <w:spacing w:before="0" w:after="0" w:line="221" w:lineRule="auto"/>
        <w:ind w:left="0" w:right="0" w:firstLine="0"/>
        <w:jc w:val="both"/>
      </w:pPr>
      <w:r>
        <w:rPr>
          <w:color w:val="000000"/>
          <w:spacing w:val="0"/>
          <w:w w:val="100"/>
          <w:position w:val="0"/>
          <w:shd w:val="clear" w:color="auto" w:fill="auto"/>
          <w:lang w:val="pl-PL" w:eastAsia="pl-PL" w:bidi="pl-PL"/>
        </w:rPr>
        <w:t>to też coś warte. — Źle się czuje! Marta jest zdrowa jak koń. I taka silna. Ktoś, kto z nią był w obozie, mówił mi, źe wszystkie kobiety jej zazdrościły tych sił.</w:t>
      </w:r>
    </w:p>
    <w:p>
      <w:pPr>
        <w:pStyle w:val="Style57"/>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Ach co ludzie gadają — mruknęłam niechętnie, bo zrobiło mi się nie wiedzieć czemu żal Marty. I rzeczywiście, co ludzie wszystko wymyślą. I nagle jakoś równocześnie, obok siebie, zoba</w:t>
        <w:softHyphen/>
        <w:t>czyłam baraki obozowe i tamtą Martę, której przecież wcale nie znałam i tę Martę i jakieś mieszkanie z perskimi dywanami, z kanarkiem w klatce czy nawet pieskiem. Nigdy, rzecz prosta, nie byłam u Marty w mieszkaniu i nawet nie jestem pewna, czy wiem jak wygląda perski dywan. Strasznie głupi i niepotrzebny balast</w:t>
      </w:r>
    </w:p>
    <w:p>
      <w:pPr>
        <w:pStyle w:val="Style57"/>
        <w:keepNext w:val="0"/>
        <w:keepLines w:val="0"/>
        <w:widowControl w:val="0"/>
        <w:numPr>
          <w:ilvl w:val="0"/>
          <w:numId w:val="9"/>
        </w:numPr>
        <w:shd w:val="clear" w:color="auto" w:fill="auto"/>
        <w:tabs>
          <w:tab w:pos="363" w:val="left"/>
        </w:tabs>
        <w:bidi w:val="0"/>
        <w:spacing w:before="0" w:after="0" w:line="221" w:lineRule="auto"/>
        <w:ind w:left="0" w:right="0" w:firstLine="0"/>
        <w:jc w:val="both"/>
      </w:pPr>
      <w:r>
        <w:rPr>
          <w:color w:val="000000"/>
          <w:spacing w:val="0"/>
          <w:w w:val="100"/>
          <w:position w:val="0"/>
          <w:shd w:val="clear" w:color="auto" w:fill="auto"/>
          <w:lang w:val="pl-PL" w:eastAsia="pl-PL" w:bidi="pl-PL"/>
        </w:rPr>
        <w:t>wyobraźnia.</w:t>
      </w:r>
    </w:p>
    <w:p>
      <w:pPr>
        <w:pStyle w:val="Style57"/>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Z bliska profesor wyglądał inaczej niż na wykładach, bardziej po ludzku. Uśmiechał się do nas, był w wyśmienitym humorze. Pytał życzliwym tonem, skąd jesteśmy. Zaraz się zresztą domyślił, że z Polski. Do Helki powiedział, źe dobrze zna jej miasto ro</w:t>
        <w:softHyphen/>
        <w:t>dzinne, Łódź. Cały egzamin trwał najwyżej dziesięć minut. Było się w ogóle czym przejmować! Postawił nam jedynki, umiałyśmy rzeczywiście, jak się wtedy wyraziła sekretarka, doskonale.</w:t>
      </w:r>
    </w:p>
    <w:p>
      <w:pPr>
        <w:pStyle w:val="Style57"/>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Na schodach powiedziałam. — Co on tam, myślisz, robił w Łodzi?</w:t>
      </w:r>
    </w:p>
    <w:p>
      <w:pPr>
        <w:pStyle w:val="Style57"/>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I natychmiast tego pożałowałam, bo to jest takie właśnie glę- dzenie, którego sama strasznie nie lubię. Nic dziwnego, że Helka zaraz na mnie wsiadła. — Czego chcesz ode mnie. Czy ja to mogę odrobić, co on tam robił?</w:t>
      </w:r>
    </w:p>
    <w:p>
      <w:pPr>
        <w:pStyle w:val="Style57"/>
        <w:keepNext w:val="0"/>
        <w:keepLines w:val="0"/>
        <w:widowControl w:val="0"/>
        <w:shd w:val="clear" w:color="auto" w:fill="auto"/>
        <w:bidi w:val="0"/>
        <w:spacing w:before="0" w:after="0" w:line="228" w:lineRule="auto"/>
        <w:ind w:left="0" w:right="0" w:firstLine="360"/>
        <w:jc w:val="both"/>
      </w:pPr>
      <w:r>
        <w:rPr>
          <w:color w:val="000000"/>
          <w:spacing w:val="0"/>
          <w:w w:val="100"/>
          <w:position w:val="0"/>
          <w:shd w:val="clear" w:color="auto" w:fill="auto"/>
          <w:lang w:val="pl-PL" w:eastAsia="pl-PL" w:bidi="pl-PL"/>
        </w:rPr>
        <w:t>Była godzina dwunasta. Od Sendlinger-Tor placu szedł zimny, porywisty wiatr. Stałyśmy przed instytutem.</w:t>
      </w:r>
    </w:p>
    <w:p>
      <w:pPr>
        <w:pStyle w:val="Style57"/>
        <w:keepNext w:val="0"/>
        <w:keepLines w:val="0"/>
        <w:widowControl w:val="0"/>
        <w:shd w:val="clear" w:color="auto" w:fill="auto"/>
        <w:bidi w:val="0"/>
        <w:spacing w:before="0" w:after="0" w:line="228" w:lineRule="auto"/>
        <w:ind w:left="0" w:right="0" w:firstLine="360"/>
        <w:jc w:val="both"/>
      </w:pPr>
      <w:r>
        <w:rPr>
          <w:color w:val="000000"/>
          <w:spacing w:val="0"/>
          <w:w w:val="100"/>
          <w:position w:val="0"/>
          <w:shd w:val="clear" w:color="auto" w:fill="auto"/>
          <w:lang w:val="pl-PL" w:eastAsia="pl-PL" w:bidi="pl-PL"/>
        </w:rPr>
        <w:t>— Chodźmy do „kuchni” — powiedziałam. — Chłopcy się ucieszą, że nam tak dobrze poszło.</w:t>
      </w:r>
    </w:p>
    <w:p>
      <w:pPr>
        <w:pStyle w:val="Style57"/>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Spojrzała na mnie i nic nie odpowiedziała. A potem nagle potrząsnęła energicznie głową, na znak, że do „kuchni” nie pójdzie.</w:t>
      </w:r>
    </w:p>
    <w:p>
      <w:pPr>
        <w:pStyle w:val="Style57"/>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Prosiłam ją, żeby zmieniła zdanie całą drogę aż na Sonnen- strasse, ale się zacięła. Właściwie nic nie mówiła, tylko potrząsała raz po raz głową i dlatego biegłam za nią nie mając pojęcia czy argumenty moje były trafne czy nie; nawet nie wiem dokładnie</w:t>
        <w:br w:type="page"/>
      </w:r>
      <w:r>
        <w:rPr>
          <w:color w:val="000000"/>
          <w:spacing w:val="0"/>
          <w:w w:val="100"/>
          <w:position w:val="0"/>
          <w:shd w:val="clear" w:color="auto" w:fill="auto"/>
          <w:lang w:val="pl-PL" w:eastAsia="pl-PL" w:bidi="pl-PL"/>
        </w:rPr>
        <w:t>czy słyszała wszystko, co mówiłam. W końcu, już na Sonnen- strasse powiedziała, że pójdzie do kina.</w:t>
      </w:r>
    </w:p>
    <w:p>
      <w:pPr>
        <w:pStyle w:val="Style57"/>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Zdziwiłam się. — Do kina o dwunastej w południe?</w:t>
      </w:r>
    </w:p>
    <w:p>
      <w:pPr>
        <w:pStyle w:val="Style57"/>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 Jest już po dwunastej. O pierwszej otworzę. — Nie pro</w:t>
        <w:softHyphen/>
        <w:t>ponowała mi, żebym z nią poszła.</w:t>
      </w:r>
    </w:p>
    <w:p>
      <w:pPr>
        <w:pStyle w:val="Style57"/>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Przestraszyłam się nie na żarty. Teraz dopiero uwierzyłam.</w:t>
      </w:r>
    </w:p>
    <w:p>
      <w:pPr>
        <w:pStyle w:val="Style57"/>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 Chodź ze mną — prosiłam. Chodź do „kuchni”. A co z Edkiem?</w:t>
      </w:r>
    </w:p>
    <w:p>
      <w:pPr>
        <w:pStyle w:val="Style57"/>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Popatrzyła na mnie jak na wariatkę. — Chyba wiesz, że to był taki sobie nieudany kawał.</w:t>
      </w:r>
    </w:p>
    <w:p>
      <w:pPr>
        <w:pStyle w:val="Style57"/>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Stałyśmy teraz przed jakimś kinem, już blisko Stachusa. Przed kasą tworzyła się nawet kolejka, widocznie miała rację i otwierali tam o pierwszej. Chciałam jej jeszcze przemówić do rozsądku, przedłużyć tę chwilę, szukałam jakiegoś ważkiego słowa, które by ją zatrzymało. Bałam się, że zniknie w tym kinie na zawsze. Pociągnęłam ją nawet za rękaw, co nie jest moim zwyczajem.</w:t>
      </w:r>
    </w:p>
    <w:p>
      <w:pPr>
        <w:pStyle w:val="Style57"/>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Stanęła w kolejce, kątem oka widziałam, że grali tam jakąś bawarską komedię. Więc jeśli chciała iść na taki film, to już nic nie pomoże, chciała się widać ode mnie odczepić. Powlokłam się wobec tego dalej. Helka jeszcze mi kiwnęła ręką na pożegnanie, ale nie odpowiedziałam. Było już przecież po egzaminie.</w:t>
      </w:r>
    </w:p>
    <w:p>
      <w:pPr>
        <w:pStyle w:val="Style57"/>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Teraz już byłam całkiem sama. Odeszła Marta, odeszła Helka. Mogłam tam z nimi siedzieć, ale dzisiaj mi się nie chciało. Czułam się zgnębiona. I tak nikt nie zauważy, jak nie przyjdę. Pójdę jutro. Trochę byłam głodna, ale to nic. Czytałam na pewno z milion razy, że jak się ma zmartwienie, to się zapomina o głodzie. Obudziła się we mnie nadzieja, że może ona jutro przyjdzie. To było wcale możliwe. Już tam tak nieraz bywało z różnymi ludźmi. Odchodzili i wracali i nikt na to nawet nie zwracał uwagi. Czasem ktoś powiedział ,,aha jesteś” i tyle.</w:t>
      </w:r>
    </w:p>
    <w:p>
      <w:pPr>
        <w:pStyle w:val="Style57"/>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Skręciłam z Stachusa w Neuhauserstrasse. Tego roku były modne rude włosy, i mijały mnie ciągle rudowłose elegantki. Zrobiło się zimno, kilka płatków śniegu zawirowało przede mną w powietrzu. Pomyślałam, że nadchodzi zima.</w:t>
      </w:r>
    </w:p>
    <w:p>
      <w:pPr>
        <w:pStyle w:val="Style57"/>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Szłam ciągle na wschód. Skończył się luksus, zamiast rudych elegantek przechodziły koło mnie kobiety w chustkach. Płatki śniegu kręciły się uparcie nad chodnikiem. Myślałam że idę tędy, właśnie ja i właśnie tędy i że to jest jakoś dziwne. I że śmieszne jest życie, które okrężną i zawiłą drogą zdąża do prostego i dobrze znanego celu, jakim jest śmierć. I że był tamten świat a teraz jest ten i na odwrót, że jest ten świat a był tamten i że tego nikt nie potrafi pojąć, ale że to nic nie szkodzi, bo mało kto się prze</w:t>
        <w:softHyphen/>
        <w:t>cież nad tym zastanawia. A potem przypomniałam sobie dużo twarzy i dużo wypowiedzianych słów i sam nastrój grozy różnych sytuacji, ale to było właściwie bez znaczenia.</w:t>
      </w:r>
      <w:r>
        <w:br w:type="page"/>
      </w:r>
    </w:p>
    <w:p>
      <w:pPr>
        <w:pStyle w:val="Style57"/>
        <w:keepNext w:val="0"/>
        <w:keepLines w:val="0"/>
        <w:widowControl w:val="0"/>
        <w:shd w:val="clear" w:color="auto" w:fill="auto"/>
        <w:bidi w:val="0"/>
        <w:spacing w:before="0" w:after="0" w:line="221" w:lineRule="auto"/>
        <w:ind w:left="0" w:right="0" w:firstLine="440"/>
        <w:jc w:val="both"/>
      </w:pPr>
      <w:r>
        <w:rPr>
          <w:color w:val="000000"/>
          <w:spacing w:val="0"/>
          <w:w w:val="100"/>
          <w:position w:val="0"/>
          <w:shd w:val="clear" w:color="auto" w:fill="auto"/>
          <w:lang w:val="pl-PL" w:eastAsia="pl-PL" w:bidi="pl-PL"/>
        </w:rPr>
        <w:t>A po chwili te myśli się rozpierzchły, jakby się gdzieś zawie</w:t>
        <w:softHyphen/>
        <w:t>ruszyły i z kolei przypomniały mi się inne rzeczy. Rzeczy błahe, ale bardziej określone. Jak uczyłam się do matury i jak uczyłam się angielskiego płacąc za lekcje papierosami z przydziału i jak zbierałam mozolnie pieniądze na kupienie nart, i jak kochał się we mnie w Berchtesgaden, na wycieczce studenckiej, gdy miałam lat osiemnaście, słynny narciarz, zawodnik olimpijski i chciał dla mnie znowu zdobyć złoty medal. Do tego ostatniego wspomnienia nawet się w myślach uśmiechnęłam, bo oczywiście jedynie złotego medalu brakowało mi do szczęścia. I wiedziałam o tym narciarzu, bo mi sam powiedział, że w lecie jeździ motorówką po Kónigsee i zabiera ze sobą turystów. A poza tym, oprócz nart i motorówki zajmuje się pozłacaniem kościelnych ornamentów. I myśląc o nim czasem, takim go właśnie widziałam. Nie pędzącym zygzakiem po białym zboczu, nie prującym błękitną taflę jeziora, ale właśnie zawieszonym niejako pod kościelnym stropem, pozłacającym ta</w:t>
        <w:softHyphen/>
        <w:t>jemnicze kadzidlane wnętrza, niedościgłym, nieosiągalnym w po</w:t>
        <w:softHyphen/>
        <w:t>godnym półmroku wiejskich kościółków ponad niewidzialnym rusztowaniem, którego można się było tylko domyślać. Ale nie myślałam o nim teraz już prawie nigdy, choć twarz jego wyzierała ku mnie czasem z Abendzeitung w tramwaju i odpływała w nie</w:t>
        <w:softHyphen/>
        <w:t>pamięć, kiedy sąsiad przewracał stronę. I szukałam chwili, w której wszystko to, co tu wyliczyłam i inne podobne sprawy przestały mnie interesować, w której ten entuzjazm do życia, entuzjazm chyba tylko z rozpędu oswobodzenia załamał się i stałam się nieodłączną częścią „kuchni” jak zegar, jak pianino, jak batystowa firanka. Ale nie umiałam znaleźć tego punktu, choć głowiłam się nad tym całą drogę aż do Isar-Tor placu. Bo zdawało mi się teraz, źe gdybym potrafiła go odnaleźć, mogłabym coś naprawić i coś odzyskać.</w:t>
      </w:r>
    </w:p>
    <w:p>
      <w:pPr>
        <w:pStyle w:val="Style57"/>
        <w:keepNext w:val="0"/>
        <w:keepLines w:val="0"/>
        <w:widowControl w:val="0"/>
        <w:shd w:val="clear" w:color="auto" w:fill="auto"/>
        <w:bidi w:val="0"/>
        <w:spacing w:before="0" w:after="120" w:line="221" w:lineRule="auto"/>
        <w:ind w:left="0" w:right="0" w:firstLine="380"/>
        <w:jc w:val="both"/>
      </w:pPr>
      <w:r>
        <w:rPr>
          <w:color w:val="000000"/>
          <w:spacing w:val="0"/>
          <w:w w:val="100"/>
          <w:position w:val="0"/>
          <w:shd w:val="clear" w:color="auto" w:fill="auto"/>
          <w:lang w:val="pl-PL" w:eastAsia="pl-PL" w:bidi="pl-PL"/>
        </w:rPr>
        <w:t xml:space="preserve">Koło </w:t>
      </w:r>
      <w:r>
        <w:rPr>
          <w:color w:val="000000"/>
          <w:spacing w:val="0"/>
          <w:w w:val="100"/>
          <w:position w:val="0"/>
          <w:shd w:val="clear" w:color="auto" w:fill="auto"/>
          <w:lang w:val="fr-FR" w:eastAsia="fr-FR" w:bidi="fr-FR"/>
        </w:rPr>
        <w:t xml:space="preserve">Deutsches Muséum </w:t>
      </w:r>
      <w:r>
        <w:rPr>
          <w:color w:val="000000"/>
          <w:spacing w:val="0"/>
          <w:w w:val="100"/>
          <w:position w:val="0"/>
          <w:shd w:val="clear" w:color="auto" w:fill="auto"/>
          <w:lang w:val="pl-PL" w:eastAsia="pl-PL" w:bidi="pl-PL"/>
        </w:rPr>
        <w:t>przystanęłam na moście, ażeby spoj</w:t>
        <w:softHyphen/>
        <w:t>rzeć na Isarę. Miałam ochotę splunąć do tej wartko dokądś toczą</w:t>
        <w:softHyphen/>
        <w:t>cej się szarej wody i przypomniałam sobie znowu, jak Edek raz powiedział, że obóz był światem izolowanym i dlatego pod wie</w:t>
        <w:softHyphen/>
        <w:t>loma względami nie dorośliśmy tam, pozostaliśmy dziecinni. I pewnie dlatego chciałam splunąć do wody jak smarkula, a przecież miałam już dwadzieścia trzy lata i byłam prawie lekarką. Ale teoria Edka mogła być całkiem mylna. A na myśl o Edku przy</w:t>
        <w:softHyphen/>
        <w:t>pomniało mi się, że on się nigdy nie dowie, jak to Helka go od</w:t>
        <w:softHyphen/>
        <w:t>rzuciła i że gdyby wiedział, nic by mu i tak na tym nie zależało. A w końcu patrząc jeszcze na chmury i na rzekę i na bure o tej porze roku trawniki w dole myślałam, że głupia była ta nauka i ta medycyna i to miasto i małżeństwo Marty i jeszcze mi nie</w:t>
        <w:softHyphen/>
        <w:t>znany wyłom Helki. I że jedyną prawdziwą i mądrą rzeczą była „kuchnia”, w której tacy ludzie jak my spotykali się ze sobą i</w:t>
        <w:br w:type="page"/>
      </w:r>
      <w:r>
        <w:rPr>
          <w:color w:val="000000"/>
          <w:spacing w:val="0"/>
          <w:w w:val="100"/>
          <w:position w:val="0"/>
          <w:shd w:val="clear" w:color="auto" w:fill="auto"/>
          <w:lang w:val="pl-PL" w:eastAsia="pl-PL" w:bidi="pl-PL"/>
        </w:rPr>
        <w:t>widzieli nawzajem w sobie odbicie własnych majaków i wizeru</w:t>
        <w:softHyphen/>
        <w:t>nek pusty, martwy, bezdenny, złudy a może prawdy. Ale że był to wizerunek nicości, więc nie warto się było tym zajmować, czy była ona złudna czy prawdziwa, bo nicość jest zawsze i nigdy taka sama. I postanowiłam, że będę chodziła codziennie na Schil- lerstrasse do tylnego pokoju i będę tam siedziała z nimi, aż ostatni z nich odejdzie. A o tym, co się wtedy ze mną stanie nie chciałam na razie myśleć, bo przecież była nas tam w pokoju za restauracją jeszcze wcale pokaźna liczba.</w:t>
      </w:r>
    </w:p>
    <w:p>
      <w:pPr>
        <w:pStyle w:val="Style54"/>
        <w:keepNext w:val="0"/>
        <w:keepLines w:val="0"/>
        <w:widowControl w:val="0"/>
        <w:shd w:val="clear" w:color="auto" w:fill="auto"/>
        <w:bidi w:val="0"/>
        <w:spacing w:before="0" w:after="3660" w:line="240" w:lineRule="auto"/>
        <w:ind w:left="0" w:right="460" w:firstLine="0"/>
        <w:jc w:val="right"/>
      </w:pPr>
      <w:r>
        <w:rPr>
          <w:i/>
          <w:iCs/>
          <w:color w:val="000000"/>
          <w:spacing w:val="0"/>
          <w:w w:val="100"/>
          <w:position w:val="0"/>
          <w:shd w:val="clear" w:color="auto" w:fill="auto"/>
          <w:lang w:val="pl-PL" w:eastAsia="pl-PL" w:bidi="pl-PL"/>
        </w:rPr>
        <w:t>Jadwiga MAURER</w:t>
      </w:r>
    </w:p>
    <w:p>
      <w:pPr>
        <w:pStyle w:val="Style2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214" w:lineRule="auto"/>
        <w:ind w:left="0" w:right="0" w:firstLine="0"/>
        <w:jc w:val="center"/>
        <w:rPr>
          <w:sz w:val="48"/>
          <w:szCs w:val="48"/>
        </w:rPr>
      </w:pPr>
      <w:r>
        <w:rPr>
          <w:rFonts w:ascii="Arial" w:eastAsia="Arial" w:hAnsi="Arial" w:cs="Arial"/>
          <w:b/>
          <w:bCs/>
          <w:color w:val="000000"/>
          <w:spacing w:val="0"/>
          <w:w w:val="60"/>
          <w:position w:val="0"/>
          <w:sz w:val="48"/>
          <w:szCs w:val="48"/>
          <w:shd w:val="clear" w:color="auto" w:fill="auto"/>
          <w:lang w:val="pl-PL" w:eastAsia="pl-PL" w:bidi="pl-PL"/>
        </w:rPr>
        <w:t>ROZGŁOŚNIA POLSKA</w:t>
        <w:br/>
        <w:t>RADIA WOLNA EUROPA</w:t>
      </w:r>
    </w:p>
    <w:p>
      <w:pPr>
        <w:pStyle w:val="Style5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312" w:lineRule="auto"/>
        <w:ind w:left="0" w:right="0" w:firstLine="0"/>
        <w:jc w:val="center"/>
      </w:pPr>
      <w:r>
        <w:rPr>
          <w:b/>
          <w:bCs/>
          <w:color w:val="000000"/>
          <w:spacing w:val="0"/>
          <w:w w:val="100"/>
          <w:position w:val="0"/>
          <w:shd w:val="clear" w:color="auto" w:fill="auto"/>
          <w:lang w:val="pl-PL" w:eastAsia="pl-PL" w:bidi="pl-PL"/>
        </w:rPr>
        <w:t>POSZUKUJE MŁODYCH KANDYDATÓW</w:t>
        <w:br/>
        <w:t xml:space="preserve">na stanowiska redaktorów, lektorów </w:t>
      </w:r>
      <w:r>
        <w:rPr>
          <w:b/>
          <w:bCs/>
          <w:color w:val="000000"/>
          <w:spacing w:val="0"/>
          <w:w w:val="100"/>
          <w:position w:val="0"/>
          <w:shd w:val="clear" w:color="auto" w:fill="auto"/>
          <w:lang w:val="fr-FR" w:eastAsia="fr-FR" w:bidi="fr-FR"/>
        </w:rPr>
        <w:t>(„speaker’ôw”)</w:t>
        <w:br/>
      </w:r>
      <w:r>
        <w:rPr>
          <w:b/>
          <w:bCs/>
          <w:color w:val="000000"/>
          <w:spacing w:val="0"/>
          <w:w w:val="100"/>
          <w:position w:val="0"/>
          <w:shd w:val="clear" w:color="auto" w:fill="auto"/>
          <w:lang w:val="pl-PL" w:eastAsia="pl-PL" w:bidi="pl-PL"/>
        </w:rPr>
        <w:t>oraz sekretarek.</w:t>
      </w:r>
    </w:p>
    <w:p>
      <w:pPr>
        <w:pStyle w:val="Style2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240" w:lineRule="auto"/>
        <w:ind w:left="0" w:right="0" w:firstLine="420"/>
        <w:jc w:val="both"/>
        <w:rPr>
          <w:sz w:val="14"/>
          <w:szCs w:val="14"/>
        </w:rPr>
      </w:pPr>
      <w:r>
        <w:rPr>
          <w:rFonts w:ascii="Palatino Linotype" w:eastAsia="Palatino Linotype" w:hAnsi="Palatino Linotype" w:cs="Palatino Linotype"/>
          <w:color w:val="000000"/>
          <w:spacing w:val="0"/>
          <w:w w:val="100"/>
          <w:position w:val="0"/>
          <w:sz w:val="14"/>
          <w:szCs w:val="14"/>
          <w:shd w:val="clear" w:color="auto" w:fill="auto"/>
          <w:lang w:val="pl-PL" w:eastAsia="pl-PL" w:bidi="pl-PL"/>
        </w:rPr>
        <w:t>Zgłoszenia z życiorysem kierować należy na adres:</w:t>
      </w:r>
    </w:p>
    <w:p>
      <w:pPr>
        <w:pStyle w:val="Style5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288" w:lineRule="auto"/>
        <w:ind w:left="0" w:right="0" w:firstLine="0"/>
        <w:jc w:val="center"/>
        <w:sectPr>
          <w:headerReference w:type="default" r:id="rId61"/>
          <w:footerReference w:type="default" r:id="rId62"/>
          <w:headerReference w:type="even" r:id="rId63"/>
          <w:footerReference w:type="even" r:id="rId64"/>
          <w:footnotePr>
            <w:pos w:val="pageBottom"/>
            <w:numFmt w:val="decimal"/>
            <w:numStart w:val="1"/>
            <w:numRestart w:val="continuous"/>
            <w15:footnoteColumns w:val="1"/>
          </w:footnotePr>
          <w:pgSz w:w="7024" w:h="11334"/>
          <w:pgMar w:top="942" w:left="541" w:right="547" w:bottom="730" w:header="0" w:footer="3" w:gutter="0"/>
          <w:pgNumType w:start="69"/>
          <w:cols w:space="720"/>
          <w:noEndnote/>
          <w:rtlGutter w:val="0"/>
          <w:docGrid w:linePitch="360"/>
        </w:sectPr>
      </w:pPr>
      <w:r>
        <w:rPr>
          <w:b/>
          <w:bCs/>
          <w:color w:val="000000"/>
          <w:spacing w:val="0"/>
          <w:w w:val="100"/>
          <w:position w:val="0"/>
          <w:shd w:val="clear" w:color="auto" w:fill="auto"/>
          <w:lang w:val="pl-PL" w:eastAsia="pl-PL" w:bidi="pl-PL"/>
        </w:rPr>
        <w:t>POLISH BROADCASTING DEPARTMENT</w:t>
        <w:br/>
        <w:t xml:space="preserve">RADIO FREE </w:t>
      </w:r>
      <w:r>
        <w:rPr>
          <w:b/>
          <w:bCs/>
          <w:color w:val="000000"/>
          <w:spacing w:val="0"/>
          <w:w w:val="100"/>
          <w:position w:val="0"/>
          <w:shd w:val="clear" w:color="auto" w:fill="auto"/>
          <w:lang w:val="fr-FR" w:eastAsia="fr-FR" w:bidi="fr-FR"/>
        </w:rPr>
        <w:t>EUROPE</w:t>
        <w:br/>
      </w:r>
      <w:r>
        <w:rPr>
          <w:b/>
          <w:bCs/>
          <w:color w:val="000000"/>
          <w:spacing w:val="0"/>
          <w:w w:val="100"/>
          <w:position w:val="0"/>
          <w:shd w:val="clear" w:color="auto" w:fill="auto"/>
          <w:lang w:val="pl-PL" w:eastAsia="pl-PL" w:bidi="pl-PL"/>
        </w:rPr>
        <w:t>ENGLISCHER GARTEN 1</w:t>
        <w:br/>
        <w:t>(8) MUNCHEN 22</w:t>
      </w:r>
    </w:p>
    <w:p>
      <w:pPr>
        <w:pStyle w:val="Style46"/>
        <w:keepNext/>
        <w:keepLines/>
        <w:widowControl w:val="0"/>
        <w:shd w:val="clear" w:color="auto" w:fill="auto"/>
        <w:bidi w:val="0"/>
        <w:spacing w:before="0" w:after="540" w:line="240" w:lineRule="auto"/>
        <w:ind w:left="0" w:right="0" w:firstLine="0"/>
        <w:jc w:val="both"/>
        <w:rPr>
          <w:sz w:val="34"/>
          <w:szCs w:val="34"/>
        </w:rPr>
      </w:pPr>
      <w:bookmarkStart w:id="22" w:name="bookmark22"/>
      <w:bookmarkStart w:id="23" w:name="bookmark23"/>
      <w:bookmarkStart w:id="24" w:name="bookmark24"/>
      <w:r>
        <w:rPr>
          <w:b/>
          <w:bCs/>
          <w:color w:val="000000"/>
          <w:spacing w:val="0"/>
          <w:w w:val="100"/>
          <w:position w:val="0"/>
          <w:sz w:val="34"/>
          <w:szCs w:val="34"/>
          <w:shd w:val="clear" w:color="auto" w:fill="auto"/>
          <w:lang w:val="pl-PL" w:eastAsia="pl-PL" w:bidi="pl-PL"/>
        </w:rPr>
        <w:t>Królestwo</w:t>
      </w:r>
      <w:bookmarkEnd w:id="22"/>
      <w:bookmarkEnd w:id="23"/>
      <w:bookmarkEnd w:id="24"/>
    </w:p>
    <w:p>
      <w:pPr>
        <w:pStyle w:val="Style44"/>
        <w:keepNext w:val="0"/>
        <w:keepLines w:val="0"/>
        <w:widowControl w:val="0"/>
        <w:shd w:val="clear" w:color="auto" w:fill="auto"/>
        <w:bidi w:val="0"/>
        <w:spacing w:before="0" w:after="120" w:line="240" w:lineRule="auto"/>
        <w:ind w:left="0" w:right="0" w:firstLine="0"/>
        <w:jc w:val="center"/>
      </w:pPr>
      <w:r>
        <w:rPr>
          <w:color w:val="000000"/>
          <w:spacing w:val="0"/>
          <w:w w:val="100"/>
          <w:position w:val="0"/>
          <w:shd w:val="clear" w:color="auto" w:fill="auto"/>
          <w:lang w:val="pl-PL" w:eastAsia="pl-PL" w:bidi="pl-PL"/>
        </w:rPr>
        <w:t>DRAMAT W DWÓCH AKTACH</w:t>
      </w:r>
    </w:p>
    <w:p>
      <w:pPr>
        <w:pStyle w:val="Style54"/>
        <w:keepNext w:val="0"/>
        <w:keepLines w:val="0"/>
        <w:widowControl w:val="0"/>
        <w:shd w:val="clear" w:color="auto" w:fill="auto"/>
        <w:bidi w:val="0"/>
        <w:spacing w:before="0" w:after="0" w:line="223" w:lineRule="auto"/>
        <w:ind w:left="0" w:right="0" w:firstLine="280"/>
        <w:jc w:val="both"/>
      </w:pPr>
      <w:r>
        <w:rPr>
          <w:i/>
          <w:iCs/>
          <w:color w:val="000000"/>
          <w:spacing w:val="0"/>
          <w:w w:val="100"/>
          <w:position w:val="0"/>
          <w:shd w:val="clear" w:color="auto" w:fill="auto"/>
          <w:lang w:val="pl-PL" w:eastAsia="pl-PL" w:bidi="pl-PL"/>
        </w:rPr>
        <w:t>Był czas świętych królów, królów tyranów, królów wizjonerów, czas wspaniałości i okrutnej baśni. Nadszedł czas królów urzęd</w:t>
        <w:softHyphen/>
        <w:t>ników, płaconych rocznie. Wielkość napięta bogami, lustrami, krwią i szumem proporców zmarniała i mizdrzy się dzisiaj przed obiektywem lada reportera.</w:t>
      </w:r>
    </w:p>
    <w:p>
      <w:pPr>
        <w:pStyle w:val="Style54"/>
        <w:keepNext w:val="0"/>
        <w:keepLines w:val="0"/>
        <w:widowControl w:val="0"/>
        <w:shd w:val="clear" w:color="auto" w:fill="auto"/>
        <w:bidi w:val="0"/>
        <w:spacing w:before="0" w:after="200" w:line="223" w:lineRule="auto"/>
        <w:ind w:left="0" w:right="0" w:firstLine="280"/>
        <w:jc w:val="both"/>
      </w:pPr>
      <w:r>
        <w:rPr>
          <w:i/>
          <w:iCs/>
          <w:color w:val="000000"/>
          <w:spacing w:val="0"/>
          <w:w w:val="100"/>
          <w:position w:val="0"/>
          <w:shd w:val="clear" w:color="auto" w:fill="auto"/>
          <w:lang w:val="pl-PL" w:eastAsia="pl-PL" w:bidi="pl-PL"/>
        </w:rPr>
        <w:t>Kto jeszcze potrafi królować? Może panna młoda, rozpięta boleśnie na woalach, zdążająca powoli w miłość? Może papież w blasku łacińskiego pancerza, chwiejący się nad tłumem? Może miesiąc w pełni, oglądany ciemnymi oczami emigranta?... Ale na pewno konie. Konie stąpające. One jedne noszą jeszcze w sobie wyniosłość i dumę! Na ich cześć wydaję dziś bankiet patetyczny! Na roścież bramy królestwa!</w:t>
      </w:r>
    </w:p>
    <w:p>
      <w:pPr>
        <w:pStyle w:val="Style44"/>
        <w:keepNext w:val="0"/>
        <w:keepLines w:val="0"/>
        <w:widowControl w:val="0"/>
        <w:shd w:val="clear" w:color="auto" w:fill="auto"/>
        <w:bidi w:val="0"/>
        <w:spacing w:before="0" w:after="60" w:line="305" w:lineRule="auto"/>
        <w:ind w:left="0" w:right="0" w:firstLine="0"/>
        <w:jc w:val="center"/>
      </w:pPr>
      <w:r>
        <w:rPr>
          <w:color w:val="000000"/>
          <w:spacing w:val="0"/>
          <w:w w:val="100"/>
          <w:position w:val="0"/>
          <w:shd w:val="clear" w:color="auto" w:fill="auto"/>
          <w:lang w:val="pl-PL" w:eastAsia="pl-PL" w:bidi="pl-PL"/>
        </w:rPr>
        <w:t>OSOBY DRAMATU</w:t>
      </w:r>
    </w:p>
    <w:p>
      <w:pPr>
        <w:pStyle w:val="Style44"/>
        <w:keepNext w:val="0"/>
        <w:keepLines w:val="0"/>
        <w:widowControl w:val="0"/>
        <w:shd w:val="clear" w:color="auto" w:fill="auto"/>
        <w:tabs>
          <w:tab w:pos="3218" w:val="left"/>
        </w:tabs>
        <w:bidi w:val="0"/>
        <w:spacing w:before="0" w:after="0" w:line="240" w:lineRule="auto"/>
        <w:ind w:left="0" w:right="0" w:firstLine="480"/>
        <w:jc w:val="both"/>
      </w:pPr>
      <w:r>
        <w:rPr>
          <w:color w:val="000000"/>
          <w:spacing w:val="0"/>
          <w:w w:val="100"/>
          <w:position w:val="0"/>
          <w:shd w:val="clear" w:color="auto" w:fill="auto"/>
          <w:lang w:val="pl-PL" w:eastAsia="pl-PL" w:bidi="pl-PL"/>
        </w:rPr>
        <w:t>LUDWIK II-GI,</w:t>
        <w:tab/>
        <w:t>RYSZARD HORNIG,</w:t>
      </w:r>
    </w:p>
    <w:p>
      <w:pPr>
        <w:pStyle w:val="Style44"/>
        <w:keepNext w:val="0"/>
        <w:keepLines w:val="0"/>
        <w:widowControl w:val="0"/>
        <w:shd w:val="clear" w:color="auto" w:fill="auto"/>
        <w:tabs>
          <w:tab w:pos="3218" w:val="left"/>
        </w:tabs>
        <w:bidi w:val="0"/>
        <w:spacing w:before="0" w:after="0" w:line="233" w:lineRule="auto"/>
        <w:ind w:left="0" w:right="0" w:firstLine="480"/>
        <w:jc w:val="both"/>
      </w:pPr>
      <w:r>
        <w:rPr>
          <w:color w:val="000000"/>
          <w:spacing w:val="0"/>
          <w:w w:val="100"/>
          <w:position w:val="0"/>
          <w:shd w:val="clear" w:color="auto" w:fill="auto"/>
          <w:lang w:val="pl-PL" w:eastAsia="pl-PL" w:bidi="pl-PL"/>
        </w:rPr>
        <w:t>król Bawarii</w:t>
        <w:tab/>
        <w:t>Koniuszy Jego Kr. Mości</w:t>
      </w:r>
    </w:p>
    <w:p>
      <w:pPr>
        <w:pStyle w:val="Style44"/>
        <w:keepNext w:val="0"/>
        <w:keepLines w:val="0"/>
        <w:widowControl w:val="0"/>
        <w:shd w:val="clear" w:color="auto" w:fill="auto"/>
        <w:tabs>
          <w:tab w:pos="3218" w:val="left"/>
        </w:tabs>
        <w:bidi w:val="0"/>
        <w:spacing w:before="0" w:after="0" w:line="305" w:lineRule="auto"/>
        <w:ind w:left="0" w:right="0" w:firstLine="480"/>
        <w:jc w:val="both"/>
      </w:pPr>
      <w:r>
        <w:rPr>
          <w:color w:val="000000"/>
          <w:spacing w:val="0"/>
          <w:w w:val="100"/>
          <w:position w:val="0"/>
          <w:shd w:val="clear" w:color="auto" w:fill="auto"/>
          <w:lang w:val="pl-PL" w:eastAsia="pl-PL" w:bidi="pl-PL"/>
        </w:rPr>
        <w:t>KRÓLOWA-MATKA</w:t>
        <w:tab/>
        <w:t>ŻANDARM</w:t>
      </w:r>
    </w:p>
    <w:p>
      <w:pPr>
        <w:pStyle w:val="Style44"/>
        <w:keepNext w:val="0"/>
        <w:keepLines w:val="0"/>
        <w:widowControl w:val="0"/>
        <w:shd w:val="clear" w:color="auto" w:fill="auto"/>
        <w:tabs>
          <w:tab w:pos="3218" w:val="left"/>
        </w:tabs>
        <w:bidi w:val="0"/>
        <w:spacing w:before="0" w:after="0" w:line="305" w:lineRule="auto"/>
        <w:ind w:left="0" w:right="0" w:firstLine="480"/>
        <w:jc w:val="both"/>
      </w:pPr>
      <w:r>
        <w:rPr>
          <w:color w:val="000000"/>
          <w:spacing w:val="0"/>
          <w:w w:val="100"/>
          <w:position w:val="0"/>
          <w:shd w:val="clear" w:color="auto" w:fill="auto"/>
          <w:lang w:val="pl-PL" w:eastAsia="pl-PL" w:bidi="pl-PL"/>
        </w:rPr>
        <w:t>WAGNER</w:t>
        <w:tab/>
        <w:t>KTOŚ</w:t>
      </w:r>
    </w:p>
    <w:p>
      <w:pPr>
        <w:pStyle w:val="Style44"/>
        <w:keepNext w:val="0"/>
        <w:keepLines w:val="0"/>
        <w:widowControl w:val="0"/>
        <w:shd w:val="clear" w:color="auto" w:fill="auto"/>
        <w:tabs>
          <w:tab w:pos="3218" w:val="left"/>
        </w:tabs>
        <w:bidi w:val="0"/>
        <w:spacing w:before="0" w:after="0" w:line="240" w:lineRule="auto"/>
        <w:ind w:left="0" w:right="0" w:firstLine="480"/>
        <w:jc w:val="both"/>
      </w:pPr>
      <w:r>
        <w:rPr>
          <w:color w:val="000000"/>
          <w:spacing w:val="0"/>
          <w:w w:val="100"/>
          <w:position w:val="0"/>
          <w:shd w:val="clear" w:color="auto" w:fill="auto"/>
          <w:lang w:val="pl-PL" w:eastAsia="pl-PL" w:bidi="pl-PL"/>
        </w:rPr>
        <w:t>ELŻBIETA,</w:t>
        <w:tab/>
        <w:t>MURARZE</w:t>
      </w:r>
    </w:p>
    <w:p>
      <w:pPr>
        <w:pStyle w:val="Style44"/>
        <w:keepNext w:val="0"/>
        <w:keepLines w:val="0"/>
        <w:widowControl w:val="0"/>
        <w:shd w:val="clear" w:color="auto" w:fill="auto"/>
        <w:tabs>
          <w:tab w:pos="3218" w:val="left"/>
        </w:tabs>
        <w:bidi w:val="0"/>
        <w:spacing w:before="0" w:after="60" w:line="240" w:lineRule="auto"/>
        <w:ind w:left="0" w:right="0" w:firstLine="480"/>
        <w:jc w:val="both"/>
      </w:pPr>
      <w:r>
        <w:rPr>
          <w:color w:val="000000"/>
          <w:spacing w:val="0"/>
          <w:w w:val="100"/>
          <w:position w:val="0"/>
          <w:shd w:val="clear" w:color="auto" w:fill="auto"/>
          <w:lang w:val="pl-PL" w:eastAsia="pl-PL" w:bidi="pl-PL"/>
        </w:rPr>
        <w:t>Cesarzowa austriacka</w:t>
        <w:tab/>
        <w:t>LOKAJ</w:t>
      </w:r>
    </w:p>
    <w:p>
      <w:pPr>
        <w:pStyle w:val="Style44"/>
        <w:keepNext w:val="0"/>
        <w:keepLines w:val="0"/>
        <w:widowControl w:val="0"/>
        <w:shd w:val="clear" w:color="auto" w:fill="auto"/>
        <w:tabs>
          <w:tab w:pos="3218" w:val="left"/>
        </w:tabs>
        <w:bidi w:val="0"/>
        <w:spacing w:before="0" w:after="0" w:line="240" w:lineRule="auto"/>
        <w:ind w:left="0" w:right="0" w:firstLine="480"/>
        <w:jc w:val="both"/>
      </w:pPr>
      <w:r>
        <w:rPr>
          <w:color w:val="000000"/>
          <w:spacing w:val="0"/>
          <w:w w:val="100"/>
          <w:position w:val="0"/>
          <w:shd w:val="clear" w:color="auto" w:fill="auto"/>
          <w:lang w:val="pl-PL" w:eastAsia="pl-PL" w:bidi="pl-PL"/>
        </w:rPr>
        <w:t>ZOFIA,</w:t>
        <w:tab/>
        <w:t xml:space="preserve">BARONOWA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LEONROD</w:t>
      </w:r>
    </w:p>
    <w:p>
      <w:pPr>
        <w:pStyle w:val="Style44"/>
        <w:keepNext w:val="0"/>
        <w:keepLines w:val="0"/>
        <w:widowControl w:val="0"/>
        <w:shd w:val="clear" w:color="auto" w:fill="auto"/>
        <w:tabs>
          <w:tab w:pos="3218" w:val="left"/>
        </w:tabs>
        <w:bidi w:val="0"/>
        <w:spacing w:before="0" w:after="0" w:line="240" w:lineRule="auto"/>
        <w:ind w:left="0" w:right="0" w:firstLine="480"/>
        <w:jc w:val="both"/>
      </w:pPr>
      <w:r>
        <w:rPr>
          <w:color w:val="000000"/>
          <w:spacing w:val="0"/>
          <w:w w:val="100"/>
          <w:position w:val="0"/>
          <w:shd w:val="clear" w:color="auto" w:fill="auto"/>
          <w:lang w:val="pl-PL" w:eastAsia="pl-PL" w:bidi="pl-PL"/>
        </w:rPr>
        <w:t>jej siostra,</w:t>
        <w:tab/>
        <w:t>ARCHITEKT</w:t>
      </w:r>
    </w:p>
    <w:p>
      <w:pPr>
        <w:pStyle w:val="Style44"/>
        <w:keepNext w:val="0"/>
        <w:keepLines w:val="0"/>
        <w:widowControl w:val="0"/>
        <w:shd w:val="clear" w:color="auto" w:fill="auto"/>
        <w:tabs>
          <w:tab w:pos="3218" w:val="left"/>
        </w:tabs>
        <w:bidi w:val="0"/>
        <w:spacing w:before="0" w:after="60" w:line="240" w:lineRule="auto"/>
        <w:ind w:left="0" w:right="0" w:firstLine="480"/>
        <w:jc w:val="both"/>
      </w:pPr>
      <w:r>
        <w:rPr>
          <w:color w:val="000000"/>
          <w:spacing w:val="0"/>
          <w:w w:val="100"/>
          <w:position w:val="0"/>
          <w:shd w:val="clear" w:color="auto" w:fill="auto"/>
          <w:lang w:val="pl-PL" w:eastAsia="pl-PL" w:bidi="pl-PL"/>
        </w:rPr>
        <w:t>narzeczona Ludwika Ii-go</w:t>
        <w:tab/>
        <w:t>MALARZ</w:t>
      </w:r>
    </w:p>
    <w:p>
      <w:pPr>
        <w:pStyle w:val="Style44"/>
        <w:keepNext w:val="0"/>
        <w:keepLines w:val="0"/>
        <w:widowControl w:val="0"/>
        <w:shd w:val="clear" w:color="auto" w:fill="auto"/>
        <w:tabs>
          <w:tab w:pos="3218" w:val="left"/>
        </w:tabs>
        <w:bidi w:val="0"/>
        <w:spacing w:before="0" w:after="0" w:line="305" w:lineRule="auto"/>
        <w:ind w:left="0" w:right="0" w:firstLine="480"/>
        <w:jc w:val="both"/>
      </w:pPr>
      <w:r>
        <w:rPr>
          <w:color w:val="000000"/>
          <w:spacing w:val="0"/>
          <w:w w:val="100"/>
          <w:position w:val="0"/>
          <w:shd w:val="clear" w:color="auto" w:fill="auto"/>
          <w:lang w:val="pl-PL" w:eastAsia="pl-PL" w:bidi="pl-PL"/>
        </w:rPr>
        <w:t>GRUBY STWÓR</w:t>
        <w:tab/>
        <w:t>MINISTER SKARBU</w:t>
      </w:r>
    </w:p>
    <w:p>
      <w:pPr>
        <w:pStyle w:val="Style44"/>
        <w:keepNext w:val="0"/>
        <w:keepLines w:val="0"/>
        <w:widowControl w:val="0"/>
        <w:shd w:val="clear" w:color="auto" w:fill="auto"/>
        <w:tabs>
          <w:tab w:pos="3218" w:val="left"/>
        </w:tabs>
        <w:bidi w:val="0"/>
        <w:spacing w:before="0" w:after="0" w:line="240" w:lineRule="auto"/>
        <w:ind w:left="0" w:right="0" w:firstLine="480"/>
        <w:jc w:val="both"/>
      </w:pPr>
      <w:r>
        <w:rPr>
          <w:color w:val="000000"/>
          <w:spacing w:val="0"/>
          <w:w w:val="100"/>
          <w:position w:val="0"/>
          <w:shd w:val="clear" w:color="auto" w:fill="auto"/>
          <w:lang w:val="pl-PL" w:eastAsia="pl-PL" w:bidi="pl-PL"/>
        </w:rPr>
        <w:t>STWÓR NA CZTERECH</w:t>
        <w:tab/>
        <w:t>PAROBCY</w:t>
      </w:r>
    </w:p>
    <w:p>
      <w:pPr>
        <w:pStyle w:val="Style44"/>
        <w:keepNext w:val="0"/>
        <w:keepLines w:val="0"/>
        <w:widowControl w:val="0"/>
        <w:shd w:val="clear" w:color="auto" w:fill="auto"/>
        <w:tabs>
          <w:tab w:pos="3218" w:val="left"/>
        </w:tabs>
        <w:bidi w:val="0"/>
        <w:spacing w:before="0" w:after="0" w:line="305" w:lineRule="auto"/>
        <w:ind w:left="1780" w:right="0" w:firstLine="0"/>
        <w:jc w:val="both"/>
      </w:pPr>
      <w:r>
        <w:rPr>
          <w:color w:val="000000"/>
          <w:spacing w:val="0"/>
          <w:w w:val="100"/>
          <w:position w:val="0"/>
          <w:shd w:val="clear" w:color="auto" w:fill="auto"/>
          <w:lang w:val="pl-PL" w:eastAsia="pl-PL" w:bidi="pl-PL"/>
        </w:rPr>
        <w:t>ŁAPACH</w:t>
        <w:tab/>
        <w:t>SZEF GABINETU</w:t>
      </w:r>
    </w:p>
    <w:p>
      <w:pPr>
        <w:pStyle w:val="Style44"/>
        <w:keepNext w:val="0"/>
        <w:keepLines w:val="0"/>
        <w:widowControl w:val="0"/>
        <w:shd w:val="clear" w:color="auto" w:fill="auto"/>
        <w:tabs>
          <w:tab w:pos="3218" w:val="left"/>
        </w:tabs>
        <w:bidi w:val="0"/>
        <w:spacing w:before="0" w:after="0" w:line="305" w:lineRule="auto"/>
        <w:ind w:left="480" w:right="0" w:firstLine="20"/>
        <w:jc w:val="both"/>
      </w:pPr>
      <w:r>
        <w:rPr>
          <w:color w:val="000000"/>
          <w:spacing w:val="0"/>
          <w:w w:val="100"/>
          <w:position w:val="0"/>
          <w:shd w:val="clear" w:color="auto" w:fill="auto"/>
          <w:lang w:val="pl-PL" w:eastAsia="pl-PL" w:bidi="pl-PL"/>
        </w:rPr>
        <w:t>PRZYJACIÓŁKA WAGNERA MINISTROWIE MIESZCZANIE</w:t>
        <w:tab/>
        <w:t>MIN. STOPKĘ</w:t>
      </w:r>
    </w:p>
    <w:p>
      <w:pPr>
        <w:pStyle w:val="Style44"/>
        <w:keepNext w:val="0"/>
        <w:keepLines w:val="0"/>
        <w:widowControl w:val="0"/>
        <w:shd w:val="clear" w:color="auto" w:fill="auto"/>
        <w:tabs>
          <w:tab w:pos="3218" w:val="left"/>
        </w:tabs>
        <w:bidi w:val="0"/>
        <w:spacing w:before="0" w:after="60" w:line="305" w:lineRule="auto"/>
        <w:ind w:left="0" w:right="0" w:firstLine="480"/>
        <w:jc w:val="both"/>
      </w:pPr>
      <w:r>
        <w:rPr>
          <w:color w:val="000000"/>
          <w:spacing w:val="0"/>
          <w:w w:val="100"/>
          <w:position w:val="0"/>
          <w:shd w:val="clear" w:color="auto" w:fill="auto"/>
          <w:lang w:val="pl-PL" w:eastAsia="pl-PL" w:bidi="pl-PL"/>
        </w:rPr>
        <w:t>POSŁANIEC KRÓLEWSKI</w:t>
        <w:tab/>
        <w:t>LEKARZE-ALIENIŚCI</w:t>
      </w:r>
    </w:p>
    <w:p>
      <w:pPr>
        <w:pStyle w:val="Style44"/>
        <w:keepNext w:val="0"/>
        <w:keepLines w:val="0"/>
        <w:widowControl w:val="0"/>
        <w:shd w:val="clear" w:color="auto" w:fill="auto"/>
        <w:bidi w:val="0"/>
        <w:spacing w:before="0" w:after="0" w:line="240" w:lineRule="auto"/>
        <w:ind w:left="0" w:right="0" w:firstLine="0"/>
        <w:jc w:val="center"/>
        <w:sectPr>
          <w:headerReference w:type="default" r:id="rId65"/>
          <w:footerReference w:type="default" r:id="rId66"/>
          <w:headerReference w:type="even" r:id="rId67"/>
          <w:footerReference w:type="even" r:id="rId68"/>
          <w:footnotePr>
            <w:pos w:val="pageBottom"/>
            <w:numFmt w:val="decimal"/>
            <w:numStart w:val="1"/>
            <w:numRestart w:val="continuous"/>
            <w15:footnoteColumns w:val="1"/>
          </w:footnotePr>
          <w:pgSz w:w="7024" w:h="11334"/>
          <w:pgMar w:top="942" w:left="541" w:right="547" w:bottom="730" w:header="514" w:footer="302" w:gutter="0"/>
          <w:pgNumType w:start="831"/>
          <w:cols w:space="720"/>
          <w:noEndnote/>
          <w:rtlGutter w:val="0"/>
          <w:docGrid w:linePitch="360"/>
        </w:sectPr>
      </w:pPr>
      <w:r>
        <w:rPr>
          <w:color w:val="000000"/>
          <w:spacing w:val="0"/>
          <w:w w:val="100"/>
          <w:position w:val="0"/>
          <w:shd w:val="clear" w:color="auto" w:fill="auto"/>
          <w:lang w:val="pl-PL" w:eastAsia="pl-PL" w:bidi="pl-PL"/>
        </w:rPr>
        <w:t>Za panowania Najjaśniejszego Ludwika Ii-go,</w:t>
        <w:br/>
        <w:t>króla Bawarii.</w:t>
      </w:r>
    </w:p>
    <w:p>
      <w:pPr>
        <w:pStyle w:val="Style44"/>
        <w:keepNext w:val="0"/>
        <w:keepLines w:val="0"/>
        <w:widowControl w:val="0"/>
        <w:shd w:val="clear" w:color="auto" w:fill="auto"/>
        <w:bidi w:val="0"/>
        <w:spacing w:before="0" w:line="240" w:lineRule="auto"/>
        <w:ind w:left="0" w:right="0" w:firstLine="0"/>
        <w:jc w:val="center"/>
      </w:pPr>
      <w:r>
        <w:rPr>
          <w:color w:val="000000"/>
          <w:spacing w:val="0"/>
          <w:w w:val="100"/>
          <w:position w:val="0"/>
          <w:shd w:val="clear" w:color="auto" w:fill="auto"/>
          <w:lang w:val="pl-PL" w:eastAsia="pl-PL" w:bidi="pl-PL"/>
        </w:rPr>
        <w:t>AKT PIERWSZY</w:t>
      </w:r>
    </w:p>
    <w:p>
      <w:pPr>
        <w:pStyle w:val="Style44"/>
        <w:keepNext w:val="0"/>
        <w:keepLines w:val="0"/>
        <w:widowControl w:val="0"/>
        <w:shd w:val="clear" w:color="auto" w:fill="auto"/>
        <w:bidi w:val="0"/>
        <w:spacing w:before="0" w:after="120" w:line="240" w:lineRule="auto"/>
        <w:ind w:left="0" w:right="0" w:firstLine="340"/>
        <w:jc w:val="both"/>
      </w:pPr>
      <w:r>
        <w:rPr>
          <w:i/>
          <w:iCs/>
          <w:color w:val="000000"/>
          <w:spacing w:val="0"/>
          <w:w w:val="100"/>
          <w:position w:val="0"/>
          <w:shd w:val="clear" w:color="auto" w:fill="auto"/>
          <w:lang w:val="pl-PL" w:eastAsia="pl-PL" w:bidi="pl-PL"/>
        </w:rPr>
        <w:t>Ogromna scena teatru. Światło wyjawia, jedną po drugiej, postacie. Za sceną milkną okrzyki: „Niech żyje król!”.</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 xml:space="preserve">LUDWIK II-GI </w:t>
      </w:r>
      <w:r>
        <w:rPr>
          <w:i/>
          <w:iCs/>
          <w:color w:val="000000"/>
          <w:spacing w:val="0"/>
          <w:w w:val="100"/>
          <w:position w:val="0"/>
          <w:shd w:val="clear" w:color="auto" w:fill="auto"/>
          <w:lang w:val="pl-PL" w:eastAsia="pl-PL" w:bidi="pl-PL"/>
        </w:rPr>
        <w:t>(stoi na podwyższeniu, na środku sceny, jak posąg)</w:t>
      </w:r>
    </w:p>
    <w:p>
      <w:pPr>
        <w:pStyle w:val="Style44"/>
        <w:keepNext w:val="0"/>
        <w:keepLines w:val="0"/>
        <w:widowControl w:val="0"/>
        <w:shd w:val="clear" w:color="auto" w:fill="auto"/>
        <w:bidi w:val="0"/>
        <w:spacing w:before="0" w:after="0" w:line="240" w:lineRule="auto"/>
        <w:ind w:left="1720" w:right="0" w:firstLine="0"/>
        <w:jc w:val="both"/>
      </w:pPr>
      <w:r>
        <w:rPr>
          <w:color w:val="000000"/>
          <w:spacing w:val="0"/>
          <w:w w:val="100"/>
          <w:position w:val="0"/>
          <w:shd w:val="clear" w:color="auto" w:fill="auto"/>
          <w:lang w:val="pl-PL" w:eastAsia="pl-PL" w:bidi="pl-PL"/>
        </w:rPr>
        <w:t>Pusta, bezduszna i syta... nieruchoma, z podagrą za przyszłość Bawaria... Ani w nią morze klinem lodu ani jęzorem gorącym wpada... ani wybrzeża tu, skąd by wypatrywać łabędzia...</w:t>
      </w:r>
    </w:p>
    <w:p>
      <w:pPr>
        <w:pStyle w:val="Style44"/>
        <w:keepNext w:val="0"/>
        <w:keepLines w:val="0"/>
        <w:widowControl w:val="0"/>
        <w:shd w:val="clear" w:color="auto" w:fill="auto"/>
        <w:bidi w:val="0"/>
        <w:spacing w:before="0" w:after="0" w:line="240" w:lineRule="auto"/>
        <w:ind w:left="1320" w:right="0" w:firstLine="20"/>
        <w:jc w:val="both"/>
      </w:pPr>
      <w:r>
        <w:rPr>
          <w:i/>
          <w:iCs/>
          <w:color w:val="000000"/>
          <w:spacing w:val="0"/>
          <w:w w:val="100"/>
          <w:position w:val="0"/>
          <w:shd w:val="clear" w:color="auto" w:fill="auto"/>
          <w:lang w:val="pl-PL" w:eastAsia="pl-PL" w:bidi="pl-PL"/>
        </w:rPr>
        <w:t>Słabe okrzyki tłumu: „Niech żyje nasz król, Ludwik Il-gi!”</w:t>
      </w:r>
    </w:p>
    <w:p>
      <w:pPr>
        <w:pStyle w:val="Style44"/>
        <w:keepNext w:val="0"/>
        <w:keepLines w:val="0"/>
        <w:widowControl w:val="0"/>
        <w:shd w:val="clear" w:color="auto" w:fill="auto"/>
        <w:bidi w:val="0"/>
        <w:spacing w:before="0" w:after="0" w:line="240" w:lineRule="auto"/>
        <w:ind w:left="1720" w:right="0" w:firstLine="0"/>
        <w:jc w:val="both"/>
      </w:pPr>
      <w:r>
        <w:rPr>
          <w:color w:val="000000"/>
          <w:spacing w:val="0"/>
          <w:w w:val="100"/>
          <w:position w:val="0"/>
          <w:shd w:val="clear" w:color="auto" w:fill="auto"/>
          <w:lang w:val="pl-PL" w:eastAsia="pl-PL" w:bidi="pl-PL"/>
        </w:rPr>
        <w:t>Kraina pusta, o której brzegi piwo uderza rubaszną ciemnością...</w:t>
      </w:r>
    </w:p>
    <w:p>
      <w:pPr>
        <w:pStyle w:val="Style44"/>
        <w:keepNext w:val="0"/>
        <w:keepLines w:val="0"/>
        <w:widowControl w:val="0"/>
        <w:shd w:val="clear" w:color="auto" w:fill="auto"/>
        <w:bidi w:val="0"/>
        <w:spacing w:before="0" w:after="0" w:line="240" w:lineRule="auto"/>
        <w:ind w:left="1720" w:right="0" w:firstLine="0"/>
        <w:jc w:val="both"/>
      </w:pPr>
      <w:r>
        <w:rPr>
          <w:color w:val="000000"/>
          <w:spacing w:val="0"/>
          <w:w w:val="100"/>
          <w:position w:val="0"/>
          <w:shd w:val="clear" w:color="auto" w:fill="auto"/>
          <w:lang w:val="pl-PL" w:eastAsia="pl-PL" w:bidi="pl-PL"/>
        </w:rPr>
        <w:t>I żaden zamek nie rozbrzmiewa instrumentami Ryszarda.</w:t>
      </w:r>
    </w:p>
    <w:p>
      <w:pPr>
        <w:pStyle w:val="Style44"/>
        <w:keepNext w:val="0"/>
        <w:keepLines w:val="0"/>
        <w:widowControl w:val="0"/>
        <w:shd w:val="clear" w:color="auto" w:fill="auto"/>
        <w:bidi w:val="0"/>
        <w:spacing w:before="0" w:after="0" w:line="240" w:lineRule="auto"/>
        <w:ind w:left="1720" w:right="0" w:firstLine="0"/>
        <w:jc w:val="both"/>
      </w:pPr>
      <w:r>
        <w:rPr>
          <w:color w:val="000000"/>
          <w:spacing w:val="0"/>
          <w:w w:val="100"/>
          <w:position w:val="0"/>
          <w:shd w:val="clear" w:color="auto" w:fill="auto"/>
          <w:lang w:val="pl-PL" w:eastAsia="pl-PL" w:bidi="pl-PL"/>
        </w:rPr>
        <w:t>Ale</w:t>
      </w:r>
    </w:p>
    <w:p>
      <w:pPr>
        <w:pStyle w:val="Style44"/>
        <w:keepNext w:val="0"/>
        <w:keepLines w:val="0"/>
        <w:widowControl w:val="0"/>
        <w:shd w:val="clear" w:color="auto" w:fill="auto"/>
        <w:bidi w:val="0"/>
        <w:spacing w:before="0" w:after="0" w:line="240" w:lineRule="auto"/>
        <w:ind w:left="1620" w:right="1080" w:firstLine="100"/>
        <w:jc w:val="both"/>
      </w:pPr>
      <w:r>
        <w:rPr>
          <w:color w:val="000000"/>
          <w:spacing w:val="0"/>
          <w:w w:val="100"/>
          <w:position w:val="0"/>
          <w:shd w:val="clear" w:color="auto" w:fill="auto"/>
          <w:lang w:val="pl-PL" w:eastAsia="pl-PL" w:bidi="pl-PL"/>
        </w:rPr>
        <w:t>królestwo we mnie rosło, urosło pionowe i w ogniu krojone, nie do zgaszenia i nie do spłaszczenia, jak noc świętojańska !</w:t>
      </w:r>
    </w:p>
    <w:p>
      <w:pPr>
        <w:pStyle w:val="Style44"/>
        <w:keepNext w:val="0"/>
        <w:keepLines w:val="0"/>
        <w:widowControl w:val="0"/>
        <w:shd w:val="clear" w:color="auto" w:fill="auto"/>
        <w:bidi w:val="0"/>
        <w:spacing w:before="0" w:after="0" w:line="240" w:lineRule="auto"/>
        <w:ind w:left="1620" w:right="0" w:firstLine="40"/>
        <w:jc w:val="both"/>
      </w:pPr>
      <w:r>
        <w:rPr>
          <w:color w:val="000000"/>
          <w:spacing w:val="0"/>
          <w:w w:val="100"/>
          <w:position w:val="0"/>
          <w:shd w:val="clear" w:color="auto" w:fill="auto"/>
          <w:lang w:val="pl-PL" w:eastAsia="pl-PL" w:bidi="pl-PL"/>
        </w:rPr>
        <w:t>Po szafirowym gościńcu niech tu zjedzie w metalu skrzydlatym i śpiewie Wotan opatrznościowy !</w:t>
      </w:r>
    </w:p>
    <w:p>
      <w:pPr>
        <w:pStyle w:val="Style44"/>
        <w:keepNext w:val="0"/>
        <w:keepLines w:val="0"/>
        <w:widowControl w:val="0"/>
        <w:shd w:val="clear" w:color="auto" w:fill="auto"/>
        <w:bidi w:val="0"/>
        <w:spacing w:before="0" w:after="0" w:line="240" w:lineRule="auto"/>
        <w:ind w:left="1620" w:right="0" w:firstLine="0"/>
        <w:jc w:val="both"/>
      </w:pPr>
      <w:r>
        <w:rPr>
          <w:color w:val="000000"/>
          <w:spacing w:val="0"/>
          <w:w w:val="100"/>
          <w:position w:val="0"/>
          <w:shd w:val="clear" w:color="auto" w:fill="auto"/>
          <w:lang w:val="pl-PL" w:eastAsia="pl-PL" w:bidi="pl-PL"/>
        </w:rPr>
        <w:t>Korona moja na niebo wstępuje</w:t>
      </w:r>
    </w:p>
    <w:p>
      <w:pPr>
        <w:pStyle w:val="Style44"/>
        <w:keepNext w:val="0"/>
        <w:keepLines w:val="0"/>
        <w:widowControl w:val="0"/>
        <w:shd w:val="clear" w:color="auto" w:fill="auto"/>
        <w:bidi w:val="0"/>
        <w:spacing w:before="0" w:after="0" w:line="240" w:lineRule="auto"/>
        <w:ind w:left="1620" w:right="0" w:firstLine="0"/>
        <w:jc w:val="both"/>
      </w:pPr>
      <w:r>
        <w:rPr>
          <w:color w:val="000000"/>
          <w:spacing w:val="0"/>
          <w:w w:val="100"/>
          <w:position w:val="0"/>
          <w:shd w:val="clear" w:color="auto" w:fill="auto"/>
          <w:lang w:val="pl-PL" w:eastAsia="pl-PL" w:bidi="pl-PL"/>
        </w:rPr>
        <w:t>i rdzę już lęk przepełnia...</w:t>
      </w:r>
    </w:p>
    <w:p>
      <w:pPr>
        <w:pStyle w:val="Style44"/>
        <w:keepNext w:val="0"/>
        <w:keepLines w:val="0"/>
        <w:widowControl w:val="0"/>
        <w:shd w:val="clear" w:color="auto" w:fill="auto"/>
        <w:bidi w:val="0"/>
        <w:spacing w:before="0" w:after="0" w:line="240" w:lineRule="auto"/>
        <w:ind w:left="1620" w:right="0" w:firstLine="0"/>
        <w:jc w:val="both"/>
      </w:pPr>
      <w:r>
        <w:rPr>
          <w:color w:val="000000"/>
          <w:spacing w:val="0"/>
          <w:w w:val="100"/>
          <w:position w:val="0"/>
          <w:shd w:val="clear" w:color="auto" w:fill="auto"/>
          <w:lang w:val="pl-PL" w:eastAsia="pl-PL" w:bidi="pl-PL"/>
        </w:rPr>
        <w:t>Światło dzienne jak demon pierzcha,</w:t>
      </w:r>
    </w:p>
    <w:p>
      <w:pPr>
        <w:pStyle w:val="Style44"/>
        <w:keepNext w:val="0"/>
        <w:keepLines w:val="0"/>
        <w:widowControl w:val="0"/>
        <w:shd w:val="clear" w:color="auto" w:fill="auto"/>
        <w:bidi w:val="0"/>
        <w:spacing w:before="0" w:after="0" w:line="240" w:lineRule="auto"/>
        <w:ind w:left="1620" w:right="0" w:firstLine="0"/>
        <w:jc w:val="both"/>
      </w:pPr>
      <w:r>
        <w:rPr>
          <w:color w:val="000000"/>
          <w:spacing w:val="0"/>
          <w:w w:val="100"/>
          <w:position w:val="0"/>
          <w:shd w:val="clear" w:color="auto" w:fill="auto"/>
          <w:lang w:val="pl-PL" w:eastAsia="pl-PL" w:bidi="pl-PL"/>
        </w:rPr>
        <w:t>Króluję !</w:t>
      </w:r>
    </w:p>
    <w:p>
      <w:pPr>
        <w:pStyle w:val="Style44"/>
        <w:keepNext w:val="0"/>
        <w:keepLines w:val="0"/>
        <w:widowControl w:val="0"/>
        <w:shd w:val="clear" w:color="auto" w:fill="auto"/>
        <w:bidi w:val="0"/>
        <w:spacing w:before="0" w:after="0" w:line="240" w:lineRule="auto"/>
        <w:ind w:left="1620" w:right="0" w:firstLine="0"/>
        <w:jc w:val="both"/>
      </w:pPr>
      <w:r>
        <w:rPr>
          <w:color w:val="000000"/>
          <w:spacing w:val="0"/>
          <w:w w:val="100"/>
          <w:position w:val="0"/>
          <w:shd w:val="clear" w:color="auto" w:fill="auto"/>
          <w:lang w:val="pl-PL" w:eastAsia="pl-PL" w:bidi="pl-PL"/>
        </w:rPr>
        <w:t>I nic mnie już nie zatrzyma !</w:t>
      </w:r>
    </w:p>
    <w:p>
      <w:pPr>
        <w:pStyle w:val="Style44"/>
        <w:keepNext w:val="0"/>
        <w:keepLines w:val="0"/>
        <w:widowControl w:val="0"/>
        <w:shd w:val="clear" w:color="auto" w:fill="auto"/>
        <w:bidi w:val="0"/>
        <w:spacing w:before="0" w:after="0" w:line="240" w:lineRule="auto"/>
        <w:ind w:left="0" w:right="0" w:firstLine="1340"/>
        <w:jc w:val="both"/>
      </w:pPr>
      <w:r>
        <w:rPr>
          <w:i/>
          <w:iCs/>
          <w:color w:val="000000"/>
          <w:spacing w:val="0"/>
          <w:w w:val="100"/>
          <w:position w:val="0"/>
          <w:shd w:val="clear" w:color="auto" w:fill="auto"/>
          <w:lang w:val="pl-PL" w:eastAsia="pl-PL" w:bidi="pl-PL"/>
        </w:rPr>
        <w:t xml:space="preserve">Światło przesuwa się na KRÓLÓW Ę-MATKĘ </w:t>
      </w:r>
      <w:r>
        <w:rPr>
          <w:color w:val="000000"/>
          <w:spacing w:val="0"/>
          <w:w w:val="100"/>
          <w:position w:val="0"/>
          <w:shd w:val="clear" w:color="auto" w:fill="auto"/>
          <w:lang w:val="pl-PL" w:eastAsia="pl-PL" w:bidi="pl-PL"/>
        </w:rPr>
        <w:t xml:space="preserve">KRÓLÓWA-MATKA Synu, skoro już ucichł dzwon i płacz... LUDWIK II-GI </w:t>
      </w:r>
      <w:r>
        <w:rPr>
          <w:i/>
          <w:iCs/>
          <w:color w:val="000000"/>
          <w:spacing w:val="0"/>
          <w:w w:val="100"/>
          <w:position w:val="0"/>
          <w:shd w:val="clear" w:color="auto" w:fill="auto"/>
          <w:lang w:val="pl-PL" w:eastAsia="pl-PL" w:bidi="pl-PL"/>
        </w:rPr>
        <w:t>(poprawia ją)</w:t>
      </w:r>
      <w:r>
        <w:rPr>
          <w:color w:val="000000"/>
          <w:spacing w:val="0"/>
          <w:w w:val="100"/>
          <w:position w:val="0"/>
          <w:shd w:val="clear" w:color="auto" w:fill="auto"/>
          <w:lang w:val="pl-PL" w:eastAsia="pl-PL" w:bidi="pl-PL"/>
        </w:rPr>
        <w:t xml:space="preserve"> Królu, Królowo-Matko.</w:t>
      </w:r>
    </w:p>
    <w:p>
      <w:pPr>
        <w:pStyle w:val="Style44"/>
        <w:keepNext w:val="0"/>
        <w:keepLines w:val="0"/>
        <w:widowControl w:val="0"/>
        <w:shd w:val="clear" w:color="auto" w:fill="auto"/>
        <w:bidi w:val="0"/>
        <w:spacing w:before="0" w:after="0" w:line="240" w:lineRule="auto"/>
        <w:ind w:left="1620" w:right="0" w:firstLine="40"/>
        <w:jc w:val="both"/>
      </w:pPr>
      <w:r>
        <w:rPr>
          <w:color w:val="000000"/>
          <w:spacing w:val="0"/>
          <w:w w:val="100"/>
          <w:position w:val="0"/>
          <w:shd w:val="clear" w:color="auto" w:fill="auto"/>
          <w:lang w:val="pl-PL" w:eastAsia="pl-PL" w:bidi="pl-PL"/>
        </w:rPr>
        <w:t>Po długim, zbyt długim synostwie czas inny nastał; z nim inne słowa...</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KRÓLOWA-MATKA Synu... królu! Chciałam...</w:t>
      </w:r>
    </w:p>
    <w:p>
      <w:pPr>
        <w:pStyle w:val="Style44"/>
        <w:keepNext w:val="0"/>
        <w:keepLines w:val="0"/>
        <w:widowControl w:val="0"/>
        <w:shd w:val="clear" w:color="auto" w:fill="auto"/>
        <w:bidi w:val="0"/>
        <w:spacing w:before="0" w:after="0" w:line="240" w:lineRule="auto"/>
        <w:ind w:left="1620" w:right="0" w:firstLine="40"/>
        <w:jc w:val="both"/>
      </w:pPr>
      <w:r>
        <w:rPr>
          <w:color w:val="000000"/>
          <w:spacing w:val="0"/>
          <w:w w:val="100"/>
          <w:position w:val="0"/>
          <w:shd w:val="clear" w:color="auto" w:fill="auto"/>
          <w:lang w:val="pl-PL" w:eastAsia="pl-PL" w:bidi="pl-PL"/>
        </w:rPr>
        <w:t>myślałam, że razem, że... że wspólnie się dziś zasępimy i pozwolimy płynąć do woli rodzinnej żałości...</w:t>
      </w:r>
    </w:p>
    <w:p>
      <w:pPr>
        <w:pStyle w:val="Style44"/>
        <w:keepNext w:val="0"/>
        <w:keepLines w:val="0"/>
        <w:widowControl w:val="0"/>
        <w:shd w:val="clear" w:color="auto" w:fill="auto"/>
        <w:bidi w:val="0"/>
        <w:spacing w:before="0" w:after="0" w:line="240" w:lineRule="auto"/>
        <w:ind w:left="1620" w:right="0" w:firstLine="40"/>
        <w:jc w:val="both"/>
      </w:pPr>
      <w:r>
        <w:rPr>
          <w:color w:val="000000"/>
          <w:spacing w:val="0"/>
          <w:w w:val="100"/>
          <w:position w:val="0"/>
          <w:shd w:val="clear" w:color="auto" w:fill="auto"/>
          <w:lang w:val="pl-PL" w:eastAsia="pl-PL" w:bidi="pl-PL"/>
        </w:rPr>
        <w:t>Że zechcesz wrócić na grób święty ojca, że znajdziesz chwilę śród godów przyjaźni...</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LUDWIK II-GI Królowo-Matko, dziękuję...</w:t>
      </w:r>
    </w:p>
    <w:p>
      <w:pPr>
        <w:pStyle w:val="Style44"/>
        <w:keepNext w:val="0"/>
        <w:keepLines w:val="0"/>
        <w:widowControl w:val="0"/>
        <w:shd w:val="clear" w:color="auto" w:fill="auto"/>
        <w:bidi w:val="0"/>
        <w:spacing w:before="0" w:after="0" w:line="240" w:lineRule="auto"/>
        <w:ind w:left="1620" w:right="0" w:firstLine="0"/>
        <w:jc w:val="both"/>
      </w:pPr>
      <w:r>
        <w:rPr>
          <w:color w:val="000000"/>
          <w:spacing w:val="0"/>
          <w:w w:val="100"/>
          <w:position w:val="0"/>
          <w:shd w:val="clear" w:color="auto" w:fill="auto"/>
          <w:lang w:val="pl-PL" w:eastAsia="pl-PL" w:bidi="pl-PL"/>
        </w:rPr>
        <w:t>za miłą pamięć i za odwiedziny...</w:t>
      </w:r>
    </w:p>
    <w:p>
      <w:pPr>
        <w:pStyle w:val="Style44"/>
        <w:keepNext w:val="0"/>
        <w:keepLines w:val="0"/>
        <w:widowControl w:val="0"/>
        <w:shd w:val="clear" w:color="auto" w:fill="auto"/>
        <w:bidi w:val="0"/>
        <w:spacing w:before="0" w:after="0" w:line="240" w:lineRule="auto"/>
        <w:ind w:left="1620" w:right="0" w:firstLine="0"/>
        <w:jc w:val="both"/>
      </w:pPr>
      <w:r>
        <w:rPr>
          <w:color w:val="000000"/>
          <w:spacing w:val="0"/>
          <w:w w:val="100"/>
          <w:position w:val="0"/>
          <w:shd w:val="clear" w:color="auto" w:fill="auto"/>
          <w:lang w:val="pl-PL" w:eastAsia="pl-PL" w:bidi="pl-PL"/>
        </w:rPr>
        <w:t>choć nie oczekiwane... owszem,</w:t>
      </w:r>
    </w:p>
    <w:p>
      <w:pPr>
        <w:pStyle w:val="Style44"/>
        <w:keepNext w:val="0"/>
        <w:keepLines w:val="0"/>
        <w:widowControl w:val="0"/>
        <w:shd w:val="clear" w:color="auto" w:fill="auto"/>
        <w:bidi w:val="0"/>
        <w:spacing w:before="0" w:after="0" w:line="240" w:lineRule="auto"/>
        <w:ind w:left="1620" w:right="0" w:firstLine="0"/>
        <w:jc w:val="both"/>
      </w:pPr>
      <w:r>
        <w:rPr>
          <w:color w:val="000000"/>
          <w:spacing w:val="0"/>
          <w:w w:val="100"/>
          <w:position w:val="0"/>
          <w:shd w:val="clear" w:color="auto" w:fill="auto"/>
          <w:lang w:val="pl-PL" w:eastAsia="pl-PL" w:bidi="pl-PL"/>
        </w:rPr>
        <w:t>pogrzeb się udał nadspodziewanie...</w:t>
        <w:br w:type="page"/>
      </w:r>
      <w:r>
        <w:rPr>
          <w:color w:val="000000"/>
          <w:spacing w:val="0"/>
          <w:w w:val="100"/>
          <w:position w:val="0"/>
          <w:shd w:val="clear" w:color="auto" w:fill="auto"/>
          <w:lang w:val="pl-PL" w:eastAsia="pl-PL" w:bidi="pl-PL"/>
        </w:rPr>
        <w:t>nawet się marzec nienajgorzej spisał; śniegu nie było, deszcz nie padał, po suchych ulicach raźnie szło się, czarne i godne było Monachium. I bandy mieszczan wyfraczonych za kruki były... bo grzebano trupa. No i księża... na czarno i złoto... owszem, owszem...</w:t>
      </w:r>
    </w:p>
    <w:p>
      <w:pPr>
        <w:pStyle w:val="Style44"/>
        <w:keepNext w:val="0"/>
        <w:keepLines w:val="0"/>
        <w:widowControl w:val="0"/>
        <w:shd w:val="clear" w:color="auto" w:fill="auto"/>
        <w:bidi w:val="0"/>
        <w:spacing w:before="0" w:after="0" w:line="240" w:lineRule="auto"/>
        <w:ind w:left="1680" w:right="0" w:hanging="1680"/>
        <w:jc w:val="both"/>
      </w:pPr>
      <w:r>
        <w:rPr>
          <w:color w:val="000000"/>
          <w:spacing w:val="0"/>
          <w:w w:val="100"/>
          <w:position w:val="0"/>
          <w:shd w:val="clear" w:color="auto" w:fill="auto"/>
          <w:lang w:val="pl-PL" w:eastAsia="pl-PL" w:bidi="pl-PL"/>
        </w:rPr>
        <w:t>KRÓLOWA-MATKA Synu ! Królu i synu ! Ojciec twój godzien jest innych słów !</w:t>
      </w:r>
    </w:p>
    <w:p>
      <w:pPr>
        <w:pStyle w:val="Style44"/>
        <w:keepNext w:val="0"/>
        <w:keepLines w:val="0"/>
        <w:widowControl w:val="0"/>
        <w:shd w:val="clear" w:color="auto" w:fill="auto"/>
        <w:bidi w:val="0"/>
        <w:spacing w:before="0" w:after="0" w:line="240" w:lineRule="auto"/>
        <w:ind w:left="1680" w:right="0" w:firstLine="0"/>
        <w:jc w:val="both"/>
      </w:pPr>
      <w:r>
        <w:rPr>
          <w:color w:val="000000"/>
          <w:spacing w:val="0"/>
          <w:w w:val="100"/>
          <w:position w:val="0"/>
          <w:shd w:val="clear" w:color="auto" w:fill="auto"/>
          <w:lang w:val="pl-PL" w:eastAsia="pl-PL" w:bidi="pl-PL"/>
        </w:rPr>
        <w:t>Jeszcze się krypty wieko nie zawarło, a ty już bluzgasz bluźnierstwami ! Jeszcześ cieniowi królewskiemu nie dorósł —- pamiętaj, synu !</w:t>
      </w:r>
    </w:p>
    <w:p>
      <w:pPr>
        <w:pStyle w:val="Style44"/>
        <w:keepNext w:val="0"/>
        <w:keepLines w:val="0"/>
        <w:widowControl w:val="0"/>
        <w:shd w:val="clear" w:color="auto" w:fill="auto"/>
        <w:bidi w:val="0"/>
        <w:spacing w:before="0" w:after="0" w:line="240" w:lineRule="auto"/>
        <w:ind w:left="0" w:right="0" w:firstLine="0"/>
        <w:jc w:val="center"/>
      </w:pPr>
      <w:r>
        <w:rPr>
          <w:i/>
          <w:iCs/>
          <w:color w:val="000000"/>
          <w:spacing w:val="0"/>
          <w:w w:val="100"/>
          <w:position w:val="0"/>
          <w:shd w:val="clear" w:color="auto" w:fill="auto"/>
          <w:lang w:val="pl-PL" w:eastAsia="pl-PL" w:bidi="pl-PL"/>
        </w:rPr>
        <w:t>głucho</w:t>
      </w:r>
    </w:p>
    <w:p>
      <w:pPr>
        <w:pStyle w:val="Style44"/>
        <w:keepNext w:val="0"/>
        <w:keepLines w:val="0"/>
        <w:widowControl w:val="0"/>
        <w:shd w:val="clear" w:color="auto" w:fill="auto"/>
        <w:bidi w:val="0"/>
        <w:spacing w:before="0" w:after="0" w:line="240" w:lineRule="auto"/>
        <w:ind w:left="1680" w:right="0" w:firstLine="0"/>
        <w:jc w:val="both"/>
      </w:pPr>
      <w:r>
        <w:rPr>
          <w:color w:val="000000"/>
          <w:spacing w:val="0"/>
          <w:w w:val="100"/>
          <w:position w:val="0"/>
          <w:shd w:val="clear" w:color="auto" w:fill="auto"/>
          <w:lang w:val="pl-PL" w:eastAsia="pl-PL" w:bidi="pl-PL"/>
        </w:rPr>
        <w:t>Opamiętaj się, synu !</w:t>
      </w:r>
    </w:p>
    <w:p>
      <w:pPr>
        <w:pStyle w:val="Style44"/>
        <w:keepNext w:val="0"/>
        <w:keepLines w:val="0"/>
        <w:widowControl w:val="0"/>
        <w:shd w:val="clear" w:color="auto" w:fill="auto"/>
        <w:bidi w:val="0"/>
        <w:spacing w:before="0" w:after="0" w:line="240" w:lineRule="auto"/>
        <w:ind w:left="1680" w:right="0" w:hanging="1680"/>
        <w:jc w:val="both"/>
      </w:pPr>
      <w:r>
        <w:rPr>
          <w:color w:val="000000"/>
          <w:spacing w:val="0"/>
          <w:w w:val="100"/>
          <w:position w:val="0"/>
          <w:shd w:val="clear" w:color="auto" w:fill="auto"/>
          <w:lang w:val="pl-PL" w:eastAsia="pl-PL" w:bidi="pl-PL"/>
        </w:rPr>
        <w:t>LUDWIK II-GI Królowo-Matko, żywy król, jedyny król, król na Bawarii, daruje ci... śmiałość.</w:t>
      </w:r>
    </w:p>
    <w:p>
      <w:pPr>
        <w:pStyle w:val="Style44"/>
        <w:keepNext w:val="0"/>
        <w:keepLines w:val="0"/>
        <w:widowControl w:val="0"/>
        <w:shd w:val="clear" w:color="auto" w:fill="auto"/>
        <w:bidi w:val="0"/>
        <w:spacing w:before="0" w:after="120" w:line="240" w:lineRule="auto"/>
        <w:ind w:left="0" w:right="0" w:firstLine="1680"/>
        <w:jc w:val="both"/>
      </w:pPr>
      <w:r>
        <w:rPr>
          <w:color w:val="000000"/>
          <w:spacing w:val="0"/>
          <w:w w:val="100"/>
          <w:position w:val="0"/>
          <w:shd w:val="clear" w:color="auto" w:fill="auto"/>
          <w:lang w:val="pl-PL" w:eastAsia="pl-PL" w:bidi="pl-PL"/>
        </w:rPr>
        <w:t>Możesz powrócić do swych komnat. KRÓLOWA-MATKA Boże !</w:t>
      </w:r>
    </w:p>
    <w:p>
      <w:pPr>
        <w:pStyle w:val="Style44"/>
        <w:keepNext w:val="0"/>
        <w:keepLines w:val="0"/>
        <w:widowControl w:val="0"/>
        <w:shd w:val="clear" w:color="auto" w:fill="auto"/>
        <w:bidi w:val="0"/>
        <w:spacing w:before="0" w:after="120" w:line="240" w:lineRule="auto"/>
        <w:ind w:left="1280" w:right="0" w:firstLine="40"/>
        <w:jc w:val="both"/>
      </w:pPr>
      <w:r>
        <w:rPr>
          <w:i/>
          <w:iCs/>
          <w:color w:val="000000"/>
          <w:spacing w:val="0"/>
          <w:w w:val="100"/>
          <w:position w:val="0"/>
          <w:shd w:val="clear" w:color="auto" w:fill="auto"/>
          <w:lang w:val="pl-PL" w:eastAsia="pl-PL" w:bidi="pl-PL"/>
        </w:rPr>
        <w:t xml:space="preserve">Światło na niej gaśnie, a wyjawia WAGNERA. Na jego </w:t>
      </w:r>
      <w:r>
        <w:rPr>
          <w:i/>
          <w:iCs/>
          <w:color w:val="000000"/>
          <w:spacing w:val="0"/>
          <w:w w:val="100"/>
          <w:position w:val="0"/>
          <w:shd w:val="clear" w:color="auto" w:fill="auto"/>
          <w:lang w:val="fr-FR" w:eastAsia="fr-FR" w:bidi="fr-FR"/>
        </w:rPr>
        <w:t xml:space="preserve">ividok </w:t>
      </w:r>
      <w:r>
        <w:rPr>
          <w:i/>
          <w:iCs/>
          <w:color w:val="000000"/>
          <w:spacing w:val="0"/>
          <w:w w:val="100"/>
          <w:position w:val="0"/>
          <w:shd w:val="clear" w:color="auto" w:fill="auto"/>
          <w:lang w:val="pl-PL" w:eastAsia="pl-PL" w:bidi="pl-PL"/>
        </w:rPr>
        <w:t>LUDWIK II-Gl traci swą hieratyczność, poprawia sobie włosy...</w:t>
      </w:r>
    </w:p>
    <w:p>
      <w:pPr>
        <w:pStyle w:val="Style44"/>
        <w:keepNext w:val="0"/>
        <w:keepLines w:val="0"/>
        <w:widowControl w:val="0"/>
        <w:shd w:val="clear" w:color="auto" w:fill="auto"/>
        <w:bidi w:val="0"/>
        <w:spacing w:before="0" w:after="0" w:line="240" w:lineRule="auto"/>
        <w:ind w:left="360" w:right="0" w:hanging="360"/>
        <w:jc w:val="both"/>
      </w:pPr>
      <w:r>
        <w:rPr>
          <w:color w:val="000000"/>
          <w:spacing w:val="0"/>
          <w:w w:val="100"/>
          <w:position w:val="0"/>
          <w:shd w:val="clear" w:color="auto" w:fill="auto"/>
          <w:lang w:val="pl-PL" w:eastAsia="pl-PL" w:bidi="pl-PL"/>
        </w:rPr>
        <w:t>WAGNER Niech Jego Królewska Mość zechce przyjąć najniższy pokłon artysty... jego wdzięczność wzruszoną... O wszystkim i o wszystkich jużem był zwątpił ! Zgarbiony i lichy, biegałem na oślep, żeby znaleźć kawałek dachu nad głową... kąt jaki, choćby stęchły... Bóg? Wysoko, za wysoko... a ludzie? Bo nie wiedziałem, że za górami, za lasami, pośród zamków siwych od legend zaczęło się, narodziło się Nowe Królestwo ! Że kamień — w marmur ! Że miedź — w złoto się nagle przemieniła ! Że baśnie, górne i piórne, szumne i nierozumne... zapłonęły wstydem dziewiczym... bo rzeczywistość okazała się ponad nie arcybaśniowa i ro</w:t>
        <w:softHyphen/>
        <w:t xml:space="preserve">mantyzmem najprawdziwszym przepojona i uskrzydlona... Po łabędziemu ! Nie inaczej ! Tak... tak... </w:t>
      </w:r>
      <w:r>
        <w:rPr>
          <w:color w:val="000000"/>
          <w:spacing w:val="0"/>
          <w:w w:val="100"/>
          <w:position w:val="0"/>
          <w:shd w:val="clear" w:color="auto" w:fill="auto"/>
          <w:lang w:val="fr-FR" w:eastAsia="fr-FR" w:bidi="fr-FR"/>
        </w:rPr>
        <w:t xml:space="preserve">Montsalvat, </w:t>
      </w:r>
      <w:r>
        <w:rPr>
          <w:color w:val="000000"/>
          <w:spacing w:val="0"/>
          <w:w w:val="100"/>
          <w:position w:val="0"/>
          <w:shd w:val="clear" w:color="auto" w:fill="auto"/>
          <w:lang w:val="pl-PL" w:eastAsia="pl-PL" w:bidi="pl-PL"/>
        </w:rPr>
        <w:t>Montsalwat... kielicha królewskości trzeba strzec... Rycerze Graala obrońcy niewinności i samotnych... wy</w:t>
        <w:softHyphen/>
        <w:t>rastają jak spod ziemi... Kto wie? Kto wie? Pod lichą skorupą człeka napotkanego być może Lohengrin żywię?... Zygmunt? Zygfryd? Wotan?... Gość... gościnność... Stokrotna bogów odwdzięka... Toteż pokłon oddaję hojnemu choć tak młodemu monarsze... i dzięk pokorny składam za słowa, którychem nie godzien... no a rubin w pierścieniu... rozświetli najgęściejszy mrok zwątpienia ! No a... zakończenie listu... krew mą ziemską złotem królewskim obramowało ! Złotem, sobolami... że choć na chwilę poczułem się... dobytym z upadku... ale cóż... los zawsze czy</w:t>
        <w:softHyphen/>
        <w:t>ha... Przychodzę, stawiam się na rozkaz, na każde zawołanie... człek nie</w:t>
        <w:softHyphen/>
        <w:t xml:space="preserve">godny... muzyk nadworny, z sercem co kornie przed królem się chyli </w:t>
      </w:r>
      <w:r>
        <w:rPr>
          <w:i/>
          <w:iCs/>
          <w:color w:val="000000"/>
          <w:spacing w:val="0"/>
          <w:w w:val="100"/>
          <w:position w:val="0"/>
          <w:shd w:val="clear" w:color="auto" w:fill="auto"/>
          <w:lang w:val="pl-PL" w:eastAsia="pl-PL" w:bidi="pl-PL"/>
        </w:rPr>
        <w:t>(chce objąć LUDWIKA II-GO pod kolana).</w:t>
      </w:r>
    </w:p>
    <w:p>
      <w:pPr>
        <w:pStyle w:val="Style44"/>
        <w:keepNext w:val="0"/>
        <w:keepLines w:val="0"/>
        <w:widowControl w:val="0"/>
        <w:shd w:val="clear" w:color="auto" w:fill="auto"/>
        <w:bidi w:val="0"/>
        <w:spacing w:before="0" w:after="0" w:line="240" w:lineRule="auto"/>
        <w:ind w:left="1280" w:right="0" w:hanging="1280"/>
        <w:jc w:val="both"/>
      </w:pPr>
      <w:r>
        <w:rPr>
          <w:color w:val="000000"/>
          <w:spacing w:val="0"/>
          <w:w w:val="100"/>
          <w:position w:val="0"/>
          <w:shd w:val="clear" w:color="auto" w:fill="auto"/>
          <w:lang w:val="pl-PL" w:eastAsia="pl-PL" w:bidi="pl-PL"/>
        </w:rPr>
        <w:t xml:space="preserve">LUDWIK II-GI </w:t>
      </w:r>
      <w:r>
        <w:rPr>
          <w:i/>
          <w:iCs/>
          <w:color w:val="000000"/>
          <w:spacing w:val="0"/>
          <w:w w:val="100"/>
          <w:position w:val="0"/>
          <w:shd w:val="clear" w:color="auto" w:fill="auto"/>
          <w:lang w:val="pl-PL" w:eastAsia="pl-PL" w:bidi="pl-PL"/>
        </w:rPr>
        <w:t>Nie pozwala na gest, sam ściska Wagnerowi obie ręce, z wylaniem</w:t>
      </w:r>
      <w:r>
        <w:br w:type="page"/>
      </w:r>
    </w:p>
    <w:p>
      <w:pPr>
        <w:pStyle w:val="Style44"/>
        <w:keepNext w:val="0"/>
        <w:keepLines w:val="0"/>
        <w:widowControl w:val="0"/>
        <w:pBdr>
          <w:top w:val="single" w:sz="4" w:space="0" w:color="auto"/>
        </w:pBdr>
        <w:shd w:val="clear" w:color="auto" w:fill="auto"/>
        <w:bidi w:val="0"/>
        <w:spacing w:before="0" w:after="0" w:line="240" w:lineRule="auto"/>
        <w:ind w:left="1680" w:right="0" w:firstLine="20"/>
        <w:jc w:val="both"/>
      </w:pPr>
      <w:r>
        <w:rPr>
          <w:color w:val="000000"/>
          <w:spacing w:val="0"/>
          <w:w w:val="100"/>
          <w:position w:val="0"/>
          <w:shd w:val="clear" w:color="auto" w:fill="auto"/>
          <w:lang w:val="pl-PL" w:eastAsia="pl-PL" w:bidi="pl-PL"/>
        </w:rPr>
        <w:t>Nie... nie w tę stronę słowa te winny były popłynąć... i nie z ust pana... Mistrzu, witam cię, utęskniony i wypatrywany</w:t>
      </w:r>
    </w:p>
    <w:p>
      <w:pPr>
        <w:pStyle w:val="Style44"/>
        <w:keepNext w:val="0"/>
        <w:keepLines w:val="0"/>
        <w:widowControl w:val="0"/>
        <w:shd w:val="clear" w:color="auto" w:fill="auto"/>
        <w:bidi w:val="0"/>
        <w:spacing w:before="0" w:after="0" w:line="240" w:lineRule="auto"/>
        <w:ind w:left="1680" w:right="0" w:firstLine="20"/>
        <w:jc w:val="both"/>
      </w:pPr>
      <w:r>
        <w:rPr>
          <w:color w:val="000000"/>
          <w:spacing w:val="0"/>
          <w:w w:val="100"/>
          <w:position w:val="0"/>
          <w:shd w:val="clear" w:color="auto" w:fill="auto"/>
          <w:lang w:val="pl-PL" w:eastAsia="pl-PL" w:bidi="pl-PL"/>
        </w:rPr>
        <w:t>z tych brzegów bawarskich... którym brak morza bretońskiego, co rodzi nadzieje i żagle... Wypatrywany spoza gór, na których dęby niegodne by w nich tkwił miecz po jelce zaryty...</w:t>
      </w:r>
    </w:p>
    <w:p>
      <w:pPr>
        <w:pStyle w:val="Style44"/>
        <w:keepNext w:val="0"/>
        <w:keepLines w:val="0"/>
        <w:widowControl w:val="0"/>
        <w:shd w:val="clear" w:color="auto" w:fill="auto"/>
        <w:bidi w:val="0"/>
        <w:spacing w:before="0" w:after="0" w:line="240" w:lineRule="auto"/>
        <w:ind w:left="1680" w:right="0" w:firstLine="20"/>
        <w:jc w:val="both"/>
      </w:pPr>
      <w:r>
        <w:rPr>
          <w:color w:val="000000"/>
          <w:spacing w:val="0"/>
          <w:w w:val="100"/>
          <w:position w:val="0"/>
          <w:shd w:val="clear" w:color="auto" w:fill="auto"/>
          <w:lang w:val="pl-PL" w:eastAsia="pl-PL" w:bidi="pl-PL"/>
        </w:rPr>
        <w:t>Witaj, wypatrywany przez mgłę martwych szyb zamkowych Przyjacielu !</w:t>
      </w:r>
    </w:p>
    <w:p>
      <w:pPr>
        <w:pStyle w:val="Style44"/>
        <w:keepNext w:val="0"/>
        <w:keepLines w:val="0"/>
        <w:widowControl w:val="0"/>
        <w:shd w:val="clear" w:color="auto" w:fill="auto"/>
        <w:bidi w:val="0"/>
        <w:spacing w:before="0" w:after="0" w:line="240" w:lineRule="auto"/>
        <w:ind w:left="1680" w:right="0" w:firstLine="20"/>
        <w:jc w:val="both"/>
      </w:pPr>
      <w:r>
        <w:rPr>
          <w:color w:val="000000"/>
          <w:spacing w:val="0"/>
          <w:w w:val="100"/>
          <w:position w:val="0"/>
          <w:shd w:val="clear" w:color="auto" w:fill="auto"/>
          <w:lang w:val="pl-PL" w:eastAsia="pl-PL" w:bidi="pl-PL"/>
        </w:rPr>
        <w:t>Budzicielu bogów i czystej miłości ! Witaj i otocz mnie swą promieniującą opieką, brzmiąca spiżami, dzwoniąca mieczami, i krwią stuleci kipiąca — Wielkości !</w:t>
      </w:r>
    </w:p>
    <w:p>
      <w:pPr>
        <w:pStyle w:val="Style44"/>
        <w:keepNext w:val="0"/>
        <w:keepLines w:val="0"/>
        <w:widowControl w:val="0"/>
        <w:shd w:val="clear" w:color="auto" w:fill="auto"/>
        <w:bidi w:val="0"/>
        <w:spacing w:before="0" w:after="0" w:line="240" w:lineRule="auto"/>
        <w:ind w:left="1680" w:right="0" w:firstLine="20"/>
        <w:jc w:val="both"/>
      </w:pPr>
      <w:r>
        <w:rPr>
          <w:color w:val="000000"/>
          <w:spacing w:val="0"/>
          <w:w w:val="100"/>
          <w:position w:val="0"/>
          <w:shd w:val="clear" w:color="auto" w:fill="auto"/>
          <w:lang w:val="pl-PL" w:eastAsia="pl-PL" w:bidi="pl-PL"/>
        </w:rPr>
        <w:t>Oby moja górska kraina okazała się godną triumfalnego wjazdu Lohengrina, Gotfryd, cudem uratowany, prosi : nie odchodź ! Pozostań ! Swoimi hymnami-huraganami kopuły rozsadzaj i pioruny zbrój !</w:t>
      </w:r>
    </w:p>
    <w:p>
      <w:pPr>
        <w:pStyle w:val="Style44"/>
        <w:keepNext w:val="0"/>
        <w:keepLines w:val="0"/>
        <w:widowControl w:val="0"/>
        <w:shd w:val="clear" w:color="auto" w:fill="auto"/>
        <w:bidi w:val="0"/>
        <w:spacing w:before="0" w:after="0" w:line="240" w:lineRule="auto"/>
        <w:ind w:left="1680" w:right="0" w:firstLine="20"/>
        <w:jc w:val="both"/>
      </w:pPr>
      <w:r>
        <w:rPr>
          <w:color w:val="000000"/>
          <w:spacing w:val="0"/>
          <w:w w:val="100"/>
          <w:position w:val="0"/>
          <w:shd w:val="clear" w:color="auto" w:fill="auto"/>
          <w:lang w:val="pl-PL" w:eastAsia="pl-PL" w:bidi="pl-PL"/>
        </w:rPr>
        <w:t>Zorze zapalaj i gdzie chcesz rozwieszaj !</w:t>
      </w:r>
    </w:p>
    <w:p>
      <w:pPr>
        <w:pStyle w:val="Style44"/>
        <w:keepNext w:val="0"/>
        <w:keepLines w:val="0"/>
        <w:widowControl w:val="0"/>
        <w:shd w:val="clear" w:color="auto" w:fill="auto"/>
        <w:bidi w:val="0"/>
        <w:spacing w:before="0" w:line="240" w:lineRule="auto"/>
        <w:ind w:left="1680" w:right="0" w:firstLine="20"/>
        <w:jc w:val="both"/>
      </w:pPr>
      <w:r>
        <w:rPr>
          <w:color w:val="000000"/>
          <w:spacing w:val="0"/>
          <w:w w:val="100"/>
          <w:position w:val="0"/>
          <w:shd w:val="clear" w:color="auto" w:fill="auto"/>
          <w:lang w:val="pl-PL" w:eastAsia="pl-PL" w:bidi="pl-PL"/>
        </w:rPr>
        <w:t>Królestwo ci otworem, zwiastunie i piastunie mój !</w:t>
      </w:r>
    </w:p>
    <w:p>
      <w:pPr>
        <w:pStyle w:val="Style44"/>
        <w:keepNext w:val="0"/>
        <w:keepLines w:val="0"/>
        <w:widowControl w:val="0"/>
        <w:shd w:val="clear" w:color="auto" w:fill="auto"/>
        <w:bidi w:val="0"/>
        <w:spacing w:before="0" w:line="240" w:lineRule="auto"/>
        <w:ind w:left="1340" w:right="0" w:firstLine="0"/>
        <w:jc w:val="both"/>
      </w:pPr>
      <w:r>
        <w:rPr>
          <w:i/>
          <w:iCs/>
          <w:color w:val="000000"/>
          <w:spacing w:val="0"/>
          <w:w w:val="100"/>
          <w:position w:val="0"/>
          <w:shd w:val="clear" w:color="auto" w:fill="auto"/>
          <w:lang w:val="pl-PL" w:eastAsia="pl-PL" w:bidi="pl-PL"/>
        </w:rPr>
        <w:t>Światło po matu gaśnie na nich a wynurza z mroku ELŻ</w:t>
        <w:softHyphen/>
        <w:t>BIETĘ i ZOFIĘ, a może i zarys zamku książąt bawarskich.</w:t>
      </w:r>
    </w:p>
    <w:p>
      <w:pPr>
        <w:pStyle w:val="Style44"/>
        <w:keepNext w:val="0"/>
        <w:keepLines w:val="0"/>
        <w:widowControl w:val="0"/>
        <w:shd w:val="clear" w:color="auto" w:fill="auto"/>
        <w:bidi w:val="0"/>
        <w:spacing w:before="0" w:after="0" w:line="240" w:lineRule="auto"/>
        <w:ind w:left="360" w:right="0" w:hanging="360"/>
        <w:jc w:val="both"/>
      </w:pPr>
      <w:r>
        <w:rPr>
          <w:color w:val="000000"/>
          <w:spacing w:val="0"/>
          <w:w w:val="100"/>
          <w:position w:val="0"/>
          <w:shd w:val="clear" w:color="auto" w:fill="auto"/>
          <w:lang w:val="pl-PL" w:eastAsia="pl-PL" w:bidi="pl-PL"/>
        </w:rPr>
        <w:t>ELŻBIETA ...to nie ma żadnego znaczenia... po prostu... a raczej niestety, ludzie odwykają od... prawdziwej królewskości... królewskość widzą i sądzą coraz częściej na podstawie brudnej brody lada jakiego księcia, co to je i śpi...</w:t>
      </w:r>
    </w:p>
    <w:p>
      <w:pPr>
        <w:pStyle w:val="Style44"/>
        <w:keepNext w:val="0"/>
        <w:keepLines w:val="0"/>
        <w:widowControl w:val="0"/>
        <w:shd w:val="clear" w:color="auto" w:fill="auto"/>
        <w:bidi w:val="0"/>
        <w:spacing w:before="0" w:after="0" w:line="240" w:lineRule="auto"/>
        <w:ind w:left="360" w:right="0" w:hanging="360"/>
        <w:jc w:val="both"/>
      </w:pPr>
      <w:r>
        <w:rPr>
          <w:color w:val="000000"/>
          <w:spacing w:val="0"/>
          <w:w w:val="100"/>
          <w:position w:val="0"/>
          <w:shd w:val="clear" w:color="auto" w:fill="auto"/>
          <w:lang w:val="pl-PL" w:eastAsia="pl-PL" w:bidi="pl-PL"/>
        </w:rPr>
        <w:t>ZOFIA Taak... ale mówią, że nie potrzebuje nikogo, że potrafi sam godzi</w:t>
        <w:softHyphen/>
        <w:t>nami wypatrywać nie wiadomo czego z balkonu, że... za motylami jak dziecko ugania... i, że najchętniej żyje w nocy, jak nietoperz. Zresztą to jego przesiadywanie w teatrze, sam... w głębi widowni...</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ELŻBIETA Wiem... kaprys królewski.</w:t>
      </w:r>
    </w:p>
    <w:p>
      <w:pPr>
        <w:pStyle w:val="Style44"/>
        <w:keepNext w:val="0"/>
        <w:keepLines w:val="0"/>
        <w:widowControl w:val="0"/>
        <w:shd w:val="clear" w:color="auto" w:fill="auto"/>
        <w:bidi w:val="0"/>
        <w:spacing w:before="0" w:after="0" w:line="240" w:lineRule="auto"/>
        <w:ind w:left="360" w:right="0" w:hanging="360"/>
        <w:jc w:val="both"/>
      </w:pPr>
      <w:r>
        <w:rPr>
          <w:color w:val="000000"/>
          <w:spacing w:val="0"/>
          <w:w w:val="100"/>
          <w:position w:val="0"/>
          <w:shd w:val="clear" w:color="auto" w:fill="auto"/>
          <w:lang w:val="pl-PL" w:eastAsia="pl-PL" w:bidi="pl-PL"/>
        </w:rPr>
        <w:t xml:space="preserve">ZOFIA Tak, ale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Kalkstein... w środku arii wybuchła płaczem spazma</w:t>
        <w:softHyphen/>
        <w:t>tycznym. Zlękła się pustej widowni, „w której coś się w głębi nagle poruszyło”.</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ELŻBIETA Histeryczka.</w:t>
      </w:r>
    </w:p>
    <w:p>
      <w:pPr>
        <w:pStyle w:val="Style44"/>
        <w:keepNext w:val="0"/>
        <w:keepLines w:val="0"/>
        <w:widowControl w:val="0"/>
        <w:shd w:val="clear" w:color="auto" w:fill="auto"/>
        <w:bidi w:val="0"/>
        <w:spacing w:before="0" w:after="0" w:line="240" w:lineRule="auto"/>
        <w:ind w:left="360" w:right="0" w:hanging="360"/>
        <w:jc w:val="both"/>
      </w:pPr>
      <w:r>
        <w:rPr>
          <w:color w:val="000000"/>
          <w:spacing w:val="0"/>
          <w:w w:val="100"/>
          <w:position w:val="0"/>
          <w:shd w:val="clear" w:color="auto" w:fill="auto"/>
          <w:lang w:val="pl-PL" w:eastAsia="pl-PL" w:bidi="pl-PL"/>
        </w:rPr>
        <w:t>ZOFIA No a te rozmowy z Wagnerem? Trzy razy dziennie... godzinami... Albo, ni stąd ni zowąd, rozkazuje w nocy zaprzęgać karocę i — ciemno że oko wykol ! burza nie burza, śnieżyca że wilka nie spotkasz, konie drogi nie widzą... a król liczy... puchające puchacze !</w:t>
      </w:r>
    </w:p>
    <w:p>
      <w:pPr>
        <w:pStyle w:val="Style44"/>
        <w:keepNext w:val="0"/>
        <w:keepLines w:val="0"/>
        <w:widowControl w:val="0"/>
        <w:shd w:val="clear" w:color="auto" w:fill="auto"/>
        <w:bidi w:val="0"/>
        <w:spacing w:before="0" w:after="0" w:line="240" w:lineRule="auto"/>
        <w:ind w:left="360" w:right="0" w:hanging="360"/>
        <w:jc w:val="both"/>
      </w:pPr>
      <w:r>
        <w:rPr>
          <w:color w:val="000000"/>
          <w:spacing w:val="0"/>
          <w:w w:val="100"/>
          <w:position w:val="0"/>
          <w:shd w:val="clear" w:color="auto" w:fill="auto"/>
          <w:lang w:val="pl-PL" w:eastAsia="pl-PL" w:bidi="pl-PL"/>
        </w:rPr>
        <w:t>ELŻBIETA No — i co z tego? Jedni wolą słuchać burzy, leżąc pod pie</w:t>
        <w:softHyphen/>
        <w:t>rzyną, bo dla nich „noc jest do spania”... Inni zaś znają noc, rozumieją noc i kochają jej obszar stokroć większy od białego dnia...</w:t>
      </w:r>
    </w:p>
    <w:p>
      <w:pPr>
        <w:pStyle w:val="Style44"/>
        <w:keepNext w:val="0"/>
        <w:keepLines w:val="0"/>
        <w:widowControl w:val="0"/>
        <w:shd w:val="clear" w:color="auto" w:fill="auto"/>
        <w:bidi w:val="0"/>
        <w:spacing w:before="0" w:after="0" w:line="240" w:lineRule="auto"/>
        <w:ind w:left="360" w:right="0" w:hanging="360"/>
        <w:jc w:val="both"/>
      </w:pPr>
      <w:r>
        <w:rPr>
          <w:color w:val="000000"/>
          <w:spacing w:val="0"/>
          <w:w w:val="100"/>
          <w:position w:val="0"/>
          <w:shd w:val="clear" w:color="auto" w:fill="auto"/>
          <w:lang w:val="pl-PL" w:eastAsia="pl-PL" w:bidi="pl-PL"/>
        </w:rPr>
        <w:t>ZOFIA Jak dotychczas... król nie zdradził najmniejszego zainteresowania dla którejkolwiek z księżniczek...</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ELŻBIETA Bo... bo nikt... bo żadna z nich nie potrafiła go... zainteresować.</w:t>
      </w:r>
      <w:r>
        <w:br w:type="page"/>
      </w:r>
    </w:p>
    <w:p>
      <w:pPr>
        <w:pStyle w:val="Style44"/>
        <w:keepNext w:val="0"/>
        <w:keepLines w:val="0"/>
        <w:widowControl w:val="0"/>
        <w:pBdr>
          <w:top w:val="single" w:sz="4" w:space="0" w:color="auto"/>
        </w:pBdr>
        <w:shd w:val="clear" w:color="auto" w:fill="auto"/>
        <w:bidi w:val="0"/>
        <w:spacing w:before="0" w:after="0" w:line="240" w:lineRule="auto"/>
        <w:ind w:left="480" w:right="0" w:firstLine="20"/>
        <w:jc w:val="both"/>
      </w:pPr>
      <w:r>
        <w:rPr>
          <w:color w:val="000000"/>
          <w:spacing w:val="0"/>
          <w:w w:val="100"/>
          <w:position w:val="0"/>
          <w:shd w:val="clear" w:color="auto" w:fill="auto"/>
          <w:lang w:val="pl-PL" w:eastAsia="pl-PL" w:bidi="pl-PL"/>
        </w:rPr>
        <w:t xml:space="preserve">Wierz mi, nasz kuzyn tęskni do kogoś, kto mógłby mu towarzyszyć w jego królewskim życiu... ale ten ktoś musiałby do tego życia </w:t>
      </w:r>
      <w:r>
        <w:rPr>
          <w:i/>
          <w:iCs/>
          <w:color w:val="000000"/>
          <w:spacing w:val="0"/>
          <w:w w:val="100"/>
          <w:position w:val="0"/>
          <w:shd w:val="clear" w:color="auto" w:fill="auto"/>
          <w:lang w:val="pl-PL" w:eastAsia="pl-PL" w:bidi="pl-PL"/>
        </w:rPr>
        <w:t xml:space="preserve">(gest) </w:t>
      </w:r>
      <w:r>
        <w:rPr>
          <w:color w:val="000000"/>
          <w:spacing w:val="0"/>
          <w:w w:val="100"/>
          <w:position w:val="0"/>
          <w:shd w:val="clear" w:color="auto" w:fill="auto"/>
          <w:lang w:val="pl-PL" w:eastAsia="pl-PL" w:bidi="pl-PL"/>
        </w:rPr>
        <w:t>doróść... Bo bez wspólnej wiary, bez wspólnego entuzjazmu...</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ZOFIA On ciebie, kochana darzy zaufaniem... sympatią...</w:t>
      </w:r>
    </w:p>
    <w:p>
      <w:pPr>
        <w:pStyle w:val="Style44"/>
        <w:keepNext w:val="0"/>
        <w:keepLines w:val="0"/>
        <w:widowControl w:val="0"/>
        <w:shd w:val="clear" w:color="auto" w:fill="auto"/>
        <w:bidi w:val="0"/>
        <w:spacing w:before="0" w:after="120" w:line="240" w:lineRule="auto"/>
        <w:ind w:left="480" w:right="0" w:hanging="340"/>
        <w:jc w:val="both"/>
      </w:pPr>
      <w:r>
        <w:rPr>
          <w:color w:val="000000"/>
          <w:spacing w:val="0"/>
          <w:w w:val="100"/>
          <w:position w:val="0"/>
          <w:shd w:val="clear" w:color="auto" w:fill="auto"/>
          <w:lang w:val="pl-PL" w:eastAsia="pl-PL" w:bidi="pl-PL"/>
        </w:rPr>
        <w:t>ELŻBIETA O... to co innego. Po prostu staram się rozumieć jego troski. Rozumiemy się... Cóż, ja choćbym i chciała... nie mogę mu pomóc.</w:t>
      </w:r>
    </w:p>
    <w:p>
      <w:pPr>
        <w:pStyle w:val="Style44"/>
        <w:keepNext w:val="0"/>
        <w:keepLines w:val="0"/>
        <w:widowControl w:val="0"/>
        <w:shd w:val="clear" w:color="auto" w:fill="auto"/>
        <w:bidi w:val="0"/>
        <w:spacing w:before="0" w:after="120" w:line="240" w:lineRule="auto"/>
        <w:ind w:left="1420" w:right="0" w:firstLine="0"/>
        <w:jc w:val="both"/>
      </w:pPr>
      <w:r>
        <w:rPr>
          <w:i/>
          <w:iCs/>
          <w:color w:val="000000"/>
          <w:spacing w:val="0"/>
          <w:w w:val="100"/>
          <w:position w:val="0"/>
          <w:shd w:val="clear" w:color="auto" w:fill="auto"/>
          <w:lang w:val="pl-PL" w:eastAsia="pl-PL" w:bidi="pl-PL"/>
        </w:rPr>
        <w:t>Słychać trąbki radosne, robi się jaśniej, złociściej...</w:t>
      </w:r>
    </w:p>
    <w:p>
      <w:pPr>
        <w:pStyle w:val="Style44"/>
        <w:keepNext w:val="0"/>
        <w:keepLines w:val="0"/>
        <w:widowControl w:val="0"/>
        <w:shd w:val="clear" w:color="auto" w:fill="auto"/>
        <w:bidi w:val="0"/>
        <w:spacing w:before="0" w:after="120" w:line="240" w:lineRule="auto"/>
        <w:ind w:left="0" w:right="0" w:firstLine="0"/>
        <w:jc w:val="both"/>
      </w:pPr>
      <w:r>
        <w:rPr>
          <w:color w:val="000000"/>
          <w:spacing w:val="0"/>
          <w:w w:val="100"/>
          <w:position w:val="0"/>
          <w:shd w:val="clear" w:color="auto" w:fill="auto"/>
          <w:lang w:val="pl-PL" w:eastAsia="pl-PL" w:bidi="pl-PL"/>
        </w:rPr>
        <w:t xml:space="preserve">ELŻBIETA </w:t>
      </w:r>
      <w:r>
        <w:rPr>
          <w:i/>
          <w:iCs/>
          <w:color w:val="000000"/>
          <w:spacing w:val="0"/>
          <w:w w:val="100"/>
          <w:position w:val="0"/>
          <w:shd w:val="clear" w:color="auto" w:fill="auto"/>
          <w:lang w:val="pl-PL" w:eastAsia="pl-PL" w:bidi="pl-PL"/>
        </w:rPr>
        <w:t>(podniecona)</w:t>
      </w:r>
      <w:r>
        <w:rPr>
          <w:color w:val="000000"/>
          <w:spacing w:val="0"/>
          <w:w w:val="100"/>
          <w:position w:val="0"/>
          <w:shd w:val="clear" w:color="auto" w:fill="auto"/>
          <w:lang w:val="pl-PL" w:eastAsia="pl-PL" w:bidi="pl-PL"/>
        </w:rPr>
        <w:t xml:space="preserve"> Słyszysz?! O wilku mowa...</w:t>
      </w:r>
    </w:p>
    <w:p>
      <w:pPr>
        <w:pStyle w:val="Style44"/>
        <w:keepNext w:val="0"/>
        <w:keepLines w:val="0"/>
        <w:widowControl w:val="0"/>
        <w:shd w:val="clear" w:color="auto" w:fill="auto"/>
        <w:bidi w:val="0"/>
        <w:spacing w:before="0" w:after="120" w:line="240" w:lineRule="auto"/>
        <w:ind w:left="1420" w:right="0" w:firstLine="0"/>
        <w:jc w:val="left"/>
      </w:pPr>
      <w:r>
        <w:rPr>
          <w:i/>
          <w:iCs/>
          <w:color w:val="000000"/>
          <w:spacing w:val="0"/>
          <w:w w:val="100"/>
          <w:position w:val="0"/>
          <w:shd w:val="clear" w:color="auto" w:fill="auto"/>
          <w:lang w:val="pl-PL" w:eastAsia="pl-PL" w:bidi="pl-PL"/>
        </w:rPr>
        <w:t>Słychać gwar i rozkazy.</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 xml:space="preserve">LOKAJ </w:t>
      </w:r>
      <w:r>
        <w:rPr>
          <w:i/>
          <w:iCs/>
          <w:color w:val="000000"/>
          <w:spacing w:val="0"/>
          <w:w w:val="100"/>
          <w:position w:val="0"/>
          <w:shd w:val="clear" w:color="auto" w:fill="auto"/>
          <w:lang w:val="pl-PL" w:eastAsia="pl-PL" w:bidi="pl-PL"/>
        </w:rPr>
        <w:t>(wchodzi od prawej)</w:t>
      </w:r>
      <w:r>
        <w:rPr>
          <w:color w:val="000000"/>
          <w:spacing w:val="0"/>
          <w:w w:val="100"/>
          <w:position w:val="0"/>
          <w:shd w:val="clear" w:color="auto" w:fill="auto"/>
          <w:lang w:val="pl-PL" w:eastAsia="pl-PL" w:bidi="pl-PL"/>
        </w:rPr>
        <w:t xml:space="preserve"> Jego Królewska Mość Król Bawarii!</w:t>
      </w:r>
    </w:p>
    <w:p>
      <w:pPr>
        <w:pStyle w:val="Style44"/>
        <w:keepNext w:val="0"/>
        <w:keepLines w:val="0"/>
        <w:widowControl w:val="0"/>
        <w:shd w:val="clear" w:color="auto" w:fill="auto"/>
        <w:bidi w:val="0"/>
        <w:spacing w:before="0" w:after="0" w:line="240" w:lineRule="auto"/>
        <w:ind w:left="480" w:right="0" w:hanging="340"/>
        <w:jc w:val="both"/>
      </w:pPr>
      <w:r>
        <w:rPr>
          <w:color w:val="000000"/>
          <w:spacing w:val="0"/>
          <w:w w:val="100"/>
          <w:position w:val="0"/>
          <w:shd w:val="clear" w:color="auto" w:fill="auto"/>
          <w:lang w:val="pl-PL" w:eastAsia="pl-PL" w:bidi="pl-PL"/>
        </w:rPr>
        <w:t xml:space="preserve">ELŻBIETA </w:t>
      </w:r>
      <w:r>
        <w:rPr>
          <w:i/>
          <w:iCs/>
          <w:color w:val="000000"/>
          <w:spacing w:val="0"/>
          <w:w w:val="100"/>
          <w:position w:val="0"/>
          <w:shd w:val="clear" w:color="auto" w:fill="auto"/>
          <w:lang w:val="pl-PL" w:eastAsia="pl-PL" w:bidi="pl-PL"/>
        </w:rPr>
        <w:t>(podchodzi na spotkanie)</w:t>
      </w:r>
      <w:r>
        <w:rPr>
          <w:color w:val="000000"/>
          <w:spacing w:val="0"/>
          <w:w w:val="100"/>
          <w:position w:val="0"/>
          <w:shd w:val="clear" w:color="auto" w:fill="auto"/>
          <w:lang w:val="pl-PL" w:eastAsia="pl-PL" w:bidi="pl-PL"/>
        </w:rPr>
        <w:t xml:space="preserve"> Witaj, drogi kuzynie! </w:t>
      </w:r>
      <w:r>
        <w:rPr>
          <w:i/>
          <w:iCs/>
          <w:color w:val="000000"/>
          <w:spacing w:val="0"/>
          <w:w w:val="100"/>
          <w:position w:val="0"/>
          <w:shd w:val="clear" w:color="auto" w:fill="auto"/>
          <w:lang w:val="pl-PL" w:eastAsia="pl-PL" w:bidi="pl-PL"/>
        </w:rPr>
        <w:t>(Podaje mu rękę do pocałowania).</w:t>
      </w:r>
    </w:p>
    <w:p>
      <w:pPr>
        <w:pStyle w:val="Style44"/>
        <w:keepNext w:val="0"/>
        <w:keepLines w:val="0"/>
        <w:widowControl w:val="0"/>
        <w:shd w:val="clear" w:color="auto" w:fill="auto"/>
        <w:bidi w:val="0"/>
        <w:spacing w:before="0" w:after="0" w:line="240" w:lineRule="auto"/>
        <w:ind w:left="400" w:right="0" w:hanging="260"/>
        <w:jc w:val="both"/>
      </w:pPr>
      <w:r>
        <w:rPr>
          <w:color w:val="000000"/>
          <w:spacing w:val="0"/>
          <w:w w:val="100"/>
          <w:position w:val="0"/>
          <w:shd w:val="clear" w:color="auto" w:fill="auto"/>
          <w:lang w:val="pl-PL" w:eastAsia="pl-PL" w:bidi="pl-PL"/>
        </w:rPr>
        <w:t>LUDWIK II-GI Dobry wieczór, piękny wieczór i wonny wieczór, Elżbieto! Dobry wieczór, uroczy wieczór i świeży wieczór, księżniczko Zofio! Już wczoraj rano moi poddani nagle zaprzestali pracować ! Kowale, drwale, piekarze i murarze, wszyscy stanęli, jak wryci ! Tak samo mieszczanie. Ale nie ministrowie, bo ci nie musieli niczego przerywać — oni nigdy nic nie robią ! Wszyscy zadarli nosy w stronę jeziora i z tak zadartymi nosami trwają... I jeden szept, jeden szum idzie: „Co się stało, że róże, róże, róże pachną jak nigdy? !”</w:t>
      </w:r>
    </w:p>
    <w:p>
      <w:pPr>
        <w:pStyle w:val="Style44"/>
        <w:keepNext w:val="0"/>
        <w:keepLines w:val="0"/>
        <w:widowControl w:val="0"/>
        <w:shd w:val="clear" w:color="auto" w:fill="auto"/>
        <w:bidi w:val="0"/>
        <w:spacing w:before="0" w:after="0" w:line="240" w:lineRule="auto"/>
        <w:ind w:left="400" w:right="0" w:firstLine="220"/>
        <w:jc w:val="both"/>
      </w:pPr>
      <w:r>
        <w:rPr>
          <w:color w:val="000000"/>
          <w:spacing w:val="0"/>
          <w:w w:val="100"/>
          <w:position w:val="0"/>
          <w:shd w:val="clear" w:color="auto" w:fill="auto"/>
          <w:lang w:val="pl-PL" w:eastAsia="pl-PL" w:bidi="pl-PL"/>
        </w:rPr>
        <w:t xml:space="preserve">Tylko ja jeden wiedziałem o przyjeździe pań i wiedziałem dlaczego róże naraz zapachniały </w:t>
      </w:r>
      <w:r>
        <w:rPr>
          <w:i/>
          <w:iCs/>
          <w:color w:val="000000"/>
          <w:spacing w:val="0"/>
          <w:w w:val="100"/>
          <w:position w:val="0"/>
          <w:shd w:val="clear" w:color="auto" w:fill="auto"/>
          <w:lang w:val="pl-PL" w:eastAsia="pl-PL" w:bidi="pl-PL"/>
        </w:rPr>
        <w:t>(kłania się ELŻBIECIE) po</w:t>
      </w:r>
      <w:r>
        <w:rPr>
          <w:color w:val="000000"/>
          <w:spacing w:val="0"/>
          <w:w w:val="100"/>
          <w:position w:val="0"/>
          <w:shd w:val="clear" w:color="auto" w:fill="auto"/>
          <w:lang w:val="pl-PL" w:eastAsia="pl-PL" w:bidi="pl-PL"/>
        </w:rPr>
        <w:t xml:space="preserve"> dwakroć mocniej, </w:t>
      </w:r>
      <w:r>
        <w:rPr>
          <w:i/>
          <w:iCs/>
          <w:color w:val="000000"/>
          <w:spacing w:val="0"/>
          <w:w w:val="100"/>
          <w:position w:val="0"/>
          <w:shd w:val="clear" w:color="auto" w:fill="auto"/>
          <w:lang w:val="pl-PL" w:eastAsia="pl-PL" w:bidi="pl-PL"/>
        </w:rPr>
        <w:t>(kłania się ZOFII)</w:t>
      </w:r>
      <w:r>
        <w:rPr>
          <w:color w:val="000000"/>
          <w:spacing w:val="0"/>
          <w:w w:val="100"/>
          <w:position w:val="0"/>
          <w:shd w:val="clear" w:color="auto" w:fill="auto"/>
          <w:lang w:val="pl-PL" w:eastAsia="pl-PL" w:bidi="pl-PL"/>
        </w:rPr>
        <w:t xml:space="preserve"> po trzykroć gęściej, wspanialej... więc przybywam tu specjalnie i proszę o zdjęcie czaru z mego ludu, żeby życie mogło potoczyć się zwykłym trybem., </w:t>
      </w:r>
      <w:r>
        <w:rPr>
          <w:i/>
          <w:iCs/>
          <w:color w:val="000000"/>
          <w:spacing w:val="0"/>
          <w:w w:val="100"/>
          <w:position w:val="0"/>
          <w:shd w:val="clear" w:color="auto" w:fill="auto"/>
          <w:lang w:val="pl-PL" w:eastAsia="pl-PL" w:bidi="pl-PL"/>
        </w:rPr>
        <w:t>(groźnie)</w:t>
      </w:r>
      <w:r>
        <w:rPr>
          <w:color w:val="000000"/>
          <w:spacing w:val="0"/>
          <w:w w:val="100"/>
          <w:position w:val="0"/>
          <w:shd w:val="clear" w:color="auto" w:fill="auto"/>
          <w:lang w:val="pl-PL" w:eastAsia="pl-PL" w:bidi="pl-PL"/>
        </w:rPr>
        <w:t xml:space="preserve"> Jeśli nie — duchy na pomoc zawołam !</w:t>
      </w:r>
    </w:p>
    <w:p>
      <w:pPr>
        <w:pStyle w:val="Style44"/>
        <w:keepNext w:val="0"/>
        <w:keepLines w:val="0"/>
        <w:widowControl w:val="0"/>
        <w:shd w:val="clear" w:color="auto" w:fill="auto"/>
        <w:bidi w:val="0"/>
        <w:spacing w:before="0" w:after="120" w:line="240" w:lineRule="auto"/>
        <w:ind w:left="0" w:right="0" w:firstLine="0"/>
        <w:jc w:val="center"/>
      </w:pPr>
      <w:r>
        <w:rPr>
          <w:i/>
          <w:iCs/>
          <w:color w:val="000000"/>
          <w:spacing w:val="0"/>
          <w:w w:val="100"/>
          <w:position w:val="0"/>
          <w:shd w:val="clear" w:color="auto" w:fill="auto"/>
          <w:lang w:val="pl-PL" w:eastAsia="pl-PL" w:bidi="pl-PL"/>
        </w:rPr>
        <w:t>(Śmiech ELŻBIETY i ZOFII)</w:t>
      </w:r>
    </w:p>
    <w:p>
      <w:pPr>
        <w:pStyle w:val="Style44"/>
        <w:keepNext w:val="0"/>
        <w:keepLines w:val="0"/>
        <w:widowControl w:val="0"/>
        <w:shd w:val="clear" w:color="auto" w:fill="auto"/>
        <w:bidi w:val="0"/>
        <w:spacing w:before="0" w:after="120" w:line="240" w:lineRule="auto"/>
        <w:ind w:left="400" w:right="0" w:hanging="400"/>
        <w:jc w:val="both"/>
      </w:pPr>
      <w:r>
        <w:rPr>
          <w:color w:val="000000"/>
          <w:spacing w:val="0"/>
          <w:w w:val="100"/>
          <w:position w:val="0"/>
          <w:shd w:val="clear" w:color="auto" w:fill="auto"/>
          <w:lang w:val="pl-PL" w:eastAsia="pl-PL" w:bidi="pl-PL"/>
        </w:rPr>
        <w:t xml:space="preserve">ELŻBIETA Dziękujemy za tak misterny komplement. Niegodne jesteśmy, królewski kuzynie, tak pięknej mitologii... tym bardziej, że wiemy iż w tych stronach wszystko przemienia się i staje za sprawą kogo innego... dopiero co mówiłyśmy o tym... Oddajmy, droga Zofio, ukłon komu się należy ! </w:t>
      </w:r>
      <w:r>
        <w:rPr>
          <w:i/>
          <w:iCs/>
          <w:color w:val="000000"/>
          <w:spacing w:val="0"/>
          <w:w w:val="100"/>
          <w:position w:val="0"/>
          <w:shd w:val="clear" w:color="auto" w:fill="auto"/>
          <w:lang w:val="pl-PL" w:eastAsia="pl-PL" w:bidi="pl-PL"/>
        </w:rPr>
        <w:t>(gest)</w:t>
      </w:r>
    </w:p>
    <w:p>
      <w:pPr>
        <w:pStyle w:val="Style44"/>
        <w:keepNext w:val="0"/>
        <w:keepLines w:val="0"/>
        <w:widowControl w:val="0"/>
        <w:shd w:val="clear" w:color="auto" w:fill="auto"/>
        <w:bidi w:val="0"/>
        <w:spacing w:before="0" w:after="120" w:line="240" w:lineRule="auto"/>
        <w:ind w:left="1340" w:right="0" w:firstLine="0"/>
        <w:jc w:val="both"/>
      </w:pPr>
      <w:r>
        <w:rPr>
          <w:i/>
          <w:iCs/>
          <w:color w:val="000000"/>
          <w:spacing w:val="0"/>
          <w:w w:val="100"/>
          <w:position w:val="0"/>
          <w:shd w:val="clear" w:color="auto" w:fill="auto"/>
          <w:lang w:val="pl-PL" w:eastAsia="pl-PL" w:bidi="pl-PL"/>
        </w:rPr>
        <w:t>LUDWIK II-GI wybucha śmiechem, a wraz z nim ELŻBIE</w:t>
        <w:softHyphen/>
        <w:t>TA i ZOFIA. W głębi sceny coś przebiegło przez aleję.</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 xml:space="preserve">ELŻBIETA </w:t>
      </w:r>
      <w:r>
        <w:rPr>
          <w:i/>
          <w:iCs/>
          <w:color w:val="000000"/>
          <w:spacing w:val="0"/>
          <w:w w:val="100"/>
          <w:position w:val="0"/>
          <w:shd w:val="clear" w:color="auto" w:fill="auto"/>
          <w:lang w:val="pl-PL" w:eastAsia="pl-PL" w:bidi="pl-PL"/>
        </w:rPr>
        <w:t>(zdziwiona)</w:t>
      </w:r>
      <w:r>
        <w:rPr>
          <w:color w:val="000000"/>
          <w:spacing w:val="0"/>
          <w:w w:val="100"/>
          <w:position w:val="0"/>
          <w:shd w:val="clear" w:color="auto" w:fill="auto"/>
          <w:lang w:val="pl-PL" w:eastAsia="pl-PL" w:bidi="pl-PL"/>
        </w:rPr>
        <w:t xml:space="preserve"> Co to?</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LUDWIK II-GI Co? Gdzie?</w:t>
      </w:r>
    </w:p>
    <w:p>
      <w:pPr>
        <w:pStyle w:val="Style44"/>
        <w:keepNext w:val="0"/>
        <w:keepLines w:val="0"/>
        <w:widowControl w:val="0"/>
        <w:shd w:val="clear" w:color="auto" w:fill="auto"/>
        <w:bidi w:val="0"/>
        <w:spacing w:before="0" w:after="0" w:line="240" w:lineRule="auto"/>
        <w:ind w:left="360" w:right="0" w:hanging="360"/>
        <w:jc w:val="both"/>
      </w:pPr>
      <w:r>
        <w:rPr>
          <w:color w:val="000000"/>
          <w:spacing w:val="0"/>
          <w:w w:val="100"/>
          <w:position w:val="0"/>
          <w:shd w:val="clear" w:color="auto" w:fill="auto"/>
          <w:lang w:val="pl-PL" w:eastAsia="pl-PL" w:bidi="pl-PL"/>
        </w:rPr>
        <w:t>ELŻBIETA No., tam! Już się schowało... ale... zaraz... chyba mi się nie przywidziało? Ktoś przebiegł przez ścieżkę.</w:t>
      </w:r>
    </w:p>
    <w:p>
      <w:pPr>
        <w:pStyle w:val="Style44"/>
        <w:keepNext w:val="0"/>
        <w:keepLines w:val="0"/>
        <w:widowControl w:val="0"/>
        <w:shd w:val="clear" w:color="auto" w:fill="auto"/>
        <w:bidi w:val="0"/>
        <w:spacing w:before="0" w:after="0" w:line="240" w:lineRule="auto"/>
        <w:ind w:left="360" w:right="0" w:hanging="360"/>
        <w:jc w:val="both"/>
      </w:pPr>
      <w:r>
        <w:rPr>
          <w:color w:val="000000"/>
          <w:spacing w:val="0"/>
          <w:w w:val="100"/>
          <w:position w:val="0"/>
          <w:shd w:val="clear" w:color="auto" w:fill="auto"/>
          <w:lang w:val="pl-PL" w:eastAsia="pl-PL" w:bidi="pl-PL"/>
        </w:rPr>
        <w:t xml:space="preserve">ZOFIA </w:t>
      </w:r>
      <w:r>
        <w:rPr>
          <w:i/>
          <w:iCs/>
          <w:color w:val="000000"/>
          <w:spacing w:val="0"/>
          <w:w w:val="100"/>
          <w:position w:val="0"/>
          <w:shd w:val="clear" w:color="auto" w:fill="auto"/>
          <w:lang w:val="pl-PL" w:eastAsia="pl-PL" w:bidi="pl-PL"/>
        </w:rPr>
        <w:t>(cofa się)</w:t>
      </w:r>
      <w:r>
        <w:rPr>
          <w:color w:val="000000"/>
          <w:spacing w:val="0"/>
          <w:w w:val="100"/>
          <w:position w:val="0"/>
          <w:shd w:val="clear" w:color="auto" w:fill="auto"/>
          <w:lang w:val="pl-PL" w:eastAsia="pl-PL" w:bidi="pl-PL"/>
        </w:rPr>
        <w:t xml:space="preserve"> Och! Znowu coś przeleciało! To dzik! Na pewno dzik. Widziałam go. Cały najeżony, stary, siwy dzik!</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LUDWIK II-GI To nie dzik, to duch !</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ELŻBIETA Tu nie ma duchów.</w:t>
      </w:r>
    </w:p>
    <w:p>
      <w:pPr>
        <w:pStyle w:val="Style44"/>
        <w:keepNext w:val="0"/>
        <w:keepLines w:val="0"/>
        <w:widowControl w:val="0"/>
        <w:shd w:val="clear" w:color="auto" w:fill="auto"/>
        <w:bidi w:val="0"/>
        <w:spacing w:before="0" w:after="120" w:line="240" w:lineRule="auto"/>
        <w:ind w:left="0" w:right="0" w:firstLine="0"/>
        <w:jc w:val="both"/>
      </w:pPr>
      <w:r>
        <w:rPr>
          <w:color w:val="000000"/>
          <w:spacing w:val="0"/>
          <w:w w:val="100"/>
          <w:position w:val="0"/>
          <w:shd w:val="clear" w:color="auto" w:fill="auto"/>
          <w:lang w:val="pl-PL" w:eastAsia="pl-PL" w:bidi="pl-PL"/>
        </w:rPr>
        <w:t xml:space="preserve">LUDWIK II-GI Zobaczymy, </w:t>
      </w:r>
      <w:r>
        <w:rPr>
          <w:i/>
          <w:iCs/>
          <w:color w:val="000000"/>
          <w:spacing w:val="0"/>
          <w:w w:val="100"/>
          <w:position w:val="0"/>
          <w:shd w:val="clear" w:color="auto" w:fill="auto"/>
          <w:lang w:val="pl-PL" w:eastAsia="pl-PL" w:bidi="pl-PL"/>
        </w:rPr>
        <w:t>(woła)</w:t>
      </w:r>
      <w:r>
        <w:rPr>
          <w:color w:val="000000"/>
          <w:spacing w:val="0"/>
          <w:w w:val="100"/>
          <w:position w:val="0"/>
          <w:shd w:val="clear" w:color="auto" w:fill="auto"/>
          <w:lang w:val="pl-PL" w:eastAsia="pl-PL" w:bidi="pl-PL"/>
        </w:rPr>
        <w:t xml:space="preserve"> Duchu błąkający się, kim jesteś?</w:t>
      </w:r>
    </w:p>
    <w:p>
      <w:pPr>
        <w:pStyle w:val="Style44"/>
        <w:keepNext w:val="0"/>
        <w:keepLines w:val="0"/>
        <w:widowControl w:val="0"/>
        <w:shd w:val="clear" w:color="auto" w:fill="auto"/>
        <w:bidi w:val="0"/>
        <w:spacing w:before="0" w:after="120" w:line="240" w:lineRule="auto"/>
        <w:ind w:left="1280" w:right="0" w:firstLine="0"/>
        <w:jc w:val="both"/>
      </w:pPr>
      <w:r>
        <w:rPr>
          <w:i/>
          <w:iCs/>
          <w:color w:val="000000"/>
          <w:spacing w:val="0"/>
          <w:w w:val="100"/>
          <w:position w:val="0"/>
          <w:shd w:val="clear" w:color="auto" w:fill="auto"/>
          <w:lang w:val="pl-PL" w:eastAsia="pl-PL" w:bidi="pl-PL"/>
        </w:rPr>
        <w:t>ELŻBIETA i ZOFIA wybuchają śmiechem. Z głębi alei wychodzi mały, gruby STWOR.</w:t>
      </w:r>
      <w:r>
        <w:br w:type="page"/>
      </w:r>
    </w:p>
    <w:p>
      <w:pPr>
        <w:pStyle w:val="Style44"/>
        <w:keepNext w:val="0"/>
        <w:keepLines w:val="0"/>
        <w:widowControl w:val="0"/>
        <w:pBdr>
          <w:top w:val="single" w:sz="4" w:space="0" w:color="auto"/>
        </w:pBdr>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STWÓR Choć-em król,</w:t>
      </w:r>
    </w:p>
    <w:p>
      <w:pPr>
        <w:pStyle w:val="Style44"/>
        <w:keepNext w:val="0"/>
        <w:keepLines w:val="0"/>
        <w:widowControl w:val="0"/>
        <w:shd w:val="clear" w:color="auto" w:fill="auto"/>
        <w:bidi w:val="0"/>
        <w:spacing w:before="0" w:after="0" w:line="240" w:lineRule="auto"/>
        <w:ind w:left="1200" w:right="0" w:firstLine="0"/>
        <w:jc w:val="both"/>
      </w:pPr>
      <w:r>
        <w:rPr>
          <w:color w:val="000000"/>
          <w:spacing w:val="0"/>
          <w:w w:val="100"/>
          <w:position w:val="0"/>
          <w:shd w:val="clear" w:color="auto" w:fill="auto"/>
          <w:lang w:val="pl-PL" w:eastAsia="pl-PL" w:bidi="pl-PL"/>
        </w:rPr>
        <w:t>To bym tyko jadł i pił</w:t>
      </w:r>
    </w:p>
    <w:p>
      <w:pPr>
        <w:pStyle w:val="Style44"/>
        <w:keepNext w:val="0"/>
        <w:keepLines w:val="0"/>
        <w:widowControl w:val="0"/>
        <w:shd w:val="clear" w:color="auto" w:fill="auto"/>
        <w:bidi w:val="0"/>
        <w:spacing w:before="0" w:after="0" w:line="240" w:lineRule="auto"/>
        <w:ind w:left="1200" w:right="0" w:firstLine="0"/>
        <w:jc w:val="both"/>
      </w:pPr>
      <w:r>
        <w:rPr>
          <w:color w:val="000000"/>
          <w:spacing w:val="0"/>
          <w:w w:val="100"/>
          <w:position w:val="0"/>
          <w:shd w:val="clear" w:color="auto" w:fill="auto"/>
          <w:lang w:val="pl-PL" w:eastAsia="pl-PL" w:bidi="pl-PL"/>
        </w:rPr>
        <w:t>I Lolke bym, panietego, kąpał w szampanie !</w:t>
      </w:r>
    </w:p>
    <w:p>
      <w:pPr>
        <w:pStyle w:val="Style44"/>
        <w:keepNext w:val="0"/>
        <w:keepLines w:val="0"/>
        <w:widowControl w:val="0"/>
        <w:shd w:val="clear" w:color="auto" w:fill="auto"/>
        <w:bidi w:val="0"/>
        <w:spacing w:before="0" w:after="0" w:line="240" w:lineRule="auto"/>
        <w:ind w:left="1200" w:right="0" w:firstLine="0"/>
        <w:jc w:val="both"/>
      </w:pPr>
      <w:r>
        <w:rPr>
          <w:color w:val="000000"/>
          <w:spacing w:val="0"/>
          <w:w w:val="100"/>
          <w:position w:val="0"/>
          <w:shd w:val="clear" w:color="auto" w:fill="auto"/>
          <w:lang w:val="pl-PL" w:eastAsia="pl-PL" w:bidi="pl-PL"/>
        </w:rPr>
        <w:t xml:space="preserve">Grunt, że tu </w:t>
      </w:r>
      <w:r>
        <w:rPr>
          <w:i/>
          <w:iCs/>
          <w:color w:val="000000"/>
          <w:spacing w:val="0"/>
          <w:w w:val="100"/>
          <w:position w:val="0"/>
          <w:shd w:val="clear" w:color="auto" w:fill="auto"/>
          <w:lang w:val="pl-PL" w:eastAsia="pl-PL" w:bidi="pl-PL"/>
        </w:rPr>
        <w:t>(klepie się po brzuchu)</w:t>
      </w:r>
      <w:r>
        <w:rPr>
          <w:color w:val="000000"/>
          <w:spacing w:val="0"/>
          <w:w w:val="100"/>
          <w:position w:val="0"/>
          <w:shd w:val="clear" w:color="auto" w:fill="auto"/>
          <w:lang w:val="pl-PL" w:eastAsia="pl-PL" w:bidi="pl-PL"/>
        </w:rPr>
        <w:t xml:space="preserve"> jest on, mój przyjaciel, co lubi takie wołowe panowanie !</w:t>
      </w:r>
    </w:p>
    <w:p>
      <w:pPr>
        <w:pStyle w:val="Style44"/>
        <w:keepNext w:val="0"/>
        <w:keepLines w:val="0"/>
        <w:widowControl w:val="0"/>
        <w:shd w:val="clear" w:color="auto" w:fill="auto"/>
        <w:bidi w:val="0"/>
        <w:spacing w:before="0" w:after="0" w:line="240" w:lineRule="auto"/>
        <w:ind w:left="1200" w:right="0" w:firstLine="0"/>
        <w:jc w:val="both"/>
      </w:pPr>
      <w:r>
        <w:rPr>
          <w:color w:val="000000"/>
          <w:spacing w:val="0"/>
          <w:w w:val="100"/>
          <w:position w:val="0"/>
          <w:shd w:val="clear" w:color="auto" w:fill="auto"/>
          <w:lang w:val="pl-PL" w:eastAsia="pl-PL" w:bidi="pl-PL"/>
        </w:rPr>
        <w:t>My razem, panietego, zadowoleni,</w:t>
      </w:r>
    </w:p>
    <w:p>
      <w:pPr>
        <w:pStyle w:val="Style44"/>
        <w:keepNext w:val="0"/>
        <w:keepLines w:val="0"/>
        <w:widowControl w:val="0"/>
        <w:shd w:val="clear" w:color="auto" w:fill="auto"/>
        <w:bidi w:val="0"/>
        <w:spacing w:before="0" w:after="0" w:line="240" w:lineRule="auto"/>
        <w:ind w:left="1200" w:right="0" w:firstLine="0"/>
        <w:jc w:val="both"/>
      </w:pPr>
      <w:r>
        <w:rPr>
          <w:color w:val="000000"/>
          <w:spacing w:val="0"/>
          <w:w w:val="100"/>
          <w:position w:val="0"/>
          <w:shd w:val="clear" w:color="auto" w:fill="auto"/>
          <w:lang w:val="pl-PL" w:eastAsia="pl-PL" w:bidi="pl-PL"/>
        </w:rPr>
        <w:t>Bo nam, tak we dwójkę, to frajda !</w:t>
      </w:r>
    </w:p>
    <w:p>
      <w:pPr>
        <w:pStyle w:val="Style44"/>
        <w:keepNext w:val="0"/>
        <w:keepLines w:val="0"/>
        <w:widowControl w:val="0"/>
        <w:shd w:val="clear" w:color="auto" w:fill="auto"/>
        <w:bidi w:val="0"/>
        <w:spacing w:before="0" w:after="0" w:line="240" w:lineRule="auto"/>
        <w:ind w:left="1200" w:right="0" w:firstLine="0"/>
        <w:jc w:val="both"/>
      </w:pPr>
      <w:r>
        <w:rPr>
          <w:color w:val="000000"/>
          <w:spacing w:val="0"/>
          <w:w w:val="100"/>
          <w:position w:val="0"/>
          <w:shd w:val="clear" w:color="auto" w:fill="auto"/>
          <w:lang w:val="pl-PL" w:eastAsia="pl-PL" w:bidi="pl-PL"/>
        </w:rPr>
        <w:t>Cygaro w buzie ! I modro, jak w jesieni !</w:t>
      </w:r>
    </w:p>
    <w:p>
      <w:pPr>
        <w:pStyle w:val="Style44"/>
        <w:keepNext w:val="0"/>
        <w:keepLines w:val="0"/>
        <w:widowControl w:val="0"/>
        <w:shd w:val="clear" w:color="auto" w:fill="auto"/>
        <w:bidi w:val="0"/>
        <w:spacing w:before="0" w:after="0" w:line="240" w:lineRule="auto"/>
        <w:ind w:left="1200" w:right="0" w:firstLine="0"/>
        <w:jc w:val="both"/>
      </w:pPr>
      <w:r>
        <w:rPr>
          <w:color w:val="000000"/>
          <w:spacing w:val="0"/>
          <w:w w:val="100"/>
          <w:position w:val="0"/>
          <w:shd w:val="clear" w:color="auto" w:fill="auto"/>
          <w:lang w:val="pl-PL" w:eastAsia="pl-PL" w:bidi="pl-PL"/>
        </w:rPr>
        <w:t>A Lolka-Hiszpanka na rękę mi siada, jak sikorka w czarnych majtkach !</w:t>
      </w:r>
    </w:p>
    <w:p>
      <w:pPr>
        <w:pStyle w:val="Style44"/>
        <w:keepNext w:val="0"/>
        <w:keepLines w:val="0"/>
        <w:widowControl w:val="0"/>
        <w:shd w:val="clear" w:color="auto" w:fill="auto"/>
        <w:bidi w:val="0"/>
        <w:spacing w:before="0" w:after="140" w:line="240" w:lineRule="auto"/>
        <w:ind w:left="0" w:right="0" w:firstLine="0"/>
        <w:jc w:val="both"/>
      </w:pPr>
      <w:r>
        <w:rPr>
          <w:color w:val="000000"/>
          <w:spacing w:val="0"/>
          <w:w w:val="100"/>
          <w:position w:val="0"/>
          <w:shd w:val="clear" w:color="auto" w:fill="auto"/>
          <w:lang w:val="pl-PL" w:eastAsia="pl-PL" w:bidi="pl-PL"/>
        </w:rPr>
        <w:t>ZOFIA Fee ! Obrzydliwość !</w:t>
      </w:r>
    </w:p>
    <w:p>
      <w:pPr>
        <w:pStyle w:val="Style44"/>
        <w:keepNext w:val="0"/>
        <w:keepLines w:val="0"/>
        <w:widowControl w:val="0"/>
        <w:shd w:val="clear" w:color="auto" w:fill="auto"/>
        <w:bidi w:val="0"/>
        <w:spacing w:before="0" w:after="180" w:line="240" w:lineRule="auto"/>
        <w:ind w:left="1360" w:right="0" w:firstLine="0"/>
        <w:jc w:val="both"/>
      </w:pPr>
      <w:r>
        <w:rPr>
          <w:i/>
          <w:iCs/>
          <w:color w:val="000000"/>
          <w:spacing w:val="0"/>
          <w:w w:val="100"/>
          <w:position w:val="0"/>
          <w:shd w:val="clear" w:color="auto" w:fill="auto"/>
          <w:lang w:val="pl-PL" w:eastAsia="pl-PL" w:bidi="pl-PL"/>
        </w:rPr>
        <w:t>STWÓR znika, ale w tej samej chwili znowu coś przebiegło.</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ZOFIA Oooch !</w:t>
      </w:r>
    </w:p>
    <w:p>
      <w:pPr>
        <w:pStyle w:val="Style44"/>
        <w:keepNext w:val="0"/>
        <w:keepLines w:val="0"/>
        <w:widowControl w:val="0"/>
        <w:shd w:val="clear" w:color="auto" w:fill="auto"/>
        <w:bidi w:val="0"/>
        <w:spacing w:before="0" w:after="0" w:line="240" w:lineRule="auto"/>
        <w:ind w:left="360" w:right="0" w:hanging="360"/>
        <w:jc w:val="both"/>
      </w:pPr>
      <w:r>
        <w:rPr>
          <w:color w:val="000000"/>
          <w:spacing w:val="0"/>
          <w:w w:val="100"/>
          <w:position w:val="0"/>
          <w:shd w:val="clear" w:color="auto" w:fill="auto"/>
          <w:lang w:val="pl-PL" w:eastAsia="pl-PL" w:bidi="pl-PL"/>
        </w:rPr>
        <w:t>LUDWIK II-GI Nie chowaj się, księżniczka cię widziała ! Powiedz kim jesteś ! Wyłaź z chaszczy !</w:t>
      </w:r>
    </w:p>
    <w:p>
      <w:pPr>
        <w:pStyle w:val="Style44"/>
        <w:keepNext w:val="0"/>
        <w:keepLines w:val="0"/>
        <w:widowControl w:val="0"/>
        <w:shd w:val="clear" w:color="auto" w:fill="auto"/>
        <w:bidi w:val="0"/>
        <w:spacing w:before="0" w:after="0" w:line="240" w:lineRule="auto"/>
        <w:ind w:left="360" w:right="0" w:hanging="360"/>
        <w:jc w:val="both"/>
      </w:pPr>
      <w:r>
        <w:rPr>
          <w:color w:val="000000"/>
          <w:spacing w:val="0"/>
          <w:w w:val="100"/>
          <w:position w:val="0"/>
          <w:shd w:val="clear" w:color="auto" w:fill="auto"/>
          <w:lang w:val="pl-PL" w:eastAsia="pl-PL" w:bidi="pl-PL"/>
        </w:rPr>
        <w:t xml:space="preserve">STWÓR NA CZTERECH ŁAPACH </w:t>
      </w:r>
      <w:r>
        <w:rPr>
          <w:i/>
          <w:iCs/>
          <w:color w:val="000000"/>
          <w:spacing w:val="0"/>
          <w:w w:val="100"/>
          <w:position w:val="0"/>
          <w:shd w:val="clear" w:color="auto" w:fill="auto"/>
          <w:lang w:val="pl-PL" w:eastAsia="pl-PL" w:bidi="pl-PL"/>
        </w:rPr>
        <w:t>( mężczyzna imitujący żeński, piskliwy głos)</w:t>
      </w:r>
      <w:r>
        <w:rPr>
          <w:color w:val="000000"/>
          <w:spacing w:val="0"/>
          <w:w w:val="100"/>
          <w:position w:val="0"/>
          <w:shd w:val="clear" w:color="auto" w:fill="auto"/>
          <w:lang w:val="pl-PL" w:eastAsia="pl-PL" w:bidi="pl-PL"/>
        </w:rPr>
        <w:t xml:space="preserve"> Jestem Królowa-Matka, mać wszystkich królów, którzy kiedykol</w:t>
        <w:softHyphen/>
        <w:t>wiek królowali a pomarli. Jestem Matką-dobrej-rady.. Broniłam i bronię królewien i królewiczów przed mezaliansami, żeby krwi wysokiej, co jak chmiel, gnój nie umurdzał i nie oblazł... nie oblazł... nie oblazł...</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 xml:space="preserve">LUDWIK II-GI </w:t>
      </w:r>
      <w:r>
        <w:rPr>
          <w:i/>
          <w:iCs/>
          <w:color w:val="000000"/>
          <w:spacing w:val="0"/>
          <w:w w:val="100"/>
          <w:position w:val="0"/>
          <w:shd w:val="clear" w:color="auto" w:fill="auto"/>
          <w:lang w:val="pl-PL" w:eastAsia="pl-PL" w:bidi="pl-PL"/>
        </w:rPr>
        <w:t>(wściekły)</w:t>
      </w:r>
      <w:r>
        <w:rPr>
          <w:color w:val="000000"/>
          <w:spacing w:val="0"/>
          <w:w w:val="100"/>
          <w:position w:val="0"/>
          <w:shd w:val="clear" w:color="auto" w:fill="auto"/>
          <w:lang w:val="pl-PL" w:eastAsia="pl-PL" w:bidi="pl-PL"/>
        </w:rPr>
        <w:t xml:space="preserve"> To wszystko?!</w:t>
      </w:r>
    </w:p>
    <w:p>
      <w:pPr>
        <w:pStyle w:val="Style44"/>
        <w:keepNext w:val="0"/>
        <w:keepLines w:val="0"/>
        <w:widowControl w:val="0"/>
        <w:shd w:val="clear" w:color="auto" w:fill="auto"/>
        <w:bidi w:val="0"/>
        <w:spacing w:before="0" w:after="0" w:line="240" w:lineRule="auto"/>
        <w:ind w:left="360" w:right="0" w:hanging="360"/>
        <w:jc w:val="both"/>
      </w:pPr>
      <w:r>
        <w:rPr>
          <w:color w:val="000000"/>
          <w:spacing w:val="0"/>
          <w:w w:val="100"/>
          <w:position w:val="0"/>
          <w:shd w:val="clear" w:color="auto" w:fill="auto"/>
          <w:lang w:val="pl-PL" w:eastAsia="pl-PL" w:bidi="pl-PL"/>
        </w:rPr>
        <w:t>STWÓR NA CZTERECH ŁAPACH Aha... pomazał... Czasem, jak małżonek królewski zasnąć nie mógł i z boku się na bok przewracał, dawałam mu wywaru z ziółek pachnących... a do nich czasem czego takiego innego troszki dolewałam... żeby miał letki sen... A... że sie czasem nie obudził... trudno... sny różne bywają. Nie wiadomo nam, cośmy z tej strony, jak tam jest w środku... w środku... w śro...</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LUDWIK II-GI To wszystko?!</w:t>
      </w:r>
    </w:p>
    <w:p>
      <w:pPr>
        <w:pStyle w:val="Style44"/>
        <w:keepNext w:val="0"/>
        <w:keepLines w:val="0"/>
        <w:widowControl w:val="0"/>
        <w:shd w:val="clear" w:color="auto" w:fill="auto"/>
        <w:bidi w:val="0"/>
        <w:spacing w:before="0" w:after="0" w:line="240" w:lineRule="auto"/>
        <w:ind w:left="360" w:right="0" w:hanging="360"/>
        <w:jc w:val="both"/>
      </w:pPr>
      <w:r>
        <w:rPr>
          <w:color w:val="000000"/>
          <w:spacing w:val="0"/>
          <w:w w:val="100"/>
          <w:position w:val="0"/>
          <w:shd w:val="clear" w:color="auto" w:fill="auto"/>
          <w:lang w:val="pl-PL" w:eastAsia="pl-PL" w:bidi="pl-PL"/>
        </w:rPr>
        <w:t xml:space="preserve">STWÓR NA CZTERECH ŁAPACH </w:t>
      </w:r>
      <w:r>
        <w:rPr>
          <w:i/>
          <w:iCs/>
          <w:color w:val="000000"/>
          <w:spacing w:val="0"/>
          <w:w w:val="100"/>
          <w:position w:val="0"/>
          <w:shd w:val="clear" w:color="auto" w:fill="auto"/>
          <w:lang w:val="pl-PL" w:eastAsia="pl-PL" w:bidi="pl-PL"/>
        </w:rPr>
        <w:t>(przerażony)</w:t>
      </w:r>
      <w:r>
        <w:rPr>
          <w:color w:val="000000"/>
          <w:spacing w:val="0"/>
          <w:w w:val="100"/>
          <w:position w:val="0"/>
          <w:shd w:val="clear" w:color="auto" w:fill="auto"/>
          <w:lang w:val="pl-PL" w:eastAsia="pl-PL" w:bidi="pl-PL"/>
        </w:rPr>
        <w:t xml:space="preserve"> Acha... w dzień, jak tylko syn mój, król, opuści pałac, ja w dyrdy do sali tronowej, żeby siąść na tronie... żeby pohuśtać się, żeby poczuć jak sie pode mną aksamit ugina... a w nocy, tak chodzę jak teraz </w:t>
      </w:r>
      <w:r>
        <w:rPr>
          <w:i/>
          <w:iCs/>
          <w:color w:val="000000"/>
          <w:spacing w:val="0"/>
          <w:w w:val="100"/>
          <w:position w:val="0"/>
          <w:shd w:val="clear" w:color="auto" w:fill="auto"/>
          <w:lang w:val="pl-PL" w:eastAsia="pl-PL" w:bidi="pl-PL"/>
        </w:rPr>
        <w:t>(bije łapami o ziemię),</w:t>
      </w:r>
      <w:r>
        <w:rPr>
          <w:color w:val="000000"/>
          <w:spacing w:val="0"/>
          <w:w w:val="100"/>
          <w:position w:val="0"/>
          <w:shd w:val="clear" w:color="auto" w:fill="auto"/>
          <w:lang w:val="pl-PL" w:eastAsia="pl-PL" w:bidi="pl-PL"/>
        </w:rPr>
        <w:t xml:space="preserve"> od pała</w:t>
        <w:softHyphen/>
        <w:t xml:space="preserve">cu do pałacu </w:t>
      </w:r>
      <w:r>
        <w:rPr>
          <w:i/>
          <w:iCs/>
          <w:color w:val="000000"/>
          <w:spacing w:val="0"/>
          <w:w w:val="100"/>
          <w:position w:val="0"/>
          <w:shd w:val="clear" w:color="auto" w:fill="auto"/>
          <w:lang w:val="pl-PL" w:eastAsia="pl-PL" w:bidi="pl-PL"/>
        </w:rPr>
        <w:t>(ciszej),</w:t>
      </w:r>
      <w:r>
        <w:rPr>
          <w:color w:val="000000"/>
          <w:spacing w:val="0"/>
          <w:w w:val="100"/>
          <w:position w:val="0"/>
          <w:shd w:val="clear" w:color="auto" w:fill="auto"/>
          <w:lang w:val="pl-PL" w:eastAsia="pl-PL" w:bidi="pl-PL"/>
        </w:rPr>
        <w:t xml:space="preserve"> od alkowy do alkowy... i wącham, wącham ! Ra- niutko, jak młodzi wyjdą z łożnicy, ja siedze cichutko nad jakim haftem dla opata i siwe włosy i siwe nici, srebrne nici, złote nici...</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ZOFIA Okropne ! Ohydne ! Chodźmy stąd !</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 xml:space="preserve">LUDWIK II-GI Dość, bydle! Precz stąd! </w:t>
      </w:r>
      <w:r>
        <w:rPr>
          <w:i/>
          <w:iCs/>
          <w:color w:val="000000"/>
          <w:spacing w:val="0"/>
          <w:w w:val="100"/>
          <w:position w:val="0"/>
          <w:shd w:val="clear" w:color="auto" w:fill="auto"/>
          <w:lang w:val="pl-PL" w:eastAsia="pl-PL" w:bidi="pl-PL"/>
        </w:rPr>
        <w:t>(STWÓR znika).</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ZOFIA Co to wszystko znaczy?</w:t>
      </w:r>
    </w:p>
    <w:p>
      <w:pPr>
        <w:pStyle w:val="Style44"/>
        <w:keepNext w:val="0"/>
        <w:keepLines w:val="0"/>
        <w:widowControl w:val="0"/>
        <w:shd w:val="clear" w:color="auto" w:fill="auto"/>
        <w:bidi w:val="0"/>
        <w:spacing w:before="0" w:after="0" w:line="240" w:lineRule="auto"/>
        <w:ind w:left="360" w:right="0" w:hanging="360"/>
        <w:jc w:val="both"/>
      </w:pPr>
      <w:r>
        <w:rPr>
          <w:color w:val="000000"/>
          <w:spacing w:val="0"/>
          <w:w w:val="100"/>
          <w:position w:val="0"/>
          <w:shd w:val="clear" w:color="auto" w:fill="auto"/>
          <w:lang w:val="pl-PL" w:eastAsia="pl-PL" w:bidi="pl-PL"/>
        </w:rPr>
        <w:t>ELŻBIETA Jak magnes przyciąga żelazo, tak samotni królowie przyciągają duchy... zamawiają je, nie wiedząc, że zamawiają tym samotność. Szłam kiedyś łąkami i nie mogłam się nadziwić pięknu liliowych Ziemowitów... trującemu ich pięknu... Lato było, był przepych lata... koniec lata... jakby natura musiała z siebie wydalić gorycz, co ją zatruwa... nim zima czysta przyjdzie...</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ZOFIA Zimno mi... straszne to! Chodźmy stąd!</w:t>
      </w:r>
    </w:p>
    <w:p>
      <w:pPr>
        <w:pStyle w:val="Style44"/>
        <w:keepNext w:val="0"/>
        <w:keepLines w:val="0"/>
        <w:widowControl w:val="0"/>
        <w:shd w:val="clear" w:color="auto" w:fill="auto"/>
        <w:bidi w:val="0"/>
        <w:spacing w:before="0" w:after="220" w:line="240" w:lineRule="auto"/>
        <w:ind w:left="360" w:right="0" w:hanging="360"/>
        <w:jc w:val="both"/>
      </w:pPr>
      <w:r>
        <w:rPr>
          <w:color w:val="000000"/>
          <w:spacing w:val="0"/>
          <w:w w:val="100"/>
          <w:position w:val="0"/>
          <w:shd w:val="clear" w:color="auto" w:fill="auto"/>
          <w:lang w:val="pl-PL" w:eastAsia="pl-PL" w:bidi="pl-PL"/>
        </w:rPr>
        <w:t xml:space="preserve">LUDWIK II-GI </w:t>
      </w:r>
      <w:r>
        <w:rPr>
          <w:i/>
          <w:iCs/>
          <w:color w:val="000000"/>
          <w:spacing w:val="0"/>
          <w:w w:val="100"/>
          <w:position w:val="0"/>
          <w:shd w:val="clear" w:color="auto" w:fill="auto"/>
          <w:lang w:val="pl-PL" w:eastAsia="pl-PL" w:bidi="pl-PL"/>
        </w:rPr>
        <w:t>(zdejmuje płaszcz i okrywa nim drżącą ZOFIĘ)</w:t>
      </w:r>
      <w:r>
        <w:rPr>
          <w:color w:val="000000"/>
          <w:spacing w:val="0"/>
          <w:w w:val="100"/>
          <w:position w:val="0"/>
          <w:shd w:val="clear" w:color="auto" w:fill="auto"/>
          <w:lang w:val="pl-PL" w:eastAsia="pl-PL" w:bidi="pl-PL"/>
        </w:rPr>
        <w:t xml:space="preserve"> Dziękuję ci, Elżbieto, za... za ziemowity. Od dziś, od tej nocy, będę innymi na</w:t>
        <w:br w:type="page"/>
      </w:r>
      <w:r>
        <w:rPr>
          <w:color w:val="000000"/>
          <w:spacing w:val="0"/>
          <w:w w:val="100"/>
          <w:position w:val="0"/>
          <w:shd w:val="clear" w:color="auto" w:fill="auto"/>
          <w:lang w:val="pl-PL" w:eastAsia="pl-PL" w:bidi="pl-PL"/>
        </w:rPr>
        <w:t>nie patrzył oczyma... A duchy, księżniczko Zofio, lubię za to, że jak salamandry mokre są od snów i od nocy. Że na swej lepkiej skórze, z błota wylazłszy, kawałki piekieł jeszcze mają przylepione... Ale dzień, który je wita — brudniejszy jest od nich ! Nie ziemia, nie te drzewa, pałace i kwiaty — ale ministrowie ! Trutnie, co brzęczą, pękate a nie</w:t>
        <w:softHyphen/>
        <w:t>chlujne i brzuchami o złoto się trą ! A z nimi — mieszczaństwo ! Każda okazja dobra dla nich ! Narodziny na zamku — już są ! Wyfraczeni, cuchnący piwem, gęb nie otarłszy po blutwurszcie, są ! I jak chomiki, wąchają! Jak psy! I pcha się to do pałacu „swego króla”. Tak jak się to pchało, żeby obwąchiwać kostniejącego na kredowo trupa mego ojca... każę przygotować wapna, kipiątku białego, wrzątku palącego i chlasnąć z balkonu na to czarne, wyfraczone robactwo, nim pierwszy próg oblezie ! Ach... uciec od tego świata, znaleźć nieskalaną, cienistą, żywiczną, mo</w:t>
        <w:softHyphen/>
        <w:t xml:space="preserve">drzewiową, pełną szafirowego cienia ścieżkę... iść nią aż w granity i śniegi, gdzie w nieśmiertelnej poświacie i w świętej krwi stoi i głowę swą trzyma nieżywą cudna królowa, prawdziwa matka moja: Maria- Antonina ! A pod jej stopy morzem skłębionym, ogniem huczącym jak bór: muzyka Ryszarda bije... Z nią w Glorię i w Blask! I w Królestwo niepokalane! </w:t>
      </w:r>
      <w:r>
        <w:rPr>
          <w:i/>
          <w:iCs/>
          <w:color w:val="000000"/>
          <w:spacing w:val="0"/>
          <w:w w:val="100"/>
          <w:position w:val="0"/>
          <w:shd w:val="clear" w:color="auto" w:fill="auto"/>
          <w:lang w:val="pl-PL" w:eastAsia="pl-PL" w:bidi="pl-PL"/>
        </w:rPr>
        <w:t>(Sztywnieje, światło gaśnie wpierw na ELŻBIECIE i ZOFII, potem na LUDWIKU).</w:t>
      </w:r>
    </w:p>
    <w:p>
      <w:pPr>
        <w:pStyle w:val="Style44"/>
        <w:keepNext w:val="0"/>
        <w:keepLines w:val="0"/>
        <w:widowControl w:val="0"/>
        <w:shd w:val="clear" w:color="auto" w:fill="auto"/>
        <w:bidi w:val="0"/>
        <w:spacing w:before="0" w:after="260" w:line="240" w:lineRule="auto"/>
        <w:ind w:left="1320" w:right="0" w:firstLine="0"/>
        <w:jc w:val="both"/>
      </w:pPr>
      <w:r>
        <w:rPr>
          <w:i/>
          <w:iCs/>
          <w:color w:val="000000"/>
          <w:spacing w:val="0"/>
          <w:w w:val="100"/>
          <w:position w:val="0"/>
          <w:shd w:val="clear" w:color="auto" w:fill="auto"/>
          <w:lang w:val="pl-PL" w:eastAsia="pl-PL" w:bidi="pl-PL"/>
        </w:rPr>
        <w:t xml:space="preserve">W „Hotelu </w:t>
      </w:r>
      <w:r>
        <w:rPr>
          <w:i/>
          <w:iCs/>
          <w:color w:val="000000"/>
          <w:spacing w:val="0"/>
          <w:w w:val="100"/>
          <w:position w:val="0"/>
          <w:shd w:val="clear" w:color="auto" w:fill="auto"/>
          <w:lang w:val="fr-FR" w:eastAsia="fr-FR" w:bidi="fr-FR"/>
        </w:rPr>
        <w:t xml:space="preserve">Gotham”. </w:t>
      </w:r>
      <w:r>
        <w:rPr>
          <w:i/>
          <w:iCs/>
          <w:color w:val="000000"/>
          <w:spacing w:val="0"/>
          <w:w w:val="100"/>
          <w:position w:val="0"/>
          <w:shd w:val="clear" w:color="auto" w:fill="auto"/>
          <w:lang w:val="pl-PL" w:eastAsia="pl-PL" w:bidi="pl-PL"/>
        </w:rPr>
        <w:t>Plusze, złocenia i żyrandole. Półmrok zatracający szczegóły. Światło na WAGNERZE i PRZYJA</w:t>
        <w:softHyphen/>
        <w:t>CIÓŁCE.</w:t>
      </w:r>
    </w:p>
    <w:p>
      <w:pPr>
        <w:pStyle w:val="Style44"/>
        <w:keepNext w:val="0"/>
        <w:keepLines w:val="0"/>
        <w:widowControl w:val="0"/>
        <w:shd w:val="clear" w:color="auto" w:fill="auto"/>
        <w:bidi w:val="0"/>
        <w:spacing w:before="0" w:after="40" w:line="240" w:lineRule="auto"/>
        <w:ind w:left="340" w:right="0" w:hanging="340"/>
        <w:jc w:val="both"/>
      </w:pPr>
      <w:r>
        <w:rPr>
          <w:color w:val="000000"/>
          <w:spacing w:val="0"/>
          <w:w w:val="100"/>
          <w:position w:val="0"/>
          <w:shd w:val="clear" w:color="auto" w:fill="auto"/>
          <w:lang w:val="pl-PL" w:eastAsia="pl-PL" w:bidi="pl-PL"/>
        </w:rPr>
        <w:t>WAGNER ...jakby ci to wytłumaczyć... nie... nie można tego opisać słowami, na zimno... wyobraź sobie, że posyła po mnie dwa razy dziennie czasem i trzy ! Za progiem salonu czeka na mnie z wyciągniętymi rękoma !</w:t>
      </w:r>
    </w:p>
    <w:p>
      <w:pPr>
        <w:pStyle w:val="Style44"/>
        <w:keepNext w:val="0"/>
        <w:keepLines w:val="0"/>
        <w:widowControl w:val="0"/>
        <w:shd w:val="clear" w:color="auto" w:fill="auto"/>
        <w:bidi w:val="0"/>
        <w:spacing w:before="0" w:after="40" w:line="240" w:lineRule="auto"/>
        <w:ind w:left="0" w:right="0" w:firstLine="0"/>
        <w:jc w:val="both"/>
      </w:pPr>
      <w:r>
        <w:rPr>
          <w:color w:val="000000"/>
          <w:spacing w:val="0"/>
          <w:w w:val="100"/>
          <w:position w:val="0"/>
          <w:shd w:val="clear" w:color="auto" w:fill="auto"/>
          <w:lang w:val="pl-PL" w:eastAsia="pl-PL" w:bidi="pl-PL"/>
        </w:rPr>
        <w:t xml:space="preserve">PRZYJACIÓŁKA </w:t>
      </w:r>
      <w:r>
        <w:rPr>
          <w:i/>
          <w:iCs/>
          <w:color w:val="000000"/>
          <w:spacing w:val="0"/>
          <w:w w:val="100"/>
          <w:position w:val="0"/>
          <w:shd w:val="clear" w:color="auto" w:fill="auto"/>
          <w:lang w:val="pl-PL" w:eastAsia="pl-PL" w:bidi="pl-PL"/>
        </w:rPr>
        <w:t>(oschle)</w:t>
      </w:r>
      <w:r>
        <w:rPr>
          <w:color w:val="000000"/>
          <w:spacing w:val="0"/>
          <w:w w:val="100"/>
          <w:position w:val="0"/>
          <w:shd w:val="clear" w:color="auto" w:fill="auto"/>
          <w:lang w:val="pl-PL" w:eastAsia="pl-PL" w:bidi="pl-PL"/>
        </w:rPr>
        <w:t xml:space="preserve"> Jak na kochanka!</w:t>
      </w:r>
    </w:p>
    <w:p>
      <w:pPr>
        <w:pStyle w:val="Style44"/>
        <w:keepNext w:val="0"/>
        <w:keepLines w:val="0"/>
        <w:widowControl w:val="0"/>
        <w:shd w:val="clear" w:color="auto" w:fill="auto"/>
        <w:bidi w:val="0"/>
        <w:spacing w:before="0" w:after="40" w:line="240" w:lineRule="auto"/>
        <w:ind w:left="340" w:right="0" w:hanging="340"/>
        <w:jc w:val="both"/>
      </w:pPr>
      <w:r>
        <w:rPr>
          <w:color w:val="000000"/>
          <w:spacing w:val="0"/>
          <w:w w:val="100"/>
          <w:position w:val="0"/>
          <w:shd w:val="clear" w:color="auto" w:fill="auto"/>
          <w:lang w:val="pl-PL" w:eastAsia="pl-PL" w:bidi="pl-PL"/>
        </w:rPr>
        <w:t>WAGNER Tak... nie mylisz się... jak na kochanka. Z tym że... rozumiesz, znasz mnie dosyć, żeby nie myśleć że... zresztą gdybyś widziała oczy młodego króla, gdybyś widziała ile w nich uduchowienia i czystości, tak, czystości — pojęłabyś zaraz na jakich zawrotnych wyżynach odby</w:t>
        <w:softHyphen/>
        <w:t>wają się nasze spotkania... jest coś mistycznego w oddaniu królewskim... a on sam, mówię ci, nie jest z tego świata !</w:t>
      </w:r>
    </w:p>
    <w:p>
      <w:pPr>
        <w:pStyle w:val="Style44"/>
        <w:keepNext w:val="0"/>
        <w:keepLines w:val="0"/>
        <w:widowControl w:val="0"/>
        <w:shd w:val="clear" w:color="auto" w:fill="auto"/>
        <w:bidi w:val="0"/>
        <w:spacing w:before="0" w:after="40" w:line="240" w:lineRule="auto"/>
        <w:ind w:left="340" w:right="0" w:hanging="340"/>
        <w:jc w:val="both"/>
      </w:pPr>
      <w:r>
        <w:rPr>
          <w:color w:val="000000"/>
          <w:spacing w:val="0"/>
          <w:w w:val="100"/>
          <w:position w:val="0"/>
          <w:shd w:val="clear" w:color="auto" w:fill="auto"/>
          <w:lang w:val="pl-PL" w:eastAsia="pl-PL" w:bidi="pl-PL"/>
        </w:rPr>
        <w:t xml:space="preserve">PRZYJACIÓŁKA </w:t>
      </w:r>
      <w:r>
        <w:rPr>
          <w:i/>
          <w:iCs/>
          <w:color w:val="000000"/>
          <w:spacing w:val="0"/>
          <w:w w:val="100"/>
          <w:position w:val="0"/>
          <w:shd w:val="clear" w:color="auto" w:fill="auto"/>
          <w:lang w:val="pl-PL" w:eastAsia="pl-PL" w:bidi="pl-PL"/>
        </w:rPr>
        <w:t>(ziewa)</w:t>
      </w:r>
      <w:r>
        <w:rPr>
          <w:color w:val="000000"/>
          <w:spacing w:val="0"/>
          <w:w w:val="100"/>
          <w:position w:val="0"/>
          <w:shd w:val="clear" w:color="auto" w:fill="auto"/>
          <w:lang w:val="pl-PL" w:eastAsia="pl-PL" w:bidi="pl-PL"/>
        </w:rPr>
        <w:t xml:space="preserve"> Może... ale wygląda to tak, jakby zaczęły cię bawić nowe przysmaki...</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 xml:space="preserve">WAGNER </w:t>
      </w:r>
      <w:r>
        <w:rPr>
          <w:i/>
          <w:iCs/>
          <w:color w:val="000000"/>
          <w:spacing w:val="0"/>
          <w:w w:val="100"/>
          <w:position w:val="0"/>
          <w:shd w:val="clear" w:color="auto" w:fill="auto"/>
          <w:lang w:val="pl-PL" w:eastAsia="pl-PL" w:bidi="pl-PL"/>
        </w:rPr>
        <w:t>(z ogniem )</w:t>
      </w:r>
      <w:r>
        <w:rPr>
          <w:color w:val="000000"/>
          <w:spacing w:val="0"/>
          <w:w w:val="100"/>
          <w:position w:val="0"/>
          <w:shd w:val="clear" w:color="auto" w:fill="auto"/>
          <w:lang w:val="pl-PL" w:eastAsia="pl-PL" w:bidi="pl-PL"/>
        </w:rPr>
        <w:t xml:space="preserve"> Przestań ! Nie słyszysz naszych rozmów. Król zna na pamięć moje dzieła... pojmuje każdą myśl moją, każdy nowy pomysł... daje mi wszystko czego mi trzeba </w:t>
      </w:r>
      <w:r>
        <w:rPr>
          <w:i/>
          <w:iCs/>
          <w:color w:val="000000"/>
          <w:spacing w:val="0"/>
          <w:w w:val="100"/>
          <w:position w:val="0"/>
          <w:shd w:val="clear" w:color="auto" w:fill="auto"/>
          <w:lang w:val="pl-PL" w:eastAsia="pl-PL" w:bidi="pl-PL"/>
        </w:rPr>
        <w:t>(z uśmiechem biorąc do ręki naszyj</w:t>
        <w:softHyphen/>
        <w:t>nik PRZYJACIÓŁKI)...</w:t>
      </w:r>
      <w:r>
        <w:rPr>
          <w:color w:val="000000"/>
          <w:spacing w:val="0"/>
          <w:w w:val="100"/>
          <w:position w:val="0"/>
          <w:shd w:val="clear" w:color="auto" w:fill="auto"/>
          <w:lang w:val="pl-PL" w:eastAsia="pl-PL" w:bidi="pl-PL"/>
        </w:rPr>
        <w:t xml:space="preserve"> i nawet więcej. Żebym tylko mógł tworzyć i wystawiać moje dramy. Za to wszystko żąda jednego: żebym był jego przyjacielem, </w:t>
      </w:r>
      <w:r>
        <w:rPr>
          <w:i/>
          <w:iCs/>
          <w:color w:val="000000"/>
          <w:spacing w:val="0"/>
          <w:w w:val="100"/>
          <w:position w:val="0"/>
          <w:shd w:val="clear" w:color="auto" w:fill="auto"/>
          <w:lang w:val="pl-PL" w:eastAsia="pl-PL" w:bidi="pl-PL"/>
        </w:rPr>
        <w:t>(rozczulony)</w:t>
      </w:r>
      <w:r>
        <w:rPr>
          <w:color w:val="000000"/>
          <w:spacing w:val="0"/>
          <w:w w:val="100"/>
          <w:position w:val="0"/>
          <w:shd w:val="clear" w:color="auto" w:fill="auto"/>
          <w:lang w:val="pl-PL" w:eastAsia="pl-PL" w:bidi="pl-PL"/>
        </w:rPr>
        <w:t xml:space="preserve"> Wczoraj wieczorem, ciebie nie było, posłaniec. Przynosi list. Słuchaj </w:t>
      </w:r>
      <w:r>
        <w:rPr>
          <w:i/>
          <w:iCs/>
          <w:color w:val="000000"/>
          <w:spacing w:val="0"/>
          <w:w w:val="100"/>
          <w:position w:val="0"/>
          <w:shd w:val="clear" w:color="auto" w:fill="auto"/>
          <w:lang w:val="pl-PL" w:eastAsia="pl-PL" w:bidi="pl-PL"/>
        </w:rPr>
        <w:t>(cytuje z pamięci)</w:t>
      </w:r>
      <w:r>
        <w:rPr>
          <w:color w:val="000000"/>
          <w:spacing w:val="0"/>
          <w:w w:val="100"/>
          <w:position w:val="0"/>
          <w:shd w:val="clear" w:color="auto" w:fill="auto"/>
          <w:lang w:val="pl-PL" w:eastAsia="pl-PL" w:bidi="pl-PL"/>
        </w:rPr>
        <w:t xml:space="preserve"> „Uczynię wszystko co w mojej mocy, ażeby panu wynagrodzić bóle minione... pragnę, aby w przyszłości” </w:t>
      </w:r>
      <w:r>
        <w:rPr>
          <w:i/>
          <w:iCs/>
          <w:color w:val="000000"/>
          <w:spacing w:val="0"/>
          <w:w w:val="100"/>
          <w:position w:val="0"/>
          <w:shd w:val="clear" w:color="auto" w:fill="auto"/>
          <w:lang w:val="pl-PL" w:eastAsia="pl-PL" w:bidi="pl-PL"/>
        </w:rPr>
        <w:t>(gubi wątek)...</w:t>
      </w:r>
      <w:r>
        <w:rPr>
          <w:color w:val="000000"/>
          <w:spacing w:val="0"/>
          <w:w w:val="100"/>
          <w:position w:val="0"/>
          <w:shd w:val="clear" w:color="auto" w:fill="auto"/>
          <w:lang w:val="pl-PL" w:eastAsia="pl-PL" w:bidi="pl-PL"/>
        </w:rPr>
        <w:t xml:space="preserve"> W każdym razie, moja droga, mieszkam, jak widzisz wspaniale: żyrandole projektował sam król! A Ryszard Wagner sunie przez miasto we własnej karocy... czwórką koni... pocztylioni w liberii... </w:t>
      </w:r>
      <w:r>
        <w:rPr>
          <w:i/>
          <w:iCs/>
          <w:color w:val="000000"/>
          <w:spacing w:val="0"/>
          <w:w w:val="100"/>
          <w:position w:val="0"/>
          <w:shd w:val="clear" w:color="auto" w:fill="auto"/>
          <w:lang w:val="pl-PL" w:eastAsia="pl-PL" w:bidi="pl-PL"/>
        </w:rPr>
        <w:t>(przypomniał sobie c.d. listu)...</w:t>
      </w:r>
      <w:r>
        <w:rPr>
          <w:color w:val="000000"/>
          <w:spacing w:val="0"/>
          <w:w w:val="100"/>
          <w:position w:val="0"/>
          <w:shd w:val="clear" w:color="auto" w:fill="auto"/>
          <w:lang w:val="pl-PL" w:eastAsia="pl-PL" w:bidi="pl-PL"/>
        </w:rPr>
        <w:t xml:space="preserve"> zaraz... mam... „pragnę, aby bez prze</w:t>
        <w:softHyphen/>
        <w:br w:type="page"/>
      </w:r>
      <w:r>
        <w:rPr>
          <w:color w:val="000000"/>
          <w:spacing w:val="0"/>
          <w:w w:val="100"/>
          <w:position w:val="0"/>
          <w:shd w:val="clear" w:color="auto" w:fill="auto"/>
          <w:lang w:val="pl-PL" w:eastAsia="pl-PL" w:bidi="pl-PL"/>
        </w:rPr>
        <w:t>szkód mógł pan realizować potężne zamysły swego geniuszu, w czystym eterze boskiej swej sztuki”. Coo? Co ty na to?</w:t>
      </w:r>
    </w:p>
    <w:p>
      <w:pPr>
        <w:pStyle w:val="Style44"/>
        <w:keepNext w:val="0"/>
        <w:keepLines w:val="0"/>
        <w:widowControl w:val="0"/>
        <w:shd w:val="clear" w:color="auto" w:fill="auto"/>
        <w:bidi w:val="0"/>
        <w:spacing w:before="0" w:after="0" w:line="240" w:lineRule="auto"/>
        <w:ind w:left="500" w:right="0" w:hanging="300"/>
        <w:jc w:val="both"/>
      </w:pPr>
      <w:r>
        <w:rPr>
          <w:color w:val="000000"/>
          <w:spacing w:val="0"/>
          <w:w w:val="100"/>
          <w:position w:val="0"/>
          <w:shd w:val="clear" w:color="auto" w:fill="auto"/>
          <w:lang w:val="pl-PL" w:eastAsia="pl-PL" w:bidi="pl-PL"/>
        </w:rPr>
        <w:t>PRZYJACIÓŁKA Pięknie, ale tego wszystkiego nie powtarza ci w kółko macieju trzy razy dziennie w ciągu dwugodzinnych wizyt?</w:t>
      </w:r>
    </w:p>
    <w:p>
      <w:pPr>
        <w:pStyle w:val="Style44"/>
        <w:keepNext w:val="0"/>
        <w:keepLines w:val="0"/>
        <w:widowControl w:val="0"/>
        <w:shd w:val="clear" w:color="auto" w:fill="auto"/>
        <w:bidi w:val="0"/>
        <w:spacing w:before="0" w:after="0" w:line="240" w:lineRule="auto"/>
        <w:ind w:left="500" w:right="0" w:hanging="300"/>
        <w:jc w:val="both"/>
      </w:pPr>
      <w:r>
        <w:rPr>
          <w:color w:val="000000"/>
          <w:spacing w:val="0"/>
          <w:w w:val="100"/>
          <w:position w:val="0"/>
          <w:shd w:val="clear" w:color="auto" w:fill="auto"/>
          <w:lang w:val="pl-PL" w:eastAsia="pl-PL" w:bidi="pl-PL"/>
        </w:rPr>
        <w:t xml:space="preserve">WAGNER </w:t>
      </w:r>
      <w:r>
        <w:rPr>
          <w:i/>
          <w:iCs/>
          <w:color w:val="000000"/>
          <w:spacing w:val="0"/>
          <w:w w:val="100"/>
          <w:position w:val="0"/>
          <w:shd w:val="clear" w:color="auto" w:fill="auto"/>
          <w:lang w:val="pl-PL" w:eastAsia="pl-PL" w:bidi="pl-PL"/>
        </w:rPr>
        <w:t>(rzeczowo)</w:t>
      </w:r>
      <w:r>
        <w:rPr>
          <w:color w:val="000000"/>
          <w:spacing w:val="0"/>
          <w:w w:val="100"/>
          <w:position w:val="0"/>
          <w:shd w:val="clear" w:color="auto" w:fill="auto"/>
          <w:lang w:val="pl-PL" w:eastAsia="pl-PL" w:bidi="pl-PL"/>
        </w:rPr>
        <w:t xml:space="preserve"> Skądże! Czytam mu nowonapisane sceny... król słucha, robi uwagi </w:t>
      </w:r>
      <w:r>
        <w:rPr>
          <w:i/>
          <w:iCs/>
          <w:color w:val="000000"/>
          <w:spacing w:val="0"/>
          <w:w w:val="100"/>
          <w:position w:val="0"/>
          <w:shd w:val="clear" w:color="auto" w:fill="auto"/>
          <w:lang w:val="pl-PL" w:eastAsia="pl-PL" w:bidi="pl-PL"/>
        </w:rPr>
        <w:t>(z zapałem),</w:t>
      </w:r>
      <w:r>
        <w:rPr>
          <w:color w:val="000000"/>
          <w:spacing w:val="0"/>
          <w:w w:val="100"/>
          <w:position w:val="0"/>
          <w:shd w:val="clear" w:color="auto" w:fill="auto"/>
          <w:lang w:val="pl-PL" w:eastAsia="pl-PL" w:bidi="pl-PL"/>
        </w:rPr>
        <w:t xml:space="preserve"> ale gdybyś widziała jego cudowną twarz, jak się w niej odbijają na przemian radość najwyższa i ból najgłębszy, w zależności od tego jakim słowem, jakim akordem w jego duszę uderzę... boski jest! Ja jestem jego Wotanem — on moim Zygfrydem! Pisze mi: „Budzę się z myślą o moim świętym i ubóstwianym przyjacielu”... słyszysz? — „od którego doznaję radości, które Bóg jeden mógłby mi zesłać”. Coo? Co ty na to? !</w:t>
      </w:r>
    </w:p>
    <w:p>
      <w:pPr>
        <w:pStyle w:val="Style44"/>
        <w:keepNext w:val="0"/>
        <w:keepLines w:val="0"/>
        <w:widowControl w:val="0"/>
        <w:shd w:val="clear" w:color="auto" w:fill="auto"/>
        <w:bidi w:val="0"/>
        <w:spacing w:before="0" w:after="0" w:line="240" w:lineRule="auto"/>
        <w:ind w:left="500" w:right="0" w:hanging="300"/>
        <w:jc w:val="both"/>
      </w:pPr>
      <w:r>
        <w:rPr>
          <w:color w:val="000000"/>
          <w:spacing w:val="0"/>
          <w:w w:val="100"/>
          <w:position w:val="0"/>
          <w:shd w:val="clear" w:color="auto" w:fill="auto"/>
          <w:lang w:val="pl-PL" w:eastAsia="pl-PL" w:bidi="pl-PL"/>
        </w:rPr>
        <w:t>PRZYJACIÓŁKA Wszystko to prawie anielskie... ale jak was ludzie w zęby wezmą — to nie daj Boże ! Podobno już sykają...</w:t>
      </w:r>
    </w:p>
    <w:p>
      <w:pPr>
        <w:pStyle w:val="Style44"/>
        <w:keepNext w:val="0"/>
        <w:keepLines w:val="0"/>
        <w:widowControl w:val="0"/>
        <w:shd w:val="clear" w:color="auto" w:fill="auto"/>
        <w:bidi w:val="0"/>
        <w:spacing w:before="0" w:after="240" w:line="240" w:lineRule="auto"/>
        <w:ind w:left="180" w:right="0" w:firstLine="20"/>
        <w:jc w:val="both"/>
      </w:pPr>
      <w:r>
        <w:rPr>
          <w:color w:val="000000"/>
          <w:spacing w:val="0"/>
          <w:w w:val="100"/>
          <w:position w:val="0"/>
          <w:shd w:val="clear" w:color="auto" w:fill="auto"/>
          <w:lang w:val="pl-PL" w:eastAsia="pl-PL" w:bidi="pl-PL"/>
        </w:rPr>
        <w:t xml:space="preserve">WAGNER Ludzie?! Jednakowo gardzimy tłumem. I on i ja! I wystarczy, żebyśmy sobie długo spojrzeli w oczy, żeby zapomnieć o szczekających mieszczanach, tępych ministrach i o całym świecie... na którym ty, kochanie, jesteś oczywiście wyjątkiem ! </w:t>
      </w:r>
      <w:r>
        <w:rPr>
          <w:i/>
          <w:iCs/>
          <w:color w:val="000000"/>
          <w:spacing w:val="0"/>
          <w:w w:val="100"/>
          <w:position w:val="0"/>
          <w:shd w:val="clear" w:color="auto" w:fill="auto"/>
          <w:lang w:val="pl-PL" w:eastAsia="pl-PL" w:bidi="pl-PL"/>
        </w:rPr>
        <w:t>(szepce)</w:t>
      </w:r>
      <w:r>
        <w:rPr>
          <w:color w:val="000000"/>
          <w:spacing w:val="0"/>
          <w:w w:val="100"/>
          <w:position w:val="0"/>
          <w:shd w:val="clear" w:color="auto" w:fill="auto"/>
          <w:lang w:val="pl-PL" w:eastAsia="pl-PL" w:bidi="pl-PL"/>
        </w:rPr>
        <w:t xml:space="preserve"> Chodź ! </w:t>
      </w:r>
      <w:r>
        <w:rPr>
          <w:i/>
          <w:iCs/>
          <w:color w:val="000000"/>
          <w:spacing w:val="0"/>
          <w:w w:val="100"/>
          <w:position w:val="0"/>
          <w:shd w:val="clear" w:color="auto" w:fill="auto"/>
          <w:lang w:val="pl-PL" w:eastAsia="pl-PL" w:bidi="pl-PL"/>
        </w:rPr>
        <w:t>(Światła powoli gasną, jeszcze słychać przez mrok)</w:t>
      </w:r>
      <w:r>
        <w:rPr>
          <w:color w:val="000000"/>
          <w:spacing w:val="0"/>
          <w:w w:val="100"/>
          <w:position w:val="0"/>
          <w:shd w:val="clear" w:color="auto" w:fill="auto"/>
          <w:lang w:val="pl-PL" w:eastAsia="pl-PL" w:bidi="pl-PL"/>
        </w:rPr>
        <w:t xml:space="preserve"> Ale musisz być ostrożna i... o tym wszystkim ani słowa ! Bądź dyskretna, jak gdyby chodziło naprawdę o sprawy sercowo-alkowiane.</w:t>
      </w:r>
    </w:p>
    <w:p>
      <w:pPr>
        <w:pStyle w:val="Style44"/>
        <w:keepNext w:val="0"/>
        <w:keepLines w:val="0"/>
        <w:widowControl w:val="0"/>
        <w:shd w:val="clear" w:color="auto" w:fill="auto"/>
        <w:bidi w:val="0"/>
        <w:spacing w:before="0" w:after="240" w:line="240" w:lineRule="auto"/>
        <w:ind w:left="1400" w:right="0" w:firstLine="0"/>
        <w:jc w:val="both"/>
      </w:pPr>
      <w:r>
        <w:rPr>
          <w:i/>
          <w:iCs/>
          <w:color w:val="000000"/>
          <w:spacing w:val="0"/>
          <w:w w:val="100"/>
          <w:position w:val="0"/>
          <w:shd w:val="clear" w:color="auto" w:fill="auto"/>
          <w:lang w:val="pl-PL" w:eastAsia="pl-PL" w:bidi="pl-PL"/>
        </w:rPr>
        <w:t>Przed „Hotelem Gotham”. Przez okna, otwarte i pełne jarzących się żyrandoli dobiegają śmiechy i muzyka. Cza</w:t>
        <w:softHyphen/>
        <w:t>sem czyjaś sylwetka zarysuje się na moment na tle jasnego prostokąta. Na dole, CIENIE MIESZCZAN.</w:t>
      </w:r>
    </w:p>
    <w:p>
      <w:pPr>
        <w:pStyle w:val="Style44"/>
        <w:keepNext w:val="0"/>
        <w:keepLines w:val="0"/>
        <w:widowControl w:val="0"/>
        <w:shd w:val="clear" w:color="auto" w:fill="auto"/>
        <w:bidi w:val="0"/>
        <w:spacing w:before="0" w:after="0" w:line="240" w:lineRule="auto"/>
        <w:ind w:left="400" w:right="0" w:hanging="400"/>
        <w:jc w:val="both"/>
      </w:pPr>
      <w:r>
        <w:rPr>
          <w:color w:val="000000"/>
          <w:spacing w:val="0"/>
          <w:w w:val="100"/>
          <w:position w:val="0"/>
          <w:shd w:val="clear" w:color="auto" w:fill="auto"/>
          <w:lang w:val="pl-PL" w:eastAsia="pl-PL" w:bidi="pl-PL"/>
        </w:rPr>
        <w:t>CIEŃ I Nie ma jak to artystom ! Wiedzą że żyją. W dzień śpią, a w nocy hulają. Szampan pod sufit, kobitki w czarnych koronkach drzwiami i oknami !</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CIEŃ II Nie wszyscy... trzeba trochę szczęścia.</w:t>
      </w:r>
    </w:p>
    <w:p>
      <w:pPr>
        <w:pStyle w:val="Style44"/>
        <w:keepNext w:val="0"/>
        <w:keepLines w:val="0"/>
        <w:widowControl w:val="0"/>
        <w:shd w:val="clear" w:color="auto" w:fill="auto"/>
        <w:bidi w:val="0"/>
        <w:spacing w:before="0" w:after="0" w:line="240" w:lineRule="auto"/>
        <w:ind w:left="400" w:right="0" w:hanging="400"/>
        <w:jc w:val="both"/>
      </w:pPr>
      <w:r>
        <w:rPr>
          <w:color w:val="000000"/>
          <w:spacing w:val="0"/>
          <w:w w:val="100"/>
          <w:position w:val="0"/>
          <w:shd w:val="clear" w:color="auto" w:fill="auto"/>
          <w:lang w:val="pl-PL" w:eastAsia="pl-PL" w:bidi="pl-PL"/>
        </w:rPr>
        <w:t xml:space="preserve">CIEŃ III Raczej „daru słowa”... paść przed kim trzeba i zacząć we łzach </w:t>
      </w:r>
      <w:r>
        <w:rPr>
          <w:i/>
          <w:iCs/>
          <w:color w:val="000000"/>
          <w:spacing w:val="0"/>
          <w:w w:val="100"/>
          <w:position w:val="0"/>
          <w:shd w:val="clear" w:color="auto" w:fill="auto"/>
          <w:lang w:val="pl-PL" w:eastAsia="pl-PL" w:bidi="pl-PL"/>
        </w:rPr>
        <w:t>(imituje)</w:t>
      </w:r>
      <w:r>
        <w:rPr>
          <w:color w:val="000000"/>
          <w:spacing w:val="0"/>
          <w:w w:val="100"/>
          <w:position w:val="0"/>
          <w:shd w:val="clear" w:color="auto" w:fill="auto"/>
          <w:lang w:val="pl-PL" w:eastAsia="pl-PL" w:bidi="pl-PL"/>
        </w:rPr>
        <w:t xml:space="preserve"> „Strzęp jestem ludzki, wygnaniec Boga i ludzi, oddaleniec jestem... społeczeństwo, nieczułe i syte, odtrąca mnie, jak trędowatego... na nic moje tony i moje harmonie, na nic moje pienia... cóż... już tak mi przyjdzie zginąć... chyba że... Nie. Nie, na pewno umrę z głodu”.</w:t>
      </w:r>
    </w:p>
    <w:p>
      <w:pPr>
        <w:pStyle w:val="Style44"/>
        <w:keepNext w:val="0"/>
        <w:keepLines w:val="0"/>
        <w:widowControl w:val="0"/>
        <w:shd w:val="clear" w:color="auto" w:fill="auto"/>
        <w:bidi w:val="0"/>
        <w:spacing w:before="0" w:after="0" w:line="240" w:lineRule="auto"/>
        <w:ind w:left="400" w:right="0" w:hanging="400"/>
        <w:jc w:val="both"/>
      </w:pPr>
      <w:r>
        <w:rPr>
          <w:color w:val="000000"/>
          <w:spacing w:val="0"/>
          <w:w w:val="100"/>
          <w:position w:val="0"/>
          <w:shd w:val="clear" w:color="auto" w:fill="auto"/>
          <w:lang w:val="pl-PL" w:eastAsia="pl-PL" w:bidi="pl-PL"/>
        </w:rPr>
        <w:t xml:space="preserve">CIEŃ IV </w:t>
      </w:r>
      <w:r>
        <w:rPr>
          <w:i/>
          <w:iCs/>
          <w:color w:val="000000"/>
          <w:spacing w:val="0"/>
          <w:w w:val="100"/>
          <w:position w:val="0"/>
          <w:shd w:val="clear" w:color="auto" w:fill="auto"/>
          <w:lang w:val="pl-PL" w:eastAsia="pl-PL" w:bidi="pl-PL"/>
        </w:rPr>
        <w:t>(wpada w ton protekcjonalny i dostojny)</w:t>
      </w:r>
      <w:r>
        <w:rPr>
          <w:color w:val="000000"/>
          <w:spacing w:val="0"/>
          <w:w w:val="100"/>
          <w:position w:val="0"/>
          <w:shd w:val="clear" w:color="auto" w:fill="auto"/>
          <w:lang w:val="pl-PL" w:eastAsia="pl-PL" w:bidi="pl-PL"/>
        </w:rPr>
        <w:t xml:space="preserve"> „Ooo... nigdy, przenigdy, w tym królestwie artyście, człekowi bożemu, zginąć nie damy ! Naród mój was kocha, naród mój was szanuje i... chcąc uczestniczyć w waszym bólu, ofiarowuje panu:”</w:t>
      </w:r>
    </w:p>
    <w:p>
      <w:pPr>
        <w:pStyle w:val="Style44"/>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CIEŃ III Karocę na przykład.</w:t>
      </w:r>
    </w:p>
    <w:p>
      <w:pPr>
        <w:pStyle w:val="Style44"/>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CIEŃ IV Cztery białe konie. Pocztylionów w liberii.</w:t>
      </w:r>
    </w:p>
    <w:p>
      <w:pPr>
        <w:pStyle w:val="Style44"/>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CIEŃ V Pałacyk na dodatek.</w:t>
      </w:r>
    </w:p>
    <w:p>
      <w:pPr>
        <w:pStyle w:val="Style44"/>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pl-PL" w:eastAsia="pl-PL" w:bidi="pl-PL"/>
        </w:rPr>
        <w:t>CIEŃ III ...i pełne utrzymanie, kopę kochanek, wszystko na koszt... ludu !</w:t>
        <w:br/>
      </w:r>
      <w:r>
        <w:rPr>
          <w:i/>
          <w:iCs/>
          <w:color w:val="000000"/>
          <w:spacing w:val="0"/>
          <w:w w:val="100"/>
          <w:position w:val="0"/>
          <w:shd w:val="clear" w:color="auto" w:fill="auto"/>
          <w:lang w:val="pl-PL" w:eastAsia="pl-PL" w:bidi="pl-PL"/>
        </w:rPr>
        <w:t>Śmiechy</w:t>
      </w:r>
    </w:p>
    <w:p>
      <w:pPr>
        <w:pStyle w:val="Style44"/>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CIEŃ II Królowie ubóstwiają muzykę.</w:t>
      </w:r>
    </w:p>
    <w:p>
      <w:pPr>
        <w:pStyle w:val="Style44"/>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CIEŃ III A muzykantów nade wszystko.</w:t>
      </w:r>
    </w:p>
    <w:p>
      <w:pPr>
        <w:pStyle w:val="Style44"/>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CIEŃ IV Młodych muzykantów.</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CIEŃ V Ooo... także i starszych panów muzykantów.</w:t>
      </w:r>
    </w:p>
    <w:p>
      <w:pPr>
        <w:pStyle w:val="Style44"/>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CIEŃ III Zależy jak leży.</w:t>
      </w:r>
      <w:r>
        <w:br w:type="page"/>
      </w:r>
    </w:p>
    <w:p>
      <w:pPr>
        <w:pStyle w:val="Style44"/>
        <w:keepNext w:val="0"/>
        <w:keepLines w:val="0"/>
        <w:widowControl w:val="0"/>
        <w:pBdr>
          <w:top w:val="single" w:sz="4" w:space="0" w:color="auto"/>
        </w:pBdr>
        <w:shd w:val="clear" w:color="auto" w:fill="auto"/>
        <w:bidi w:val="0"/>
        <w:spacing w:before="0" w:after="160" w:line="240" w:lineRule="auto"/>
        <w:ind w:left="1440" w:right="0" w:firstLine="0"/>
        <w:jc w:val="both"/>
      </w:pPr>
      <w:r>
        <w:rPr>
          <w:i/>
          <w:iCs/>
          <w:color w:val="000000"/>
          <w:spacing w:val="0"/>
          <w:w w:val="100"/>
          <w:position w:val="0"/>
          <w:shd w:val="clear" w:color="auto" w:fill="auto"/>
          <w:lang w:val="pl-PL" w:eastAsia="pl-PL" w:bidi="pl-PL"/>
        </w:rPr>
        <w:t>Śmiech, CIENIE zadzierają głowy do góry w obawie czy kto nie usłyszy.</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CIEŃ IV Muzykanci ubóstwiają zaś urodę majestatu.</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CIEŃ III Pod każdą postacią.</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CIEŃ V Albo... w każdej postaci.</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CIEŃ III Zależy jak leży.</w:t>
      </w:r>
    </w:p>
    <w:p>
      <w:pPr>
        <w:pStyle w:val="Style44"/>
        <w:keepNext w:val="0"/>
        <w:keepLines w:val="0"/>
        <w:widowControl w:val="0"/>
        <w:shd w:val="clear" w:color="auto" w:fill="auto"/>
        <w:bidi w:val="0"/>
        <w:spacing w:before="0" w:after="0" w:line="240" w:lineRule="auto"/>
        <w:ind w:left="420" w:right="0" w:hanging="280"/>
        <w:jc w:val="both"/>
      </w:pPr>
      <w:r>
        <w:rPr>
          <w:color w:val="000000"/>
          <w:spacing w:val="0"/>
          <w:w w:val="100"/>
          <w:position w:val="0"/>
          <w:shd w:val="clear" w:color="auto" w:fill="auto"/>
          <w:lang w:val="pl-PL" w:eastAsia="pl-PL" w:bidi="pl-PL"/>
        </w:rPr>
        <w:t xml:space="preserve">CIEŃ I Kto? Madame </w:t>
      </w:r>
      <w:r>
        <w:rPr>
          <w:color w:val="000000"/>
          <w:spacing w:val="0"/>
          <w:w w:val="100"/>
          <w:position w:val="0"/>
          <w:shd w:val="clear" w:color="auto" w:fill="auto"/>
          <w:lang w:val="fr-FR" w:eastAsia="fr-FR" w:bidi="fr-FR"/>
        </w:rPr>
        <w:t xml:space="preserve">von Bül-Bül? </w:t>
      </w:r>
      <w:r>
        <w:rPr>
          <w:i/>
          <w:iCs/>
          <w:color w:val="000000"/>
          <w:spacing w:val="0"/>
          <w:w w:val="100"/>
          <w:position w:val="0"/>
          <w:shd w:val="clear" w:color="auto" w:fill="auto"/>
          <w:lang w:val="pl-PL" w:eastAsia="pl-PL" w:bidi="pl-PL"/>
        </w:rPr>
        <w:t>(wącha głośno)</w:t>
      </w:r>
      <w:r>
        <w:rPr>
          <w:color w:val="000000"/>
          <w:spacing w:val="0"/>
          <w:w w:val="100"/>
          <w:position w:val="0"/>
          <w:shd w:val="clear" w:color="auto" w:fill="auto"/>
          <w:lang w:val="pl-PL" w:eastAsia="pl-PL" w:bidi="pl-PL"/>
        </w:rPr>
        <w:t xml:space="preserve"> Kaczka w pomarań</w:t>
        <w:softHyphen/>
        <w:t>czowym sosie? Perfumy? Tokaje? Po pańsku tu pachnie, ale co?</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CIEŃ IV Rogi ! Rogami tu czuć !</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CIEŃ III Niech żyje Wagner, rogów przyprawiacz !</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CIEŃ II Kto wie jaka jest największa cnota męża-rogacza?</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CIEŃ V Uśmiechać się, jak gdyby nigdy nic.</w:t>
      </w:r>
    </w:p>
    <w:p>
      <w:pPr>
        <w:pStyle w:val="Style44"/>
        <w:keepNext w:val="0"/>
        <w:keepLines w:val="0"/>
        <w:widowControl w:val="0"/>
        <w:shd w:val="clear" w:color="auto" w:fill="auto"/>
        <w:bidi w:val="0"/>
        <w:spacing w:before="0" w:after="0" w:line="240" w:lineRule="auto"/>
        <w:ind w:left="420" w:right="0" w:hanging="280"/>
        <w:jc w:val="both"/>
      </w:pPr>
      <w:r>
        <w:rPr>
          <w:color w:val="000000"/>
          <w:spacing w:val="0"/>
          <w:w w:val="100"/>
          <w:position w:val="0"/>
          <w:shd w:val="clear" w:color="auto" w:fill="auto"/>
          <w:lang w:val="pl-PL" w:eastAsia="pl-PL" w:bidi="pl-PL"/>
        </w:rPr>
        <w:t>CIEŃ II Nie. Drzeć w pasy anonimowy Ust przed żoną, całując ją tuż po tym w czoło, ze słowami: „kochanie, że też ludzie mogą być aż tak podli !”</w:t>
      </w:r>
    </w:p>
    <w:p>
      <w:pPr>
        <w:pStyle w:val="Style44"/>
        <w:keepNext w:val="0"/>
        <w:keepLines w:val="0"/>
        <w:widowControl w:val="0"/>
        <w:shd w:val="clear" w:color="auto" w:fill="auto"/>
        <w:bidi w:val="0"/>
        <w:spacing w:before="0" w:after="160" w:line="240" w:lineRule="auto"/>
        <w:ind w:left="1440" w:right="0" w:firstLine="0"/>
        <w:jc w:val="both"/>
      </w:pPr>
      <w:r>
        <w:rPr>
          <w:i/>
          <w:iCs/>
          <w:color w:val="000000"/>
          <w:spacing w:val="0"/>
          <w:w w:val="100"/>
          <w:position w:val="0"/>
          <w:shd w:val="clear" w:color="auto" w:fill="auto"/>
          <w:lang w:val="pl-PL" w:eastAsia="pl-PL" w:bidi="pl-PL"/>
        </w:rPr>
        <w:t>Odgłos zbliżającego się galopu.</w:t>
      </w:r>
    </w:p>
    <w:p>
      <w:pPr>
        <w:pStyle w:val="Style44"/>
        <w:keepNext w:val="0"/>
        <w:keepLines w:val="0"/>
        <w:widowControl w:val="0"/>
        <w:shd w:val="clear" w:color="auto" w:fill="auto"/>
        <w:bidi w:val="0"/>
        <w:spacing w:before="0" w:after="0" w:line="240" w:lineRule="auto"/>
        <w:ind w:left="420" w:right="0" w:hanging="280"/>
        <w:jc w:val="both"/>
      </w:pPr>
      <w:r>
        <w:rPr>
          <w:color w:val="000000"/>
          <w:spacing w:val="0"/>
          <w:w w:val="100"/>
          <w:position w:val="0"/>
          <w:shd w:val="clear" w:color="auto" w:fill="auto"/>
          <w:lang w:val="pl-PL" w:eastAsia="pl-PL" w:bidi="pl-PL"/>
        </w:rPr>
        <w:t>GŁOS Rozstąpić się! Posłaniec Jego Królewskiej Mości do pana kapelmistrza nadwornego.</w:t>
      </w:r>
    </w:p>
    <w:p>
      <w:pPr>
        <w:pStyle w:val="Style44"/>
        <w:keepNext w:val="0"/>
        <w:keepLines w:val="0"/>
        <w:widowControl w:val="0"/>
        <w:shd w:val="clear" w:color="auto" w:fill="auto"/>
        <w:bidi w:val="0"/>
        <w:spacing w:before="0" w:after="160" w:line="240" w:lineRule="auto"/>
        <w:ind w:left="1280" w:right="0" w:firstLine="0"/>
        <w:jc w:val="both"/>
      </w:pPr>
      <w:r>
        <w:rPr>
          <w:i/>
          <w:iCs/>
          <w:color w:val="000000"/>
          <w:spacing w:val="0"/>
          <w:w w:val="100"/>
          <w:position w:val="0"/>
          <w:shd w:val="clear" w:color="auto" w:fill="auto"/>
          <w:lang w:val="pl-PL" w:eastAsia="pl-PL" w:bidi="pl-PL"/>
        </w:rPr>
        <w:t>Słychać dzwonek u drzwi, scena ciemnieje całkowicie.</w:t>
      </w:r>
    </w:p>
    <w:p>
      <w:pPr>
        <w:pStyle w:val="Style44"/>
        <w:keepNext w:val="0"/>
        <w:keepLines w:val="0"/>
        <w:widowControl w:val="0"/>
        <w:shd w:val="clear" w:color="auto" w:fill="auto"/>
        <w:bidi w:val="0"/>
        <w:spacing w:before="0" w:after="160" w:line="240" w:lineRule="auto"/>
        <w:ind w:left="420" w:right="0" w:hanging="420"/>
        <w:jc w:val="both"/>
      </w:pPr>
      <w:r>
        <w:rPr>
          <w:color w:val="000000"/>
          <w:spacing w:val="0"/>
          <w:w w:val="100"/>
          <w:position w:val="0"/>
          <w:shd w:val="clear" w:color="auto" w:fill="auto"/>
          <w:lang w:val="pl-PL" w:eastAsia="pl-PL" w:bidi="pl-PL"/>
        </w:rPr>
        <w:t xml:space="preserve">CIEŃ III </w:t>
      </w:r>
      <w:r>
        <w:rPr>
          <w:i/>
          <w:iCs/>
          <w:color w:val="000000"/>
          <w:spacing w:val="0"/>
          <w:w w:val="100"/>
          <w:position w:val="0"/>
          <w:shd w:val="clear" w:color="auto" w:fill="auto"/>
          <w:lang w:val="pl-PL" w:eastAsia="pl-PL" w:bidi="pl-PL"/>
        </w:rPr>
        <w:t>(jedynie jeszcze widoczny)</w:t>
      </w:r>
      <w:r>
        <w:rPr>
          <w:color w:val="000000"/>
          <w:spacing w:val="0"/>
          <w:w w:val="100"/>
          <w:position w:val="0"/>
          <w:shd w:val="clear" w:color="auto" w:fill="auto"/>
          <w:lang w:val="pl-PL" w:eastAsia="pl-PL" w:bidi="pl-PL"/>
        </w:rPr>
        <w:t xml:space="preserve"> Majestat tęskni! Nie samą melodią człowiek żyje, ale i...</w:t>
      </w:r>
    </w:p>
    <w:p>
      <w:pPr>
        <w:pStyle w:val="Style44"/>
        <w:keepNext w:val="0"/>
        <w:keepLines w:val="0"/>
        <w:widowControl w:val="0"/>
        <w:shd w:val="clear" w:color="auto" w:fill="auto"/>
        <w:bidi w:val="0"/>
        <w:spacing w:before="0" w:after="160" w:line="240" w:lineRule="auto"/>
        <w:ind w:left="1280" w:right="0" w:firstLine="40"/>
        <w:jc w:val="both"/>
      </w:pPr>
      <w:r>
        <w:rPr>
          <w:color w:val="000000"/>
          <w:spacing w:val="0"/>
          <w:w w:val="100"/>
          <w:position w:val="0"/>
          <w:shd w:val="clear" w:color="auto" w:fill="auto"/>
          <w:lang w:val="pl-PL" w:eastAsia="pl-PL" w:bidi="pl-PL"/>
        </w:rPr>
        <w:t xml:space="preserve">JF </w:t>
      </w:r>
      <w:r>
        <w:rPr>
          <w:i/>
          <w:iCs/>
          <w:color w:val="000000"/>
          <w:spacing w:val="0"/>
          <w:w w:val="100"/>
          <w:position w:val="0"/>
          <w:shd w:val="clear" w:color="auto" w:fill="auto"/>
          <w:lang w:val="pl-PL" w:eastAsia="pl-PL" w:bidi="pl-PL"/>
        </w:rPr>
        <w:t>pałacu królewskim. Światło, rodząc. się, obejmuje krę</w:t>
        <w:softHyphen/>
        <w:t>giem LUDWIKA II-GO i WAGNERA, trzymających się za ręce.</w:t>
      </w:r>
    </w:p>
    <w:p>
      <w:pPr>
        <w:pStyle w:val="Style44"/>
        <w:keepNext w:val="0"/>
        <w:keepLines w:val="0"/>
        <w:widowControl w:val="0"/>
        <w:shd w:val="clear" w:color="auto" w:fill="auto"/>
        <w:bidi w:val="0"/>
        <w:spacing w:before="0" w:after="0" w:line="240" w:lineRule="auto"/>
        <w:ind w:left="400" w:right="0" w:hanging="400"/>
        <w:jc w:val="both"/>
      </w:pPr>
      <w:r>
        <w:rPr>
          <w:color w:val="000000"/>
          <w:spacing w:val="0"/>
          <w:w w:val="100"/>
          <w:position w:val="0"/>
          <w:shd w:val="clear" w:color="auto" w:fill="auto"/>
          <w:lang w:val="pl-PL" w:eastAsia="pl-PL" w:bidi="pl-PL"/>
        </w:rPr>
        <w:t xml:space="preserve">WAGNER Z jakąż ulgą, radością, wyrwałem się z ciżby natrętów... rzuciłem gwar i swar, żeby tu przybiec, żeby odetchnąć wysokościami i do nóg żeby upaść królowi mojemu ! </w:t>
      </w:r>
      <w:r>
        <w:rPr>
          <w:i/>
          <w:iCs/>
          <w:color w:val="000000"/>
          <w:spacing w:val="0"/>
          <w:w w:val="100"/>
          <w:position w:val="0"/>
          <w:shd w:val="clear" w:color="auto" w:fill="auto"/>
          <w:lang w:val="pl-PL" w:eastAsia="pl-PL" w:bidi="pl-PL"/>
        </w:rPr>
        <w:t>(chce się schylić)</w:t>
      </w:r>
    </w:p>
    <w:p>
      <w:pPr>
        <w:pStyle w:val="Style44"/>
        <w:keepNext w:val="0"/>
        <w:keepLines w:val="0"/>
        <w:widowControl w:val="0"/>
        <w:shd w:val="clear" w:color="auto" w:fill="auto"/>
        <w:bidi w:val="0"/>
        <w:spacing w:before="0" w:after="0" w:line="240" w:lineRule="auto"/>
        <w:ind w:left="1280" w:right="0" w:hanging="1280"/>
        <w:jc w:val="left"/>
      </w:pPr>
      <w:r>
        <w:rPr>
          <w:color w:val="000000"/>
          <w:spacing w:val="0"/>
          <w:w w:val="100"/>
          <w:position w:val="0"/>
          <w:shd w:val="clear" w:color="auto" w:fill="auto"/>
          <w:lang w:val="pl-PL" w:eastAsia="pl-PL" w:bidi="pl-PL"/>
        </w:rPr>
        <w:t xml:space="preserve">LUDWIK II-GI </w:t>
      </w:r>
      <w:r>
        <w:rPr>
          <w:i/>
          <w:iCs/>
          <w:color w:val="000000"/>
          <w:spacing w:val="0"/>
          <w:w w:val="100"/>
          <w:position w:val="0"/>
          <w:shd w:val="clear" w:color="auto" w:fill="auto"/>
          <w:lang w:val="pl-PL" w:eastAsia="pl-PL" w:bidi="pl-PL"/>
        </w:rPr>
        <w:t>(nie pozwala)</w:t>
      </w:r>
      <w:r>
        <w:rPr>
          <w:color w:val="000000"/>
          <w:spacing w:val="0"/>
          <w:w w:val="100"/>
          <w:position w:val="0"/>
          <w:shd w:val="clear" w:color="auto" w:fill="auto"/>
          <w:lang w:val="pl-PL" w:eastAsia="pl-PL" w:bidi="pl-PL"/>
        </w:rPr>
        <w:t xml:space="preserve"> Zygfryd smutny jest gdy widzi niebo pełne pustki po Wotanie... Zamek, pokoje i krużganki odda za szałas na dnie boru, gdzie go otoczy i ukoi włochata pierś Wołana...</w:t>
      </w:r>
    </w:p>
    <w:p>
      <w:pPr>
        <w:pStyle w:val="Style44"/>
        <w:keepNext w:val="0"/>
        <w:keepLines w:val="0"/>
        <w:widowControl w:val="0"/>
        <w:shd w:val="clear" w:color="auto" w:fill="auto"/>
        <w:tabs>
          <w:tab w:pos="1271" w:val="left"/>
        </w:tabs>
        <w:bidi w:val="0"/>
        <w:spacing w:before="0" w:after="0" w:line="240" w:lineRule="auto"/>
        <w:ind w:left="0" w:right="0" w:firstLine="0"/>
        <w:jc w:val="left"/>
      </w:pPr>
      <w:r>
        <w:rPr>
          <w:color w:val="000000"/>
          <w:spacing w:val="0"/>
          <w:w w:val="100"/>
          <w:position w:val="0"/>
          <w:shd w:val="clear" w:color="auto" w:fill="auto"/>
          <w:lang w:val="pl-PL" w:eastAsia="pl-PL" w:bidi="pl-PL"/>
        </w:rPr>
        <w:t>WAGNER</w:t>
        <w:tab/>
        <w:t>Wiele do zawdzięczenia mam memu królowi</w:t>
      </w:r>
    </w:p>
    <w:p>
      <w:pPr>
        <w:pStyle w:val="Style44"/>
        <w:keepNext w:val="0"/>
        <w:keepLines w:val="0"/>
        <w:widowControl w:val="0"/>
        <w:shd w:val="clear" w:color="auto" w:fill="auto"/>
        <w:bidi w:val="0"/>
        <w:spacing w:before="0" w:after="0" w:line="240" w:lineRule="auto"/>
        <w:ind w:left="1280" w:right="0" w:firstLine="40"/>
        <w:jc w:val="both"/>
      </w:pPr>
      <w:r>
        <w:rPr>
          <w:color w:val="000000"/>
          <w:spacing w:val="0"/>
          <w:w w:val="100"/>
          <w:position w:val="0"/>
          <w:shd w:val="clear" w:color="auto" w:fill="auto"/>
          <w:lang w:val="pl-PL" w:eastAsia="pl-PL" w:bidi="pl-PL"/>
        </w:rPr>
        <w:t>najjaśniejszemu... wczorajsza rozmowa lotek mi w skrzydła nawbijała nowych, burzowych, nawałnicowych... i nuty biegły mi spod pióra, lizały czarnym ogniem papier...</w:t>
      </w:r>
    </w:p>
    <w:p>
      <w:pPr>
        <w:pStyle w:val="Style44"/>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LUDWIK II-GI Gdy wracałem od ciebie, Przyjacielu, noc mi się wonnie otwierała, Akordy, arie tuż nad głową towarzyszyły mi szumiące i ulica się po ulicy prostowała... Mijani ludzie, pod lampami, myśleli o mnie: „ktoś szczęśliwy”. A dziś znowu godziny rozgałęziły się nieznośnie,</w:t>
        <w:br w:type="page"/>
      </w:r>
      <w:r>
        <w:rPr>
          <w:color w:val="000000"/>
          <w:spacing w:val="0"/>
          <w:w w:val="100"/>
          <w:position w:val="0"/>
          <w:shd w:val="clear" w:color="auto" w:fill="auto"/>
          <w:lang w:val="pl-PL" w:eastAsia="pl-PL" w:bidi="pl-PL"/>
        </w:rPr>
        <w:t>minuty kłuły pamięć, jak osty szroniste. W samotni mej, zmarznięty na sercu, czekałem na ciebie, Ojcze mój... miłością czekałem, co kręgi zatacza w coraz gorętszy znak oddania... Widziałem... i widzę, czyjaś ręka ogromna ujmuje mnie czule jak dziecko i aż do gwiazd unosi, przez złotem dymiące kolędy...</w:t>
      </w:r>
    </w:p>
    <w:p>
      <w:pPr>
        <w:pStyle w:val="Style44"/>
        <w:keepNext w:val="0"/>
        <w:keepLines w:val="0"/>
        <w:widowControl w:val="0"/>
        <w:shd w:val="clear" w:color="auto" w:fill="auto"/>
        <w:bidi w:val="0"/>
        <w:spacing w:before="0" w:after="0" w:line="240" w:lineRule="auto"/>
        <w:ind w:left="1300" w:right="0" w:firstLine="40"/>
        <w:jc w:val="both"/>
      </w:pPr>
      <w:r>
        <w:rPr>
          <w:color w:val="000000"/>
          <w:spacing w:val="0"/>
          <w:w w:val="100"/>
          <w:position w:val="0"/>
          <w:shd w:val="clear" w:color="auto" w:fill="auto"/>
          <w:lang w:val="pl-PL" w:eastAsia="pl-PL" w:bidi="pl-PL"/>
        </w:rPr>
        <w:t>Drżę... i kruchość nachodzi me członki... Ręko, co bogów prowadzisz i losy, przez morza i mroki, nad którymi... Graal! Zgarnij mą glinę, niech szczęścia zazna ! Niech tobą przejdzie! Do łona przyciśnij, osadź ją ! Utwardź i spal !</w:t>
      </w:r>
    </w:p>
    <w:p>
      <w:pPr>
        <w:pStyle w:val="Style44"/>
        <w:keepNext w:val="0"/>
        <w:keepLines w:val="0"/>
        <w:widowControl w:val="0"/>
        <w:shd w:val="clear" w:color="auto" w:fill="auto"/>
        <w:tabs>
          <w:tab w:pos="1267" w:val="left"/>
        </w:tabs>
        <w:bidi w:val="0"/>
        <w:spacing w:before="0" w:after="0" w:line="240" w:lineRule="auto"/>
        <w:ind w:left="0" w:right="0" w:firstLine="0"/>
        <w:jc w:val="both"/>
      </w:pPr>
      <w:r>
        <w:rPr>
          <w:color w:val="000000"/>
          <w:spacing w:val="0"/>
          <w:w w:val="100"/>
          <w:position w:val="0"/>
          <w:shd w:val="clear" w:color="auto" w:fill="auto"/>
          <w:lang w:val="pl-PL" w:eastAsia="pl-PL" w:bidi="pl-PL"/>
        </w:rPr>
        <w:t>WAGNER</w:t>
        <w:tab/>
        <w:t>We wszystkim co jasne i wiecznie młode... zawsze i wszędzie</w:t>
      </w:r>
    </w:p>
    <w:p>
      <w:pPr>
        <w:pStyle w:val="Style44"/>
        <w:keepNext w:val="0"/>
        <w:keepLines w:val="0"/>
        <w:widowControl w:val="0"/>
        <w:shd w:val="clear" w:color="auto" w:fill="auto"/>
        <w:bidi w:val="0"/>
        <w:spacing w:before="0" w:after="0" w:line="240" w:lineRule="auto"/>
        <w:ind w:left="1300" w:right="0" w:firstLine="40"/>
        <w:jc w:val="both"/>
      </w:pPr>
      <w:r>
        <w:rPr>
          <w:color w:val="000000"/>
          <w:spacing w:val="0"/>
          <w:w w:val="100"/>
          <w:position w:val="0"/>
          <w:shd w:val="clear" w:color="auto" w:fill="auto"/>
          <w:lang w:val="pl-PL" w:eastAsia="pl-PL" w:bidi="pl-PL"/>
        </w:rPr>
        <w:t>odnajdywać będę profil Mego Króla Najpiękniejszego! Wie</w:t>
        <w:softHyphen/>
        <w:t>ki legną na wiekach popiołem i gruzem, ale muzyka ma bić będzie coraz wyższą, coraz czyściejszą falą... I starzy młodym pokazywać będą przez toń — połyskujący, niena</w:t>
        <w:softHyphen/>
        <w:t>ruszony kryształ naszej niepokalanej przyjaźni ! Łabędź jest piękny — bo czysty !</w:t>
      </w:r>
    </w:p>
    <w:p>
      <w:pPr>
        <w:pStyle w:val="Style44"/>
        <w:keepNext w:val="0"/>
        <w:keepLines w:val="0"/>
        <w:widowControl w:val="0"/>
        <w:shd w:val="clear" w:color="auto" w:fill="auto"/>
        <w:bidi w:val="0"/>
        <w:spacing w:before="0" w:after="0" w:line="240" w:lineRule="auto"/>
        <w:ind w:left="1300" w:right="0" w:hanging="1300"/>
        <w:jc w:val="both"/>
      </w:pPr>
      <w:r>
        <w:rPr>
          <w:color w:val="000000"/>
          <w:spacing w:val="0"/>
          <w:w w:val="100"/>
          <w:position w:val="0"/>
          <w:shd w:val="clear" w:color="auto" w:fill="auto"/>
          <w:lang w:val="pl-PL" w:eastAsia="pl-PL" w:bidi="pl-PL"/>
        </w:rPr>
        <w:t>LUDWIK II-GI Wotanie, między dłońmi twymi, Wotanie, chcę być ziarnem orzecha miażdżonym... Czuć przemoc, jak mnie stapia w jedno z twoją boskością...</w:t>
      </w:r>
    </w:p>
    <w:p>
      <w:pPr>
        <w:pStyle w:val="Style44"/>
        <w:keepNext w:val="0"/>
        <w:keepLines w:val="0"/>
        <w:widowControl w:val="0"/>
        <w:shd w:val="clear" w:color="auto" w:fill="auto"/>
        <w:bidi w:val="0"/>
        <w:spacing w:before="0" w:after="0" w:line="240" w:lineRule="auto"/>
        <w:ind w:left="1300" w:right="0" w:firstLine="40"/>
        <w:jc w:val="both"/>
      </w:pPr>
      <w:r>
        <w:rPr>
          <w:color w:val="000000"/>
          <w:spacing w:val="0"/>
          <w:w w:val="100"/>
          <w:position w:val="0"/>
          <w:shd w:val="clear" w:color="auto" w:fill="auto"/>
          <w:lang w:val="pl-PL" w:eastAsia="pl-PL" w:bidi="pl-PL"/>
        </w:rPr>
        <w:t>Miłość słowa mi dławi, rozdygotany i niepomny, płonę i krew twą podpalam;</w:t>
      </w:r>
    </w:p>
    <w:p>
      <w:pPr>
        <w:pStyle w:val="Style44"/>
        <w:keepNext w:val="0"/>
        <w:keepLines w:val="0"/>
        <w:widowControl w:val="0"/>
        <w:shd w:val="clear" w:color="auto" w:fill="auto"/>
        <w:bidi w:val="0"/>
        <w:spacing w:before="0" w:after="0" w:line="240" w:lineRule="auto"/>
        <w:ind w:left="1300" w:right="0" w:firstLine="40"/>
        <w:jc w:val="both"/>
      </w:pPr>
      <w:r>
        <w:rPr>
          <w:color w:val="000000"/>
          <w:spacing w:val="0"/>
          <w:w w:val="100"/>
          <w:position w:val="0"/>
          <w:shd w:val="clear" w:color="auto" w:fill="auto"/>
          <w:lang w:val="pl-PL" w:eastAsia="pl-PL" w:bidi="pl-PL"/>
        </w:rPr>
        <w:t xml:space="preserve">zmiłuj się, muskularny Wotanie ! </w:t>
      </w:r>
      <w:r>
        <w:rPr>
          <w:i/>
          <w:iCs/>
          <w:color w:val="000000"/>
          <w:spacing w:val="0"/>
          <w:w w:val="100"/>
          <w:position w:val="0"/>
          <w:shd w:val="clear" w:color="auto" w:fill="auto"/>
          <w:lang w:val="pl-PL" w:eastAsia="pl-PL" w:bidi="pl-PL"/>
        </w:rPr>
        <w:t>(czyni krok w stronę WAGNERA)</w:t>
      </w:r>
    </w:p>
    <w:p>
      <w:pPr>
        <w:pStyle w:val="Style44"/>
        <w:keepNext w:val="0"/>
        <w:keepLines w:val="0"/>
        <w:widowControl w:val="0"/>
        <w:shd w:val="clear" w:color="auto" w:fill="auto"/>
        <w:bidi w:val="0"/>
        <w:spacing w:before="0" w:after="160" w:line="240" w:lineRule="auto"/>
        <w:ind w:left="1300" w:right="0" w:hanging="1300"/>
        <w:jc w:val="left"/>
      </w:pPr>
      <w:r>
        <w:rPr>
          <w:color w:val="000000"/>
          <w:spacing w:val="0"/>
          <w:w w:val="100"/>
          <w:position w:val="0"/>
          <w:shd w:val="clear" w:color="auto" w:fill="auto"/>
          <w:lang w:val="pl-PL" w:eastAsia="pl-PL" w:bidi="pl-PL"/>
        </w:rPr>
        <w:t xml:space="preserve">WAGNER </w:t>
      </w:r>
      <w:r>
        <w:rPr>
          <w:i/>
          <w:iCs/>
          <w:color w:val="000000"/>
          <w:spacing w:val="0"/>
          <w:w w:val="100"/>
          <w:position w:val="0"/>
          <w:shd w:val="clear" w:color="auto" w:fill="auto"/>
          <w:lang w:val="pl-PL" w:eastAsia="pl-PL" w:bidi="pl-PL"/>
        </w:rPr>
        <w:t>(cofając się o krok)</w:t>
      </w:r>
      <w:r>
        <w:rPr>
          <w:color w:val="000000"/>
          <w:spacing w:val="0"/>
          <w:w w:val="100"/>
          <w:position w:val="0"/>
          <w:shd w:val="clear" w:color="auto" w:fill="auto"/>
          <w:lang w:val="pl-PL" w:eastAsia="pl-PL" w:bidi="pl-PL"/>
        </w:rPr>
        <w:t xml:space="preserve"> Łabędź wybiera zawsze kolor glorii ! Ustawię go na niebieskim złocie mego dzieła. Najjaśniejszy ! Widzę, jak na płask przed tobą padają larwy tego świata i zmory, nowe królestwo promieniuje ! Nad Europą korona się rozwinęła... Jak irys więdnie czar człowieka, co krwi nie ugasił i płonie, ale jak Orion w nieśmiertelnych rosach czar tego, co się wyrzeka...</w:t>
      </w:r>
    </w:p>
    <w:p>
      <w:pPr>
        <w:pStyle w:val="Style44"/>
        <w:keepNext w:val="0"/>
        <w:keepLines w:val="0"/>
        <w:widowControl w:val="0"/>
        <w:shd w:val="clear" w:color="auto" w:fill="auto"/>
        <w:bidi w:val="0"/>
        <w:spacing w:before="0" w:after="160" w:line="240" w:lineRule="auto"/>
        <w:ind w:left="0" w:right="0" w:firstLine="0"/>
        <w:jc w:val="center"/>
      </w:pPr>
      <w:r>
        <w:rPr>
          <w:i/>
          <w:iCs/>
          <w:color w:val="000000"/>
          <w:spacing w:val="0"/>
          <w:w w:val="100"/>
          <w:position w:val="0"/>
          <w:shd w:val="clear" w:color="auto" w:fill="auto"/>
          <w:lang w:val="pl-PL" w:eastAsia="pl-PL" w:bidi="pl-PL"/>
        </w:rPr>
        <w:t>Scena przygasa</w:t>
      </w:r>
    </w:p>
    <w:p>
      <w:pPr>
        <w:pStyle w:val="Style44"/>
        <w:keepNext w:val="0"/>
        <w:keepLines w:val="0"/>
        <w:widowControl w:val="0"/>
        <w:shd w:val="clear" w:color="auto" w:fill="auto"/>
        <w:bidi w:val="0"/>
        <w:spacing w:before="0" w:after="160" w:line="254" w:lineRule="auto"/>
        <w:ind w:left="1300" w:right="0" w:firstLine="40"/>
        <w:jc w:val="both"/>
      </w:pPr>
      <w:r>
        <w:rPr>
          <w:i/>
          <w:iCs/>
          <w:color w:val="000000"/>
          <w:spacing w:val="0"/>
          <w:w w:val="100"/>
          <w:position w:val="0"/>
          <w:shd w:val="clear" w:color="auto" w:fill="auto"/>
          <w:lang w:val="pl-PL" w:eastAsia="pl-PL" w:bidi="pl-PL"/>
        </w:rPr>
        <w:t>W Possenhofen, o północy, na schodach zamku książąt ba</w:t>
        <w:softHyphen/>
        <w:t>warskich.</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ZOFIA Nie broń ich !</w:t>
      </w:r>
    </w:p>
    <w:p>
      <w:pPr>
        <w:pStyle w:val="Style44"/>
        <w:keepNext w:val="0"/>
        <w:keepLines w:val="0"/>
        <w:widowControl w:val="0"/>
        <w:shd w:val="clear" w:color="auto" w:fill="auto"/>
        <w:bidi w:val="0"/>
        <w:spacing w:before="0" w:after="80" w:line="240" w:lineRule="auto"/>
        <w:ind w:left="360" w:right="0" w:hanging="360"/>
        <w:jc w:val="both"/>
      </w:pPr>
      <w:r>
        <w:rPr>
          <w:color w:val="000000"/>
          <w:spacing w:val="0"/>
          <w:w w:val="100"/>
          <w:position w:val="0"/>
          <w:shd w:val="clear" w:color="auto" w:fill="auto"/>
          <w:lang w:val="pl-PL" w:eastAsia="pl-PL" w:bidi="pl-PL"/>
        </w:rPr>
        <w:t>ELŻBIETA Wcale ich nie bronię, ale mógł był Wagner nie pchać ludziom w oczy codziennie nowych prezentów.</w:t>
      </w:r>
      <w:r>
        <w:br w:type="page"/>
      </w:r>
    </w:p>
    <w:p>
      <w:pPr>
        <w:pStyle w:val="Style44"/>
        <w:keepNext w:val="0"/>
        <w:keepLines w:val="0"/>
        <w:widowControl w:val="0"/>
        <w:shd w:val="clear" w:color="auto" w:fill="auto"/>
        <w:bidi w:val="0"/>
        <w:spacing w:before="0" w:after="40" w:line="240" w:lineRule="auto"/>
        <w:ind w:left="380" w:right="0" w:hanging="380"/>
        <w:jc w:val="both"/>
      </w:pPr>
      <w:r>
        <w:rPr>
          <w:color w:val="000000"/>
          <w:spacing w:val="0"/>
          <w:w w:val="100"/>
          <w:position w:val="0"/>
          <w:shd w:val="clear" w:color="auto" w:fill="auto"/>
          <w:lang w:val="pl-PL" w:eastAsia="pl-PL" w:bidi="pl-PL"/>
        </w:rPr>
        <w:t>ZOFIA Królowie zawsze obdarowują śpiewaków, muzyków, poetów... tylko że ci monachijczycy !</w:t>
      </w:r>
    </w:p>
    <w:p>
      <w:pPr>
        <w:pStyle w:val="Style44"/>
        <w:keepNext w:val="0"/>
        <w:keepLines w:val="0"/>
        <w:widowControl w:val="0"/>
        <w:shd w:val="clear" w:color="auto" w:fill="auto"/>
        <w:bidi w:val="0"/>
        <w:spacing w:before="0" w:after="40" w:line="240" w:lineRule="auto"/>
        <w:ind w:left="380" w:right="0" w:hanging="380"/>
        <w:jc w:val="both"/>
      </w:pPr>
      <w:r>
        <w:rPr>
          <w:color w:val="000000"/>
          <w:spacing w:val="0"/>
          <w:w w:val="100"/>
          <w:position w:val="0"/>
          <w:shd w:val="clear" w:color="auto" w:fill="auto"/>
          <w:lang w:val="pl-PL" w:eastAsia="pl-PL" w:bidi="pl-PL"/>
        </w:rPr>
        <w:t>ELŻBIETA Czego oczy nie widzą, tego sercu nie żal. Gdyby ten cały Wagner był nie balował bez przerwy, nie chlapał przez okno perfumami, nie świecił w oczy mieszczanom coraz to nowymi brokatami... i kochan</w:t>
        <w:softHyphen/>
        <w:t>kami — byłby sobie mógł komponować, wystawiać, operę po operze... a tak...</w:t>
      </w:r>
    </w:p>
    <w:p>
      <w:pPr>
        <w:pStyle w:val="Style44"/>
        <w:keepNext w:val="0"/>
        <w:keepLines w:val="0"/>
        <w:widowControl w:val="0"/>
        <w:shd w:val="clear" w:color="auto" w:fill="auto"/>
        <w:bidi w:val="0"/>
        <w:spacing w:before="0" w:after="40" w:line="240" w:lineRule="auto"/>
        <w:ind w:left="0" w:right="0" w:firstLine="0"/>
        <w:jc w:val="both"/>
      </w:pPr>
      <w:r>
        <w:rPr>
          <w:color w:val="000000"/>
          <w:spacing w:val="0"/>
          <w:w w:val="100"/>
          <w:position w:val="0"/>
          <w:shd w:val="clear" w:color="auto" w:fill="auto"/>
          <w:lang w:val="pl-PL" w:eastAsia="pl-PL" w:bidi="pl-PL"/>
        </w:rPr>
        <w:t>ZOFIA Ale tak nie zrobił.</w:t>
      </w:r>
    </w:p>
    <w:p>
      <w:pPr>
        <w:pStyle w:val="Style44"/>
        <w:keepNext w:val="0"/>
        <w:keepLines w:val="0"/>
        <w:widowControl w:val="0"/>
        <w:shd w:val="clear" w:color="auto" w:fill="auto"/>
        <w:bidi w:val="0"/>
        <w:spacing w:before="0" w:after="40" w:line="254" w:lineRule="auto"/>
        <w:ind w:left="380" w:right="0" w:hanging="380"/>
        <w:jc w:val="both"/>
      </w:pPr>
      <w:r>
        <w:rPr>
          <w:color w:val="000000"/>
          <w:spacing w:val="0"/>
          <w:w w:val="100"/>
          <w:position w:val="0"/>
          <w:shd w:val="clear" w:color="auto" w:fill="auto"/>
          <w:lang w:val="pl-PL" w:eastAsia="pl-PL" w:bidi="pl-PL"/>
        </w:rPr>
        <w:t>ELŻBIETA Bo... gdyby tak był zrobił, nie byłby Wagnerem ! Zresztą nic się takiego nie stało.</w:t>
      </w:r>
    </w:p>
    <w:p>
      <w:pPr>
        <w:pStyle w:val="Style44"/>
        <w:keepNext w:val="0"/>
        <w:keepLines w:val="0"/>
        <w:widowControl w:val="0"/>
        <w:shd w:val="clear" w:color="auto" w:fill="auto"/>
        <w:bidi w:val="0"/>
        <w:spacing w:before="0" w:after="0" w:line="240" w:lineRule="auto"/>
        <w:ind w:left="380" w:right="0" w:hanging="380"/>
        <w:jc w:val="both"/>
      </w:pPr>
      <w:r>
        <w:rPr>
          <w:color w:val="000000"/>
          <w:spacing w:val="0"/>
          <w:w w:val="100"/>
          <w:position w:val="0"/>
          <w:shd w:val="clear" w:color="auto" w:fill="auto"/>
          <w:lang w:val="pl-PL" w:eastAsia="pl-PL" w:bidi="pl-PL"/>
        </w:rPr>
        <w:t>ZOFIA Jakto nic? Obrazili króla ! Gwizdali na palcach, kiedy przejeżdżał przez miasto !</w:t>
      </w:r>
    </w:p>
    <w:p>
      <w:pPr>
        <w:pStyle w:val="Style44"/>
        <w:keepNext w:val="0"/>
        <w:keepLines w:val="0"/>
        <w:widowControl w:val="0"/>
        <w:shd w:val="clear" w:color="auto" w:fill="auto"/>
        <w:bidi w:val="0"/>
        <w:spacing w:before="0" w:after="40" w:line="240" w:lineRule="auto"/>
        <w:ind w:left="380" w:right="0" w:hanging="380"/>
        <w:jc w:val="both"/>
      </w:pPr>
      <w:r>
        <w:rPr>
          <w:color w:val="000000"/>
          <w:spacing w:val="0"/>
          <w:w w:val="100"/>
          <w:position w:val="0"/>
          <w:shd w:val="clear" w:color="auto" w:fill="auto"/>
          <w:lang w:val="pl-PL" w:eastAsia="pl-PL" w:bidi="pl-PL"/>
        </w:rPr>
        <w:t>ELŻBIETA Ale... nikt po kamień nie sięgnął. Te rzeczy od pierwszego kamienia się zaczynają... Wracał od Wagnera... tamtego dość już mieli, a tu jeszcze i król, jakby manifestował po czyjej jest stronie... ostatnia kropla... rozumiesz ! I przelało się. Wagner da sobie radę, nie bój się ! Zawsze na cztery łapy spadnie... ale martwi mnie Ludwik... Jego, i tak już samotnego, cała ta historia jeszcze bardziej oderwie od ludzi...</w:t>
      </w:r>
    </w:p>
    <w:p>
      <w:pPr>
        <w:pStyle w:val="Style44"/>
        <w:keepNext w:val="0"/>
        <w:keepLines w:val="0"/>
        <w:widowControl w:val="0"/>
        <w:shd w:val="clear" w:color="auto" w:fill="auto"/>
        <w:bidi w:val="0"/>
        <w:spacing w:before="0" w:after="40" w:line="240" w:lineRule="auto"/>
        <w:ind w:left="380" w:right="0" w:hanging="380"/>
        <w:jc w:val="both"/>
      </w:pPr>
      <w:r>
        <w:rPr>
          <w:color w:val="000000"/>
          <w:spacing w:val="0"/>
          <w:w w:val="100"/>
          <w:position w:val="0"/>
          <w:shd w:val="clear" w:color="auto" w:fill="auto"/>
          <w:lang w:val="pl-PL" w:eastAsia="pl-PL" w:bidi="pl-PL"/>
        </w:rPr>
        <w:t>ZOFIA Nie wolno go zostawić samego! Jedzmy do niego! Albo nie... tu go zaprośmy... są przecież bale... teatr... żeby tu zjechał ze swoich pust</w:t>
        <w:softHyphen/>
        <w:t xml:space="preserve">kowi... On lubi blask i przepych i piękno, tym bardziej, że nikt mu </w:t>
      </w:r>
      <w:r>
        <w:rPr>
          <w:i/>
          <w:iCs/>
          <w:color w:val="000000"/>
          <w:spacing w:val="0"/>
          <w:w w:val="100"/>
          <w:position w:val="0"/>
          <w:shd w:val="clear" w:color="auto" w:fill="auto"/>
          <w:lang w:val="pl-PL" w:eastAsia="pl-PL" w:bidi="pl-PL"/>
        </w:rPr>
        <w:t>( przerwała ).</w:t>
      </w:r>
    </w:p>
    <w:p>
      <w:pPr>
        <w:pStyle w:val="Style44"/>
        <w:keepNext w:val="0"/>
        <w:keepLines w:val="0"/>
        <w:widowControl w:val="0"/>
        <w:shd w:val="clear" w:color="auto" w:fill="auto"/>
        <w:bidi w:val="0"/>
        <w:spacing w:before="0" w:after="280" w:line="240" w:lineRule="auto"/>
        <w:ind w:left="380" w:right="0" w:hanging="380"/>
        <w:jc w:val="both"/>
      </w:pPr>
      <w:r>
        <w:rPr>
          <w:color w:val="000000"/>
          <w:spacing w:val="0"/>
          <w:w w:val="100"/>
          <w:position w:val="0"/>
          <w:shd w:val="clear" w:color="auto" w:fill="auto"/>
          <w:lang w:val="pl-PL" w:eastAsia="pl-PL" w:bidi="pl-PL"/>
        </w:rPr>
        <w:t xml:space="preserve">ELŻBIETA </w:t>
      </w:r>
      <w:r>
        <w:rPr>
          <w:color w:val="000000"/>
          <w:spacing w:val="0"/>
          <w:w w:val="100"/>
          <w:position w:val="0"/>
          <w:shd w:val="clear" w:color="auto" w:fill="auto"/>
          <w:lang w:val="fr-FR" w:eastAsia="fr-FR" w:bidi="fr-FR"/>
        </w:rPr>
        <w:t xml:space="preserve">Main </w:t>
      </w:r>
      <w:r>
        <w:rPr>
          <w:color w:val="000000"/>
          <w:spacing w:val="0"/>
          <w:w w:val="100"/>
          <w:position w:val="0"/>
          <w:shd w:val="clear" w:color="auto" w:fill="auto"/>
          <w:lang w:val="pl-PL" w:eastAsia="pl-PL" w:bidi="pl-PL"/>
        </w:rPr>
        <w:t xml:space="preserve">dokończyć? „nie dorówna”. </w:t>
      </w:r>
      <w:r>
        <w:rPr>
          <w:i/>
          <w:iCs/>
          <w:color w:val="000000"/>
          <w:spacing w:val="0"/>
          <w:w w:val="100"/>
          <w:position w:val="0"/>
          <w:shd w:val="clear" w:color="auto" w:fill="auto"/>
          <w:lang w:val="pl-PL" w:eastAsia="pl-PL" w:bidi="pl-PL"/>
        </w:rPr>
        <w:t>(Patrzy na ZOFIĘ)</w:t>
      </w:r>
      <w:r>
        <w:rPr>
          <w:color w:val="000000"/>
          <w:spacing w:val="0"/>
          <w:w w:val="100"/>
          <w:position w:val="0"/>
          <w:shd w:val="clear" w:color="auto" w:fill="auto"/>
          <w:lang w:val="pl-PL" w:eastAsia="pl-PL" w:bidi="pl-PL"/>
        </w:rPr>
        <w:t xml:space="preserve"> Moja siostra jest makiem... różą, coraz większą różą i... piwonią jest !</w:t>
      </w:r>
    </w:p>
    <w:p>
      <w:pPr>
        <w:pStyle w:val="Style44"/>
        <w:keepNext w:val="0"/>
        <w:keepLines w:val="0"/>
        <w:widowControl w:val="0"/>
        <w:shd w:val="clear" w:color="auto" w:fill="auto"/>
        <w:bidi w:val="0"/>
        <w:spacing w:before="0" w:after="280" w:line="240" w:lineRule="auto"/>
        <w:ind w:left="1320" w:right="0" w:firstLine="0"/>
        <w:jc w:val="both"/>
      </w:pPr>
      <w:r>
        <w:rPr>
          <w:i/>
          <w:iCs/>
          <w:color w:val="000000"/>
          <w:spacing w:val="0"/>
          <w:w w:val="100"/>
          <w:position w:val="0"/>
          <w:shd w:val="clear" w:color="auto" w:fill="auto"/>
          <w:lang w:val="pl-PL" w:eastAsia="pl-PL" w:bidi="pl-PL"/>
        </w:rPr>
        <w:t>Scena gaśnie, kiedy poświata jasnej nocy powraca, jesteśmy nadal przed zamkiem. LUDWIK II-GI przypłynął swoim „Tristanem”. Teraz wstępuje na pierwszy stopień.</w:t>
      </w:r>
    </w:p>
    <w:p>
      <w:pPr>
        <w:pStyle w:val="Style44"/>
        <w:keepNext w:val="0"/>
        <w:keepLines w:val="0"/>
        <w:widowControl w:val="0"/>
        <w:shd w:val="clear" w:color="auto" w:fill="auto"/>
        <w:bidi w:val="0"/>
        <w:spacing w:before="0" w:after="40" w:line="240" w:lineRule="auto"/>
        <w:ind w:left="380" w:right="0" w:hanging="380"/>
        <w:jc w:val="both"/>
      </w:pPr>
      <w:r>
        <w:rPr>
          <w:color w:val="000000"/>
          <w:spacing w:val="0"/>
          <w:w w:val="100"/>
          <w:position w:val="0"/>
          <w:shd w:val="clear" w:color="auto" w:fill="auto"/>
          <w:lang w:val="pl-PL" w:eastAsia="pl-PL" w:bidi="pl-PL"/>
        </w:rPr>
        <w:t xml:space="preserve">LUDWIK II-GI </w:t>
      </w:r>
      <w:r>
        <w:rPr>
          <w:i/>
          <w:iCs/>
          <w:color w:val="000000"/>
          <w:spacing w:val="0"/>
          <w:w w:val="100"/>
          <w:position w:val="0"/>
          <w:shd w:val="clear" w:color="auto" w:fill="auto"/>
          <w:lang w:val="pl-PL" w:eastAsia="pl-PL" w:bidi="pl-PL"/>
        </w:rPr>
        <w:t>(woła)</w:t>
      </w:r>
      <w:r>
        <w:rPr>
          <w:color w:val="000000"/>
          <w:spacing w:val="0"/>
          <w:w w:val="100"/>
          <w:position w:val="0"/>
          <w:shd w:val="clear" w:color="auto" w:fill="auto"/>
          <w:lang w:val="pl-PL" w:eastAsia="pl-PL" w:bidi="pl-PL"/>
        </w:rPr>
        <w:t xml:space="preserve"> Dobry wieczór ! </w:t>
      </w:r>
      <w:r>
        <w:rPr>
          <w:i/>
          <w:iCs/>
          <w:color w:val="000000"/>
          <w:spacing w:val="0"/>
          <w:w w:val="100"/>
          <w:position w:val="0"/>
          <w:shd w:val="clear" w:color="auto" w:fill="auto"/>
          <w:lang w:val="pl-PL" w:eastAsia="pl-PL" w:bidi="pl-PL"/>
        </w:rPr>
        <w:t>(zdziwiony)</w:t>
      </w:r>
      <w:r>
        <w:rPr>
          <w:color w:val="000000"/>
          <w:spacing w:val="0"/>
          <w:w w:val="100"/>
          <w:position w:val="0"/>
          <w:shd w:val="clear" w:color="auto" w:fill="auto"/>
          <w:lang w:val="pl-PL" w:eastAsia="pl-PL" w:bidi="pl-PL"/>
        </w:rPr>
        <w:t xml:space="preserve"> Dobry wieczór ! </w:t>
      </w:r>
      <w:r>
        <w:rPr>
          <w:i/>
          <w:iCs/>
          <w:color w:val="000000"/>
          <w:spacing w:val="0"/>
          <w:w w:val="100"/>
          <w:position w:val="0"/>
          <w:shd w:val="clear" w:color="auto" w:fill="auto"/>
          <w:lang w:val="pl-PL" w:eastAsia="pl-PL" w:bidi="pl-PL"/>
        </w:rPr>
        <w:t>(głoś</w:t>
        <w:softHyphen/>
        <w:t>niej )</w:t>
      </w:r>
      <w:r>
        <w:rPr>
          <w:color w:val="000000"/>
          <w:spacing w:val="0"/>
          <w:w w:val="100"/>
          <w:position w:val="0"/>
          <w:shd w:val="clear" w:color="auto" w:fill="auto"/>
          <w:lang w:val="pl-PL" w:eastAsia="pl-PL" w:bidi="pl-PL"/>
        </w:rPr>
        <w:t xml:space="preserve"> Dobry wieczór ! ! </w:t>
      </w:r>
      <w:r>
        <w:rPr>
          <w:i/>
          <w:iCs/>
          <w:color w:val="000000"/>
          <w:spacing w:val="0"/>
          <w:w w:val="100"/>
          <w:position w:val="0"/>
          <w:shd w:val="clear" w:color="auto" w:fill="auto"/>
          <w:lang w:val="pl-PL" w:eastAsia="pl-PL" w:bidi="pl-PL"/>
        </w:rPr>
        <w:t>(cofa się przed schody tyłem, znowu wstępuje na pierwszy schód i woła jeszcze głośniej).</w:t>
      </w:r>
      <w:r>
        <w:rPr>
          <w:color w:val="000000"/>
          <w:spacing w:val="0"/>
          <w:w w:val="100"/>
          <w:position w:val="0"/>
          <w:shd w:val="clear" w:color="auto" w:fill="auto"/>
          <w:lang w:val="pl-PL" w:eastAsia="pl-PL" w:bidi="pl-PL"/>
        </w:rPr>
        <w:t xml:space="preserve"> Dobry wieczór! Dobry... </w:t>
      </w:r>
      <w:r>
        <w:rPr>
          <w:i/>
          <w:iCs/>
          <w:color w:val="000000"/>
          <w:spacing w:val="0"/>
          <w:w w:val="100"/>
          <w:position w:val="0"/>
          <w:shd w:val="clear" w:color="auto" w:fill="auto"/>
          <w:lang w:val="pl-PL" w:eastAsia="pl-PL" w:bidi="pl-PL"/>
        </w:rPr>
        <w:t>Światło zapala się w jednym z okien. Za chwilę, na najwyższym schodzie, ukazuje się w białym płaszczu ZOFIA.</w:t>
      </w:r>
    </w:p>
    <w:p>
      <w:pPr>
        <w:pStyle w:val="Style44"/>
        <w:keepNext w:val="0"/>
        <w:keepLines w:val="0"/>
        <w:widowControl w:val="0"/>
        <w:shd w:val="clear" w:color="auto" w:fill="auto"/>
        <w:bidi w:val="0"/>
        <w:spacing w:before="0" w:after="40" w:line="240" w:lineRule="auto"/>
        <w:ind w:left="380" w:right="0" w:hanging="380"/>
        <w:jc w:val="both"/>
      </w:pPr>
      <w:r>
        <w:rPr>
          <w:color w:val="000000"/>
          <w:spacing w:val="0"/>
          <w:w w:val="100"/>
          <w:position w:val="0"/>
          <w:shd w:val="clear" w:color="auto" w:fill="auto"/>
          <w:lang w:val="pl-PL" w:eastAsia="pl-PL" w:bidi="pl-PL"/>
        </w:rPr>
        <w:t xml:space="preserve">ZOFIA To ty, Ludwiku? </w:t>
      </w:r>
      <w:r>
        <w:rPr>
          <w:i/>
          <w:iCs/>
          <w:color w:val="000000"/>
          <w:spacing w:val="0"/>
          <w:w w:val="100"/>
          <w:position w:val="0"/>
          <w:shd w:val="clear" w:color="auto" w:fill="auto"/>
          <w:lang w:val="pl-PL" w:eastAsia="pl-PL" w:bidi="pl-PL"/>
        </w:rPr>
        <w:t>(wyciąga ku niemu ręce)</w:t>
      </w:r>
      <w:r>
        <w:rPr>
          <w:color w:val="000000"/>
          <w:spacing w:val="0"/>
          <w:w w:val="100"/>
          <w:position w:val="0"/>
          <w:shd w:val="clear" w:color="auto" w:fill="auto"/>
          <w:lang w:val="pl-PL" w:eastAsia="pl-PL" w:bidi="pl-PL"/>
        </w:rPr>
        <w:t xml:space="preserve"> Daruj, ale nie mogłam się obudzić. Słyszałam twój głos, ale dobiegał z daleka... miły, ale jakby smutny...</w:t>
      </w:r>
    </w:p>
    <w:p>
      <w:pPr>
        <w:pStyle w:val="Style44"/>
        <w:keepNext w:val="0"/>
        <w:keepLines w:val="0"/>
        <w:widowControl w:val="0"/>
        <w:shd w:val="clear" w:color="auto" w:fill="auto"/>
        <w:bidi w:val="0"/>
        <w:spacing w:before="0" w:after="40" w:line="240" w:lineRule="auto"/>
        <w:ind w:left="380" w:right="0" w:hanging="380"/>
        <w:jc w:val="both"/>
      </w:pPr>
      <w:r>
        <w:rPr>
          <w:color w:val="000000"/>
          <w:spacing w:val="0"/>
          <w:w w:val="100"/>
          <w:position w:val="0"/>
          <w:shd w:val="clear" w:color="auto" w:fill="auto"/>
          <w:lang w:val="pl-PL" w:eastAsia="pl-PL" w:bidi="pl-PL"/>
        </w:rPr>
        <w:t xml:space="preserve">LUDWIK II-GI </w:t>
      </w:r>
      <w:r>
        <w:rPr>
          <w:i/>
          <w:iCs/>
          <w:color w:val="000000"/>
          <w:spacing w:val="0"/>
          <w:w w:val="100"/>
          <w:position w:val="0"/>
          <w:shd w:val="clear" w:color="auto" w:fill="auto"/>
          <w:lang w:val="pl-PL" w:eastAsia="pl-PL" w:bidi="pl-PL"/>
        </w:rPr>
        <w:t>(z wyrzutem)</w:t>
      </w:r>
      <w:r>
        <w:rPr>
          <w:color w:val="000000"/>
          <w:spacing w:val="0"/>
          <w:w w:val="100"/>
          <w:position w:val="0"/>
          <w:shd w:val="clear" w:color="auto" w:fill="auto"/>
          <w:lang w:val="pl-PL" w:eastAsia="pl-PL" w:bidi="pl-PL"/>
        </w:rPr>
        <w:t xml:space="preserve"> Izolda nie czekała na swego Tristana? Nie pamiętała, że noc jest jego porą? Że nic tak melancholii nie słodzi, jak nocne spotkania... nad wodą, na krużganku, kiedy zza lasu księżyc powoli wyrasta, albo gdzie szałas pasterski zaklęcia tajemne liściem skromnym okrywa...</w:t>
      </w:r>
    </w:p>
    <w:p>
      <w:pPr>
        <w:pStyle w:val="Style44"/>
        <w:keepNext w:val="0"/>
        <w:keepLines w:val="0"/>
        <w:widowControl w:val="0"/>
        <w:shd w:val="clear" w:color="auto" w:fill="auto"/>
        <w:bidi w:val="0"/>
        <w:spacing w:before="0" w:after="40" w:line="254" w:lineRule="auto"/>
        <w:ind w:left="380" w:right="0" w:hanging="380"/>
        <w:jc w:val="both"/>
      </w:pPr>
      <w:r>
        <w:rPr>
          <w:color w:val="000000"/>
          <w:spacing w:val="0"/>
          <w:w w:val="100"/>
          <w:position w:val="0"/>
          <w:shd w:val="clear" w:color="auto" w:fill="auto"/>
          <w:lang w:val="pl-PL" w:eastAsia="pl-PL" w:bidi="pl-PL"/>
        </w:rPr>
        <w:t>ZOFIA Daruj... czekałam, czekałam, ale noc przyszła rześka po dniu bez powietrza — i zasnęło mi się.</w:t>
      </w:r>
    </w:p>
    <w:p>
      <w:pPr>
        <w:pStyle w:val="Style44"/>
        <w:keepNext w:val="0"/>
        <w:keepLines w:val="0"/>
        <w:widowControl w:val="0"/>
        <w:shd w:val="clear" w:color="auto" w:fill="auto"/>
        <w:bidi w:val="0"/>
        <w:spacing w:before="0" w:after="40" w:line="240" w:lineRule="auto"/>
        <w:ind w:left="380" w:right="0" w:hanging="380"/>
        <w:jc w:val="both"/>
      </w:pPr>
      <w:r>
        <w:rPr>
          <w:color w:val="000000"/>
          <w:spacing w:val="0"/>
          <w:w w:val="100"/>
          <w:position w:val="0"/>
          <w:shd w:val="clear" w:color="auto" w:fill="auto"/>
          <w:lang w:val="pl-PL" w:eastAsia="pl-PL" w:bidi="pl-PL"/>
        </w:rPr>
        <w:t>LUDWIK II-GI Sen Izoldy powinien być lekki, z muślinów tkany motylich... by oddech róży, bądź szepty źródła zbudzić ją potrafiły...</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ZOFIA Może i znużenie po balu było powodem zaśnięcia?... Cudowny był</w:t>
        <w:br w:type="page"/>
      </w:r>
      <w:r>
        <w:rPr>
          <w:color w:val="000000"/>
          <w:spacing w:val="0"/>
          <w:w w:val="100"/>
          <w:position w:val="0"/>
          <w:shd w:val="clear" w:color="auto" w:fill="auto"/>
          <w:lang w:val="pl-PL" w:eastAsia="pl-PL" w:bidi="pl-PL"/>
        </w:rPr>
        <w:t>bal. Nóg nie czułam od walców! Jeszcze nigdy nie widziałam tylu szczę</w:t>
        <w:softHyphen/>
        <w:t>śliwych twarzy, podziwiających swego króla.</w:t>
      </w:r>
    </w:p>
    <w:p>
      <w:pPr>
        <w:pStyle w:val="Style44"/>
        <w:keepNext w:val="0"/>
        <w:keepLines w:val="0"/>
        <w:widowControl w:val="0"/>
        <w:shd w:val="clear" w:color="auto" w:fill="auto"/>
        <w:bidi w:val="0"/>
        <w:spacing w:before="0" w:after="0" w:line="240" w:lineRule="auto"/>
        <w:ind w:left="380" w:right="0" w:hanging="380"/>
        <w:jc w:val="both"/>
      </w:pPr>
      <w:r>
        <w:rPr>
          <w:color w:val="000000"/>
          <w:spacing w:val="0"/>
          <w:w w:val="100"/>
          <w:position w:val="0"/>
          <w:shd w:val="clear" w:color="auto" w:fill="auto"/>
          <w:lang w:val="pl-PL" w:eastAsia="pl-PL" w:bidi="pl-PL"/>
        </w:rPr>
        <w:t>LUDWIK II-GI Wiesz, EIzo-Elżbieto-Izoldo... Brunhildo... musimy się podzie</w:t>
        <w:softHyphen/>
        <w:t>lić naszym szczęściem z kimś, kto jest daleko... kogo małość i złość ludzka wygnańcem uczyniły... Napiszemy wspólny list. Ryszardowymi imionami podpiszemy... bo myśmy z niego ! Z jego boskiego geniuszu. Nieprawdaż?</w:t>
      </w:r>
    </w:p>
    <w:p>
      <w:pPr>
        <w:pStyle w:val="Style44"/>
        <w:keepNext w:val="0"/>
        <w:keepLines w:val="0"/>
        <w:widowControl w:val="0"/>
        <w:shd w:val="clear" w:color="auto" w:fill="auto"/>
        <w:bidi w:val="0"/>
        <w:spacing w:before="0" w:after="0" w:line="240" w:lineRule="auto"/>
        <w:ind w:left="380" w:right="0" w:hanging="380"/>
        <w:jc w:val="both"/>
      </w:pPr>
      <w:r>
        <w:rPr>
          <w:color w:val="000000"/>
          <w:spacing w:val="0"/>
          <w:w w:val="100"/>
          <w:position w:val="0"/>
          <w:shd w:val="clear" w:color="auto" w:fill="auto"/>
          <w:lang w:val="pl-PL" w:eastAsia="pl-PL" w:bidi="pl-PL"/>
        </w:rPr>
        <w:t>ZOFIA Taaak... oczywiście... Wiesz? Ambasador francuski był zachwycony... atmosferą, światłami i „lekkością walca”...</w:t>
      </w:r>
    </w:p>
    <w:p>
      <w:pPr>
        <w:pStyle w:val="Style44"/>
        <w:keepNext w:val="0"/>
        <w:keepLines w:val="0"/>
        <w:widowControl w:val="0"/>
        <w:shd w:val="clear" w:color="auto" w:fill="auto"/>
        <w:bidi w:val="0"/>
        <w:spacing w:before="0" w:after="100" w:line="240" w:lineRule="auto"/>
        <w:ind w:left="380" w:right="0" w:hanging="380"/>
        <w:jc w:val="both"/>
      </w:pPr>
      <w:r>
        <w:rPr>
          <w:color w:val="000000"/>
          <w:spacing w:val="0"/>
          <w:w w:val="100"/>
          <w:position w:val="0"/>
          <w:shd w:val="clear" w:color="auto" w:fill="auto"/>
          <w:lang w:val="pl-PL" w:eastAsia="pl-PL" w:bidi="pl-PL"/>
        </w:rPr>
        <w:t>LUDWIK II-GI ...bo czym bylibyśmy bez Niego, bez jego miłości ojcow</w:t>
        <w:softHyphen/>
        <w:t>skiej ? ! Gdy pomyślę, że był czas, że Ryszard odwiedzał mnie i trzy razy dziennie ! A dziś...</w:t>
      </w:r>
    </w:p>
    <w:p>
      <w:pPr>
        <w:pStyle w:val="Style44"/>
        <w:keepNext w:val="0"/>
        <w:keepLines w:val="0"/>
        <w:widowControl w:val="0"/>
        <w:shd w:val="clear" w:color="auto" w:fill="auto"/>
        <w:bidi w:val="0"/>
        <w:spacing w:before="0" w:after="100" w:line="240" w:lineRule="auto"/>
        <w:ind w:left="1300" w:right="0" w:firstLine="40"/>
        <w:jc w:val="both"/>
      </w:pPr>
      <w:r>
        <w:rPr>
          <w:i/>
          <w:iCs/>
          <w:color w:val="000000"/>
          <w:spacing w:val="0"/>
          <w:w w:val="100"/>
          <w:position w:val="0"/>
          <w:shd w:val="clear" w:color="auto" w:fill="auto"/>
          <w:lang w:val="pl-PL" w:eastAsia="pl-PL" w:bidi="pl-PL"/>
        </w:rPr>
        <w:t>Scena gaśnie, wpierw całkowicie, po czym rozjaśnia się na tyle, że można dostrzec sylwetki stojących aktorów. Światło wyraźne, ukazujące postać, daje znak do czytania listu.</w:t>
      </w:r>
    </w:p>
    <w:p>
      <w:pPr>
        <w:pStyle w:val="Style44"/>
        <w:keepNext w:val="0"/>
        <w:keepLines w:val="0"/>
        <w:widowControl w:val="0"/>
        <w:shd w:val="clear" w:color="auto" w:fill="auto"/>
        <w:bidi w:val="0"/>
        <w:spacing w:before="0" w:after="0" w:line="240" w:lineRule="auto"/>
        <w:ind w:left="380" w:right="0" w:hanging="380"/>
        <w:jc w:val="both"/>
      </w:pPr>
      <w:r>
        <w:rPr>
          <w:color w:val="000000"/>
          <w:spacing w:val="0"/>
          <w:w w:val="100"/>
          <w:position w:val="0"/>
          <w:shd w:val="clear" w:color="auto" w:fill="auto"/>
          <w:lang w:val="pl-PL" w:eastAsia="pl-PL" w:bidi="pl-PL"/>
        </w:rPr>
        <w:t xml:space="preserve">WAGNER </w:t>
      </w:r>
      <w:r>
        <w:rPr>
          <w:i/>
          <w:iCs/>
          <w:color w:val="000000"/>
          <w:spacing w:val="0"/>
          <w:w w:val="100"/>
          <w:position w:val="0"/>
          <w:shd w:val="clear" w:color="auto" w:fill="auto"/>
          <w:lang w:val="pl-PL" w:eastAsia="pl-PL" w:bidi="pl-PL"/>
        </w:rPr>
        <w:t>(z emfazą i zadowoleniem)</w:t>
      </w:r>
      <w:r>
        <w:rPr>
          <w:color w:val="000000"/>
          <w:spacing w:val="0"/>
          <w:w w:val="100"/>
          <w:position w:val="0"/>
          <w:shd w:val="clear" w:color="auto" w:fill="auto"/>
          <w:lang w:val="pl-PL" w:eastAsia="pl-PL" w:bidi="pl-PL"/>
        </w:rPr>
        <w:t xml:space="preserve"> „Najdroższy Wygnańcze ! Ludzie nik</w:t>
        <w:softHyphen/>
        <w:t>czemni i ślepi, co mają czelność mówić o twej niełasce, nie wiedzą i nie mogą mieć pojęcia o tym, czym jest nasza miłość ! Równocześnie donoszę ci że znalazłem Elzę-Izoldę-Ewę-Brunhildę-Zofię...”</w:t>
      </w:r>
    </w:p>
    <w:p>
      <w:pPr>
        <w:pStyle w:val="Style44"/>
        <w:keepNext w:val="0"/>
        <w:keepLines w:val="0"/>
        <w:widowControl w:val="0"/>
        <w:shd w:val="clear" w:color="auto" w:fill="auto"/>
        <w:bidi w:val="0"/>
        <w:spacing w:before="0" w:after="0" w:line="240" w:lineRule="auto"/>
        <w:ind w:left="380" w:right="0" w:hanging="380"/>
        <w:jc w:val="both"/>
      </w:pPr>
      <w:r>
        <w:rPr>
          <w:color w:val="000000"/>
          <w:spacing w:val="0"/>
          <w:w w:val="100"/>
          <w:position w:val="0"/>
          <w:shd w:val="clear" w:color="auto" w:fill="auto"/>
          <w:lang w:val="pl-PL" w:eastAsia="pl-PL" w:bidi="pl-PL"/>
        </w:rPr>
        <w:t>ZOFIA „Z głębi mej miłości pozdrawiam Cię, Droga Elżbieto-Elzo-Izoldo- Ewo-Brunhildo... kocham panią, jak pełną czułości siostrę...”</w:t>
      </w:r>
    </w:p>
    <w:p>
      <w:pPr>
        <w:pStyle w:val="Style44"/>
        <w:keepNext w:val="0"/>
        <w:keepLines w:val="0"/>
        <w:widowControl w:val="0"/>
        <w:shd w:val="clear" w:color="auto" w:fill="auto"/>
        <w:bidi w:val="0"/>
        <w:spacing w:before="0" w:after="0" w:line="240" w:lineRule="auto"/>
        <w:ind w:left="380" w:right="0" w:hanging="380"/>
        <w:jc w:val="both"/>
      </w:pPr>
      <w:r>
        <w:rPr>
          <w:color w:val="000000"/>
          <w:spacing w:val="0"/>
          <w:w w:val="100"/>
          <w:position w:val="0"/>
          <w:shd w:val="clear" w:color="auto" w:fill="auto"/>
          <w:lang w:val="pl-PL" w:eastAsia="pl-PL" w:bidi="pl-PL"/>
        </w:rPr>
        <w:t>WAGNER „0 Przyjacielu mój, chociaż położenie w które nas zepchnięto okrutne jest i ciężkie, nie skarżę się jednak, mam bowiem Przyjaciela, Jedynego !”</w:t>
      </w:r>
    </w:p>
    <w:p>
      <w:pPr>
        <w:pStyle w:val="Style44"/>
        <w:keepNext w:val="0"/>
        <w:keepLines w:val="0"/>
        <w:widowControl w:val="0"/>
        <w:shd w:val="clear" w:color="auto" w:fill="auto"/>
        <w:bidi w:val="0"/>
        <w:spacing w:before="0" w:after="0" w:line="240" w:lineRule="auto"/>
        <w:ind w:left="380" w:right="0" w:hanging="380"/>
        <w:jc w:val="both"/>
      </w:pPr>
      <w:r>
        <w:rPr>
          <w:color w:val="000000"/>
          <w:spacing w:val="0"/>
          <w:w w:val="100"/>
          <w:position w:val="0"/>
          <w:shd w:val="clear" w:color="auto" w:fill="auto"/>
          <w:lang w:val="pl-PL" w:eastAsia="pl-PL" w:bidi="pl-PL"/>
        </w:rPr>
        <w:t>ZOFIA „Proszę, niech pani czym prędzej napisze do Wagnera (dlaczegóż by nie jutro rano?). Wiem, że będzie szczęśliwy, gdy otrzyma list pani. Wie pani dobrze, że Ryszard Wagner, Ryszard Wagner, Ryszard Wagner (ileż brzmienia w tych dwu słowach!) jest bogiem mego życia”.</w:t>
      </w:r>
    </w:p>
    <w:p>
      <w:pPr>
        <w:pStyle w:val="Style44"/>
        <w:keepNext w:val="0"/>
        <w:keepLines w:val="0"/>
        <w:widowControl w:val="0"/>
        <w:shd w:val="clear" w:color="auto" w:fill="auto"/>
        <w:bidi w:val="0"/>
        <w:spacing w:before="0" w:after="100" w:line="240" w:lineRule="auto"/>
        <w:ind w:left="380" w:right="0" w:hanging="380"/>
        <w:jc w:val="both"/>
      </w:pPr>
      <w:r>
        <w:rPr>
          <w:color w:val="000000"/>
          <w:spacing w:val="0"/>
          <w:w w:val="100"/>
          <w:position w:val="0"/>
          <w:shd w:val="clear" w:color="auto" w:fill="auto"/>
          <w:lang w:val="fr-FR" w:eastAsia="fr-FR" w:bidi="fr-FR"/>
        </w:rPr>
        <w:t xml:space="preserve">W’AGNER </w:t>
      </w:r>
      <w:r>
        <w:rPr>
          <w:color w:val="000000"/>
          <w:spacing w:val="0"/>
          <w:w w:val="100"/>
          <w:position w:val="0"/>
          <w:shd w:val="clear" w:color="auto" w:fill="auto"/>
          <w:lang w:val="pl-PL" w:eastAsia="pl-PL" w:bidi="pl-PL"/>
        </w:rPr>
        <w:t>„Płaczę i zaklinam cię! Nie trać nadziei! Żyć dla ciebie, dla ciebie jedynie ! Przyjacielu najukochańszy ! Moje wszystko-co-mam-naj- droźszego! Przysięgam raz jeszcze: dla ciebie jedynego chcę żyć i umie</w:t>
        <w:softHyphen/>
        <w:t>rać. Dla ciebiem urodzony, wybrany dla ciebie”.</w:t>
      </w:r>
    </w:p>
    <w:p>
      <w:pPr>
        <w:pStyle w:val="Style44"/>
        <w:keepNext w:val="0"/>
        <w:keepLines w:val="0"/>
        <w:widowControl w:val="0"/>
        <w:shd w:val="clear" w:color="auto" w:fill="auto"/>
        <w:bidi w:val="0"/>
        <w:spacing w:before="0" w:after="100" w:line="240" w:lineRule="auto"/>
        <w:ind w:left="1300" w:right="0" w:firstLine="40"/>
        <w:jc w:val="both"/>
      </w:pPr>
      <w:r>
        <w:rPr>
          <w:i/>
          <w:iCs/>
          <w:color w:val="000000"/>
          <w:spacing w:val="0"/>
          <w:w w:val="100"/>
          <w:position w:val="0"/>
          <w:shd w:val="clear" w:color="auto" w:fill="auto"/>
          <w:lang w:val="pl-PL" w:eastAsia="pl-PL" w:bidi="pl-PL"/>
        </w:rPr>
        <w:t>Scena gaśnie. Światło opuszcza wpierw ZOFIĘ, potem WAG</w:t>
        <w:softHyphen/>
        <w:t>NERA. Po chwili, światło powraca, rzęsiste jak nigdy do</w:t>
        <w:softHyphen/>
        <w:t>tychczas! LUDWIK II-GI schodzi ku nam ze schodów. Za nim, w odległości, dwie, trzy osoby świty. Słychać trąbki pocztylionów. Od prawej, wbiega, jak gdyby nie dotykał ziemi, blondwłosy, smukły i męski, RYSZARD HORNIG.</w:t>
      </w:r>
    </w:p>
    <w:p>
      <w:pPr>
        <w:pStyle w:val="Style44"/>
        <w:keepNext w:val="0"/>
        <w:keepLines w:val="0"/>
        <w:widowControl w:val="0"/>
        <w:shd w:val="clear" w:color="auto" w:fill="auto"/>
        <w:bidi w:val="0"/>
        <w:spacing w:before="0" w:after="0" w:line="240" w:lineRule="auto"/>
        <w:ind w:left="360" w:right="0" w:hanging="360"/>
        <w:jc w:val="both"/>
      </w:pPr>
      <w:r>
        <w:rPr>
          <w:color w:val="000000"/>
          <w:spacing w:val="0"/>
          <w:w w:val="100"/>
          <w:position w:val="0"/>
          <w:shd w:val="clear" w:color="auto" w:fill="auto"/>
          <w:lang w:val="pl-PL" w:eastAsia="pl-PL" w:bidi="pl-PL"/>
        </w:rPr>
        <w:t xml:space="preserve">RYSZARD HORNIG </w:t>
      </w:r>
      <w:r>
        <w:rPr>
          <w:i/>
          <w:iCs/>
          <w:color w:val="000000"/>
          <w:spacing w:val="0"/>
          <w:w w:val="100"/>
          <w:position w:val="0"/>
          <w:shd w:val="clear" w:color="auto" w:fill="auto"/>
          <w:lang w:val="pl-PL" w:eastAsia="pl-PL" w:bidi="pl-PL"/>
        </w:rPr>
        <w:t>(kłania się)</w:t>
      </w:r>
      <w:r>
        <w:rPr>
          <w:color w:val="000000"/>
          <w:spacing w:val="0"/>
          <w:w w:val="100"/>
          <w:position w:val="0"/>
          <w:shd w:val="clear" w:color="auto" w:fill="auto"/>
          <w:lang w:val="pl-PL" w:eastAsia="pl-PL" w:bidi="pl-PL"/>
        </w:rPr>
        <w:t xml:space="preserve"> Ośmielam się zapytać, którego z koni Jego Królewska Mość raczy dzisiaj dosiąść?</w:t>
      </w:r>
    </w:p>
    <w:p>
      <w:pPr>
        <w:pStyle w:val="Style44"/>
        <w:keepNext w:val="0"/>
        <w:keepLines w:val="0"/>
        <w:widowControl w:val="0"/>
        <w:shd w:val="clear" w:color="auto" w:fill="auto"/>
        <w:bidi w:val="0"/>
        <w:spacing w:before="0" w:after="100" w:line="240" w:lineRule="auto"/>
        <w:ind w:left="0" w:right="0" w:firstLine="0"/>
        <w:jc w:val="both"/>
      </w:pPr>
      <w:r>
        <w:rPr>
          <w:color w:val="000000"/>
          <w:spacing w:val="0"/>
          <w:w w:val="100"/>
          <w:position w:val="0"/>
          <w:shd w:val="clear" w:color="auto" w:fill="auto"/>
          <w:lang w:val="pl-PL" w:eastAsia="pl-PL" w:bidi="pl-PL"/>
        </w:rPr>
        <w:t xml:space="preserve">LUDWIK II-GI </w:t>
      </w:r>
      <w:r>
        <w:rPr>
          <w:i/>
          <w:iCs/>
          <w:color w:val="000000"/>
          <w:spacing w:val="0"/>
          <w:w w:val="100"/>
          <w:position w:val="0"/>
          <w:shd w:val="clear" w:color="auto" w:fill="auto"/>
          <w:lang w:val="pl-PL" w:eastAsia="pl-PL" w:bidi="pl-PL"/>
        </w:rPr>
        <w:t>(uderzony jego pięknością)</w:t>
      </w:r>
      <w:r>
        <w:rPr>
          <w:color w:val="000000"/>
          <w:spacing w:val="0"/>
          <w:w w:val="100"/>
          <w:position w:val="0"/>
          <w:shd w:val="clear" w:color="auto" w:fill="auto"/>
          <w:lang w:val="pl-PL" w:eastAsia="pl-PL" w:bidi="pl-PL"/>
        </w:rPr>
        <w:t xml:space="preserve"> Jak się nazywasz? R1SZARD HORNIG Ryszard Hornig, do usług Jego Królewskiej Mości. LUDWIK II-GI </w:t>
      </w:r>
      <w:r>
        <w:rPr>
          <w:i/>
          <w:iCs/>
          <w:color w:val="000000"/>
          <w:spacing w:val="0"/>
          <w:w w:val="100"/>
          <w:position w:val="0"/>
          <w:shd w:val="clear" w:color="auto" w:fill="auto"/>
          <w:lang w:val="pl-PL" w:eastAsia="pl-PL" w:bidi="pl-PL"/>
        </w:rPr>
        <w:t>(w zachwycie)</w:t>
      </w:r>
      <w:r>
        <w:rPr>
          <w:color w:val="000000"/>
          <w:spacing w:val="0"/>
          <w:w w:val="100"/>
          <w:position w:val="0"/>
          <w:shd w:val="clear" w:color="auto" w:fill="auto"/>
          <w:lang w:val="pl-PL" w:eastAsia="pl-PL" w:bidi="pl-PL"/>
        </w:rPr>
        <w:t xml:space="preserve"> Jak się nazywasz?</w:t>
      </w:r>
    </w:p>
    <w:p>
      <w:pPr>
        <w:pStyle w:val="Style44"/>
        <w:keepNext w:val="0"/>
        <w:keepLines w:val="0"/>
        <w:widowControl w:val="0"/>
        <w:shd w:val="clear" w:color="auto" w:fill="auto"/>
        <w:bidi w:val="0"/>
        <w:spacing w:before="0" w:after="100" w:line="240" w:lineRule="auto"/>
        <w:ind w:left="0" w:right="0" w:firstLine="0"/>
        <w:jc w:val="center"/>
      </w:pPr>
      <w:r>
        <w:rPr>
          <w:i/>
          <w:iCs/>
          <w:color w:val="000000"/>
          <w:spacing w:val="0"/>
          <w:w w:val="100"/>
          <w:position w:val="0"/>
          <w:shd w:val="clear" w:color="auto" w:fill="auto"/>
          <w:lang w:val="pl-PL" w:eastAsia="pl-PL" w:bidi="pl-PL"/>
        </w:rPr>
        <w:t>Świta patrzy po sobie</w:t>
      </w:r>
    </w:p>
    <w:p>
      <w:pPr>
        <w:pStyle w:val="Style44"/>
        <w:keepNext w:val="0"/>
        <w:keepLines w:val="0"/>
        <w:widowControl w:val="0"/>
        <w:shd w:val="clear" w:color="auto" w:fill="auto"/>
        <w:bidi w:val="0"/>
        <w:spacing w:before="0" w:after="0" w:line="230" w:lineRule="auto"/>
        <w:ind w:left="360" w:right="0" w:hanging="360"/>
        <w:jc w:val="both"/>
      </w:pPr>
      <w:r>
        <w:rPr>
          <w:color w:val="000000"/>
          <w:spacing w:val="0"/>
          <w:w w:val="100"/>
          <w:position w:val="0"/>
          <w:shd w:val="clear" w:color="auto" w:fill="auto"/>
          <w:lang w:val="pl-PL" w:eastAsia="pl-PL" w:bidi="pl-PL"/>
        </w:rPr>
        <w:t>RISZARD HORNIG Ryszard Hornig, syn wielkiego koniuszego Jego Kró</w:t>
        <w:softHyphen/>
        <w:t>lewskiej Mości.</w:t>
      </w:r>
    </w:p>
    <w:p>
      <w:pPr>
        <w:pStyle w:val="Style44"/>
        <w:keepNext w:val="0"/>
        <w:keepLines w:val="0"/>
        <w:widowControl w:val="0"/>
        <w:shd w:val="clear" w:color="auto" w:fill="auto"/>
        <w:bidi w:val="0"/>
        <w:spacing w:before="0" w:after="120" w:line="240" w:lineRule="auto"/>
        <w:ind w:left="0" w:right="0" w:firstLine="0"/>
        <w:jc w:val="both"/>
      </w:pPr>
      <w:r>
        <w:rPr>
          <w:color w:val="000000"/>
          <w:spacing w:val="0"/>
          <w:w w:val="100"/>
          <w:position w:val="0"/>
          <w:shd w:val="clear" w:color="auto" w:fill="auto"/>
          <w:lang w:val="pl-PL" w:eastAsia="pl-PL" w:bidi="pl-PL"/>
        </w:rPr>
        <w:t xml:space="preserve">LUDWIK II-GI </w:t>
      </w:r>
      <w:r>
        <w:rPr>
          <w:i/>
          <w:iCs/>
          <w:color w:val="000000"/>
          <w:spacing w:val="0"/>
          <w:w w:val="100"/>
          <w:position w:val="0"/>
          <w:shd w:val="clear" w:color="auto" w:fill="auto"/>
          <w:lang w:val="pl-PL" w:eastAsia="pl-PL" w:bidi="pl-PL"/>
        </w:rPr>
        <w:t>(powtarza w zadumie i aż do dna imię)</w:t>
      </w:r>
      <w:r>
        <w:rPr>
          <w:color w:val="000000"/>
          <w:spacing w:val="0"/>
          <w:w w:val="100"/>
          <w:position w:val="0"/>
          <w:shd w:val="clear" w:color="auto" w:fill="auto"/>
          <w:lang w:val="pl-PL" w:eastAsia="pl-PL" w:bidi="pl-PL"/>
        </w:rPr>
        <w:t xml:space="preserve"> Ryyyszard... Ryyy-</w:t>
        <w:br w:type="page"/>
      </w:r>
      <w:r>
        <w:rPr>
          <w:color w:val="000000"/>
          <w:spacing w:val="0"/>
          <w:w w:val="100"/>
          <w:position w:val="0"/>
          <w:shd w:val="clear" w:color="auto" w:fill="auto"/>
          <w:lang w:val="pl-PL" w:eastAsia="pl-PL" w:bidi="pl-PL"/>
        </w:rPr>
        <w:t xml:space="preserve">szard ! </w:t>
      </w:r>
      <w:r>
        <w:rPr>
          <w:i/>
          <w:iCs/>
          <w:color w:val="000000"/>
          <w:spacing w:val="0"/>
          <w:w w:val="100"/>
          <w:position w:val="0"/>
          <w:shd w:val="clear" w:color="auto" w:fill="auto"/>
          <w:lang w:val="pl-PL" w:eastAsia="pl-PL" w:bidi="pl-PL"/>
        </w:rPr>
        <w:t>( podchodzi do HORN IGA ; chwila zachwyconego i żenującego patrzenia)</w:t>
      </w:r>
      <w:r>
        <w:rPr>
          <w:color w:val="000000"/>
          <w:spacing w:val="0"/>
          <w:w w:val="100"/>
          <w:position w:val="0"/>
          <w:shd w:val="clear" w:color="auto" w:fill="auto"/>
          <w:lang w:val="pl-PL" w:eastAsia="pl-PL" w:bidi="pl-PL"/>
        </w:rPr>
        <w:t xml:space="preserve"> Siodłaj... czekaj... dwa konie siodłaj! Dla mnie „Łabędzia”... a dla siebie... „Orła” dla siebie siodłaj ! I w drogę ! Do Eisenach ! Do Eisenach ! Do Wartburga ! Odszukiwać echa głosów Waltera i Wolf rama. W drogę! Maj nie mógł być zieleńszy! </w:t>
      </w:r>
      <w:r>
        <w:rPr>
          <w:i/>
          <w:iCs/>
          <w:color w:val="000000"/>
          <w:spacing w:val="0"/>
          <w:w w:val="100"/>
          <w:position w:val="0"/>
          <w:shd w:val="clear" w:color="auto" w:fill="auto"/>
          <w:lang w:val="pl-PL" w:eastAsia="pl-PL" w:bidi="pl-PL"/>
        </w:rPr>
        <w:t>(patrzy po niebie)</w:t>
      </w:r>
      <w:r>
        <w:rPr>
          <w:color w:val="000000"/>
          <w:spacing w:val="0"/>
          <w:w w:val="100"/>
          <w:position w:val="0"/>
          <w:shd w:val="clear" w:color="auto" w:fill="auto"/>
          <w:lang w:val="pl-PL" w:eastAsia="pl-PL" w:bidi="pl-PL"/>
        </w:rPr>
        <w:t xml:space="preserve"> Takiego słoń</w:t>
        <w:softHyphen/>
        <w:t>ca jak żyję nie widziałem !</w:t>
      </w:r>
    </w:p>
    <w:p>
      <w:pPr>
        <w:pStyle w:val="Style44"/>
        <w:keepNext w:val="0"/>
        <w:keepLines w:val="0"/>
        <w:widowControl w:val="0"/>
        <w:shd w:val="clear" w:color="auto" w:fill="auto"/>
        <w:bidi w:val="0"/>
        <w:spacing w:before="0" w:after="120" w:line="254" w:lineRule="auto"/>
        <w:ind w:left="1280" w:right="0" w:firstLine="40"/>
        <w:jc w:val="both"/>
      </w:pPr>
      <w:r>
        <w:rPr>
          <w:i/>
          <w:iCs/>
          <w:color w:val="000000"/>
          <w:spacing w:val="0"/>
          <w:w w:val="100"/>
          <w:position w:val="0"/>
          <w:shd w:val="clear" w:color="auto" w:fill="auto"/>
          <w:lang w:val="pl-PL" w:eastAsia="pl-PL" w:bidi="pl-PL"/>
        </w:rPr>
        <w:t>Schodzą obaj, ramię w ramię, ku widowni. Scena gaśnie powoli.</w:t>
      </w:r>
    </w:p>
    <w:p>
      <w:pPr>
        <w:pStyle w:val="Style44"/>
        <w:keepNext w:val="0"/>
        <w:keepLines w:val="0"/>
        <w:widowControl w:val="0"/>
        <w:shd w:val="clear" w:color="auto" w:fill="auto"/>
        <w:bidi w:val="0"/>
        <w:spacing w:before="0" w:after="360" w:line="240" w:lineRule="auto"/>
        <w:ind w:left="0" w:right="0" w:firstLine="0"/>
        <w:jc w:val="center"/>
      </w:pPr>
      <w:r>
        <w:rPr>
          <w:color w:val="000000"/>
          <w:spacing w:val="0"/>
          <w:w w:val="100"/>
          <w:position w:val="0"/>
          <w:shd w:val="clear" w:color="auto" w:fill="auto"/>
          <w:lang w:val="pl-PL" w:eastAsia="pl-PL" w:bidi="pl-PL"/>
        </w:rPr>
        <w:t>Koniec AKTU PIERWSZEGO</w:t>
      </w:r>
    </w:p>
    <w:p>
      <w:pPr>
        <w:pStyle w:val="Style46"/>
        <w:keepNext/>
        <w:keepLines/>
        <w:widowControl w:val="0"/>
        <w:shd w:val="clear" w:color="auto" w:fill="auto"/>
        <w:bidi w:val="0"/>
        <w:spacing w:before="0" w:after="560" w:line="240" w:lineRule="auto"/>
        <w:ind w:left="0" w:right="0" w:firstLine="0"/>
        <w:jc w:val="center"/>
      </w:pPr>
      <w:bookmarkStart w:id="25" w:name="bookmark25"/>
      <w:bookmarkStart w:id="26" w:name="bookmark26"/>
      <w:r>
        <w:rPr>
          <w:color w:val="000000"/>
          <w:spacing w:val="0"/>
          <w:w w:val="100"/>
          <w:position w:val="0"/>
          <w:shd w:val="clear" w:color="auto" w:fill="auto"/>
          <w:lang w:val="pl-PL" w:eastAsia="pl-PL" w:bidi="pl-PL"/>
        </w:rPr>
        <w:t>♦</w:t>
      </w:r>
      <w:bookmarkEnd w:id="25"/>
      <w:bookmarkEnd w:id="26"/>
    </w:p>
    <w:p>
      <w:pPr>
        <w:pStyle w:val="Style44"/>
        <w:keepNext w:val="0"/>
        <w:keepLines w:val="0"/>
        <w:widowControl w:val="0"/>
        <w:shd w:val="clear" w:color="auto" w:fill="auto"/>
        <w:bidi w:val="0"/>
        <w:spacing w:before="0" w:after="120" w:line="240" w:lineRule="auto"/>
        <w:ind w:left="0" w:right="0" w:firstLine="0"/>
        <w:jc w:val="center"/>
      </w:pPr>
      <w:r>
        <w:rPr>
          <w:color w:val="000000"/>
          <w:spacing w:val="0"/>
          <w:w w:val="100"/>
          <w:position w:val="0"/>
          <w:shd w:val="clear" w:color="auto" w:fill="auto"/>
          <w:lang w:val="pl-PL" w:eastAsia="pl-PL" w:bidi="pl-PL"/>
        </w:rPr>
        <w:t>AKT DRUGI</w:t>
      </w:r>
    </w:p>
    <w:p>
      <w:pPr>
        <w:pStyle w:val="Style44"/>
        <w:keepNext w:val="0"/>
        <w:keepLines w:val="0"/>
        <w:widowControl w:val="0"/>
        <w:shd w:val="clear" w:color="auto" w:fill="auto"/>
        <w:bidi w:val="0"/>
        <w:spacing w:before="0" w:after="120" w:line="240" w:lineRule="auto"/>
        <w:ind w:left="1280" w:right="0" w:firstLine="40"/>
        <w:jc w:val="both"/>
      </w:pPr>
      <w:r>
        <w:rPr>
          <w:i/>
          <w:iCs/>
          <w:color w:val="000000"/>
          <w:spacing w:val="0"/>
          <w:w w:val="100"/>
          <w:position w:val="0"/>
          <w:shd w:val="clear" w:color="auto" w:fill="auto"/>
          <w:lang w:val="pl-PL" w:eastAsia="pl-PL" w:bidi="pl-PL"/>
        </w:rPr>
        <w:t>W pałacu królewskim. KRÓLOWA-MATKA siedzi, LUD</w:t>
        <w:softHyphen/>
        <w:t>WIK II-GI przemierza salę dużymi krokami.</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KRÓLOWA-MATKA Synu... królu, nie... raczej synu...</w:t>
      </w:r>
    </w:p>
    <w:p>
      <w:pPr>
        <w:pStyle w:val="Style44"/>
        <w:keepNext w:val="0"/>
        <w:keepLines w:val="0"/>
        <w:widowControl w:val="0"/>
        <w:shd w:val="clear" w:color="auto" w:fill="auto"/>
        <w:bidi w:val="0"/>
        <w:spacing w:before="0" w:after="0" w:line="240" w:lineRule="auto"/>
        <w:ind w:left="1640" w:right="0" w:firstLine="0"/>
        <w:jc w:val="both"/>
      </w:pPr>
      <w:r>
        <w:rPr>
          <w:b/>
          <w:bCs/>
          <w:color w:val="000000"/>
          <w:spacing w:val="0"/>
          <w:w w:val="100"/>
          <w:position w:val="0"/>
          <w:shd w:val="clear" w:color="auto" w:fill="auto"/>
          <w:lang w:val="pl-PL" w:eastAsia="pl-PL" w:bidi="pl-PL"/>
        </w:rPr>
        <w:t>Ludwiku,</w:t>
      </w:r>
    </w:p>
    <w:p>
      <w:pPr>
        <w:pStyle w:val="Style44"/>
        <w:keepNext w:val="0"/>
        <w:keepLines w:val="0"/>
        <w:widowControl w:val="0"/>
        <w:shd w:val="clear" w:color="auto" w:fill="auto"/>
        <w:bidi w:val="0"/>
        <w:spacing w:before="0" w:after="0" w:line="240" w:lineRule="auto"/>
        <w:ind w:left="1640" w:right="0" w:firstLine="0"/>
        <w:jc w:val="both"/>
      </w:pPr>
      <w:r>
        <w:rPr>
          <w:color w:val="000000"/>
          <w:spacing w:val="0"/>
          <w:w w:val="100"/>
          <w:position w:val="0"/>
          <w:shd w:val="clear" w:color="auto" w:fill="auto"/>
          <w:lang w:val="pl-PL" w:eastAsia="pl-PL" w:bidi="pl-PL"/>
        </w:rPr>
        <w:t>nie odłożysz przecież po raz trzeci ślubu... Dwory się dziwią... listy krążą...</w:t>
      </w:r>
    </w:p>
    <w:p>
      <w:pPr>
        <w:pStyle w:val="Style44"/>
        <w:keepNext w:val="0"/>
        <w:keepLines w:val="0"/>
        <w:widowControl w:val="0"/>
        <w:shd w:val="clear" w:color="auto" w:fill="auto"/>
        <w:bidi w:val="0"/>
        <w:spacing w:before="0" w:after="0" w:line="240" w:lineRule="auto"/>
        <w:ind w:left="1640" w:right="0" w:firstLine="0"/>
        <w:jc w:val="both"/>
      </w:pPr>
      <w:r>
        <w:rPr>
          <w:color w:val="000000"/>
          <w:spacing w:val="0"/>
          <w:w w:val="100"/>
          <w:position w:val="0"/>
          <w:shd w:val="clear" w:color="auto" w:fill="auto"/>
          <w:lang w:val="pl-PL" w:eastAsia="pl-PL" w:bidi="pl-PL"/>
        </w:rPr>
        <w:t>pałac... ministrowie...</w:t>
      </w:r>
    </w:p>
    <w:p>
      <w:pPr>
        <w:pStyle w:val="Style44"/>
        <w:keepNext w:val="0"/>
        <w:keepLines w:val="0"/>
        <w:widowControl w:val="0"/>
        <w:shd w:val="clear" w:color="auto" w:fill="auto"/>
        <w:bidi w:val="0"/>
        <w:spacing w:before="0" w:after="0" w:line="240" w:lineRule="auto"/>
        <w:ind w:left="1640" w:right="0" w:firstLine="0"/>
        <w:jc w:val="both"/>
      </w:pPr>
      <w:r>
        <w:rPr>
          <w:color w:val="000000"/>
          <w:spacing w:val="0"/>
          <w:w w:val="100"/>
          <w:position w:val="0"/>
          <w:shd w:val="clear" w:color="auto" w:fill="auto"/>
          <w:lang w:val="pl-PL" w:eastAsia="pl-PL" w:bidi="pl-PL"/>
        </w:rPr>
        <w:t>Z Paryża wieść jakoby doszła... widziano cię... i w hotelu...</w:t>
      </w:r>
    </w:p>
    <w:p>
      <w:pPr>
        <w:pStyle w:val="Style44"/>
        <w:keepNext w:val="0"/>
        <w:keepLines w:val="0"/>
        <w:widowControl w:val="0"/>
        <w:shd w:val="clear" w:color="auto" w:fill="auto"/>
        <w:bidi w:val="0"/>
        <w:spacing w:before="0" w:after="0" w:line="240" w:lineRule="auto"/>
        <w:ind w:left="1640" w:right="0" w:firstLine="0"/>
        <w:jc w:val="both"/>
      </w:pPr>
      <w:r>
        <w:rPr>
          <w:color w:val="000000"/>
          <w:spacing w:val="0"/>
          <w:w w:val="100"/>
          <w:position w:val="0"/>
          <w:shd w:val="clear" w:color="auto" w:fill="auto"/>
          <w:lang w:val="pl-PL" w:eastAsia="pl-PL" w:bidi="pl-PL"/>
        </w:rPr>
        <w:t>w towarzystwie tego...</w:t>
      </w:r>
    </w:p>
    <w:p>
      <w:pPr>
        <w:pStyle w:val="Style44"/>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LUDWIK II-GI Dość ! Ani słowa ! Król rozkazuje !</w:t>
      </w:r>
    </w:p>
    <w:p>
      <w:pPr>
        <w:pStyle w:val="Style44"/>
        <w:keepNext w:val="0"/>
        <w:keepLines w:val="0"/>
        <w:widowControl w:val="0"/>
        <w:shd w:val="clear" w:color="auto" w:fill="auto"/>
        <w:bidi w:val="0"/>
        <w:spacing w:before="0" w:after="0" w:line="240" w:lineRule="auto"/>
        <w:ind w:left="1640" w:right="0" w:firstLine="0"/>
        <w:jc w:val="both"/>
      </w:pPr>
      <w:r>
        <w:rPr>
          <w:color w:val="000000"/>
          <w:spacing w:val="0"/>
          <w:w w:val="100"/>
          <w:position w:val="0"/>
          <w:shd w:val="clear" w:color="auto" w:fill="auto"/>
          <w:lang w:val="pl-PL" w:eastAsia="pl-PL" w:bidi="pl-PL"/>
        </w:rPr>
        <w:t>I... wara od królestwa. Wszystkim ! Matce-królowej, czy ojcu Zofii... List? Tak się pisze do króla???! Do króla Bawarii tak się pisze? ! Natrętnie, wścibsko i płasko! Insynuacje...</w:t>
      </w:r>
    </w:p>
    <w:p>
      <w:pPr>
        <w:pStyle w:val="Style44"/>
        <w:keepNext w:val="0"/>
        <w:keepLines w:val="0"/>
        <w:widowControl w:val="0"/>
        <w:shd w:val="clear" w:color="auto" w:fill="auto"/>
        <w:bidi w:val="0"/>
        <w:spacing w:before="0" w:after="0" w:line="240" w:lineRule="auto"/>
        <w:ind w:left="0" w:right="0" w:firstLine="1640"/>
        <w:jc w:val="both"/>
      </w:pPr>
      <w:r>
        <w:rPr>
          <w:color w:val="000000"/>
          <w:spacing w:val="0"/>
          <w:w w:val="100"/>
          <w:position w:val="0"/>
          <w:shd w:val="clear" w:color="auto" w:fill="auto"/>
          <w:lang w:val="pl-PL" w:eastAsia="pl-PL" w:bidi="pl-PL"/>
        </w:rPr>
        <w:t>Jak do oficerka, co na posag dybie! KRÓLOWA-MATKA Słyszałam, że list był godny... ojcowski... LUDWIK II-GI Godny — ministra ! Kupczyka ! Mieszczucha co piwem cuchnie — ale nie króla ! Każę go ukarać ! Skórę przetrzepać i to na środku miasta ! Ordynus skończony !</w:t>
      </w:r>
    </w:p>
    <w:p>
      <w:pPr>
        <w:pStyle w:val="Style44"/>
        <w:keepNext w:val="0"/>
        <w:keepLines w:val="0"/>
        <w:widowControl w:val="0"/>
        <w:shd w:val="clear" w:color="auto" w:fill="auto"/>
        <w:bidi w:val="0"/>
        <w:spacing w:before="0" w:after="0" w:line="240" w:lineRule="auto"/>
        <w:ind w:left="360" w:right="0" w:hanging="360"/>
        <w:jc w:val="both"/>
      </w:pPr>
      <w:r>
        <w:rPr>
          <w:color w:val="000000"/>
          <w:spacing w:val="0"/>
          <w:w w:val="100"/>
          <w:position w:val="0"/>
          <w:shd w:val="clear" w:color="auto" w:fill="auto"/>
          <w:lang w:val="pl-PL" w:eastAsia="pl-PL" w:bidi="pl-PL"/>
        </w:rPr>
        <w:t>KRÓLOWA-MATKA Ludwiku, panuj nad sobą... to ojciec twej przyszłej żony... królowej.</w:t>
      </w:r>
    </w:p>
    <w:p>
      <w:pPr>
        <w:pStyle w:val="Style44"/>
        <w:keepNext w:val="0"/>
        <w:keepLines w:val="0"/>
        <w:widowControl w:val="0"/>
        <w:shd w:val="clear" w:color="auto" w:fill="auto"/>
        <w:bidi w:val="0"/>
        <w:spacing w:before="0" w:after="0" w:line="240" w:lineRule="auto"/>
        <w:ind w:left="360" w:right="0" w:hanging="360"/>
        <w:jc w:val="both"/>
      </w:pPr>
      <w:r>
        <w:rPr>
          <w:color w:val="000000"/>
          <w:spacing w:val="0"/>
          <w:w w:val="100"/>
          <w:position w:val="0"/>
          <w:shd w:val="clear" w:color="auto" w:fill="auto"/>
          <w:lang w:val="pl-PL" w:eastAsia="pl-PL" w:bidi="pl-PL"/>
        </w:rPr>
        <w:t xml:space="preserve">LUDWIK II-GI Coo? ! Byłej ! Niedoszłej ! Z winy ojca i ludzi ! Z powrotem wtrąconej w pajęczynę dziewic staropanniejących! </w:t>
      </w:r>
      <w:r>
        <w:rPr>
          <w:i/>
          <w:iCs/>
          <w:color w:val="000000"/>
          <w:spacing w:val="0"/>
          <w:w w:val="100"/>
          <w:position w:val="0"/>
          <w:shd w:val="clear" w:color="auto" w:fill="auto"/>
          <w:lang w:val="pl-PL" w:eastAsia="pl-PL" w:bidi="pl-PL"/>
        </w:rPr>
        <w:t>(woła)</w:t>
      </w:r>
      <w:r>
        <w:rPr>
          <w:color w:val="000000"/>
          <w:spacing w:val="0"/>
          <w:w w:val="100"/>
          <w:position w:val="0"/>
          <w:shd w:val="clear" w:color="auto" w:fill="auto"/>
          <w:lang w:val="pl-PL" w:eastAsia="pl-PL" w:bidi="pl-PL"/>
        </w:rPr>
        <w:t xml:space="preserve"> Ryszard! Tutaj !</w:t>
      </w:r>
    </w:p>
    <w:p>
      <w:pPr>
        <w:pStyle w:val="Style44"/>
        <w:keepNext w:val="0"/>
        <w:keepLines w:val="0"/>
        <w:widowControl w:val="0"/>
        <w:shd w:val="clear" w:color="auto" w:fill="auto"/>
        <w:bidi w:val="0"/>
        <w:spacing w:before="0" w:after="120" w:line="240" w:lineRule="auto"/>
        <w:ind w:left="1280" w:right="0" w:firstLine="40"/>
        <w:jc w:val="both"/>
      </w:pPr>
      <w:r>
        <w:rPr>
          <w:i/>
          <w:iCs/>
          <w:color w:val="000000"/>
          <w:spacing w:val="0"/>
          <w:w w:val="100"/>
          <w:position w:val="0"/>
          <w:shd w:val="clear" w:color="auto" w:fill="auto"/>
          <w:lang w:val="pl-PL" w:eastAsia="pl-PL" w:bidi="pl-PL"/>
        </w:rPr>
        <w:t>Pukanie. Wchodzi RYSZARD HORN IG, kłania się i czeka przy drzwiach. LUDWIK Il-GI zasiada do biurka i pisze kilka słów.</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KRÓLOWA-MATKA Błagam cię Ludwiku... królu... powiedz co piszesz?</w:t>
        <w:br w:type="page"/>
      </w:r>
      <w:r>
        <w:rPr>
          <w:color w:val="000000"/>
          <w:spacing w:val="0"/>
          <w:w w:val="100"/>
          <w:position w:val="0"/>
          <w:shd w:val="clear" w:color="auto" w:fill="auto"/>
          <w:lang w:val="pl-PL" w:eastAsia="pl-PL" w:bidi="pl-PL"/>
        </w:rPr>
        <w:t xml:space="preserve">LUDWIK II-GI </w:t>
      </w:r>
      <w:r>
        <w:rPr>
          <w:i/>
          <w:iCs/>
          <w:color w:val="000000"/>
          <w:spacing w:val="0"/>
          <w:w w:val="100"/>
          <w:position w:val="0"/>
          <w:shd w:val="clear" w:color="auto" w:fill="auto"/>
          <w:lang w:val="pl-PL" w:eastAsia="pl-PL" w:bidi="pl-PL"/>
        </w:rPr>
        <w:t>(z kpiącą emfazą) Na kopercie —</w:t>
      </w:r>
      <w:r>
        <w:rPr>
          <w:color w:val="000000"/>
          <w:spacing w:val="0"/>
          <w:w w:val="100"/>
          <w:position w:val="0"/>
          <w:shd w:val="clear" w:color="auto" w:fill="auto"/>
          <w:lang w:val="pl-PL" w:eastAsia="pl-PL" w:bidi="pl-PL"/>
        </w:rPr>
        <w:t xml:space="preserve"> adres. Do rąk własnych księżniczki Zofii, a w środku co następuje: rodzice pani pragną zerwania naszych zaręczyn, przyjmuję ich propozycję. Podpisano : Ludwik Il-gi. KRÓLOWA-MATKA </w:t>
      </w:r>
      <w:r>
        <w:rPr>
          <w:i/>
          <w:iCs/>
          <w:color w:val="000000"/>
          <w:spacing w:val="0"/>
          <w:w w:val="100"/>
          <w:position w:val="0"/>
          <w:shd w:val="clear" w:color="auto" w:fill="auto"/>
          <w:lang w:val="pl-PL" w:eastAsia="pl-PL" w:bidi="pl-PL"/>
        </w:rPr>
        <w:t>(zrywa się)</w:t>
      </w:r>
      <w:r>
        <w:rPr>
          <w:color w:val="000000"/>
          <w:spacing w:val="0"/>
          <w:w w:val="100"/>
          <w:position w:val="0"/>
          <w:shd w:val="clear" w:color="auto" w:fill="auto"/>
          <w:lang w:val="pl-PL" w:eastAsia="pl-PL" w:bidi="pl-PL"/>
        </w:rPr>
        <w:t xml:space="preserve"> Nie ! To nieprawda !</w:t>
      </w:r>
    </w:p>
    <w:p>
      <w:pPr>
        <w:pStyle w:val="Style44"/>
        <w:keepNext w:val="0"/>
        <w:keepLines w:val="0"/>
        <w:widowControl w:val="0"/>
        <w:shd w:val="clear" w:color="auto" w:fill="auto"/>
        <w:bidi w:val="0"/>
        <w:spacing w:before="0" w:after="120" w:line="240" w:lineRule="auto"/>
        <w:ind w:left="360" w:right="0" w:hanging="360"/>
        <w:jc w:val="both"/>
      </w:pPr>
      <w:r>
        <w:rPr>
          <w:color w:val="000000"/>
          <w:spacing w:val="0"/>
          <w:w w:val="100"/>
          <w:position w:val="0"/>
          <w:shd w:val="clear" w:color="auto" w:fill="auto"/>
          <w:lang w:val="pl-PL" w:eastAsia="pl-PL" w:bidi="pl-PL"/>
        </w:rPr>
        <w:t xml:space="preserve">LUDWIK II-GI Te słowa, Królowo-Matko, ubliżają majestatowi ! </w:t>
      </w:r>
      <w:r>
        <w:rPr>
          <w:i/>
          <w:iCs/>
          <w:color w:val="000000"/>
          <w:spacing w:val="0"/>
          <w:w w:val="100"/>
          <w:position w:val="0"/>
          <w:shd w:val="clear" w:color="auto" w:fill="auto"/>
          <w:lang w:val="pl-PL" w:eastAsia="pl-PL" w:bidi="pl-PL"/>
        </w:rPr>
        <w:t xml:space="preserve">(zgina list i podaje go dobiegającemu w mig RYSZARDOWI HORN1GOWI) </w:t>
      </w:r>
      <w:r>
        <w:rPr>
          <w:color w:val="000000"/>
          <w:spacing w:val="0"/>
          <w:w w:val="100"/>
          <w:position w:val="0"/>
          <w:shd w:val="clear" w:color="auto" w:fill="auto"/>
          <w:lang w:val="pl-PL" w:eastAsia="pl-PL" w:bidi="pl-PL"/>
        </w:rPr>
        <w:t>Ryszard, doręczysz ten list księżniczce Zofii, ale z jednej nogi !</w:t>
      </w:r>
    </w:p>
    <w:p>
      <w:pPr>
        <w:pStyle w:val="Style44"/>
        <w:keepNext w:val="0"/>
        <w:keepLines w:val="0"/>
        <w:widowControl w:val="0"/>
        <w:shd w:val="clear" w:color="auto" w:fill="auto"/>
        <w:bidi w:val="0"/>
        <w:spacing w:before="0" w:after="120" w:line="240" w:lineRule="auto"/>
        <w:ind w:left="1320" w:right="0" w:firstLine="0"/>
        <w:jc w:val="both"/>
      </w:pPr>
      <w:r>
        <w:rPr>
          <w:i/>
          <w:iCs/>
          <w:color w:val="000000"/>
          <w:spacing w:val="0"/>
          <w:w w:val="100"/>
          <w:position w:val="0"/>
          <w:shd w:val="clear" w:color="auto" w:fill="auto"/>
          <w:lang w:val="pl-PL" w:eastAsia="pl-PL" w:bidi="pl-PL"/>
        </w:rPr>
        <w:t>RYSZARD HORN IG kłania się i znika.</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KRÓLOWA-MATKA Tylko nie on! To znaczy... Boże!...</w:t>
      </w:r>
    </w:p>
    <w:p>
      <w:pPr>
        <w:pStyle w:val="Style44"/>
        <w:keepNext w:val="0"/>
        <w:keepLines w:val="0"/>
        <w:widowControl w:val="0"/>
        <w:shd w:val="clear" w:color="auto" w:fill="auto"/>
        <w:bidi w:val="0"/>
        <w:spacing w:before="0" w:after="120" w:line="240" w:lineRule="auto"/>
        <w:ind w:left="360" w:right="0" w:hanging="360"/>
        <w:jc w:val="both"/>
      </w:pPr>
      <w:r>
        <w:rPr>
          <w:color w:val="000000"/>
          <w:spacing w:val="0"/>
          <w:w w:val="100"/>
          <w:position w:val="0"/>
          <w:shd w:val="clear" w:color="auto" w:fill="auto"/>
          <w:lang w:val="pl-PL" w:eastAsia="pl-PL" w:bidi="pl-PL"/>
        </w:rPr>
        <w:t xml:space="preserve">LUDWIK II-GI </w:t>
      </w:r>
      <w:r>
        <w:rPr>
          <w:i/>
          <w:iCs/>
          <w:color w:val="000000"/>
          <w:spacing w:val="0"/>
          <w:w w:val="100"/>
          <w:position w:val="0"/>
          <w:shd w:val="clear" w:color="auto" w:fill="auto"/>
          <w:lang w:val="pl-PL" w:eastAsia="pl-PL" w:bidi="pl-PL"/>
        </w:rPr>
        <w:t>(twardo)</w:t>
      </w:r>
      <w:r>
        <w:rPr>
          <w:color w:val="000000"/>
          <w:spacing w:val="0"/>
          <w:w w:val="100"/>
          <w:position w:val="0"/>
          <w:shd w:val="clear" w:color="auto" w:fill="auto"/>
          <w:lang w:val="pl-PL" w:eastAsia="pl-PL" w:bidi="pl-PL"/>
        </w:rPr>
        <w:t xml:space="preserve"> Królowa-Matka zapomina, że jest również... pod- danką. A co najwyżej... żoną mego poprzednika. Koniec audiencji.</w:t>
      </w:r>
    </w:p>
    <w:p>
      <w:pPr>
        <w:pStyle w:val="Style44"/>
        <w:keepNext w:val="0"/>
        <w:keepLines w:val="0"/>
        <w:widowControl w:val="0"/>
        <w:shd w:val="clear" w:color="auto" w:fill="auto"/>
        <w:bidi w:val="0"/>
        <w:spacing w:before="0" w:after="120" w:line="240" w:lineRule="auto"/>
        <w:ind w:left="0" w:right="0" w:firstLine="0"/>
        <w:jc w:val="center"/>
      </w:pPr>
      <w:r>
        <w:rPr>
          <w:i/>
          <w:iCs/>
          <w:color w:val="000000"/>
          <w:spacing w:val="0"/>
          <w:w w:val="100"/>
          <w:position w:val="0"/>
          <w:shd w:val="clear" w:color="auto" w:fill="auto"/>
          <w:lang w:val="pl-PL" w:eastAsia="pl-PL" w:bidi="pl-PL"/>
        </w:rPr>
        <w:t>Scena gaśnie</w:t>
      </w:r>
    </w:p>
    <w:p>
      <w:pPr>
        <w:pStyle w:val="Style44"/>
        <w:keepNext w:val="0"/>
        <w:keepLines w:val="0"/>
        <w:widowControl w:val="0"/>
        <w:shd w:val="clear" w:color="auto" w:fill="auto"/>
        <w:bidi w:val="0"/>
        <w:spacing w:before="0" w:after="120" w:line="240" w:lineRule="auto"/>
        <w:ind w:left="1320" w:right="0" w:firstLine="20"/>
        <w:jc w:val="both"/>
      </w:pPr>
      <w:r>
        <w:rPr>
          <w:i/>
          <w:iCs/>
          <w:color w:val="000000"/>
          <w:spacing w:val="0"/>
          <w:w w:val="100"/>
          <w:position w:val="0"/>
          <w:shd w:val="clear" w:color="auto" w:fill="auto"/>
          <w:lang w:val="pl-PL" w:eastAsia="pl-PL" w:bidi="pl-PL"/>
        </w:rPr>
        <w:t>O tej samej porze na ulicach Monachium. Tłum gapiów czeka na próbny przejazd orszaku ślubnego, mającego wkrót</w:t>
        <w:softHyphen/>
        <w:t>ce wieźć tędy królewskich młodożeńców, króla Ludwika Ii-go i księżniczkę bawarską Zofię. Gwar daleki i bliski.</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GŁOSY GAPIÓW</w:t>
      </w:r>
    </w:p>
    <w:p>
      <w:pPr>
        <w:pStyle w:val="Style44"/>
        <w:keepNext w:val="0"/>
        <w:keepLines w:val="0"/>
        <w:widowControl w:val="0"/>
        <w:numPr>
          <w:ilvl w:val="0"/>
          <w:numId w:val="11"/>
        </w:numPr>
        <w:shd w:val="clear" w:color="auto" w:fill="auto"/>
        <w:tabs>
          <w:tab w:pos="610" w:val="left"/>
        </w:tabs>
        <w:bidi w:val="0"/>
        <w:spacing w:before="0" w:after="0" w:line="240" w:lineRule="auto"/>
        <w:ind w:left="0" w:right="0" w:firstLine="360"/>
        <w:jc w:val="both"/>
      </w:pPr>
      <w:r>
        <w:rPr>
          <w:color w:val="000000"/>
          <w:spacing w:val="0"/>
          <w:w w:val="100"/>
          <w:position w:val="0"/>
          <w:shd w:val="clear" w:color="auto" w:fill="auto"/>
          <w:lang w:val="pl-PL" w:eastAsia="pl-PL" w:bidi="pl-PL"/>
        </w:rPr>
        <w:t>...że też nikt nie pomyślał, żeby ulice polać wodą !</w:t>
      </w:r>
    </w:p>
    <w:p>
      <w:pPr>
        <w:pStyle w:val="Style44"/>
        <w:keepNext w:val="0"/>
        <w:keepLines w:val="0"/>
        <w:widowControl w:val="0"/>
        <w:numPr>
          <w:ilvl w:val="0"/>
          <w:numId w:val="11"/>
        </w:numPr>
        <w:shd w:val="clear" w:color="auto" w:fill="auto"/>
        <w:tabs>
          <w:tab w:pos="640" w:val="left"/>
        </w:tabs>
        <w:bidi w:val="0"/>
        <w:spacing w:before="0" w:after="0" w:line="240" w:lineRule="auto"/>
        <w:ind w:left="360" w:right="0" w:firstLine="40"/>
        <w:jc w:val="both"/>
      </w:pPr>
      <w:r>
        <w:rPr>
          <w:color w:val="000000"/>
          <w:spacing w:val="0"/>
          <w:w w:val="100"/>
          <w:position w:val="0"/>
          <w:shd w:val="clear" w:color="auto" w:fill="auto"/>
          <w:lang w:val="pl-PL" w:eastAsia="pl-PL" w:bidi="pl-PL"/>
        </w:rPr>
        <w:t>Wrzesień zawsze taki... rano chłódek, rosa gruba jak śliwki, a w południe, jak ci kark słonko przypali, to, brachu, do piwnicy ucieka j !</w:t>
      </w:r>
    </w:p>
    <w:p>
      <w:pPr>
        <w:pStyle w:val="Style44"/>
        <w:keepNext w:val="0"/>
        <w:keepLines w:val="0"/>
        <w:widowControl w:val="0"/>
        <w:numPr>
          <w:ilvl w:val="0"/>
          <w:numId w:val="11"/>
        </w:numPr>
        <w:shd w:val="clear" w:color="auto" w:fill="auto"/>
        <w:tabs>
          <w:tab w:pos="705" w:val="left"/>
        </w:tabs>
        <w:bidi w:val="0"/>
        <w:spacing w:before="0" w:after="0" w:line="240" w:lineRule="auto"/>
        <w:ind w:left="0" w:right="0" w:firstLine="360"/>
        <w:jc w:val="both"/>
      </w:pPr>
      <w:r>
        <w:rPr>
          <w:color w:val="000000"/>
          <w:spacing w:val="0"/>
          <w:w w:val="100"/>
          <w:position w:val="0"/>
          <w:shd w:val="clear" w:color="auto" w:fill="auto"/>
          <w:lang w:val="pl-PL" w:eastAsia="pl-PL" w:bidi="pl-PL"/>
        </w:rPr>
        <w:t>Jak tak dali pójdzie, to im sie ta karoca z miętkiego złota roztopi!</w:t>
      </w:r>
    </w:p>
    <w:p>
      <w:pPr>
        <w:pStyle w:val="Style44"/>
        <w:keepNext w:val="0"/>
        <w:keepLines w:val="0"/>
        <w:widowControl w:val="0"/>
        <w:numPr>
          <w:ilvl w:val="0"/>
          <w:numId w:val="11"/>
        </w:numPr>
        <w:shd w:val="clear" w:color="auto" w:fill="auto"/>
        <w:tabs>
          <w:tab w:pos="705" w:val="left"/>
        </w:tabs>
        <w:bidi w:val="0"/>
        <w:spacing w:before="0" w:after="120" w:line="240" w:lineRule="auto"/>
        <w:ind w:left="0" w:right="0" w:firstLine="360"/>
        <w:jc w:val="both"/>
      </w:pPr>
      <w:r>
        <w:rPr>
          <w:color w:val="000000"/>
          <w:spacing w:val="0"/>
          <w:w w:val="100"/>
          <w:position w:val="0"/>
          <w:shd w:val="clear" w:color="auto" w:fill="auto"/>
          <w:lang w:val="pl-PL" w:eastAsia="pl-PL" w:bidi="pl-PL"/>
        </w:rPr>
        <w:t>Na ślub — bądź pan spokojny — poleją ulice; dziś próba.</w:t>
      </w:r>
    </w:p>
    <w:p>
      <w:pPr>
        <w:pStyle w:val="Style44"/>
        <w:keepNext w:val="0"/>
        <w:keepLines w:val="0"/>
        <w:widowControl w:val="0"/>
        <w:shd w:val="clear" w:color="auto" w:fill="auto"/>
        <w:bidi w:val="0"/>
        <w:spacing w:before="0" w:after="120" w:line="240" w:lineRule="auto"/>
        <w:ind w:left="1320" w:right="0" w:firstLine="20"/>
        <w:jc w:val="both"/>
      </w:pPr>
      <w:r>
        <w:rPr>
          <w:i/>
          <w:iCs/>
          <w:color w:val="000000"/>
          <w:spacing w:val="0"/>
          <w:w w:val="100"/>
          <w:position w:val="0"/>
          <w:shd w:val="clear" w:color="auto" w:fill="auto"/>
          <w:lang w:val="pl-PL" w:eastAsia="pl-PL" w:bidi="pl-PL"/>
        </w:rPr>
        <w:t>ŻANDARM przesuwa się bokiem przed tłumem, jak figurka z szopki.</w:t>
      </w:r>
    </w:p>
    <w:p>
      <w:pPr>
        <w:pStyle w:val="Style44"/>
        <w:keepNext w:val="0"/>
        <w:keepLines w:val="0"/>
        <w:widowControl w:val="0"/>
        <w:shd w:val="clear" w:color="auto" w:fill="auto"/>
        <w:bidi w:val="0"/>
        <w:spacing w:before="0" w:after="0" w:line="240" w:lineRule="auto"/>
        <w:ind w:left="360" w:right="0" w:hanging="360"/>
        <w:jc w:val="both"/>
      </w:pPr>
      <w:r>
        <w:rPr>
          <w:color w:val="000000"/>
          <w:spacing w:val="0"/>
          <w:w w:val="100"/>
          <w:position w:val="0"/>
          <w:shd w:val="clear" w:color="auto" w:fill="auto"/>
          <w:lang w:val="pl-PL" w:eastAsia="pl-PL" w:bidi="pl-PL"/>
        </w:rPr>
        <w:t>ŻANDARM I wyrównać mi tu ! I nie pchać sie. Każdy bedzie móg zobaczyć... Widok bedzie dla wszystkich. Noo? panie... cafnąć sie! Jeszcze. O krok!</w:t>
      </w:r>
    </w:p>
    <w:p>
      <w:pPr>
        <w:pStyle w:val="Style44"/>
        <w:keepNext w:val="0"/>
        <w:keepLines w:val="0"/>
        <w:widowControl w:val="0"/>
        <w:numPr>
          <w:ilvl w:val="0"/>
          <w:numId w:val="13"/>
        </w:numPr>
        <w:shd w:val="clear" w:color="auto" w:fill="auto"/>
        <w:tabs>
          <w:tab w:pos="610" w:val="left"/>
        </w:tabs>
        <w:bidi w:val="0"/>
        <w:spacing w:before="0" w:after="0" w:line="240" w:lineRule="auto"/>
        <w:ind w:left="360" w:right="0" w:firstLine="40"/>
        <w:jc w:val="both"/>
      </w:pPr>
      <w:r>
        <w:rPr>
          <w:color w:val="000000"/>
          <w:spacing w:val="0"/>
          <w:w w:val="100"/>
          <w:position w:val="0"/>
          <w:shd w:val="clear" w:color="auto" w:fill="auto"/>
          <w:lang w:val="pl-PL" w:eastAsia="pl-PL" w:bidi="pl-PL"/>
        </w:rPr>
        <w:t>Panie starszy, co się panu zebrało na porządek... człowiek sie dusi z gorąca...</w:t>
      </w:r>
    </w:p>
    <w:p>
      <w:pPr>
        <w:pStyle w:val="Style44"/>
        <w:keepNext w:val="0"/>
        <w:keepLines w:val="0"/>
        <w:widowControl w:val="0"/>
        <w:numPr>
          <w:ilvl w:val="0"/>
          <w:numId w:val="13"/>
        </w:numPr>
        <w:shd w:val="clear" w:color="auto" w:fill="auto"/>
        <w:tabs>
          <w:tab w:pos="670" w:val="left"/>
        </w:tabs>
        <w:bidi w:val="0"/>
        <w:spacing w:before="0" w:after="0" w:line="240" w:lineRule="auto"/>
        <w:ind w:left="360" w:right="0" w:firstLine="40"/>
        <w:jc w:val="both"/>
      </w:pPr>
      <w:r>
        <w:rPr>
          <w:color w:val="000000"/>
          <w:spacing w:val="0"/>
          <w:w w:val="100"/>
          <w:position w:val="0"/>
          <w:shd w:val="clear" w:color="auto" w:fill="auto"/>
          <w:lang w:val="pl-PL" w:eastAsia="pl-PL" w:bidi="pl-PL"/>
        </w:rPr>
        <w:t>...a do tego nic nie widać.</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ŻANDARM Rozkaz taki... bo dzieci. Dzieci tu stać bedom.</w:t>
      </w:r>
    </w:p>
    <w:p>
      <w:pPr>
        <w:pStyle w:val="Style44"/>
        <w:keepNext w:val="0"/>
        <w:keepLines w:val="0"/>
        <w:widowControl w:val="0"/>
        <w:numPr>
          <w:ilvl w:val="0"/>
          <w:numId w:val="11"/>
        </w:numPr>
        <w:shd w:val="clear" w:color="auto" w:fill="auto"/>
        <w:tabs>
          <w:tab w:pos="705" w:val="left"/>
        </w:tabs>
        <w:bidi w:val="0"/>
        <w:spacing w:before="0" w:after="0" w:line="240" w:lineRule="auto"/>
        <w:ind w:left="0" w:right="0" w:firstLine="360"/>
        <w:jc w:val="both"/>
      </w:pPr>
      <w:r>
        <w:rPr>
          <w:color w:val="000000"/>
          <w:spacing w:val="0"/>
          <w:w w:val="100"/>
          <w:position w:val="0"/>
          <w:shd w:val="clear" w:color="auto" w:fill="auto"/>
          <w:lang w:val="pl-PL" w:eastAsia="pl-PL" w:bidi="pl-PL"/>
        </w:rPr>
        <w:t>Same? Kto to wymyślił? ! Poduszą je tu !</w:t>
      </w:r>
    </w:p>
    <w:p>
      <w:pPr>
        <w:pStyle w:val="Style44"/>
        <w:keepNext w:val="0"/>
        <w:keepLines w:val="0"/>
        <w:widowControl w:val="0"/>
        <w:shd w:val="clear" w:color="auto" w:fill="auto"/>
        <w:bidi w:val="0"/>
        <w:spacing w:before="0" w:after="0" w:line="240" w:lineRule="auto"/>
        <w:ind w:left="360" w:right="0" w:hanging="360"/>
        <w:jc w:val="both"/>
      </w:pPr>
      <w:r>
        <w:rPr>
          <w:color w:val="000000"/>
          <w:spacing w:val="0"/>
          <w:w w:val="100"/>
          <w:position w:val="0"/>
          <w:shd w:val="clear" w:color="auto" w:fill="auto"/>
          <w:lang w:val="pl-PL" w:eastAsia="pl-PL" w:bidi="pl-PL"/>
        </w:rPr>
        <w:t>ŻANDARM Ja nie powiedział „siroty”. Ja powiedział „dzieci”. One tu dla kwiatków bedom. Kwiatki bedom sypać.</w:t>
      </w:r>
    </w:p>
    <w:p>
      <w:pPr>
        <w:pStyle w:val="Style44"/>
        <w:keepNext w:val="0"/>
        <w:keepLines w:val="0"/>
        <w:widowControl w:val="0"/>
        <w:numPr>
          <w:ilvl w:val="0"/>
          <w:numId w:val="13"/>
        </w:numPr>
        <w:shd w:val="clear" w:color="auto" w:fill="auto"/>
        <w:tabs>
          <w:tab w:pos="709" w:val="left"/>
        </w:tabs>
        <w:bidi w:val="0"/>
        <w:spacing w:before="0" w:after="0" w:line="240" w:lineRule="auto"/>
        <w:ind w:left="360" w:right="0" w:firstLine="40"/>
        <w:jc w:val="both"/>
      </w:pPr>
      <w:r>
        <w:rPr>
          <w:color w:val="000000"/>
          <w:spacing w:val="0"/>
          <w:w w:val="100"/>
          <w:position w:val="0"/>
          <w:shd w:val="clear" w:color="auto" w:fill="auto"/>
          <w:lang w:val="pl-PL" w:eastAsia="pl-PL" w:bidi="pl-PL"/>
        </w:rPr>
        <w:t>No... ale dziś, jak ich nie ma, to możemy trochę się wychylić... niech się pan nie gniewa, panie starszy, ja kroczek tylko zrobię... jak zają</w:t>
        <w:softHyphen/>
        <w:t>czek... tyciuni...</w:t>
      </w:r>
    </w:p>
    <w:p>
      <w:pPr>
        <w:pStyle w:val="Style44"/>
        <w:keepNext w:val="0"/>
        <w:keepLines w:val="0"/>
        <w:widowControl w:val="0"/>
        <w:shd w:val="clear" w:color="auto" w:fill="auto"/>
        <w:bidi w:val="0"/>
        <w:spacing w:before="0" w:after="60" w:line="240" w:lineRule="auto"/>
        <w:ind w:left="360" w:right="0" w:hanging="360"/>
        <w:jc w:val="both"/>
      </w:pPr>
      <w:r>
        <w:rPr>
          <w:color w:val="000000"/>
          <w:spacing w:val="0"/>
          <w:w w:val="100"/>
          <w:position w:val="0"/>
          <w:shd w:val="clear" w:color="auto" w:fill="auto"/>
          <w:lang w:val="pl-PL" w:eastAsia="pl-PL" w:bidi="pl-PL"/>
        </w:rPr>
        <w:t xml:space="preserve">ŻANDARM </w:t>
      </w:r>
      <w:r>
        <w:rPr>
          <w:i/>
          <w:iCs/>
          <w:color w:val="000000"/>
          <w:spacing w:val="0"/>
          <w:w w:val="100"/>
          <w:position w:val="0"/>
          <w:shd w:val="clear" w:color="auto" w:fill="auto"/>
          <w:lang w:val="pl-PL" w:eastAsia="pl-PL" w:bidi="pl-PL"/>
        </w:rPr>
        <w:t>(tupie)</w:t>
      </w:r>
      <w:r>
        <w:rPr>
          <w:color w:val="000000"/>
          <w:spacing w:val="0"/>
          <w:w w:val="100"/>
          <w:position w:val="0"/>
          <w:shd w:val="clear" w:color="auto" w:fill="auto"/>
          <w:lang w:val="pl-PL" w:eastAsia="pl-PL" w:bidi="pl-PL"/>
        </w:rPr>
        <w:t xml:space="preserve"> Nie wolno ! Dzieci nima bo za gorąco, dwa razy je tu ciągać, ale plac dla nich trza trzymać, żeby ludzi przyzwyczaić ! Ślus z gadaniem !</w:t>
      </w:r>
    </w:p>
    <w:p>
      <w:pPr>
        <w:pStyle w:val="Style44"/>
        <w:keepNext w:val="0"/>
        <w:keepLines w:val="0"/>
        <w:widowControl w:val="0"/>
        <w:shd w:val="clear" w:color="auto" w:fill="auto"/>
        <w:bidi w:val="0"/>
        <w:spacing w:before="0" w:after="120" w:line="240" w:lineRule="auto"/>
        <w:ind w:left="1300" w:right="0" w:firstLine="0"/>
        <w:jc w:val="both"/>
      </w:pPr>
      <w:r>
        <w:rPr>
          <w:i/>
          <w:iCs/>
          <w:color w:val="000000"/>
          <w:spacing w:val="0"/>
          <w:w w:val="100"/>
          <w:position w:val="0"/>
          <w:shd w:val="clear" w:color="auto" w:fill="auto"/>
          <w:lang w:val="pl-PL" w:eastAsia="pl-PL" w:bidi="pl-PL"/>
        </w:rPr>
        <w:t>Rozkracza się, wybrzusza i ostentacyjnie staje przed ludźmi.</w:t>
      </w:r>
    </w:p>
    <w:p>
      <w:pPr>
        <w:pStyle w:val="Style44"/>
        <w:keepNext w:val="0"/>
        <w:keepLines w:val="0"/>
        <w:widowControl w:val="0"/>
        <w:numPr>
          <w:ilvl w:val="0"/>
          <w:numId w:val="11"/>
        </w:numPr>
        <w:shd w:val="clear" w:color="auto" w:fill="auto"/>
        <w:tabs>
          <w:tab w:pos="684" w:val="left"/>
        </w:tabs>
        <w:bidi w:val="0"/>
        <w:spacing w:before="0" w:after="0" w:line="240" w:lineRule="auto"/>
        <w:ind w:left="360" w:right="0" w:firstLine="40"/>
        <w:jc w:val="both"/>
      </w:pPr>
      <w:r>
        <w:rPr>
          <w:i/>
          <w:iCs/>
          <w:color w:val="000000"/>
          <w:spacing w:val="0"/>
          <w:w w:val="100"/>
          <w:position w:val="0"/>
          <w:shd w:val="clear" w:color="auto" w:fill="auto"/>
          <w:lang w:val="pl-PL" w:eastAsia="pl-PL" w:bidi="pl-PL"/>
        </w:rPr>
        <w:t xml:space="preserve">(jak nie wrzaśnie straszliwym głosem nad uchem ŻANDARMA) </w:t>
      </w:r>
      <w:r>
        <w:rPr>
          <w:color w:val="000000"/>
          <w:spacing w:val="0"/>
          <w:w w:val="100"/>
          <w:position w:val="0"/>
          <w:shd w:val="clear" w:color="auto" w:fill="auto"/>
          <w:lang w:val="pl-PL" w:eastAsia="pl-PL" w:bidi="pl-PL"/>
        </w:rPr>
        <w:t xml:space="preserve">Jjjjeedzie ! ! </w:t>
      </w:r>
      <w:r>
        <w:rPr>
          <w:i/>
          <w:iCs/>
          <w:color w:val="000000"/>
          <w:spacing w:val="0"/>
          <w:w w:val="100"/>
          <w:position w:val="0"/>
          <w:shd w:val="clear" w:color="auto" w:fill="auto"/>
          <w:lang w:val="pl-PL" w:eastAsia="pl-PL" w:bidi="pl-PL"/>
        </w:rPr>
        <w:t>Wszyscy podskakują, ŻANDARM się zląkł.</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 xml:space="preserve">ŻANDARM Staaać! </w:t>
      </w:r>
      <w:r>
        <w:rPr>
          <w:i/>
          <w:iCs/>
          <w:color w:val="000000"/>
          <w:spacing w:val="0"/>
          <w:w w:val="100"/>
          <w:position w:val="0"/>
          <w:shd w:val="clear" w:color="auto" w:fill="auto"/>
          <w:lang w:val="pl-PL" w:eastAsia="pl-PL" w:bidi="pl-PL"/>
        </w:rPr>
        <w:t>(odwraca się)</w:t>
      </w:r>
      <w:r>
        <w:rPr>
          <w:color w:val="000000"/>
          <w:spacing w:val="0"/>
          <w:w w:val="100"/>
          <w:position w:val="0"/>
          <w:shd w:val="clear" w:color="auto" w:fill="auto"/>
          <w:lang w:val="pl-PL" w:eastAsia="pl-PL" w:bidi="pl-PL"/>
        </w:rPr>
        <w:t xml:space="preserve"> Gdzie jedzie? Kto mówi że jedzie?</w:t>
      </w:r>
    </w:p>
    <w:p>
      <w:pPr>
        <w:pStyle w:val="Style44"/>
        <w:keepNext w:val="0"/>
        <w:keepLines w:val="0"/>
        <w:widowControl w:val="0"/>
        <w:shd w:val="clear" w:color="auto" w:fill="auto"/>
        <w:bidi w:val="0"/>
        <w:spacing w:before="0" w:after="0" w:line="240" w:lineRule="auto"/>
        <w:ind w:left="340" w:right="0" w:firstLine="20"/>
        <w:jc w:val="both"/>
      </w:pPr>
      <w:r>
        <w:rPr>
          <w:color w:val="000000"/>
          <w:spacing w:val="0"/>
          <w:w w:val="100"/>
          <w:position w:val="0"/>
          <w:shd w:val="clear" w:color="auto" w:fill="auto"/>
          <w:lang w:val="pl-PL" w:eastAsia="pl-PL" w:bidi="pl-PL"/>
        </w:rPr>
        <w:t>VI Tam... o tam... od Kaizersztrasy coś sie zaruszało... i tego... i prze</w:t>
        <w:softHyphen/>
        <w:t>stało jechać.</w:t>
      </w:r>
      <w:r>
        <w:br w:type="page"/>
      </w:r>
    </w:p>
    <w:p>
      <w:pPr>
        <w:pStyle w:val="Style44"/>
        <w:keepNext w:val="0"/>
        <w:keepLines w:val="0"/>
        <w:widowControl w:val="0"/>
        <w:pBdr>
          <w:top w:val="single" w:sz="4" w:space="0" w:color="auto"/>
        </w:pBdr>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ŻANDARM Spokój ! Jak co bedzie jechać — to powim.</w:t>
      </w:r>
    </w:p>
    <w:p>
      <w:pPr>
        <w:pStyle w:val="Style44"/>
        <w:keepNext w:val="0"/>
        <w:keepLines w:val="0"/>
        <w:widowControl w:val="0"/>
        <w:numPr>
          <w:ilvl w:val="0"/>
          <w:numId w:val="15"/>
        </w:numPr>
        <w:shd w:val="clear" w:color="auto" w:fill="auto"/>
        <w:tabs>
          <w:tab w:pos="675" w:val="left"/>
        </w:tabs>
        <w:bidi w:val="0"/>
        <w:spacing w:before="0" w:after="120" w:line="240" w:lineRule="auto"/>
        <w:ind w:left="360" w:right="0" w:firstLine="40"/>
        <w:jc w:val="both"/>
      </w:pPr>
      <w:r>
        <w:rPr>
          <w:color w:val="000000"/>
          <w:spacing w:val="0"/>
          <w:w w:val="100"/>
          <w:position w:val="0"/>
          <w:shd w:val="clear" w:color="auto" w:fill="auto"/>
          <w:lang w:val="pl-PL" w:eastAsia="pl-PL" w:bidi="pl-PL"/>
        </w:rPr>
        <w:t xml:space="preserve">Ćśśśicho ! </w:t>
      </w:r>
      <w:r>
        <w:rPr>
          <w:i/>
          <w:iCs/>
          <w:color w:val="000000"/>
          <w:spacing w:val="0"/>
          <w:w w:val="100"/>
          <w:position w:val="0"/>
          <w:shd w:val="clear" w:color="auto" w:fill="auto"/>
          <w:lang w:val="pl-PL" w:eastAsia="pl-PL" w:bidi="pl-PL"/>
        </w:rPr>
        <w:t>(gwar milknie)</w:t>
      </w:r>
      <w:r>
        <w:rPr>
          <w:color w:val="000000"/>
          <w:spacing w:val="0"/>
          <w:w w:val="100"/>
          <w:position w:val="0"/>
          <w:shd w:val="clear" w:color="auto" w:fill="auto"/>
          <w:lang w:val="pl-PL" w:eastAsia="pl-PL" w:bidi="pl-PL"/>
        </w:rPr>
        <w:t xml:space="preserve"> Ci-cho. Nie szurać nogami ! </w:t>
      </w:r>
      <w:r>
        <w:rPr>
          <w:i/>
          <w:iCs/>
          <w:color w:val="000000"/>
          <w:spacing w:val="0"/>
          <w:w w:val="100"/>
          <w:position w:val="0"/>
          <w:shd w:val="clear" w:color="auto" w:fill="auto"/>
          <w:lang w:val="pl-PL" w:eastAsia="pl-PL" w:bidi="pl-PL"/>
        </w:rPr>
        <w:t xml:space="preserve">(śpiewa) </w:t>
      </w:r>
      <w:r>
        <w:rPr>
          <w:color w:val="000000"/>
          <w:spacing w:val="0"/>
          <w:w w:val="100"/>
          <w:position w:val="0"/>
          <w:shd w:val="clear" w:color="auto" w:fill="auto"/>
          <w:lang w:val="pl-PL" w:eastAsia="pl-PL" w:bidi="pl-PL"/>
        </w:rPr>
        <w:t xml:space="preserve">Tyr-tyr-tyr! Tyr-tyr-tyr! Tyyyyr! Jedzie! </w:t>
      </w:r>
      <w:r>
        <w:rPr>
          <w:i/>
          <w:iCs/>
          <w:color w:val="000000"/>
          <w:spacing w:val="0"/>
          <w:w w:val="100"/>
          <w:position w:val="0"/>
          <w:shd w:val="clear" w:color="auto" w:fill="auto"/>
          <w:lang w:val="pl-PL" w:eastAsia="pl-PL" w:bidi="pl-PL"/>
        </w:rPr>
        <w:t>(podskakuje)</w:t>
      </w:r>
      <w:r>
        <w:rPr>
          <w:color w:val="000000"/>
          <w:spacing w:val="0"/>
          <w:w w:val="100"/>
          <w:position w:val="0"/>
          <w:shd w:val="clear" w:color="auto" w:fill="auto"/>
          <w:lang w:val="pl-PL" w:eastAsia="pl-PL" w:bidi="pl-PL"/>
        </w:rPr>
        <w:t xml:space="preserve"> Niech mie dzika kaczka kopnie, że jedzie.</w:t>
      </w:r>
    </w:p>
    <w:p>
      <w:pPr>
        <w:pStyle w:val="Style44"/>
        <w:keepNext w:val="0"/>
        <w:keepLines w:val="0"/>
        <w:widowControl w:val="0"/>
        <w:shd w:val="clear" w:color="auto" w:fill="auto"/>
        <w:bidi w:val="0"/>
        <w:spacing w:before="0" w:after="120" w:line="240" w:lineRule="auto"/>
        <w:ind w:left="1380" w:right="0" w:firstLine="0"/>
        <w:jc w:val="both"/>
      </w:pPr>
      <w:r>
        <w:rPr>
          <w:i/>
          <w:iCs/>
          <w:color w:val="000000"/>
          <w:spacing w:val="0"/>
          <w:w w:val="100"/>
          <w:position w:val="0"/>
          <w:shd w:val="clear" w:color="auto" w:fill="auto"/>
          <w:lang w:val="pl-PL" w:eastAsia="pl-PL" w:bidi="pl-PL"/>
        </w:rPr>
        <w:t>Słychać turkot.</w:t>
      </w:r>
    </w:p>
    <w:p>
      <w:pPr>
        <w:pStyle w:val="Style44"/>
        <w:keepNext w:val="0"/>
        <w:keepLines w:val="0"/>
        <w:widowControl w:val="0"/>
        <w:numPr>
          <w:ilvl w:val="0"/>
          <w:numId w:val="15"/>
        </w:numPr>
        <w:shd w:val="clear" w:color="auto" w:fill="auto"/>
        <w:tabs>
          <w:tab w:pos="740" w:val="left"/>
        </w:tabs>
        <w:bidi w:val="0"/>
        <w:spacing w:before="0" w:after="0" w:line="240" w:lineRule="auto"/>
        <w:ind w:left="360" w:right="0" w:firstLine="40"/>
        <w:jc w:val="both"/>
      </w:pPr>
      <w:r>
        <w:rPr>
          <w:color w:val="000000"/>
          <w:spacing w:val="0"/>
          <w:w w:val="100"/>
          <w:position w:val="0"/>
          <w:shd w:val="clear" w:color="auto" w:fill="auto"/>
          <w:lang w:val="pl-PL" w:eastAsia="pl-PL" w:bidi="pl-PL"/>
        </w:rPr>
        <w:t>Żeby tylko nie za prędko, bo na taki gorąc... ośka może nawalić. VI Nie bój sie — ośka nie kuśka ! Naoliwili jak sie patrzy !</w:t>
      </w:r>
    </w:p>
    <w:p>
      <w:pPr>
        <w:pStyle w:val="Style44"/>
        <w:keepNext w:val="0"/>
        <w:keepLines w:val="0"/>
        <w:widowControl w:val="0"/>
        <w:numPr>
          <w:ilvl w:val="0"/>
          <w:numId w:val="17"/>
        </w:numPr>
        <w:shd w:val="clear" w:color="auto" w:fill="auto"/>
        <w:tabs>
          <w:tab w:pos="668" w:val="left"/>
        </w:tabs>
        <w:bidi w:val="0"/>
        <w:spacing w:before="0" w:after="0" w:line="240" w:lineRule="auto"/>
        <w:ind w:left="0" w:right="0" w:firstLine="360"/>
        <w:jc w:val="both"/>
      </w:pPr>
      <w:r>
        <w:rPr>
          <w:color w:val="000000"/>
          <w:spacing w:val="0"/>
          <w:w w:val="100"/>
          <w:position w:val="0"/>
          <w:shd w:val="clear" w:color="auto" w:fill="auto"/>
          <w:lang w:val="pl-PL" w:eastAsia="pl-PL" w:bidi="pl-PL"/>
        </w:rPr>
        <w:t>Dobrześ pan widział ! Od Kaizersztrasy jadą. Ale ruch !</w:t>
      </w:r>
    </w:p>
    <w:p>
      <w:pPr>
        <w:pStyle w:val="Style44"/>
        <w:keepNext w:val="0"/>
        <w:keepLines w:val="0"/>
        <w:widowControl w:val="0"/>
        <w:numPr>
          <w:ilvl w:val="0"/>
          <w:numId w:val="17"/>
        </w:numPr>
        <w:shd w:val="clear" w:color="auto" w:fill="auto"/>
        <w:tabs>
          <w:tab w:pos="740" w:val="left"/>
        </w:tabs>
        <w:bidi w:val="0"/>
        <w:spacing w:before="0" w:after="0" w:line="240" w:lineRule="auto"/>
        <w:ind w:left="0" w:right="0" w:firstLine="360"/>
        <w:jc w:val="both"/>
      </w:pPr>
      <w:r>
        <w:rPr>
          <w:color w:val="000000"/>
          <w:spacing w:val="0"/>
          <w:w w:val="100"/>
          <w:position w:val="0"/>
          <w:shd w:val="clear" w:color="auto" w:fill="auto"/>
          <w:lang w:val="pl-PL" w:eastAsia="pl-PL" w:bidi="pl-PL"/>
        </w:rPr>
        <w:t>Ale szum ! Co to bedzie, jak naprawdę pojada !</w:t>
      </w:r>
    </w:p>
    <w:p>
      <w:pPr>
        <w:pStyle w:val="Style44"/>
        <w:keepNext w:val="0"/>
        <w:keepLines w:val="0"/>
        <w:widowControl w:val="0"/>
        <w:numPr>
          <w:ilvl w:val="0"/>
          <w:numId w:val="17"/>
        </w:numPr>
        <w:shd w:val="clear" w:color="auto" w:fill="auto"/>
        <w:tabs>
          <w:tab w:pos="725" w:val="left"/>
        </w:tabs>
        <w:bidi w:val="0"/>
        <w:spacing w:before="0" w:after="120" w:line="240" w:lineRule="auto"/>
        <w:ind w:left="0" w:right="0" w:firstLine="400"/>
        <w:jc w:val="both"/>
      </w:pPr>
      <w:r>
        <w:rPr>
          <w:color w:val="000000"/>
          <w:spacing w:val="0"/>
          <w:w w:val="100"/>
          <w:position w:val="0"/>
          <w:shd w:val="clear" w:color="auto" w:fill="auto"/>
          <w:lang w:val="pl-PL" w:eastAsia="pl-PL" w:bidi="pl-PL"/>
        </w:rPr>
        <w:t>Teraz tyż „naprawdę” — tyle że na próbę. ŻANDARM Spokój! Jadą! Patrzeć sie, a nie gadać!</w:t>
      </w:r>
    </w:p>
    <w:p>
      <w:pPr>
        <w:pStyle w:val="Style44"/>
        <w:keepNext w:val="0"/>
        <w:keepLines w:val="0"/>
        <w:widowControl w:val="0"/>
        <w:shd w:val="clear" w:color="auto" w:fill="auto"/>
        <w:bidi w:val="0"/>
        <w:spacing w:before="0" w:after="120" w:line="240" w:lineRule="auto"/>
        <w:ind w:left="1300" w:right="0" w:firstLine="0"/>
        <w:jc w:val="both"/>
      </w:pPr>
      <w:r>
        <w:rPr>
          <w:i/>
          <w:iCs/>
          <w:color w:val="000000"/>
          <w:spacing w:val="0"/>
          <w:w w:val="100"/>
          <w:position w:val="0"/>
          <w:shd w:val="clear" w:color="auto" w:fill="auto"/>
          <w:lang w:val="pl-PL" w:eastAsia="pl-PL" w:bidi="pl-PL"/>
        </w:rPr>
        <w:t>Podniecenie.</w:t>
      </w:r>
    </w:p>
    <w:p>
      <w:pPr>
        <w:pStyle w:val="Style44"/>
        <w:keepNext w:val="0"/>
        <w:keepLines w:val="0"/>
        <w:widowControl w:val="0"/>
        <w:numPr>
          <w:ilvl w:val="0"/>
          <w:numId w:val="19"/>
        </w:numPr>
        <w:shd w:val="clear" w:color="auto" w:fill="auto"/>
        <w:tabs>
          <w:tab w:pos="675" w:val="left"/>
        </w:tabs>
        <w:bidi w:val="0"/>
        <w:spacing w:before="0" w:after="0" w:line="240" w:lineRule="auto"/>
        <w:ind w:left="360" w:right="0" w:firstLine="40"/>
        <w:jc w:val="both"/>
      </w:pPr>
      <w:r>
        <w:rPr>
          <w:color w:val="000000"/>
          <w:spacing w:val="0"/>
          <w:w w:val="100"/>
          <w:position w:val="0"/>
          <w:shd w:val="clear" w:color="auto" w:fill="auto"/>
          <w:lang w:val="pl-PL" w:eastAsia="pl-PL" w:bidi="pl-PL"/>
        </w:rPr>
        <w:t>Joj ! Prawdziwy ślub! Prawdziwa karoca! Dwa... cztery... sześć... osiem ! Osiem koni ! Ali ci konisie ! Ali koniusie ! Białe, bielutkie... owsik to chrupie !</w:t>
      </w:r>
    </w:p>
    <w:p>
      <w:pPr>
        <w:pStyle w:val="Style44"/>
        <w:keepNext w:val="0"/>
        <w:keepLines w:val="0"/>
        <w:widowControl w:val="0"/>
        <w:numPr>
          <w:ilvl w:val="0"/>
          <w:numId w:val="19"/>
        </w:numPr>
        <w:shd w:val="clear" w:color="auto" w:fill="auto"/>
        <w:tabs>
          <w:tab w:pos="780" w:val="left"/>
        </w:tabs>
        <w:bidi w:val="0"/>
        <w:spacing w:before="0" w:after="0" w:line="240" w:lineRule="auto"/>
        <w:ind w:left="360" w:right="0" w:firstLine="40"/>
        <w:jc w:val="both"/>
      </w:pPr>
      <w:r>
        <w:rPr>
          <w:color w:val="000000"/>
          <w:spacing w:val="0"/>
          <w:w w:val="100"/>
          <w:position w:val="0"/>
          <w:shd w:val="clear" w:color="auto" w:fill="auto"/>
          <w:lang w:val="pl-PL" w:eastAsia="pl-PL" w:bidi="pl-PL"/>
        </w:rPr>
        <w:t>Wykarmiooone to! Wymuskaaane to!</w:t>
      </w:r>
    </w:p>
    <w:p>
      <w:pPr>
        <w:pStyle w:val="Style44"/>
        <w:keepNext w:val="0"/>
        <w:keepLines w:val="0"/>
        <w:widowControl w:val="0"/>
        <w:numPr>
          <w:ilvl w:val="0"/>
          <w:numId w:val="19"/>
        </w:numPr>
        <w:shd w:val="clear" w:color="auto" w:fill="auto"/>
        <w:tabs>
          <w:tab w:pos="780" w:val="left"/>
        </w:tabs>
        <w:bidi w:val="0"/>
        <w:spacing w:before="0" w:after="0" w:line="240" w:lineRule="auto"/>
        <w:ind w:left="360" w:right="0" w:firstLine="40"/>
        <w:jc w:val="both"/>
      </w:pPr>
      <w:r>
        <w:rPr>
          <w:color w:val="000000"/>
          <w:spacing w:val="0"/>
          <w:w w:val="100"/>
          <w:position w:val="0"/>
          <w:shd w:val="clear" w:color="auto" w:fill="auto"/>
          <w:lang w:val="pl-PL" w:eastAsia="pl-PL" w:bidi="pl-PL"/>
        </w:rPr>
        <w:t>Patrzcie ! Patrzcie sie ! Tam ! Tam !</w:t>
      </w:r>
    </w:p>
    <w:p>
      <w:pPr>
        <w:pStyle w:val="Style44"/>
        <w:keepNext w:val="0"/>
        <w:keepLines w:val="0"/>
        <w:widowControl w:val="0"/>
        <w:numPr>
          <w:ilvl w:val="0"/>
          <w:numId w:val="21"/>
        </w:numPr>
        <w:shd w:val="clear" w:color="auto" w:fill="auto"/>
        <w:tabs>
          <w:tab w:pos="636" w:val="left"/>
        </w:tabs>
        <w:bidi w:val="0"/>
        <w:spacing w:before="0" w:after="0" w:line="240" w:lineRule="auto"/>
        <w:ind w:left="360" w:right="0" w:firstLine="40"/>
        <w:jc w:val="both"/>
      </w:pPr>
      <w:r>
        <w:rPr>
          <w:color w:val="000000"/>
          <w:spacing w:val="0"/>
          <w:w w:val="100"/>
          <w:position w:val="0"/>
          <w:shd w:val="clear" w:color="auto" w:fill="auto"/>
          <w:lang w:val="pl-PL" w:eastAsia="pl-PL" w:bidi="pl-PL"/>
        </w:rPr>
        <w:t>Na co? dzie?</w:t>
      </w:r>
    </w:p>
    <w:p>
      <w:pPr>
        <w:pStyle w:val="Style44"/>
        <w:keepNext w:val="0"/>
        <w:keepLines w:val="0"/>
        <w:widowControl w:val="0"/>
        <w:numPr>
          <w:ilvl w:val="0"/>
          <w:numId w:val="15"/>
        </w:numPr>
        <w:shd w:val="clear" w:color="auto" w:fill="auto"/>
        <w:tabs>
          <w:tab w:pos="718" w:val="left"/>
        </w:tabs>
        <w:bidi w:val="0"/>
        <w:spacing w:before="0" w:after="0" w:line="240" w:lineRule="auto"/>
        <w:ind w:left="360" w:right="0" w:firstLine="40"/>
        <w:jc w:val="both"/>
      </w:pPr>
      <w:r>
        <w:rPr>
          <w:color w:val="000000"/>
          <w:spacing w:val="0"/>
          <w:w w:val="100"/>
          <w:position w:val="0"/>
          <w:shd w:val="clear" w:color="auto" w:fill="auto"/>
          <w:lang w:val="pl-PL" w:eastAsia="pl-PL" w:bidi="pl-PL"/>
        </w:rPr>
        <w:t>No tam, na głowy! Strusiowe mają głowy! Jak kobity na balu! Przysięgam Panu Bogu ! A jak nimi ruszają !</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III Czują że parada ! Wiedzą co ciągną !</w:t>
      </w:r>
    </w:p>
    <w:p>
      <w:pPr>
        <w:pStyle w:val="Style44"/>
        <w:keepNext w:val="0"/>
        <w:keepLines w:val="0"/>
        <w:widowControl w:val="0"/>
        <w:numPr>
          <w:ilvl w:val="0"/>
          <w:numId w:val="15"/>
        </w:numPr>
        <w:shd w:val="clear" w:color="auto" w:fill="auto"/>
        <w:tabs>
          <w:tab w:pos="718" w:val="left"/>
        </w:tabs>
        <w:bidi w:val="0"/>
        <w:spacing w:before="0" w:after="0" w:line="240" w:lineRule="auto"/>
        <w:ind w:left="0" w:right="0" w:firstLine="360"/>
        <w:jc w:val="both"/>
      </w:pPr>
      <w:r>
        <w:rPr>
          <w:color w:val="000000"/>
          <w:spacing w:val="0"/>
          <w:w w:val="100"/>
          <w:position w:val="0"/>
          <w:shd w:val="clear" w:color="auto" w:fill="auto"/>
          <w:lang w:val="pl-PL" w:eastAsia="pl-PL" w:bidi="pl-PL"/>
        </w:rPr>
        <w:t>Złote ma koła. Jak Boga kocham, koła ma złote! Złoto sie kręci!</w:t>
      </w:r>
    </w:p>
    <w:p>
      <w:pPr>
        <w:pStyle w:val="Style44"/>
        <w:keepNext w:val="0"/>
        <w:keepLines w:val="0"/>
        <w:widowControl w:val="0"/>
        <w:numPr>
          <w:ilvl w:val="0"/>
          <w:numId w:val="21"/>
        </w:numPr>
        <w:shd w:val="clear" w:color="auto" w:fill="auto"/>
        <w:tabs>
          <w:tab w:pos="668" w:val="left"/>
        </w:tabs>
        <w:bidi w:val="0"/>
        <w:spacing w:before="0" w:after="0" w:line="240" w:lineRule="auto"/>
        <w:ind w:left="0" w:right="0" w:firstLine="360"/>
        <w:jc w:val="both"/>
      </w:pPr>
      <w:r>
        <w:rPr>
          <w:color w:val="000000"/>
          <w:spacing w:val="0"/>
          <w:w w:val="100"/>
          <w:position w:val="0"/>
          <w:shd w:val="clear" w:color="auto" w:fill="auto"/>
          <w:lang w:val="pl-PL" w:eastAsia="pl-PL" w:bidi="pl-PL"/>
        </w:rPr>
        <w:t>Pusta jedzie... szkoda że pusta.</w:t>
      </w:r>
    </w:p>
    <w:p>
      <w:pPr>
        <w:pStyle w:val="Style44"/>
        <w:keepNext w:val="0"/>
        <w:keepLines w:val="0"/>
        <w:widowControl w:val="0"/>
        <w:numPr>
          <w:ilvl w:val="0"/>
          <w:numId w:val="21"/>
        </w:numPr>
        <w:shd w:val="clear" w:color="auto" w:fill="auto"/>
        <w:tabs>
          <w:tab w:pos="740" w:val="left"/>
        </w:tabs>
        <w:bidi w:val="0"/>
        <w:spacing w:before="0" w:after="0" w:line="240" w:lineRule="auto"/>
        <w:ind w:left="0" w:right="0" w:firstLine="360"/>
        <w:jc w:val="both"/>
      </w:pPr>
      <w:r>
        <w:rPr>
          <w:color w:val="000000"/>
          <w:spacing w:val="0"/>
          <w:w w:val="100"/>
          <w:position w:val="0"/>
          <w:shd w:val="clear" w:color="auto" w:fill="auto"/>
          <w:lang w:val="pl-PL" w:eastAsia="pl-PL" w:bidi="pl-PL"/>
        </w:rPr>
        <w:t>Mogli byli tam choć księdza w ornacie wsadzić dla pozoru...</w:t>
      </w:r>
    </w:p>
    <w:p>
      <w:pPr>
        <w:pStyle w:val="Style44"/>
        <w:keepNext w:val="0"/>
        <w:keepLines w:val="0"/>
        <w:widowControl w:val="0"/>
        <w:numPr>
          <w:ilvl w:val="0"/>
          <w:numId w:val="21"/>
        </w:numPr>
        <w:shd w:val="clear" w:color="auto" w:fill="auto"/>
        <w:tabs>
          <w:tab w:pos="740" w:val="left"/>
        </w:tabs>
        <w:bidi w:val="0"/>
        <w:spacing w:before="0" w:after="0" w:line="240" w:lineRule="auto"/>
        <w:ind w:left="0" w:right="0" w:firstLine="360"/>
        <w:jc w:val="both"/>
      </w:pPr>
      <w:r>
        <w:rPr>
          <w:color w:val="000000"/>
          <w:spacing w:val="0"/>
          <w:w w:val="100"/>
          <w:position w:val="0"/>
          <w:shd w:val="clear" w:color="auto" w:fill="auto"/>
          <w:lang w:val="pl-PL" w:eastAsia="pl-PL" w:bidi="pl-PL"/>
        </w:rPr>
        <w:t>Złota jak ołtarz ! Aż w oczy bije ! Aaa — jak muzyka zagra ! Aaa</w:t>
      </w:r>
    </w:p>
    <w:p>
      <w:pPr>
        <w:pStyle w:val="Style44"/>
        <w:keepNext w:val="0"/>
        <w:keepLines w:val="0"/>
        <w:widowControl w:val="0"/>
        <w:shd w:val="clear" w:color="auto" w:fill="auto"/>
        <w:bidi w:val="0"/>
        <w:spacing w:before="0" w:after="120" w:line="240" w:lineRule="auto"/>
        <w:ind w:left="0" w:right="0" w:firstLine="360"/>
        <w:jc w:val="both"/>
      </w:pPr>
      <w:r>
        <w:rPr>
          <w:color w:val="000000"/>
          <w:spacing w:val="0"/>
          <w:w w:val="100"/>
          <w:position w:val="0"/>
          <w:shd w:val="clear" w:color="auto" w:fill="auto"/>
          <w:lang w:val="pl-PL" w:eastAsia="pl-PL" w:bidi="pl-PL"/>
        </w:rPr>
        <w:t>— jak sypną kwiatkami ! Aaa — jak królowa rączką pokiwa...</w:t>
      </w:r>
    </w:p>
    <w:p>
      <w:pPr>
        <w:pStyle w:val="Style44"/>
        <w:keepNext w:val="0"/>
        <w:keepLines w:val="0"/>
        <w:widowControl w:val="0"/>
        <w:shd w:val="clear" w:color="auto" w:fill="auto"/>
        <w:bidi w:val="0"/>
        <w:spacing w:before="0" w:after="120" w:line="240" w:lineRule="auto"/>
        <w:ind w:left="1300" w:right="0" w:firstLine="0"/>
        <w:jc w:val="both"/>
      </w:pPr>
      <w:r>
        <w:rPr>
          <w:i/>
          <w:iCs/>
          <w:color w:val="000000"/>
          <w:spacing w:val="0"/>
          <w:w w:val="100"/>
          <w:position w:val="0"/>
          <w:shd w:val="clear" w:color="auto" w:fill="auto"/>
          <w:lang w:val="pl-PL" w:eastAsia="pl-PL" w:bidi="pl-PL"/>
        </w:rPr>
        <w:t>Zachwyt powszechny.</w:t>
      </w:r>
    </w:p>
    <w:p>
      <w:pPr>
        <w:pStyle w:val="Style44"/>
        <w:keepNext w:val="0"/>
        <w:keepLines w:val="0"/>
        <w:widowControl w:val="0"/>
        <w:numPr>
          <w:ilvl w:val="0"/>
          <w:numId w:val="21"/>
        </w:numPr>
        <w:shd w:val="clear" w:color="auto" w:fill="auto"/>
        <w:tabs>
          <w:tab w:pos="740" w:val="left"/>
        </w:tabs>
        <w:bidi w:val="0"/>
        <w:spacing w:before="0" w:after="0" w:line="240" w:lineRule="auto"/>
        <w:ind w:left="0" w:right="0" w:firstLine="360"/>
        <w:jc w:val="both"/>
      </w:pPr>
      <w:r>
        <w:rPr>
          <w:color w:val="000000"/>
          <w:spacing w:val="0"/>
          <w:w w:val="100"/>
          <w:position w:val="0"/>
          <w:shd w:val="clear" w:color="auto" w:fill="auto"/>
          <w:lang w:val="pl-PL" w:eastAsia="pl-PL" w:bidi="pl-PL"/>
        </w:rPr>
        <w:t>Istna procesja ! Boże Ciało ! Rezurekcja !</w:t>
      </w:r>
    </w:p>
    <w:p>
      <w:pPr>
        <w:pStyle w:val="Style44"/>
        <w:keepNext w:val="0"/>
        <w:keepLines w:val="0"/>
        <w:widowControl w:val="0"/>
        <w:numPr>
          <w:ilvl w:val="0"/>
          <w:numId w:val="21"/>
        </w:numPr>
        <w:shd w:val="clear" w:color="auto" w:fill="auto"/>
        <w:tabs>
          <w:tab w:pos="718" w:val="left"/>
        </w:tabs>
        <w:bidi w:val="0"/>
        <w:spacing w:before="0" w:after="0" w:line="240" w:lineRule="auto"/>
        <w:ind w:left="0" w:right="0" w:firstLine="360"/>
        <w:jc w:val="both"/>
      </w:pPr>
      <w:r>
        <w:rPr>
          <w:color w:val="000000"/>
          <w:spacing w:val="0"/>
          <w:w w:val="100"/>
          <w:position w:val="0"/>
          <w:shd w:val="clear" w:color="auto" w:fill="auto"/>
          <w:lang w:val="pl-PL" w:eastAsia="pl-PL" w:bidi="pl-PL"/>
        </w:rPr>
        <w:t>Tylko we dzwony bić !</w:t>
      </w:r>
    </w:p>
    <w:p>
      <w:pPr>
        <w:pStyle w:val="Style44"/>
        <w:keepNext w:val="0"/>
        <w:keepLines w:val="0"/>
        <w:widowControl w:val="0"/>
        <w:shd w:val="clear" w:color="auto" w:fill="auto"/>
        <w:bidi w:val="0"/>
        <w:spacing w:before="0" w:after="0" w:line="240" w:lineRule="auto"/>
        <w:ind w:left="360" w:right="0" w:firstLine="40"/>
        <w:jc w:val="both"/>
      </w:pPr>
      <w:r>
        <w:rPr>
          <w:color w:val="000000"/>
          <w:spacing w:val="0"/>
          <w:w w:val="100"/>
          <w:position w:val="0"/>
          <w:shd w:val="clear" w:color="auto" w:fill="auto"/>
          <w:lang w:val="pl-PL" w:eastAsia="pl-PL" w:bidi="pl-PL"/>
        </w:rPr>
        <w:t>III Saa-mo złoto ! Nic ino złoto i śkło i złoto; Śkło jeziorne a odłyskliwe, złoto łabędziate i liściate i koroniate ! I wszystko — do góry ! Wywi- jasami i plątasami i zakwita — rozkwitasami !</w:t>
      </w:r>
    </w:p>
    <w:p>
      <w:pPr>
        <w:pStyle w:val="Style44"/>
        <w:keepNext w:val="0"/>
        <w:keepLines w:val="0"/>
        <w:widowControl w:val="0"/>
        <w:numPr>
          <w:ilvl w:val="0"/>
          <w:numId w:val="19"/>
        </w:numPr>
        <w:shd w:val="clear" w:color="auto" w:fill="auto"/>
        <w:tabs>
          <w:tab w:pos="657" w:val="left"/>
        </w:tabs>
        <w:bidi w:val="0"/>
        <w:spacing w:before="0" w:after="120" w:line="240" w:lineRule="auto"/>
        <w:ind w:left="360" w:right="0" w:firstLine="40"/>
        <w:jc w:val="both"/>
      </w:pPr>
      <w:r>
        <w:rPr>
          <w:color w:val="000000"/>
          <w:spacing w:val="0"/>
          <w:w w:val="100"/>
          <w:position w:val="0"/>
          <w:shd w:val="clear" w:color="auto" w:fill="auto"/>
          <w:lang w:val="pl-PL" w:eastAsia="pl-PL" w:bidi="pl-PL"/>
        </w:rPr>
        <w:t>Szkoda, że po ziemi takie cudo sie rusza... Zaciąć by tych osiem bia- łasów i haj-da ! Całą złotością do nieba niebieskiego walić !</w:t>
      </w:r>
    </w:p>
    <w:p>
      <w:pPr>
        <w:pStyle w:val="Style44"/>
        <w:keepNext w:val="0"/>
        <w:keepLines w:val="0"/>
        <w:widowControl w:val="0"/>
        <w:shd w:val="clear" w:color="auto" w:fill="auto"/>
        <w:bidi w:val="0"/>
        <w:spacing w:before="0" w:after="120" w:line="240" w:lineRule="auto"/>
        <w:ind w:left="1300" w:right="0" w:firstLine="20"/>
        <w:jc w:val="both"/>
      </w:pPr>
      <w:r>
        <w:rPr>
          <w:i/>
          <w:iCs/>
          <w:color w:val="000000"/>
          <w:spacing w:val="0"/>
          <w:w w:val="100"/>
          <w:position w:val="0"/>
          <w:shd w:val="clear" w:color="auto" w:fill="auto"/>
          <w:lang w:val="pl-PL" w:eastAsia="pl-PL" w:bidi="pl-PL"/>
        </w:rPr>
        <w:t>Jeden okrzyk zachwytu wzbija się od ulicy, którą prze</w:t>
        <w:softHyphen/>
        <w:t>jeżdża majestatycznie niewidoczna z widowni karoca. Gapie podskakują, klaszczą w dłonie i krzyczą:</w:t>
      </w:r>
    </w:p>
    <w:p>
      <w:pPr>
        <w:pStyle w:val="Style44"/>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Niech żyje!</w:t>
      </w:r>
    </w:p>
    <w:p>
      <w:pPr>
        <w:pStyle w:val="Style44"/>
        <w:keepNext w:val="0"/>
        <w:keepLines w:val="0"/>
        <w:widowControl w:val="0"/>
        <w:shd w:val="clear" w:color="auto" w:fill="auto"/>
        <w:bidi w:val="0"/>
        <w:spacing w:before="0" w:after="0" w:line="240" w:lineRule="auto"/>
        <w:ind w:left="0" w:right="0" w:firstLine="880"/>
        <w:jc w:val="both"/>
      </w:pPr>
      <w:r>
        <w:rPr>
          <w:color w:val="000000"/>
          <w:spacing w:val="0"/>
          <w:w w:val="100"/>
          <w:position w:val="0"/>
          <w:shd w:val="clear" w:color="auto" w:fill="auto"/>
          <w:lang w:val="fr-FR" w:eastAsia="fr-FR" w:bidi="fr-FR"/>
        </w:rPr>
        <w:t xml:space="preserve">Vivat </w:t>
      </w:r>
      <w:r>
        <w:rPr>
          <w:color w:val="000000"/>
          <w:spacing w:val="0"/>
          <w:w w:val="100"/>
          <w:position w:val="0"/>
          <w:shd w:val="clear" w:color="auto" w:fill="auto"/>
          <w:lang w:val="pl-PL" w:eastAsia="pl-PL" w:bidi="pl-PL"/>
        </w:rPr>
        <w:t>!</w:t>
      </w:r>
    </w:p>
    <w:p>
      <w:pPr>
        <w:pStyle w:val="Style44"/>
        <w:keepNext w:val="0"/>
        <w:keepLines w:val="0"/>
        <w:widowControl w:val="0"/>
        <w:shd w:val="clear" w:color="auto" w:fill="auto"/>
        <w:bidi w:val="0"/>
        <w:spacing w:before="0" w:after="120" w:line="240" w:lineRule="auto"/>
        <w:ind w:left="0" w:right="0" w:firstLine="0"/>
        <w:jc w:val="center"/>
      </w:pPr>
      <w:r>
        <w:rPr>
          <w:color w:val="000000"/>
          <w:spacing w:val="0"/>
          <w:w w:val="100"/>
          <w:position w:val="0"/>
          <w:shd w:val="clear" w:color="auto" w:fill="auto"/>
          <w:lang w:val="pl-PL" w:eastAsia="pl-PL" w:bidi="pl-PL"/>
        </w:rPr>
        <w:t>Niech żyje nasz król !</w:t>
        <w:br/>
        <w:t>Sto lat !</w:t>
      </w:r>
    </w:p>
    <w:p>
      <w:pPr>
        <w:pStyle w:val="Style44"/>
        <w:keepNext w:val="0"/>
        <w:keepLines w:val="0"/>
        <w:widowControl w:val="0"/>
        <w:shd w:val="clear" w:color="auto" w:fill="auto"/>
        <w:bidi w:val="0"/>
        <w:spacing w:before="0" w:after="120" w:line="240" w:lineRule="auto"/>
        <w:ind w:left="1300" w:right="0" w:firstLine="0"/>
        <w:jc w:val="both"/>
      </w:pPr>
      <w:r>
        <w:rPr>
          <w:i/>
          <w:iCs/>
          <w:color w:val="000000"/>
          <w:spacing w:val="0"/>
          <w:w w:val="100"/>
          <w:position w:val="0"/>
          <w:shd w:val="clear" w:color="auto" w:fill="auto"/>
          <w:lang w:val="pl-PL" w:eastAsia="pl-PL" w:bidi="pl-PL"/>
        </w:rPr>
        <w:t>KTOŚ dobiega od tyłu.</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KTOŚ Warto popatrzeć. Bo to pirszy i ostatni raz!</w:t>
      </w:r>
    </w:p>
    <w:p>
      <w:pPr>
        <w:pStyle w:val="Style44"/>
        <w:keepNext w:val="0"/>
        <w:keepLines w:val="0"/>
        <w:widowControl w:val="0"/>
        <w:shd w:val="clear" w:color="auto" w:fill="auto"/>
        <w:bidi w:val="0"/>
        <w:spacing w:before="0" w:after="0" w:line="240" w:lineRule="auto"/>
        <w:ind w:left="1300" w:right="0" w:firstLine="0"/>
        <w:jc w:val="both"/>
      </w:pPr>
      <w:r>
        <w:rPr>
          <w:i/>
          <w:iCs/>
          <w:color w:val="000000"/>
          <w:spacing w:val="0"/>
          <w:w w:val="100"/>
          <w:position w:val="0"/>
          <w:shd w:val="clear" w:color="auto" w:fill="auto"/>
          <w:lang w:val="pl-PL" w:eastAsia="pl-PL" w:bidi="pl-PL"/>
        </w:rPr>
        <w:t>Jeden po drugim, wszyscy się odwracają.</w:t>
      </w:r>
      <w:r>
        <w:br w:type="page"/>
      </w:r>
    </w:p>
    <w:p>
      <w:pPr>
        <w:pStyle w:val="Style44"/>
        <w:keepNext w:val="0"/>
        <w:keepLines w:val="0"/>
        <w:widowControl w:val="0"/>
        <w:numPr>
          <w:ilvl w:val="0"/>
          <w:numId w:val="23"/>
        </w:numPr>
        <w:shd w:val="clear" w:color="auto" w:fill="auto"/>
        <w:tabs>
          <w:tab w:pos="542" w:val="left"/>
        </w:tabs>
        <w:bidi w:val="0"/>
        <w:spacing w:before="0" w:after="0" w:line="240" w:lineRule="auto"/>
        <w:ind w:left="0" w:right="0" w:firstLine="300"/>
        <w:jc w:val="both"/>
      </w:pPr>
      <w:r>
        <w:rPr>
          <w:color w:val="000000"/>
          <w:spacing w:val="0"/>
          <w:w w:val="100"/>
          <w:position w:val="0"/>
          <w:shd w:val="clear" w:color="auto" w:fill="auto"/>
          <w:lang w:val="pl-PL" w:eastAsia="pl-PL" w:bidi="pl-PL"/>
        </w:rPr>
        <w:t>Co takiego?</w:t>
      </w:r>
    </w:p>
    <w:p>
      <w:pPr>
        <w:pStyle w:val="Style44"/>
        <w:keepNext w:val="0"/>
        <w:keepLines w:val="0"/>
        <w:widowControl w:val="0"/>
        <w:shd w:val="clear" w:color="auto" w:fill="auto"/>
        <w:bidi w:val="0"/>
        <w:spacing w:before="0" w:after="120" w:line="240" w:lineRule="auto"/>
        <w:ind w:left="0" w:right="0" w:firstLine="0"/>
        <w:jc w:val="both"/>
      </w:pPr>
      <w:r>
        <w:rPr>
          <w:color w:val="000000"/>
          <w:spacing w:val="0"/>
          <w:w w:val="100"/>
          <w:position w:val="0"/>
          <w:shd w:val="clear" w:color="auto" w:fill="auto"/>
          <w:lang w:val="pl-PL" w:eastAsia="pl-PL" w:bidi="pl-PL"/>
        </w:rPr>
        <w:t>KTOŚ Po ślubie ! Zerwane zaręczyny !</w:t>
      </w:r>
    </w:p>
    <w:p>
      <w:pPr>
        <w:pStyle w:val="Style44"/>
        <w:keepNext w:val="0"/>
        <w:keepLines w:val="0"/>
        <w:widowControl w:val="0"/>
        <w:shd w:val="clear" w:color="auto" w:fill="auto"/>
        <w:bidi w:val="0"/>
        <w:spacing w:before="0" w:after="120" w:line="240" w:lineRule="auto"/>
        <w:ind w:left="1280" w:right="0" w:firstLine="0"/>
        <w:jc w:val="both"/>
      </w:pPr>
      <w:r>
        <w:rPr>
          <w:i/>
          <w:iCs/>
          <w:color w:val="000000"/>
          <w:spacing w:val="0"/>
          <w:w w:val="100"/>
          <w:position w:val="0"/>
          <w:shd w:val="clear" w:color="auto" w:fill="auto"/>
          <w:lang w:val="pl-PL" w:eastAsia="pl-PL" w:bidi="pl-PL"/>
        </w:rPr>
        <w:t>Otaczają go półkolem. ŻANDARM przez chwilę sam nad</w:t>
        <w:softHyphen/>
        <w:t>stawia ucha, po czym wycofuje się na palcach.</w:t>
      </w:r>
    </w:p>
    <w:p>
      <w:pPr>
        <w:pStyle w:val="Style44"/>
        <w:keepNext w:val="0"/>
        <w:keepLines w:val="0"/>
        <w:widowControl w:val="0"/>
        <w:numPr>
          <w:ilvl w:val="0"/>
          <w:numId w:val="25"/>
        </w:numPr>
        <w:shd w:val="clear" w:color="auto" w:fill="auto"/>
        <w:tabs>
          <w:tab w:pos="569" w:val="left"/>
        </w:tabs>
        <w:bidi w:val="0"/>
        <w:spacing w:before="0" w:after="0" w:line="240" w:lineRule="auto"/>
        <w:ind w:left="300" w:right="0" w:firstLine="40"/>
        <w:jc w:val="both"/>
      </w:pPr>
      <w:r>
        <w:rPr>
          <w:color w:val="000000"/>
          <w:spacing w:val="0"/>
          <w:w w:val="100"/>
          <w:position w:val="0"/>
          <w:shd w:val="clear" w:color="auto" w:fill="auto"/>
          <w:lang w:val="pl-PL" w:eastAsia="pl-PL" w:bidi="pl-PL"/>
        </w:rPr>
        <w:t>Kto zerwał?</w:t>
      </w:r>
    </w:p>
    <w:p>
      <w:pPr>
        <w:pStyle w:val="Style44"/>
        <w:keepNext w:val="0"/>
        <w:keepLines w:val="0"/>
        <w:widowControl w:val="0"/>
        <w:numPr>
          <w:ilvl w:val="0"/>
          <w:numId w:val="25"/>
        </w:numPr>
        <w:shd w:val="clear" w:color="auto" w:fill="auto"/>
        <w:tabs>
          <w:tab w:pos="641" w:val="left"/>
        </w:tabs>
        <w:bidi w:val="0"/>
        <w:spacing w:before="0" w:after="0" w:line="240" w:lineRule="auto"/>
        <w:ind w:left="300" w:right="0" w:firstLine="40"/>
        <w:jc w:val="both"/>
      </w:pPr>
      <w:r>
        <w:rPr>
          <w:color w:val="000000"/>
          <w:spacing w:val="0"/>
          <w:w w:val="100"/>
          <w:position w:val="0"/>
          <w:shd w:val="clear" w:color="auto" w:fill="auto"/>
          <w:lang w:val="pl-PL" w:eastAsia="pl-PL" w:bidi="pl-PL"/>
        </w:rPr>
        <w:t>Dlaczego?</w:t>
      </w:r>
    </w:p>
    <w:p>
      <w:pPr>
        <w:pStyle w:val="Style44"/>
        <w:keepNext w:val="0"/>
        <w:keepLines w:val="0"/>
        <w:widowControl w:val="0"/>
        <w:numPr>
          <w:ilvl w:val="0"/>
          <w:numId w:val="25"/>
        </w:numPr>
        <w:shd w:val="clear" w:color="auto" w:fill="auto"/>
        <w:tabs>
          <w:tab w:pos="717" w:val="left"/>
        </w:tabs>
        <w:bidi w:val="0"/>
        <w:spacing w:before="0" w:after="0" w:line="240" w:lineRule="auto"/>
        <w:ind w:left="300" w:right="0" w:firstLine="40"/>
        <w:jc w:val="both"/>
      </w:pPr>
      <w:r>
        <w:rPr>
          <w:color w:val="000000"/>
          <w:spacing w:val="0"/>
          <w:w w:val="100"/>
          <w:position w:val="0"/>
          <w:shd w:val="clear" w:color="auto" w:fill="auto"/>
          <w:lang w:val="pl-PL" w:eastAsia="pl-PL" w:bidi="pl-PL"/>
        </w:rPr>
        <w:t>Co sie stało?</w:t>
      </w:r>
    </w:p>
    <w:p>
      <w:pPr>
        <w:pStyle w:val="Style44"/>
        <w:keepNext w:val="0"/>
        <w:keepLines w:val="0"/>
        <w:widowControl w:val="0"/>
        <w:numPr>
          <w:ilvl w:val="0"/>
          <w:numId w:val="25"/>
        </w:numPr>
        <w:shd w:val="clear" w:color="auto" w:fill="auto"/>
        <w:tabs>
          <w:tab w:pos="680" w:val="left"/>
        </w:tabs>
        <w:bidi w:val="0"/>
        <w:spacing w:before="0" w:after="0" w:line="240" w:lineRule="auto"/>
        <w:ind w:left="300" w:right="0" w:firstLine="40"/>
        <w:jc w:val="both"/>
      </w:pPr>
      <w:r>
        <w:rPr>
          <w:color w:val="000000"/>
          <w:spacing w:val="0"/>
          <w:w w:val="100"/>
          <w:position w:val="0"/>
          <w:shd w:val="clear" w:color="auto" w:fill="auto"/>
          <w:lang w:val="pl-PL" w:eastAsia="pl-PL" w:bidi="pl-PL"/>
        </w:rPr>
        <w:t>A ta karoca? A ta parada? To dla pucu? Wszystko gotowe... Niczego nie mogli zerwać !</w:t>
      </w:r>
    </w:p>
    <w:p>
      <w:pPr>
        <w:pStyle w:val="Style44"/>
        <w:keepNext w:val="0"/>
        <w:keepLines w:val="0"/>
        <w:widowControl w:val="0"/>
        <w:numPr>
          <w:ilvl w:val="0"/>
          <w:numId w:val="25"/>
        </w:numPr>
        <w:shd w:val="clear" w:color="auto" w:fill="auto"/>
        <w:tabs>
          <w:tab w:pos="717" w:val="left"/>
        </w:tabs>
        <w:bidi w:val="0"/>
        <w:spacing w:before="0" w:after="0" w:line="240" w:lineRule="auto"/>
        <w:ind w:left="300" w:right="0" w:firstLine="40"/>
        <w:jc w:val="both"/>
      </w:pPr>
      <w:r>
        <w:rPr>
          <w:color w:val="000000"/>
          <w:spacing w:val="0"/>
          <w:w w:val="100"/>
          <w:position w:val="0"/>
          <w:shd w:val="clear" w:color="auto" w:fill="auto"/>
          <w:lang w:val="pl-PL" w:eastAsia="pl-PL" w:bidi="pl-PL"/>
        </w:rPr>
        <w:t>Czekaj... (do KOGOŚ), mów coś słyszał!</w:t>
      </w:r>
    </w:p>
    <w:p>
      <w:pPr>
        <w:pStyle w:val="Style44"/>
        <w:keepNext w:val="0"/>
        <w:keepLines w:val="0"/>
        <w:widowControl w:val="0"/>
        <w:shd w:val="clear" w:color="auto" w:fill="auto"/>
        <w:bidi w:val="0"/>
        <w:spacing w:before="0" w:after="0" w:line="240" w:lineRule="auto"/>
        <w:ind w:left="300" w:right="0" w:hanging="300"/>
        <w:jc w:val="both"/>
      </w:pPr>
      <w:r>
        <w:rPr>
          <w:color w:val="000000"/>
          <w:spacing w:val="0"/>
          <w:w w:val="100"/>
          <w:position w:val="0"/>
          <w:shd w:val="clear" w:color="auto" w:fill="auto"/>
          <w:lang w:val="pl-PL" w:eastAsia="pl-PL" w:bidi="pl-PL"/>
        </w:rPr>
        <w:t>KTOŚ Tylem słyszał, że do pałacu posłaniec z listem od ojca księżniczki przyjechał... i że król po tym liście rozgniewał sie... Królowa-Matka była... i w pałacu, że bieganina.</w:t>
      </w:r>
    </w:p>
    <w:p>
      <w:pPr>
        <w:pStyle w:val="Style44"/>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III Może znowu odłożyli? Do wiosny?...</w:t>
      </w:r>
    </w:p>
    <w:p>
      <w:pPr>
        <w:pStyle w:val="Style44"/>
        <w:keepNext w:val="0"/>
        <w:keepLines w:val="0"/>
        <w:widowControl w:val="0"/>
        <w:numPr>
          <w:ilvl w:val="0"/>
          <w:numId w:val="23"/>
        </w:numPr>
        <w:shd w:val="clear" w:color="auto" w:fill="auto"/>
        <w:tabs>
          <w:tab w:pos="601" w:val="left"/>
        </w:tabs>
        <w:bidi w:val="0"/>
        <w:spacing w:before="0" w:after="0" w:line="240" w:lineRule="auto"/>
        <w:ind w:left="0" w:right="0" w:firstLine="300"/>
        <w:jc w:val="both"/>
      </w:pPr>
      <w:r>
        <w:rPr>
          <w:color w:val="000000"/>
          <w:spacing w:val="0"/>
          <w:w w:val="100"/>
          <w:position w:val="0"/>
          <w:shd w:val="clear" w:color="auto" w:fill="auto"/>
          <w:lang w:val="pl-PL" w:eastAsia="pl-PL" w:bidi="pl-PL"/>
        </w:rPr>
        <w:t>Do świętego Dy gdy, co go nima nigdy !</w:t>
      </w:r>
    </w:p>
    <w:p>
      <w:pPr>
        <w:pStyle w:val="Style44"/>
        <w:keepNext w:val="0"/>
        <w:keepLines w:val="0"/>
        <w:widowControl w:val="0"/>
        <w:numPr>
          <w:ilvl w:val="0"/>
          <w:numId w:val="27"/>
        </w:numPr>
        <w:shd w:val="clear" w:color="auto" w:fill="auto"/>
        <w:tabs>
          <w:tab w:pos="542" w:val="left"/>
        </w:tabs>
        <w:bidi w:val="0"/>
        <w:spacing w:before="0" w:after="120" w:line="240" w:lineRule="auto"/>
        <w:ind w:left="0" w:right="0" w:firstLine="300"/>
        <w:jc w:val="both"/>
      </w:pPr>
      <w:r>
        <w:rPr>
          <w:color w:val="000000"/>
          <w:spacing w:val="0"/>
          <w:w w:val="100"/>
          <w:position w:val="0"/>
          <w:shd w:val="clear" w:color="auto" w:fill="auto"/>
          <w:lang w:val="pl-PL" w:eastAsia="pl-PL" w:bidi="pl-PL"/>
        </w:rPr>
        <w:t>Co sie mogło stać?</w:t>
      </w:r>
    </w:p>
    <w:p>
      <w:pPr>
        <w:pStyle w:val="Style44"/>
        <w:keepNext w:val="0"/>
        <w:keepLines w:val="0"/>
        <w:widowControl w:val="0"/>
        <w:shd w:val="clear" w:color="auto" w:fill="auto"/>
        <w:bidi w:val="0"/>
        <w:spacing w:before="0" w:after="120" w:line="240" w:lineRule="auto"/>
        <w:ind w:left="1280" w:right="0" w:firstLine="0"/>
        <w:jc w:val="both"/>
      </w:pPr>
      <w:r>
        <w:rPr>
          <w:i/>
          <w:iCs/>
          <w:color w:val="000000"/>
          <w:spacing w:val="0"/>
          <w:w w:val="100"/>
          <w:position w:val="0"/>
          <w:shd w:val="clear" w:color="auto" w:fill="auto"/>
          <w:lang w:val="pl-PL" w:eastAsia="pl-PL" w:bidi="pl-PL"/>
        </w:rPr>
        <w:t>Patrzą po sobie, nikt nie chce zacząć mówić, ale w końcu ośmielają się. Wszyscy osłaniają usta ogromną dłonią nie</w:t>
        <w:softHyphen/>
        <w:t>ufności.</w:t>
      </w:r>
    </w:p>
    <w:p>
      <w:pPr>
        <w:pStyle w:val="Style44"/>
        <w:keepNext w:val="0"/>
        <w:keepLines w:val="0"/>
        <w:widowControl w:val="0"/>
        <w:numPr>
          <w:ilvl w:val="0"/>
          <w:numId w:val="23"/>
        </w:numPr>
        <w:shd w:val="clear" w:color="auto" w:fill="auto"/>
        <w:tabs>
          <w:tab w:pos="673" w:val="left"/>
        </w:tabs>
        <w:bidi w:val="0"/>
        <w:spacing w:before="0" w:after="0" w:line="240" w:lineRule="auto"/>
        <w:ind w:left="0" w:right="0" w:firstLine="300"/>
        <w:jc w:val="both"/>
      </w:pPr>
      <w:r>
        <w:rPr>
          <w:color w:val="000000"/>
          <w:spacing w:val="0"/>
          <w:w w:val="100"/>
          <w:position w:val="0"/>
          <w:shd w:val="clear" w:color="auto" w:fill="auto"/>
          <w:lang w:val="pl-PL" w:eastAsia="pl-PL" w:bidi="pl-PL"/>
        </w:rPr>
        <w:t>Może dlatego, że... pokrewieństwo za bliskie?</w:t>
      </w:r>
    </w:p>
    <w:p>
      <w:pPr>
        <w:pStyle w:val="Style44"/>
        <w:keepNext w:val="0"/>
        <w:keepLines w:val="0"/>
        <w:widowControl w:val="0"/>
        <w:numPr>
          <w:ilvl w:val="0"/>
          <w:numId w:val="23"/>
        </w:numPr>
        <w:shd w:val="clear" w:color="auto" w:fill="auto"/>
        <w:tabs>
          <w:tab w:pos="677" w:val="left"/>
        </w:tabs>
        <w:bidi w:val="0"/>
        <w:spacing w:before="0" w:after="40" w:line="240" w:lineRule="auto"/>
        <w:ind w:left="300" w:right="0" w:firstLine="40"/>
        <w:jc w:val="both"/>
      </w:pPr>
      <w:r>
        <w:rPr>
          <w:color w:val="000000"/>
          <w:spacing w:val="0"/>
          <w:w w:val="100"/>
          <w:position w:val="0"/>
          <w:shd w:val="clear" w:color="auto" w:fill="auto"/>
          <w:lang w:val="pl-PL" w:eastAsia="pl-PL" w:bidi="pl-PL"/>
        </w:rPr>
        <w:t>Może... aktor powrócił? Może kapelmajster nie dał... błogosławień</w:t>
        <w:softHyphen/>
        <w:t>stwa?</w:t>
      </w:r>
    </w:p>
    <w:p>
      <w:pPr>
        <w:pStyle w:val="Style44"/>
        <w:keepNext w:val="0"/>
        <w:keepLines w:val="0"/>
        <w:widowControl w:val="0"/>
        <w:shd w:val="clear" w:color="auto" w:fill="auto"/>
        <w:bidi w:val="0"/>
        <w:spacing w:before="0" w:after="120" w:line="240" w:lineRule="auto"/>
        <w:ind w:left="0" w:right="0" w:firstLine="0"/>
        <w:jc w:val="center"/>
      </w:pPr>
      <w:r>
        <w:rPr>
          <w:i/>
          <w:iCs/>
          <w:color w:val="000000"/>
          <w:spacing w:val="0"/>
          <w:w w:val="100"/>
          <w:position w:val="0"/>
          <w:shd w:val="clear" w:color="auto" w:fill="auto"/>
          <w:lang w:val="pl-PL" w:eastAsia="pl-PL" w:bidi="pl-PL"/>
        </w:rPr>
        <w:t>Podśmieszki</w:t>
      </w:r>
    </w:p>
    <w:p>
      <w:pPr>
        <w:pStyle w:val="Style44"/>
        <w:keepNext w:val="0"/>
        <w:keepLines w:val="0"/>
        <w:widowControl w:val="0"/>
        <w:numPr>
          <w:ilvl w:val="0"/>
          <w:numId w:val="27"/>
        </w:numPr>
        <w:shd w:val="clear" w:color="auto" w:fill="auto"/>
        <w:tabs>
          <w:tab w:pos="605" w:val="left"/>
        </w:tabs>
        <w:bidi w:val="0"/>
        <w:spacing w:before="0" w:after="120" w:line="240" w:lineRule="auto"/>
        <w:ind w:left="0" w:right="0" w:firstLine="300"/>
        <w:jc w:val="both"/>
      </w:pPr>
      <w:r>
        <w:rPr>
          <w:color w:val="000000"/>
          <w:spacing w:val="0"/>
          <w:w w:val="100"/>
          <w:position w:val="0"/>
          <w:shd w:val="clear" w:color="auto" w:fill="auto"/>
          <w:lang w:val="pl-PL" w:eastAsia="pl-PL" w:bidi="pl-PL"/>
        </w:rPr>
        <w:t>Może obawa... przed grzechem przeciw naturze?</w:t>
      </w:r>
    </w:p>
    <w:p>
      <w:pPr>
        <w:pStyle w:val="Style44"/>
        <w:keepNext w:val="0"/>
        <w:keepLines w:val="0"/>
        <w:widowControl w:val="0"/>
        <w:shd w:val="clear" w:color="auto" w:fill="auto"/>
        <w:bidi w:val="0"/>
        <w:spacing w:before="0" w:after="120" w:line="240" w:lineRule="auto"/>
        <w:ind w:left="2520" w:right="0" w:firstLine="0"/>
        <w:jc w:val="both"/>
      </w:pPr>
      <w:r>
        <w:rPr>
          <w:i/>
          <w:iCs/>
          <w:color w:val="000000"/>
          <w:spacing w:val="0"/>
          <w:w w:val="100"/>
          <w:position w:val="0"/>
          <w:shd w:val="clear" w:color="auto" w:fill="auto"/>
          <w:lang w:val="pl-PL" w:eastAsia="pl-PL" w:bidi="pl-PL"/>
        </w:rPr>
        <w:t>Śmiech</w:t>
      </w:r>
    </w:p>
    <w:p>
      <w:pPr>
        <w:pStyle w:val="Style44"/>
        <w:keepNext w:val="0"/>
        <w:keepLines w:val="0"/>
        <w:widowControl w:val="0"/>
        <w:numPr>
          <w:ilvl w:val="0"/>
          <w:numId w:val="29"/>
        </w:numPr>
        <w:shd w:val="clear" w:color="auto" w:fill="auto"/>
        <w:tabs>
          <w:tab w:pos="542" w:val="left"/>
        </w:tabs>
        <w:bidi w:val="0"/>
        <w:spacing w:before="0" w:after="0" w:line="240" w:lineRule="auto"/>
        <w:ind w:left="0" w:right="0" w:firstLine="300"/>
        <w:jc w:val="both"/>
      </w:pPr>
      <w:r>
        <w:rPr>
          <w:color w:val="000000"/>
          <w:spacing w:val="0"/>
          <w:w w:val="100"/>
          <w:position w:val="0"/>
          <w:shd w:val="clear" w:color="auto" w:fill="auto"/>
          <w:lang w:val="pl-PL" w:eastAsia="pl-PL" w:bidi="pl-PL"/>
        </w:rPr>
        <w:t>Co wy wygadujecie? Co tamtym do ślubu?</w:t>
      </w:r>
    </w:p>
    <w:p>
      <w:pPr>
        <w:pStyle w:val="Style44"/>
        <w:keepNext w:val="0"/>
        <w:keepLines w:val="0"/>
        <w:widowControl w:val="0"/>
        <w:numPr>
          <w:ilvl w:val="0"/>
          <w:numId w:val="29"/>
        </w:numPr>
        <w:shd w:val="clear" w:color="auto" w:fill="auto"/>
        <w:tabs>
          <w:tab w:pos="612" w:val="left"/>
        </w:tabs>
        <w:bidi w:val="0"/>
        <w:spacing w:before="0" w:after="120" w:line="240" w:lineRule="auto"/>
        <w:ind w:left="300" w:right="0" w:firstLine="40"/>
        <w:jc w:val="both"/>
      </w:pPr>
      <w:r>
        <w:rPr>
          <w:color w:val="000000"/>
          <w:spacing w:val="0"/>
          <w:w w:val="100"/>
          <w:position w:val="0"/>
          <w:shd w:val="clear" w:color="auto" w:fill="auto"/>
          <w:lang w:val="pl-PL" w:eastAsia="pl-PL" w:bidi="pl-PL"/>
        </w:rPr>
        <w:t xml:space="preserve">Ha-ha ! Za dużo mężów ! Aż się ćmi w oczach ! I to sama ostra kawaleria! </w:t>
      </w:r>
      <w:r>
        <w:rPr>
          <w:i/>
          <w:iCs/>
          <w:color w:val="000000"/>
          <w:spacing w:val="0"/>
          <w:w w:val="100"/>
          <w:position w:val="0"/>
          <w:shd w:val="clear" w:color="auto" w:fill="auto"/>
          <w:lang w:val="pl-PL" w:eastAsia="pl-PL" w:bidi="pl-PL"/>
        </w:rPr>
        <w:t>(nuci)</w:t>
      </w:r>
      <w:r>
        <w:rPr>
          <w:color w:val="000000"/>
          <w:spacing w:val="0"/>
          <w:w w:val="100"/>
          <w:position w:val="0"/>
          <w:shd w:val="clear" w:color="auto" w:fill="auto"/>
          <w:lang w:val="pl-PL" w:eastAsia="pl-PL" w:bidi="pl-PL"/>
        </w:rPr>
        <w:t xml:space="preserve"> „Lanca do przodu i przez błoń! Wroga z ziemi naszej goń ! Lancę w prawicę dziarską chwyć ! I repetuj w samą...”</w:t>
      </w:r>
    </w:p>
    <w:p>
      <w:pPr>
        <w:pStyle w:val="Style44"/>
        <w:keepNext w:val="0"/>
        <w:keepLines w:val="0"/>
        <w:widowControl w:val="0"/>
        <w:shd w:val="clear" w:color="auto" w:fill="auto"/>
        <w:bidi w:val="0"/>
        <w:spacing w:before="0" w:after="40" w:line="240" w:lineRule="auto"/>
        <w:ind w:left="2520" w:right="0" w:firstLine="0"/>
        <w:jc w:val="both"/>
      </w:pPr>
      <w:r>
        <w:rPr>
          <w:i/>
          <w:iCs/>
          <w:color w:val="000000"/>
          <w:spacing w:val="0"/>
          <w:w w:val="100"/>
          <w:position w:val="0"/>
          <w:shd w:val="clear" w:color="auto" w:fill="auto"/>
          <w:lang w:val="pl-PL" w:eastAsia="pl-PL" w:bidi="pl-PL"/>
        </w:rPr>
        <w:t>Śmiech</w:t>
      </w:r>
    </w:p>
    <w:p>
      <w:pPr>
        <w:pStyle w:val="Style44"/>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I A czego to?</w:t>
      </w:r>
    </w:p>
    <w:p>
      <w:pPr>
        <w:pStyle w:val="Style44"/>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IV Widać żeście... człek raczej wsiowy...</w:t>
      </w:r>
    </w:p>
    <w:p>
      <w:pPr>
        <w:pStyle w:val="Style44"/>
        <w:keepNext w:val="0"/>
        <w:keepLines w:val="0"/>
        <w:widowControl w:val="0"/>
        <w:numPr>
          <w:ilvl w:val="0"/>
          <w:numId w:val="31"/>
        </w:numPr>
        <w:shd w:val="clear" w:color="auto" w:fill="auto"/>
        <w:tabs>
          <w:tab w:pos="542" w:val="left"/>
        </w:tabs>
        <w:bidi w:val="0"/>
        <w:spacing w:before="0" w:after="0" w:line="240" w:lineRule="auto"/>
        <w:ind w:left="0" w:right="0" w:firstLine="300"/>
        <w:jc w:val="both"/>
      </w:pPr>
      <w:r>
        <w:rPr>
          <w:color w:val="000000"/>
          <w:spacing w:val="0"/>
          <w:w w:val="100"/>
          <w:position w:val="0"/>
          <w:shd w:val="clear" w:color="auto" w:fill="auto"/>
          <w:lang w:val="pl-PL" w:eastAsia="pl-PL" w:bidi="pl-PL"/>
        </w:rPr>
        <w:t>Nie, ja z miasta.</w:t>
      </w:r>
    </w:p>
    <w:p>
      <w:pPr>
        <w:pStyle w:val="Style44"/>
        <w:keepNext w:val="0"/>
        <w:keepLines w:val="0"/>
        <w:widowControl w:val="0"/>
        <w:numPr>
          <w:ilvl w:val="0"/>
          <w:numId w:val="31"/>
        </w:numPr>
        <w:shd w:val="clear" w:color="auto" w:fill="auto"/>
        <w:tabs>
          <w:tab w:pos="601" w:val="left"/>
        </w:tabs>
        <w:bidi w:val="0"/>
        <w:spacing w:before="0" w:after="0" w:line="240" w:lineRule="auto"/>
        <w:ind w:left="0" w:right="0" w:firstLine="300"/>
        <w:jc w:val="both"/>
      </w:pPr>
      <w:r>
        <w:rPr>
          <w:color w:val="000000"/>
          <w:spacing w:val="0"/>
          <w:w w:val="100"/>
          <w:position w:val="0"/>
          <w:shd w:val="clear" w:color="auto" w:fill="auto"/>
          <w:lang w:val="pl-PL" w:eastAsia="pl-PL" w:bidi="pl-PL"/>
        </w:rPr>
        <w:t>No to... ze sprawami królestwa nie bardzoście jakoś oblatani...</w:t>
      </w:r>
    </w:p>
    <w:p>
      <w:pPr>
        <w:pStyle w:val="Style44"/>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I Panowie, powidzcie, kto popsuł ślub?</w:t>
      </w:r>
    </w:p>
    <w:p>
      <w:pPr>
        <w:pStyle w:val="Style44"/>
        <w:keepNext w:val="0"/>
        <w:keepLines w:val="0"/>
        <w:widowControl w:val="0"/>
        <w:numPr>
          <w:ilvl w:val="0"/>
          <w:numId w:val="31"/>
        </w:numPr>
        <w:shd w:val="clear" w:color="auto" w:fill="auto"/>
        <w:tabs>
          <w:tab w:pos="680" w:val="left"/>
        </w:tabs>
        <w:bidi w:val="0"/>
        <w:spacing w:before="0" w:after="0" w:line="240" w:lineRule="auto"/>
        <w:ind w:left="300" w:right="0" w:firstLine="40"/>
        <w:jc w:val="both"/>
      </w:pPr>
      <w:r>
        <w:rPr>
          <w:color w:val="000000"/>
          <w:spacing w:val="0"/>
          <w:w w:val="100"/>
          <w:position w:val="0"/>
          <w:shd w:val="clear" w:color="auto" w:fill="auto"/>
          <w:lang w:val="pl-PL" w:eastAsia="pl-PL" w:bidi="pl-PL"/>
        </w:rPr>
        <w:t>Jakby mu to wytłumaczyć?... Bo trzeba... od tamtej strony zacząć. Ale żeby spał spokojnie... koniuszy-od-duszy.</w:t>
      </w:r>
    </w:p>
    <w:p>
      <w:pPr>
        <w:pStyle w:val="Style44"/>
        <w:keepNext w:val="0"/>
        <w:keepLines w:val="0"/>
        <w:widowControl w:val="0"/>
        <w:shd w:val="clear" w:color="auto" w:fill="auto"/>
        <w:bidi w:val="0"/>
        <w:spacing w:before="0" w:after="120" w:line="240" w:lineRule="auto"/>
        <w:ind w:left="0" w:right="0" w:firstLine="300"/>
        <w:jc w:val="both"/>
      </w:pPr>
      <w:r>
        <w:rPr>
          <w:color w:val="000000"/>
          <w:spacing w:val="0"/>
          <w:w w:val="100"/>
          <w:position w:val="0"/>
          <w:shd w:val="clear" w:color="auto" w:fill="auto"/>
          <w:lang w:val="pl-PL" w:eastAsia="pl-PL" w:bidi="pl-PL"/>
        </w:rPr>
        <w:t>I Od czego, przepraszam?</w:t>
      </w:r>
    </w:p>
    <w:p>
      <w:pPr>
        <w:pStyle w:val="Style44"/>
        <w:keepNext w:val="0"/>
        <w:keepLines w:val="0"/>
        <w:widowControl w:val="0"/>
        <w:shd w:val="clear" w:color="auto" w:fill="auto"/>
        <w:bidi w:val="0"/>
        <w:spacing w:before="0" w:after="0" w:line="240" w:lineRule="auto"/>
        <w:ind w:left="1220" w:right="0" w:firstLine="0"/>
        <w:jc w:val="both"/>
      </w:pPr>
      <w:r>
        <w:rPr>
          <w:i/>
          <w:iCs/>
          <w:color w:val="000000"/>
          <w:spacing w:val="0"/>
          <w:w w:val="100"/>
          <w:position w:val="0"/>
          <w:shd w:val="clear" w:color="auto" w:fill="auto"/>
          <w:lang w:val="pl-PL" w:eastAsia="pl-PL" w:bidi="pl-PL"/>
        </w:rPr>
        <w:t>Dopiero śmiechy, grupa rozpada się, motyw karocy, tyr- tyr-tyr, ale trupio-jarmarczno-czerepowaty, napełnia scenę i nacicha. Wszystko gaśnie.</w:t>
      </w:r>
    </w:p>
    <w:p>
      <w:pPr>
        <w:pStyle w:val="Style44"/>
        <w:keepNext w:val="0"/>
        <w:keepLines w:val="0"/>
        <w:widowControl w:val="0"/>
        <w:shd w:val="clear" w:color="auto" w:fill="auto"/>
        <w:bidi w:val="0"/>
        <w:spacing w:before="0" w:after="0" w:line="240" w:lineRule="auto"/>
        <w:ind w:left="1220" w:right="0" w:firstLine="0"/>
        <w:jc w:val="both"/>
      </w:pPr>
      <w:r>
        <w:rPr>
          <w:i/>
          <w:iCs/>
          <w:color w:val="000000"/>
          <w:spacing w:val="0"/>
          <w:w w:val="100"/>
          <w:position w:val="0"/>
          <w:shd w:val="clear" w:color="auto" w:fill="auto"/>
          <w:lang w:val="pl-PL" w:eastAsia="pl-PL" w:bidi="pl-PL"/>
        </w:rPr>
        <w:t>Ogród królewski pełen tarasów i fantastycznie powyginanych drzew-nie-drzew. MURARZE, klęcząc, wygładzają coś przy ziemi.</w:t>
      </w:r>
      <w:r>
        <w:br w:type="page"/>
      </w:r>
    </w:p>
    <w:p>
      <w:pPr>
        <w:pStyle w:val="Style44"/>
        <w:keepNext w:val="0"/>
        <w:keepLines w:val="0"/>
        <w:widowControl w:val="0"/>
        <w:shd w:val="clear" w:color="auto" w:fill="auto"/>
        <w:bidi w:val="0"/>
        <w:spacing w:before="0" w:after="40" w:line="240" w:lineRule="auto"/>
        <w:ind w:left="0" w:right="0" w:firstLine="0"/>
        <w:jc w:val="both"/>
      </w:pPr>
      <w:r>
        <w:rPr>
          <w:color w:val="000000"/>
          <w:spacing w:val="0"/>
          <w:w w:val="100"/>
          <w:position w:val="0"/>
          <w:shd w:val="clear" w:color="auto" w:fill="auto"/>
          <w:lang w:val="pl-PL" w:eastAsia="pl-PL" w:bidi="pl-PL"/>
        </w:rPr>
        <w:t>LUDWIK II-GI Gotowe?</w:t>
      </w:r>
    </w:p>
    <w:p>
      <w:pPr>
        <w:pStyle w:val="Style44"/>
        <w:keepNext w:val="0"/>
        <w:keepLines w:val="0"/>
        <w:widowControl w:val="0"/>
        <w:shd w:val="clear" w:color="auto" w:fill="auto"/>
        <w:bidi w:val="0"/>
        <w:spacing w:before="0" w:after="40" w:line="254" w:lineRule="auto"/>
        <w:ind w:left="420" w:right="0" w:hanging="280"/>
        <w:jc w:val="both"/>
      </w:pPr>
      <w:r>
        <w:rPr>
          <w:color w:val="000000"/>
          <w:spacing w:val="0"/>
          <w:w w:val="100"/>
          <w:position w:val="0"/>
          <w:shd w:val="clear" w:color="auto" w:fill="auto"/>
          <w:lang w:val="pl-PL" w:eastAsia="pl-PL" w:bidi="pl-PL"/>
        </w:rPr>
        <w:t xml:space="preserve">MURARZ Gotowe, wystarczy, żeby Jego Królewska Mość zważyła tę rączkę </w:t>
      </w:r>
      <w:r>
        <w:rPr>
          <w:i/>
          <w:iCs/>
          <w:color w:val="000000"/>
          <w:spacing w:val="0"/>
          <w:w w:val="100"/>
          <w:position w:val="0"/>
          <w:shd w:val="clear" w:color="auto" w:fill="auto"/>
          <w:lang w:val="pl-PL" w:eastAsia="pl-PL" w:bidi="pl-PL"/>
        </w:rPr>
        <w:t>( pokazuje ).</w:t>
      </w:r>
    </w:p>
    <w:p>
      <w:pPr>
        <w:pStyle w:val="Style44"/>
        <w:keepNext w:val="0"/>
        <w:keepLines w:val="0"/>
        <w:widowControl w:val="0"/>
        <w:shd w:val="clear" w:color="auto" w:fill="auto"/>
        <w:bidi w:val="0"/>
        <w:spacing w:before="0" w:after="40" w:line="240" w:lineRule="auto"/>
        <w:ind w:left="1420" w:right="0" w:hanging="1280"/>
        <w:jc w:val="both"/>
      </w:pPr>
      <w:r>
        <w:rPr>
          <w:color w:val="000000"/>
          <w:spacing w:val="0"/>
          <w:w w:val="100"/>
          <w:position w:val="0"/>
          <w:shd w:val="clear" w:color="auto" w:fill="auto"/>
          <w:lang w:val="pl-PL" w:eastAsia="pl-PL" w:bidi="pl-PL"/>
        </w:rPr>
        <w:t xml:space="preserve">LUDWIK II-GI </w:t>
      </w:r>
      <w:r>
        <w:rPr>
          <w:i/>
          <w:iCs/>
          <w:color w:val="000000"/>
          <w:spacing w:val="0"/>
          <w:w w:val="100"/>
          <w:position w:val="0"/>
          <w:shd w:val="clear" w:color="auto" w:fill="auto"/>
          <w:lang w:val="pl-PL" w:eastAsia="pl-PL" w:bidi="pl-PL"/>
        </w:rPr>
        <w:t>(milcząco wskazuje MURARZOM wyjście. Wychodzą, wcho</w:t>
        <w:softHyphen/>
        <w:t>dzi LOKAJ).</w:t>
      </w:r>
    </w:p>
    <w:p>
      <w:pPr>
        <w:pStyle w:val="Style44"/>
        <w:keepNext w:val="0"/>
        <w:keepLines w:val="0"/>
        <w:widowControl w:val="0"/>
        <w:shd w:val="clear" w:color="auto" w:fill="auto"/>
        <w:bidi w:val="0"/>
        <w:spacing w:before="0" w:after="40" w:line="240" w:lineRule="auto"/>
        <w:ind w:left="0" w:right="0" w:firstLine="0"/>
        <w:jc w:val="both"/>
      </w:pPr>
      <w:r>
        <w:rPr>
          <w:color w:val="000000"/>
          <w:spacing w:val="0"/>
          <w:w w:val="100"/>
          <w:position w:val="0"/>
          <w:shd w:val="clear" w:color="auto" w:fill="auto"/>
          <w:lang w:val="pl-PL" w:eastAsia="pl-PL" w:bidi="pl-PL"/>
        </w:rPr>
        <w:t xml:space="preserve">LOKAJ Baronowa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Leonrod.</w:t>
      </w:r>
    </w:p>
    <w:p>
      <w:pPr>
        <w:pStyle w:val="Style44"/>
        <w:keepNext w:val="0"/>
        <w:keepLines w:val="0"/>
        <w:widowControl w:val="0"/>
        <w:shd w:val="clear" w:color="auto" w:fill="auto"/>
        <w:bidi w:val="0"/>
        <w:spacing w:before="0" w:after="40" w:line="240" w:lineRule="auto"/>
        <w:ind w:left="0" w:right="0" w:firstLine="0"/>
        <w:jc w:val="both"/>
      </w:pPr>
      <w:r>
        <w:rPr>
          <w:color w:val="000000"/>
          <w:spacing w:val="0"/>
          <w:w w:val="100"/>
          <w:position w:val="0"/>
          <w:shd w:val="clear" w:color="auto" w:fill="auto"/>
          <w:lang w:val="pl-PL" w:eastAsia="pl-PL" w:bidi="pl-PL"/>
        </w:rPr>
        <w:t xml:space="preserve">LUDWIK II-GI </w:t>
      </w:r>
      <w:r>
        <w:rPr>
          <w:i/>
          <w:iCs/>
          <w:color w:val="000000"/>
          <w:spacing w:val="0"/>
          <w:w w:val="100"/>
          <w:position w:val="0"/>
          <w:shd w:val="clear" w:color="auto" w:fill="auto"/>
          <w:lang w:val="pl-PL" w:eastAsia="pl-PL" w:bidi="pl-PL"/>
        </w:rPr>
        <w:t>(przyzwala skinieniem głowy).</w:t>
      </w:r>
    </w:p>
    <w:p>
      <w:pPr>
        <w:pStyle w:val="Style44"/>
        <w:keepNext w:val="0"/>
        <w:keepLines w:val="0"/>
        <w:widowControl w:val="0"/>
        <w:shd w:val="clear" w:color="auto" w:fill="auto"/>
        <w:bidi w:val="0"/>
        <w:spacing w:before="0" w:after="40" w:line="240" w:lineRule="auto"/>
        <w:ind w:left="420" w:right="0" w:hanging="280"/>
        <w:jc w:val="both"/>
      </w:pPr>
      <w:r>
        <w:rPr>
          <w:color w:val="000000"/>
          <w:spacing w:val="0"/>
          <w:w w:val="100"/>
          <w:position w:val="0"/>
          <w:shd w:val="clear" w:color="auto" w:fill="auto"/>
          <w:lang w:val="pl-PL" w:eastAsia="pl-PL" w:bidi="pl-PL"/>
        </w:rPr>
        <w:t xml:space="preserve">BARONOWA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 xml:space="preserve">LEONROD </w:t>
      </w:r>
      <w:r>
        <w:rPr>
          <w:i/>
          <w:iCs/>
          <w:color w:val="000000"/>
          <w:spacing w:val="0"/>
          <w:w w:val="100"/>
          <w:position w:val="0"/>
          <w:shd w:val="clear" w:color="auto" w:fill="auto"/>
          <w:lang w:val="pl-PL" w:eastAsia="pl-PL" w:bidi="pl-PL"/>
        </w:rPr>
        <w:t>(kłaniając się)</w:t>
      </w:r>
      <w:r>
        <w:rPr>
          <w:color w:val="000000"/>
          <w:spacing w:val="0"/>
          <w:w w:val="100"/>
          <w:position w:val="0"/>
          <w:shd w:val="clear" w:color="auto" w:fill="auto"/>
          <w:lang w:val="pl-PL" w:eastAsia="pl-PL" w:bidi="pl-PL"/>
        </w:rPr>
        <w:t xml:space="preserve"> Skoro Jego Królewska Mość łaskawie pozwala mi...</w:t>
      </w:r>
    </w:p>
    <w:p>
      <w:pPr>
        <w:pStyle w:val="Style44"/>
        <w:keepNext w:val="0"/>
        <w:keepLines w:val="0"/>
        <w:widowControl w:val="0"/>
        <w:shd w:val="clear" w:color="auto" w:fill="auto"/>
        <w:bidi w:val="0"/>
        <w:spacing w:before="0" w:after="40" w:line="240" w:lineRule="auto"/>
        <w:ind w:left="420" w:right="0" w:hanging="280"/>
        <w:jc w:val="both"/>
      </w:pPr>
      <w:r>
        <w:rPr>
          <w:color w:val="000000"/>
          <w:spacing w:val="0"/>
          <w:w w:val="100"/>
          <w:position w:val="0"/>
          <w:shd w:val="clear" w:color="auto" w:fill="auto"/>
          <w:lang w:val="pl-PL" w:eastAsia="pl-PL" w:bidi="pl-PL"/>
        </w:rPr>
        <w:t xml:space="preserve">LUDWIK II-GI </w:t>
      </w:r>
      <w:r>
        <w:rPr>
          <w:i/>
          <w:iCs/>
          <w:color w:val="000000"/>
          <w:spacing w:val="0"/>
          <w:w w:val="100"/>
          <w:position w:val="0"/>
          <w:shd w:val="clear" w:color="auto" w:fill="auto"/>
          <w:lang w:val="pl-PL" w:eastAsia="pl-PL" w:bidi="pl-PL"/>
        </w:rPr>
        <w:t>(nie podając jej ręki)</w:t>
      </w:r>
      <w:r>
        <w:rPr>
          <w:color w:val="000000"/>
          <w:spacing w:val="0"/>
          <w:w w:val="100"/>
          <w:position w:val="0"/>
          <w:shd w:val="clear" w:color="auto" w:fill="auto"/>
          <w:lang w:val="pl-PL" w:eastAsia="pl-PL" w:bidi="pl-PL"/>
        </w:rPr>
        <w:t xml:space="preserve"> Witam panią, pani jedna była ze mną w te dni, ohydne, bezczelne, brudne, ale... Bogu dzięki, okropność mnie ominęła ! Oddycham ! Oddycham, jakbym z choroby wstał, jakbym po raz pierwszy wyszedł na świat umyty z kurzu, z lepkiego brudu, na świat gdzie wszystko jest wolnością ! Koszmar co mnie dławił — sczezł !</w:t>
      </w:r>
    </w:p>
    <w:p>
      <w:pPr>
        <w:pStyle w:val="Style44"/>
        <w:keepNext w:val="0"/>
        <w:keepLines w:val="0"/>
        <w:widowControl w:val="0"/>
        <w:shd w:val="clear" w:color="auto" w:fill="auto"/>
        <w:bidi w:val="0"/>
        <w:spacing w:before="0" w:after="40" w:line="240" w:lineRule="auto"/>
        <w:ind w:left="420" w:right="0" w:hanging="280"/>
        <w:jc w:val="both"/>
      </w:pPr>
      <w:r>
        <w:rPr>
          <w:color w:val="000000"/>
          <w:spacing w:val="0"/>
          <w:w w:val="100"/>
          <w:position w:val="0"/>
          <w:shd w:val="clear" w:color="auto" w:fill="auto"/>
          <w:lang w:val="pl-PL" w:eastAsia="pl-PL" w:bidi="pl-PL"/>
        </w:rPr>
        <w:t xml:space="preserve">BARONOWA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LEONROD Cieszę się z honoru, jakim jest zaufanie królewskie. Poddanka, jednego tylko pragnę: szczęścia króla i wielkości Bawarii... Jak tu cicho... ni ludzi, ni ptaków... Samo piękno.</w:t>
      </w:r>
    </w:p>
    <w:p>
      <w:pPr>
        <w:pStyle w:val="Style44"/>
        <w:keepNext w:val="0"/>
        <w:keepLines w:val="0"/>
        <w:widowControl w:val="0"/>
        <w:shd w:val="clear" w:color="auto" w:fill="auto"/>
        <w:bidi w:val="0"/>
        <w:spacing w:before="0" w:after="40" w:line="240" w:lineRule="auto"/>
        <w:ind w:left="420" w:right="0" w:hanging="280"/>
        <w:jc w:val="both"/>
      </w:pPr>
      <w:r>
        <w:rPr>
          <w:color w:val="000000"/>
          <w:spacing w:val="0"/>
          <w:w w:val="100"/>
          <w:position w:val="0"/>
          <w:shd w:val="clear" w:color="auto" w:fill="auto"/>
          <w:lang w:val="pl-PL" w:eastAsia="pl-PL" w:bidi="pl-PL"/>
        </w:rPr>
        <w:t xml:space="preserve">LUDWIK II-GI Zaprosiłem panią jedynie, zamiast tysiąca gości, którzy mieli zjawić się w tym ogrodzie, wracając z katedry, po ślubie... Ale nie przyjdą tu!! Blutwurszt mają i piwo! </w:t>
      </w:r>
      <w:r>
        <w:rPr>
          <w:i/>
          <w:iCs/>
          <w:color w:val="000000"/>
          <w:spacing w:val="0"/>
          <w:w w:val="100"/>
          <w:position w:val="0"/>
          <w:shd w:val="clear" w:color="auto" w:fill="auto"/>
          <w:lang w:val="pl-PL" w:eastAsia="pl-PL" w:bidi="pl-PL"/>
        </w:rPr>
        <w:t>(znowu opanowany)</w:t>
      </w:r>
      <w:r>
        <w:rPr>
          <w:color w:val="000000"/>
          <w:spacing w:val="0"/>
          <w:w w:val="100"/>
          <w:position w:val="0"/>
          <w:shd w:val="clear" w:color="auto" w:fill="auto"/>
          <w:lang w:val="pl-PL" w:eastAsia="pl-PL" w:bidi="pl-PL"/>
        </w:rPr>
        <w:t xml:space="preserve"> Pani jedna mnie rozumie... że być królem... to być nim coraz bardziej... Pani rozumie... kamień w marmur, marmur w śnieg... a... a... Nie im oglądać królewskość z bliska ! Ani z daleka ! Koniec ! Ministrowie — to moje rękawiczki. Brudne rękawiczki. Nimi dotykam wstrząsanego popiwną czkawką narodu !</w:t>
      </w:r>
    </w:p>
    <w:p>
      <w:pPr>
        <w:pStyle w:val="Style44"/>
        <w:keepNext w:val="0"/>
        <w:keepLines w:val="0"/>
        <w:widowControl w:val="0"/>
        <w:shd w:val="clear" w:color="auto" w:fill="auto"/>
        <w:bidi w:val="0"/>
        <w:spacing w:before="0" w:after="40" w:line="240" w:lineRule="auto"/>
        <w:ind w:left="420" w:right="0" w:hanging="420"/>
        <w:jc w:val="both"/>
      </w:pPr>
      <w:r>
        <w:rPr>
          <w:color w:val="000000"/>
          <w:spacing w:val="0"/>
          <w:w w:val="100"/>
          <w:position w:val="0"/>
          <w:shd w:val="clear" w:color="auto" w:fill="auto"/>
          <w:lang w:val="pl-PL" w:eastAsia="pl-PL" w:bidi="pl-PL"/>
        </w:rPr>
        <w:t xml:space="preserve">BARONOWA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LEONROD Całe Monachium szeptało o tym ogrodzie... domysły różne, fantazje...</w:t>
      </w:r>
    </w:p>
    <w:p>
      <w:pPr>
        <w:pStyle w:val="Style44"/>
        <w:keepNext w:val="0"/>
        <w:keepLines w:val="0"/>
        <w:widowControl w:val="0"/>
        <w:shd w:val="clear" w:color="auto" w:fill="auto"/>
        <w:bidi w:val="0"/>
        <w:spacing w:before="0" w:after="40" w:line="240" w:lineRule="auto"/>
        <w:ind w:left="0" w:right="0" w:firstLine="0"/>
        <w:jc w:val="both"/>
      </w:pPr>
      <w:r>
        <w:rPr>
          <w:color w:val="000000"/>
          <w:spacing w:val="0"/>
          <w:w w:val="100"/>
          <w:position w:val="0"/>
          <w:shd w:val="clear" w:color="auto" w:fill="auto"/>
          <w:lang w:val="pl-PL" w:eastAsia="pl-PL" w:bidi="pl-PL"/>
        </w:rPr>
        <w:t xml:space="preserve">LUDWIK II-GI Acha... otóż to... niech pani tu stanie... albo nie... niech się pani pochyli nad strumieniem... nad korytem strumienia... </w:t>
      </w:r>
      <w:r>
        <w:rPr>
          <w:i/>
          <w:iCs/>
          <w:color w:val="000000"/>
          <w:spacing w:val="0"/>
          <w:w w:val="100"/>
          <w:position w:val="0"/>
          <w:shd w:val="clear" w:color="auto" w:fill="auto"/>
          <w:lang w:val="pl-PL" w:eastAsia="pl-PL" w:bidi="pl-PL"/>
        </w:rPr>
        <w:t>(obniża rączkę niewidocznie; słychać szum rodzących się wodospadów i pienią</w:t>
        <w:softHyphen/>
        <w:t>cego się potoku).</w:t>
      </w:r>
    </w:p>
    <w:p>
      <w:pPr>
        <w:pStyle w:val="Style44"/>
        <w:keepNext w:val="0"/>
        <w:keepLines w:val="0"/>
        <w:widowControl w:val="0"/>
        <w:shd w:val="clear" w:color="auto" w:fill="auto"/>
        <w:bidi w:val="0"/>
        <w:spacing w:before="0" w:after="40" w:line="254" w:lineRule="auto"/>
        <w:ind w:left="360" w:right="0" w:hanging="360"/>
        <w:jc w:val="both"/>
      </w:pPr>
      <w:r>
        <w:rPr>
          <w:color w:val="000000"/>
          <w:spacing w:val="0"/>
          <w:w w:val="100"/>
          <w:position w:val="0"/>
          <w:shd w:val="clear" w:color="auto" w:fill="auto"/>
          <w:lang w:val="pl-PL" w:eastAsia="pl-PL" w:bidi="pl-PL"/>
        </w:rPr>
        <w:t xml:space="preserve">BARONOWA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 xml:space="preserve">LEONROD Och! </w:t>
      </w:r>
      <w:r>
        <w:rPr>
          <w:i/>
          <w:iCs/>
          <w:color w:val="000000"/>
          <w:spacing w:val="0"/>
          <w:w w:val="100"/>
          <w:position w:val="0"/>
          <w:shd w:val="clear" w:color="auto" w:fill="auto"/>
          <w:lang w:val="pl-PL" w:eastAsia="pl-PL" w:bidi="pl-PL"/>
        </w:rPr>
        <w:t>(przestraszona chce uciekać)</w:t>
      </w:r>
      <w:r>
        <w:rPr>
          <w:color w:val="000000"/>
          <w:spacing w:val="0"/>
          <w:w w:val="100"/>
          <w:position w:val="0"/>
          <w:shd w:val="clear" w:color="auto" w:fill="auto"/>
          <w:lang w:val="pl-PL" w:eastAsia="pl-PL" w:bidi="pl-PL"/>
        </w:rPr>
        <w:t xml:space="preserve"> Powódź idzie !</w:t>
      </w:r>
    </w:p>
    <w:p>
      <w:pPr>
        <w:pStyle w:val="Style44"/>
        <w:keepNext w:val="0"/>
        <w:keepLines w:val="0"/>
        <w:widowControl w:val="0"/>
        <w:shd w:val="clear" w:color="auto" w:fill="auto"/>
        <w:bidi w:val="0"/>
        <w:spacing w:before="0" w:after="40" w:line="254" w:lineRule="auto"/>
        <w:ind w:left="360" w:right="0" w:hanging="360"/>
        <w:jc w:val="both"/>
      </w:pPr>
      <w:r>
        <w:rPr>
          <w:color w:val="000000"/>
          <w:spacing w:val="0"/>
          <w:w w:val="100"/>
          <w:position w:val="0"/>
          <w:shd w:val="clear" w:color="auto" w:fill="auto"/>
          <w:lang w:val="pl-PL" w:eastAsia="pl-PL" w:bidi="pl-PL"/>
        </w:rPr>
        <w:t xml:space="preserve">LUDWIK II-GI </w:t>
      </w:r>
      <w:r>
        <w:rPr>
          <w:i/>
          <w:iCs/>
          <w:color w:val="000000"/>
          <w:spacing w:val="0"/>
          <w:w w:val="100"/>
          <w:position w:val="0"/>
          <w:shd w:val="clear" w:color="auto" w:fill="auto"/>
          <w:lang w:val="pl-PL" w:eastAsia="pl-PL" w:bidi="pl-PL"/>
        </w:rPr>
        <w:t>(śmieje się)</w:t>
      </w:r>
      <w:r>
        <w:rPr>
          <w:color w:val="000000"/>
          <w:spacing w:val="0"/>
          <w:w w:val="100"/>
          <w:position w:val="0"/>
          <w:shd w:val="clear" w:color="auto" w:fill="auto"/>
          <w:lang w:val="pl-PL" w:eastAsia="pl-PL" w:bidi="pl-PL"/>
        </w:rPr>
        <w:t xml:space="preserve"> Niech się pani nie boi... to mój potok do nóg mi płynie.</w:t>
      </w:r>
    </w:p>
    <w:p>
      <w:pPr>
        <w:pStyle w:val="Style44"/>
        <w:keepNext w:val="0"/>
        <w:keepLines w:val="0"/>
        <w:widowControl w:val="0"/>
        <w:shd w:val="clear" w:color="auto" w:fill="auto"/>
        <w:bidi w:val="0"/>
        <w:spacing w:before="0" w:after="40" w:line="254" w:lineRule="auto"/>
        <w:ind w:left="360" w:right="0" w:hanging="360"/>
        <w:jc w:val="both"/>
      </w:pPr>
      <w:r>
        <w:rPr>
          <w:color w:val="000000"/>
          <w:spacing w:val="0"/>
          <w:w w:val="100"/>
          <w:position w:val="0"/>
          <w:shd w:val="clear" w:color="auto" w:fill="auto"/>
          <w:lang w:val="pl-PL" w:eastAsia="pl-PL" w:bidi="pl-PL"/>
        </w:rPr>
        <w:t xml:space="preserve">BARONOWA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 xml:space="preserve">LEONROD </w:t>
      </w:r>
      <w:r>
        <w:rPr>
          <w:i/>
          <w:iCs/>
          <w:color w:val="000000"/>
          <w:spacing w:val="0"/>
          <w:w w:val="100"/>
          <w:position w:val="0"/>
          <w:shd w:val="clear" w:color="auto" w:fill="auto"/>
          <w:lang w:val="pl-PL" w:eastAsia="pl-PL" w:bidi="pl-PL"/>
        </w:rPr>
        <w:t>(nachyla się)</w:t>
      </w:r>
      <w:r>
        <w:rPr>
          <w:color w:val="000000"/>
          <w:spacing w:val="0"/>
          <w:w w:val="100"/>
          <w:position w:val="0"/>
          <w:shd w:val="clear" w:color="auto" w:fill="auto"/>
          <w:lang w:val="pl-PL" w:eastAsia="pl-PL" w:bidi="pl-PL"/>
        </w:rPr>
        <w:t xml:space="preserve"> Woda przeźroczysta... </w:t>
      </w:r>
      <w:r>
        <w:rPr>
          <w:i/>
          <w:iCs/>
          <w:color w:val="000000"/>
          <w:spacing w:val="0"/>
          <w:w w:val="100"/>
          <w:position w:val="0"/>
          <w:shd w:val="clear" w:color="auto" w:fill="auto"/>
          <w:lang w:val="pl-PL" w:eastAsia="pl-PL" w:bidi="pl-PL"/>
        </w:rPr>
        <w:t xml:space="preserve">(dotyka) </w:t>
      </w:r>
      <w:r>
        <w:rPr>
          <w:color w:val="000000"/>
          <w:spacing w:val="0"/>
          <w:w w:val="100"/>
          <w:position w:val="0"/>
          <w:shd w:val="clear" w:color="auto" w:fill="auto"/>
          <w:lang w:val="pl-PL" w:eastAsia="pl-PL" w:bidi="pl-PL"/>
        </w:rPr>
        <w:t>zimna...</w:t>
      </w:r>
    </w:p>
    <w:p>
      <w:pPr>
        <w:pStyle w:val="Style44"/>
        <w:keepNext w:val="0"/>
        <w:keepLines w:val="0"/>
        <w:widowControl w:val="0"/>
        <w:shd w:val="clear" w:color="auto" w:fill="auto"/>
        <w:bidi w:val="0"/>
        <w:spacing w:before="0" w:after="40" w:line="240" w:lineRule="auto"/>
        <w:ind w:left="360" w:right="0" w:hanging="360"/>
        <w:jc w:val="both"/>
      </w:pPr>
      <w:r>
        <w:rPr>
          <w:i/>
          <w:iCs/>
          <w:color w:val="000000"/>
          <w:spacing w:val="0"/>
          <w:w w:val="100"/>
          <w:position w:val="0"/>
          <w:shd w:val="clear" w:color="auto" w:fill="auto"/>
          <w:lang w:val="pl-PL" w:eastAsia="pl-PL" w:bidi="pl-PL"/>
        </w:rPr>
        <w:t>LUDWIK II-GI</w:t>
      </w:r>
      <w:r>
        <w:rPr>
          <w:color w:val="000000"/>
          <w:spacing w:val="0"/>
          <w:w w:val="100"/>
          <w:position w:val="0"/>
          <w:shd w:val="clear" w:color="auto" w:fill="auto"/>
          <w:lang w:val="pl-PL" w:eastAsia="pl-PL" w:bidi="pl-PL"/>
        </w:rPr>
        <w:t xml:space="preserve"> Kazałem ją odczepić od lodowca, żeby do nóg przybiegała na każde zawołanie </w:t>
      </w:r>
      <w:r>
        <w:rPr>
          <w:i/>
          <w:iCs/>
          <w:color w:val="000000"/>
          <w:spacing w:val="0"/>
          <w:w w:val="100"/>
          <w:position w:val="0"/>
          <w:shd w:val="clear" w:color="auto" w:fill="auto"/>
          <w:lang w:val="pl-PL" w:eastAsia="pl-PL" w:bidi="pl-PL"/>
        </w:rPr>
        <w:t>(waży rączkę do końca, szum rośnie, słychać toczące się kamienie).</w:t>
      </w:r>
    </w:p>
    <w:p>
      <w:pPr>
        <w:pStyle w:val="Style44"/>
        <w:keepNext w:val="0"/>
        <w:keepLines w:val="0"/>
        <w:widowControl w:val="0"/>
        <w:shd w:val="clear" w:color="auto" w:fill="auto"/>
        <w:bidi w:val="0"/>
        <w:spacing w:before="0" w:after="40" w:line="240" w:lineRule="auto"/>
        <w:ind w:left="360" w:right="0" w:hanging="360"/>
        <w:jc w:val="both"/>
      </w:pPr>
      <w:r>
        <w:rPr>
          <w:color w:val="000000"/>
          <w:spacing w:val="0"/>
          <w:w w:val="100"/>
          <w:position w:val="0"/>
          <w:shd w:val="clear" w:color="auto" w:fill="auto"/>
          <w:lang w:val="pl-PL" w:eastAsia="pl-PL" w:bidi="pl-PL"/>
        </w:rPr>
        <w:t xml:space="preserve">BARONOWA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 xml:space="preserve">LEONROD </w:t>
      </w:r>
      <w:r>
        <w:rPr>
          <w:i/>
          <w:iCs/>
          <w:color w:val="000000"/>
          <w:spacing w:val="0"/>
          <w:w w:val="100"/>
          <w:position w:val="0"/>
          <w:shd w:val="clear" w:color="auto" w:fill="auto"/>
          <w:lang w:val="pl-PL" w:eastAsia="pl-PL" w:bidi="pl-PL"/>
        </w:rPr>
        <w:t>(cofa się)...</w:t>
      </w:r>
      <w:r>
        <w:rPr>
          <w:color w:val="000000"/>
          <w:spacing w:val="0"/>
          <w:w w:val="100"/>
          <w:position w:val="0"/>
          <w:shd w:val="clear" w:color="auto" w:fill="auto"/>
          <w:lang w:val="pl-PL" w:eastAsia="pl-PL" w:bidi="pl-PL"/>
        </w:rPr>
        <w:t xml:space="preserve"> tak jakby prąd toczył kamie</w:t>
        <w:softHyphen/>
        <w:t xml:space="preserve">nie?... </w:t>
      </w:r>
      <w:r>
        <w:rPr>
          <w:i/>
          <w:iCs/>
          <w:color w:val="000000"/>
          <w:spacing w:val="0"/>
          <w:w w:val="100"/>
          <w:position w:val="0"/>
          <w:shd w:val="clear" w:color="auto" w:fill="auto"/>
          <w:lang w:val="pl-PL" w:eastAsia="pl-PL" w:bidi="pl-PL"/>
        </w:rPr>
        <w:t>(szum trwa).</w:t>
      </w:r>
    </w:p>
    <w:p>
      <w:pPr>
        <w:pStyle w:val="Style44"/>
        <w:keepNext w:val="0"/>
        <w:keepLines w:val="0"/>
        <w:widowControl w:val="0"/>
        <w:shd w:val="clear" w:color="auto" w:fill="auto"/>
        <w:bidi w:val="0"/>
        <w:spacing w:before="0" w:after="40" w:line="240" w:lineRule="auto"/>
        <w:ind w:left="0" w:right="0" w:firstLine="0"/>
        <w:jc w:val="both"/>
      </w:pPr>
      <w:r>
        <w:rPr>
          <w:color w:val="000000"/>
          <w:spacing w:val="0"/>
          <w:w w:val="100"/>
          <w:position w:val="0"/>
          <w:shd w:val="clear" w:color="auto" w:fill="auto"/>
          <w:lang w:val="pl-PL" w:eastAsia="pl-PL" w:bidi="pl-PL"/>
        </w:rPr>
        <w:t>LUDWIK II-GI Niech pani rękę zanurzy.</w:t>
      </w:r>
    </w:p>
    <w:p>
      <w:pPr>
        <w:pStyle w:val="Style44"/>
        <w:keepNext w:val="0"/>
        <w:keepLines w:val="0"/>
        <w:widowControl w:val="0"/>
        <w:shd w:val="clear" w:color="auto" w:fill="auto"/>
        <w:bidi w:val="0"/>
        <w:spacing w:before="0" w:after="40" w:line="240" w:lineRule="auto"/>
        <w:ind w:left="0" w:right="0" w:firstLine="0"/>
        <w:jc w:val="both"/>
      </w:pPr>
      <w:r>
        <w:rPr>
          <w:color w:val="000000"/>
          <w:spacing w:val="0"/>
          <w:w w:val="100"/>
          <w:position w:val="0"/>
          <w:shd w:val="clear" w:color="auto" w:fill="auto"/>
          <w:lang w:val="pl-PL" w:eastAsia="pl-PL" w:bidi="pl-PL"/>
        </w:rPr>
        <w:t xml:space="preserve">BARONOWA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LEONROD Nie... boję się... jeszcze mi...</w:t>
      </w:r>
    </w:p>
    <w:p>
      <w:pPr>
        <w:pStyle w:val="Style44"/>
        <w:keepNext w:val="0"/>
        <w:keepLines w:val="0"/>
        <w:widowControl w:val="0"/>
        <w:shd w:val="clear" w:color="auto" w:fill="auto"/>
        <w:bidi w:val="0"/>
        <w:spacing w:before="0" w:after="40" w:line="240" w:lineRule="auto"/>
        <w:ind w:left="0" w:right="0" w:firstLine="0"/>
        <w:jc w:val="both"/>
      </w:pPr>
      <w:r>
        <w:rPr>
          <w:color w:val="000000"/>
          <w:spacing w:val="0"/>
          <w:w w:val="100"/>
          <w:position w:val="0"/>
          <w:shd w:val="clear" w:color="auto" w:fill="auto"/>
          <w:lang w:val="pl-PL" w:eastAsia="pl-PL" w:bidi="pl-PL"/>
        </w:rPr>
        <w:t>LUDWIK II-GI Nie pożałuje pani.</w:t>
      </w:r>
      <w:r>
        <w:br w:type="page"/>
      </w:r>
    </w:p>
    <w:p>
      <w:pPr>
        <w:pStyle w:val="Style44"/>
        <w:keepNext w:val="0"/>
        <w:keepLines w:val="0"/>
        <w:widowControl w:val="0"/>
        <w:shd w:val="clear" w:color="auto" w:fill="auto"/>
        <w:bidi w:val="0"/>
        <w:spacing w:before="0" w:after="0" w:line="240" w:lineRule="auto"/>
        <w:ind w:left="1360" w:right="0" w:firstLine="0"/>
        <w:jc w:val="left"/>
      </w:pPr>
      <w:r>
        <w:rPr>
          <w:i/>
          <w:iCs/>
          <w:color w:val="000000"/>
          <w:spacing w:val="0"/>
          <w:w w:val="100"/>
          <w:position w:val="0"/>
          <w:shd w:val="clear" w:color="auto" w:fill="auto"/>
          <w:lang w:val="pl-PL" w:eastAsia="pl-PL" w:bidi="pl-PL"/>
        </w:rPr>
        <w:t>Szum cichnie.</w:t>
      </w:r>
    </w:p>
    <w:p>
      <w:pPr>
        <w:pStyle w:val="Style44"/>
        <w:keepNext w:val="0"/>
        <w:keepLines w:val="0"/>
        <w:widowControl w:val="0"/>
        <w:shd w:val="clear" w:color="auto" w:fill="auto"/>
        <w:bidi w:val="0"/>
        <w:spacing w:before="0" w:after="0" w:line="240" w:lineRule="auto"/>
        <w:ind w:left="400" w:right="0" w:hanging="400"/>
        <w:jc w:val="both"/>
      </w:pPr>
      <w:r>
        <w:rPr>
          <w:color w:val="000000"/>
          <w:spacing w:val="0"/>
          <w:w w:val="100"/>
          <w:position w:val="0"/>
          <w:shd w:val="clear" w:color="auto" w:fill="auto"/>
          <w:lang w:val="pl-PL" w:eastAsia="pl-PL" w:bidi="pl-PL"/>
        </w:rPr>
        <w:t xml:space="preserve">BARONOWA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 xml:space="preserve">LEONROD </w:t>
      </w:r>
      <w:r>
        <w:rPr>
          <w:i/>
          <w:iCs/>
          <w:color w:val="000000"/>
          <w:spacing w:val="0"/>
          <w:w w:val="100"/>
          <w:position w:val="0"/>
          <w:shd w:val="clear" w:color="auto" w:fill="auto"/>
          <w:lang w:val="pl-PL" w:eastAsia="pl-PL" w:bidi="pl-PL"/>
        </w:rPr>
        <w:t>(zanurza rękę i wyciąga garść kamyków; podnosi je do oczu)</w:t>
      </w:r>
      <w:r>
        <w:rPr>
          <w:color w:val="000000"/>
          <w:spacing w:val="0"/>
          <w:w w:val="100"/>
          <w:position w:val="0"/>
          <w:shd w:val="clear" w:color="auto" w:fill="auto"/>
          <w:lang w:val="pl-PL" w:eastAsia="pl-PL" w:bidi="pl-PL"/>
        </w:rPr>
        <w:t xml:space="preserve"> Kamyki górom wydarte... czyste... </w:t>
      </w:r>
      <w:r>
        <w:rPr>
          <w:i/>
          <w:iCs/>
          <w:color w:val="000000"/>
          <w:spacing w:val="0"/>
          <w:w w:val="100"/>
          <w:position w:val="0"/>
          <w:shd w:val="clear" w:color="auto" w:fill="auto"/>
          <w:lang w:val="pl-PL" w:eastAsia="pl-PL" w:bidi="pl-PL"/>
        </w:rPr>
        <w:t>(już chce je rzucić z powrotem i nagle)</w:t>
      </w:r>
      <w:r>
        <w:rPr>
          <w:color w:val="000000"/>
          <w:spacing w:val="0"/>
          <w:w w:val="100"/>
          <w:position w:val="0"/>
          <w:shd w:val="clear" w:color="auto" w:fill="auto"/>
          <w:lang w:val="pl-PL" w:eastAsia="pl-PL" w:bidi="pl-PL"/>
        </w:rPr>
        <w:t xml:space="preserve"> Och ! Kryształ ! Sam blask ! </w:t>
      </w:r>
      <w:r>
        <w:rPr>
          <w:i/>
          <w:iCs/>
          <w:color w:val="000000"/>
          <w:spacing w:val="0"/>
          <w:w w:val="100"/>
          <w:position w:val="0"/>
          <w:shd w:val="clear" w:color="auto" w:fill="auto"/>
          <w:lang w:val="pl-PL" w:eastAsia="pl-PL" w:bidi="pl-PL"/>
        </w:rPr>
        <w:t xml:space="preserve">(ogląda lepiej) </w:t>
      </w:r>
      <w:r>
        <w:rPr>
          <w:color w:val="000000"/>
          <w:spacing w:val="0"/>
          <w:w w:val="100"/>
          <w:position w:val="0"/>
          <w:shd w:val="clear" w:color="auto" w:fill="auto"/>
          <w:lang w:val="pl-PL" w:eastAsia="pl-PL" w:bidi="pl-PL"/>
        </w:rPr>
        <w:t xml:space="preserve">Nie ! To nie... to... to szczere złoto </w:t>
      </w:r>
      <w:r>
        <w:rPr>
          <w:i/>
          <w:iCs/>
          <w:color w:val="000000"/>
          <w:spacing w:val="0"/>
          <w:w w:val="100"/>
          <w:position w:val="0"/>
          <w:shd w:val="clear" w:color="auto" w:fill="auto"/>
          <w:lang w:val="pl-PL" w:eastAsia="pl-PL" w:bidi="pl-PL"/>
        </w:rPr>
        <w:t>(chce je z powrotem upuścić do wody ).</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LUDWIK II-GI Niech pani to zatrzyma... na pamiątkę...</w:t>
      </w:r>
    </w:p>
    <w:p>
      <w:pPr>
        <w:pStyle w:val="Style44"/>
        <w:keepNext w:val="0"/>
        <w:keepLines w:val="0"/>
        <w:widowControl w:val="0"/>
        <w:shd w:val="clear" w:color="auto" w:fill="auto"/>
        <w:bidi w:val="0"/>
        <w:spacing w:before="0" w:after="0" w:line="240" w:lineRule="auto"/>
        <w:ind w:left="400" w:right="0" w:hanging="400"/>
        <w:jc w:val="both"/>
      </w:pPr>
      <w:r>
        <w:rPr>
          <w:color w:val="000000"/>
          <w:spacing w:val="0"/>
          <w:w w:val="100"/>
          <w:position w:val="0"/>
          <w:shd w:val="clear" w:color="auto" w:fill="auto"/>
          <w:lang w:val="pl-PL" w:eastAsia="pl-PL" w:bidi="pl-PL"/>
        </w:rPr>
        <w:t xml:space="preserve">BARONOWA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LEONROD Nigdy nie zdołam wyrazić mej wdzięczności za tyle szczęścia... Jaka szkoda, że uroczystości nie odbyły się według planu... Wieki wiekom przekazywałyby rzeczywistą baśń o potoku złoto- dającym... z rozkazu królewskiego.</w:t>
      </w:r>
    </w:p>
    <w:p>
      <w:pPr>
        <w:pStyle w:val="Style44"/>
        <w:keepNext w:val="0"/>
        <w:keepLines w:val="0"/>
        <w:widowControl w:val="0"/>
        <w:shd w:val="clear" w:color="auto" w:fill="auto"/>
        <w:bidi w:val="0"/>
        <w:spacing w:before="0" w:after="160" w:line="240" w:lineRule="auto"/>
        <w:ind w:left="400" w:right="0" w:hanging="400"/>
        <w:jc w:val="both"/>
      </w:pPr>
      <w:r>
        <w:rPr>
          <w:color w:val="000000"/>
          <w:spacing w:val="0"/>
          <w:w w:val="100"/>
          <w:position w:val="0"/>
          <w:shd w:val="clear" w:color="auto" w:fill="auto"/>
          <w:lang w:val="pl-PL" w:eastAsia="pl-PL" w:bidi="pl-PL"/>
        </w:rPr>
        <w:t>LUDWIK II-GI Koniec z tamtym. Oddycham teraz. A to... ha-ha ! Ja ich jeszcze tu „zaproszę” i będą klęczeć tu — i ręce trzymać w wodzie... tu ! I muł każę lać w górny bieg potoku... a oni nie odważą się nawet skrzywić ! Muł, kał, zabite gęsi, pocięte w pasy ! Rączki dzieci, piersi kobiece... będą czerpać... ha... będą podziwiać... i oko podnosić ku mnie po psiemu...</w:t>
      </w:r>
    </w:p>
    <w:p>
      <w:pPr>
        <w:pStyle w:val="Style44"/>
        <w:keepNext w:val="0"/>
        <w:keepLines w:val="0"/>
        <w:widowControl w:val="0"/>
        <w:shd w:val="clear" w:color="auto" w:fill="auto"/>
        <w:bidi w:val="0"/>
        <w:spacing w:before="0" w:after="120" w:line="240" w:lineRule="auto"/>
        <w:ind w:left="1360" w:right="0" w:firstLine="0"/>
        <w:jc w:val="both"/>
      </w:pPr>
      <w:r>
        <w:rPr>
          <w:i/>
          <w:iCs/>
          <w:color w:val="000000"/>
          <w:spacing w:val="0"/>
          <w:w w:val="100"/>
          <w:position w:val="0"/>
          <w:shd w:val="clear" w:color="auto" w:fill="auto"/>
          <w:lang w:val="pl-PL" w:eastAsia="pl-PL" w:bidi="pl-PL"/>
        </w:rPr>
        <w:t>Wchodzi RYSZARD HORNIG</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RYSZARD HORNIG Architekt, Jego Królewska Mość.</w:t>
      </w:r>
    </w:p>
    <w:p>
      <w:pPr>
        <w:pStyle w:val="Style44"/>
        <w:keepNext w:val="0"/>
        <w:keepLines w:val="0"/>
        <w:widowControl w:val="0"/>
        <w:shd w:val="clear" w:color="auto" w:fill="auto"/>
        <w:bidi w:val="0"/>
        <w:spacing w:before="0" w:after="0" w:line="240" w:lineRule="auto"/>
        <w:ind w:left="400" w:right="0" w:hanging="400"/>
        <w:jc w:val="both"/>
      </w:pPr>
      <w:r>
        <w:rPr>
          <w:color w:val="000000"/>
          <w:spacing w:val="0"/>
          <w:w w:val="100"/>
          <w:position w:val="0"/>
          <w:shd w:val="clear" w:color="auto" w:fill="auto"/>
          <w:lang w:val="pl-PL" w:eastAsia="pl-PL" w:bidi="pl-PL"/>
        </w:rPr>
        <w:t xml:space="preserve">LUDWIK II-GI Niech zaczeka (do BARONOWEJ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 xml:space="preserve">LEONROD) Listy pani są ukojeniem... i przede wszystkim są czyste... czy-ste... </w:t>
      </w:r>
      <w:r>
        <w:rPr>
          <w:i/>
          <w:iCs/>
          <w:color w:val="000000"/>
          <w:spacing w:val="0"/>
          <w:w w:val="100"/>
          <w:position w:val="0"/>
          <w:shd w:val="clear" w:color="auto" w:fill="auto"/>
          <w:lang w:val="pl-PL" w:eastAsia="pl-PL" w:bidi="pl-PL"/>
        </w:rPr>
        <w:t>(żegna ją skinieniem głowy).</w:t>
      </w:r>
    </w:p>
    <w:p>
      <w:pPr>
        <w:pStyle w:val="Style44"/>
        <w:keepNext w:val="0"/>
        <w:keepLines w:val="0"/>
        <w:widowControl w:val="0"/>
        <w:shd w:val="clear" w:color="auto" w:fill="auto"/>
        <w:bidi w:val="0"/>
        <w:spacing w:before="0" w:after="0" w:line="240" w:lineRule="auto"/>
        <w:ind w:left="400" w:right="0" w:hanging="400"/>
        <w:jc w:val="both"/>
      </w:pPr>
      <w:r>
        <w:rPr>
          <w:color w:val="000000"/>
          <w:spacing w:val="0"/>
          <w:w w:val="100"/>
          <w:position w:val="0"/>
          <w:shd w:val="clear" w:color="auto" w:fill="auto"/>
          <w:lang w:val="pl-PL" w:eastAsia="pl-PL" w:bidi="pl-PL"/>
        </w:rPr>
        <w:t xml:space="preserve">BARONOWA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 xml:space="preserve">LEONROD </w:t>
      </w:r>
      <w:r>
        <w:rPr>
          <w:i/>
          <w:iCs/>
          <w:color w:val="000000"/>
          <w:spacing w:val="0"/>
          <w:w w:val="100"/>
          <w:position w:val="0"/>
          <w:shd w:val="clear" w:color="auto" w:fill="auto"/>
          <w:lang w:val="pl-PL" w:eastAsia="pl-PL" w:bidi="pl-PL"/>
        </w:rPr>
        <w:t>(wycofuje się w głębokim ukłonie, za nią RYSZARD HORNIG).</w:t>
      </w:r>
    </w:p>
    <w:p>
      <w:pPr>
        <w:pStyle w:val="Style44"/>
        <w:keepNext w:val="0"/>
        <w:keepLines w:val="0"/>
        <w:widowControl w:val="0"/>
        <w:shd w:val="clear" w:color="auto" w:fill="auto"/>
        <w:bidi w:val="0"/>
        <w:spacing w:before="0" w:after="160" w:line="240" w:lineRule="auto"/>
        <w:ind w:left="0" w:right="0" w:firstLine="0"/>
        <w:jc w:val="center"/>
      </w:pPr>
      <w:r>
        <w:rPr>
          <w:i/>
          <w:iCs/>
          <w:color w:val="000000"/>
          <w:spacing w:val="0"/>
          <w:w w:val="100"/>
          <w:position w:val="0"/>
          <w:shd w:val="clear" w:color="auto" w:fill="auto"/>
          <w:lang w:val="pl-PL" w:eastAsia="pl-PL" w:bidi="pl-PL"/>
        </w:rPr>
        <w:t>Scena gaśnie.</w:t>
      </w:r>
    </w:p>
    <w:p>
      <w:pPr>
        <w:pStyle w:val="Style44"/>
        <w:keepNext w:val="0"/>
        <w:keepLines w:val="0"/>
        <w:widowControl w:val="0"/>
        <w:shd w:val="clear" w:color="auto" w:fill="auto"/>
        <w:bidi w:val="0"/>
        <w:spacing w:before="0" w:after="120" w:line="240" w:lineRule="auto"/>
        <w:ind w:left="1340" w:right="0" w:firstLine="0"/>
        <w:jc w:val="both"/>
      </w:pPr>
      <w:r>
        <w:rPr>
          <w:i/>
          <w:iCs/>
          <w:color w:val="000000"/>
          <w:spacing w:val="0"/>
          <w:w w:val="100"/>
          <w:position w:val="0"/>
          <w:shd w:val="clear" w:color="auto" w:fill="auto"/>
          <w:lang w:val="pl-PL" w:eastAsia="pl-PL" w:bidi="pl-PL"/>
        </w:rPr>
        <w:t>LUDWIK II-GI w sali audiencyjnej. Wchodzi ARCHI</w:t>
        <w:softHyphen/>
        <w:t>TEKT z rulonem w ręku. Niski ukłon.</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LUDWIK II-GI A model?!</w:t>
      </w:r>
    </w:p>
    <w:p>
      <w:pPr>
        <w:pStyle w:val="Style44"/>
        <w:keepNext w:val="0"/>
        <w:keepLines w:val="0"/>
        <w:widowControl w:val="0"/>
        <w:shd w:val="clear" w:color="auto" w:fill="auto"/>
        <w:bidi w:val="0"/>
        <w:spacing w:before="0" w:after="0" w:line="240" w:lineRule="auto"/>
        <w:ind w:left="340" w:right="0" w:hanging="340"/>
        <w:jc w:val="both"/>
      </w:pPr>
      <w:r>
        <w:rPr>
          <w:color w:val="000000"/>
          <w:spacing w:val="0"/>
          <w:w w:val="100"/>
          <w:position w:val="0"/>
          <w:shd w:val="clear" w:color="auto" w:fill="auto"/>
          <w:lang w:val="pl-PL" w:eastAsia="pl-PL" w:bidi="pl-PL"/>
        </w:rPr>
        <w:t>ARCHITEKT Plan przynoszę, szkic raczej... Jego Królewska Mość raczy darować... przez całą noc pracowałem... model zbuduję, jak tylko Jego Królewska Mość łaskawie zadecyduje o formie ostatecznej.</w:t>
      </w:r>
    </w:p>
    <w:p>
      <w:pPr>
        <w:pStyle w:val="Style44"/>
        <w:keepNext w:val="0"/>
        <w:keepLines w:val="0"/>
        <w:widowControl w:val="0"/>
        <w:shd w:val="clear" w:color="auto" w:fill="auto"/>
        <w:bidi w:val="0"/>
        <w:spacing w:before="0" w:after="0" w:line="240" w:lineRule="auto"/>
        <w:ind w:left="340" w:right="0" w:hanging="340"/>
        <w:jc w:val="both"/>
      </w:pPr>
      <w:r>
        <w:rPr>
          <w:color w:val="000000"/>
          <w:spacing w:val="0"/>
          <w:w w:val="100"/>
          <w:position w:val="0"/>
          <w:shd w:val="clear" w:color="auto" w:fill="auto"/>
          <w:lang w:val="pl-PL" w:eastAsia="pl-PL" w:bidi="pl-PL"/>
        </w:rPr>
        <w:t xml:space="preserve">LUDWIK II-GI </w:t>
      </w:r>
      <w:r>
        <w:rPr>
          <w:i/>
          <w:iCs/>
          <w:color w:val="000000"/>
          <w:spacing w:val="0"/>
          <w:w w:val="100"/>
          <w:position w:val="0"/>
          <w:shd w:val="clear" w:color="auto" w:fill="auto"/>
          <w:lang w:val="pl-PL" w:eastAsia="pl-PL" w:bidi="pl-PL"/>
        </w:rPr>
        <w:t>(oburzony)</w:t>
      </w:r>
      <w:r>
        <w:rPr>
          <w:color w:val="000000"/>
          <w:spacing w:val="0"/>
          <w:w w:val="100"/>
          <w:position w:val="0"/>
          <w:shd w:val="clear" w:color="auto" w:fill="auto"/>
          <w:lang w:val="pl-PL" w:eastAsia="pl-PL" w:bidi="pl-PL"/>
        </w:rPr>
        <w:t xml:space="preserve"> Formie ostatecznej?! Mam trupa zatwierdzać?! Kamień ma spleśnieć nim go murarz dotknie?! </w:t>
      </w:r>
      <w:r>
        <w:rPr>
          <w:i/>
          <w:iCs/>
          <w:color w:val="000000"/>
          <w:spacing w:val="0"/>
          <w:w w:val="100"/>
          <w:position w:val="0"/>
          <w:shd w:val="clear" w:color="auto" w:fill="auto"/>
          <w:lang w:val="pl-PL" w:eastAsia="pl-PL" w:bidi="pl-PL"/>
        </w:rPr>
        <w:t>(Bierze z rąk ARCHI</w:t>
        <w:softHyphen/>
        <w:t>TEKTA arkusz, rozwija go i uśmiecha się)</w:t>
      </w:r>
      <w:r>
        <w:rPr>
          <w:color w:val="000000"/>
          <w:spacing w:val="0"/>
          <w:w w:val="100"/>
          <w:position w:val="0"/>
          <w:shd w:val="clear" w:color="auto" w:fill="auto"/>
          <w:lang w:val="pl-PL" w:eastAsia="pl-PL" w:bidi="pl-PL"/>
        </w:rPr>
        <w:t xml:space="preserve"> Taak... dobrze... ale ta wieża musi być biała... wie pan... czysta... przeczysta ! Tu las dziewiczy, gęsty, jodłą na podle zagęszczony do arcygęstości : bór, puszcza... nie, las... zielony, czerwony... a z lasu naraz — wieża wyrastająca z...</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ARCHITEKT ...z dziedzińca.</w:t>
      </w:r>
    </w:p>
    <w:p>
      <w:pPr>
        <w:pStyle w:val="Style44"/>
        <w:keepNext w:val="0"/>
        <w:keepLines w:val="0"/>
        <w:widowControl w:val="0"/>
        <w:shd w:val="clear" w:color="auto" w:fill="auto"/>
        <w:bidi w:val="0"/>
        <w:spacing w:before="0" w:after="0" w:line="240" w:lineRule="auto"/>
        <w:ind w:left="340" w:right="0" w:hanging="340"/>
        <w:jc w:val="both"/>
      </w:pPr>
      <w:r>
        <w:rPr>
          <w:color w:val="000000"/>
          <w:spacing w:val="0"/>
          <w:w w:val="100"/>
          <w:position w:val="0"/>
          <w:shd w:val="clear" w:color="auto" w:fill="auto"/>
          <w:lang w:val="pl-PL" w:eastAsia="pl-PL" w:bidi="pl-PL"/>
        </w:rPr>
        <w:t xml:space="preserve">LUDWIK II-GI Nie! Nie! Nie! Spod mchów, spod głazów omszonych! Jak grzyb z macierzystego podziemia świdrująca dzień </w:t>
      </w:r>
      <w:r>
        <w:rPr>
          <w:i/>
          <w:iCs/>
          <w:color w:val="000000"/>
          <w:spacing w:val="0"/>
          <w:w w:val="100"/>
          <w:position w:val="0"/>
          <w:shd w:val="clear" w:color="auto" w:fill="auto"/>
          <w:lang w:val="pl-PL" w:eastAsia="pl-PL" w:bidi="pl-PL"/>
        </w:rPr>
        <w:t>(gest)</w:t>
      </w:r>
      <w:r>
        <w:rPr>
          <w:color w:val="000000"/>
          <w:spacing w:val="0"/>
          <w:w w:val="100"/>
          <w:position w:val="0"/>
          <w:shd w:val="clear" w:color="auto" w:fill="auto"/>
          <w:lang w:val="pl-PL" w:eastAsia="pl-PL" w:bidi="pl-PL"/>
        </w:rPr>
        <w:t xml:space="preserve"> od świtu po noc ! Pan rozumie? ! Księżyc zahacza o wieżę — a ona stoi i błyszczy... mokra od rosy majowej... i biała... przede wszystkim biała.</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ARCHITEKT Upatrzyłem już kamień.</w:t>
      </w:r>
    </w:p>
    <w:p>
      <w:pPr>
        <w:pStyle w:val="Style44"/>
        <w:keepNext w:val="0"/>
        <w:keepLines w:val="0"/>
        <w:widowControl w:val="0"/>
        <w:shd w:val="clear" w:color="auto" w:fill="auto"/>
        <w:bidi w:val="0"/>
        <w:spacing w:before="0" w:after="0" w:line="240" w:lineRule="auto"/>
        <w:ind w:left="340" w:right="0" w:hanging="340"/>
        <w:jc w:val="both"/>
      </w:pPr>
      <w:r>
        <w:rPr>
          <w:color w:val="000000"/>
          <w:spacing w:val="0"/>
          <w:w w:val="100"/>
          <w:position w:val="0"/>
          <w:shd w:val="clear" w:color="auto" w:fill="auto"/>
          <w:lang w:val="pl-PL" w:eastAsia="pl-PL" w:bidi="pl-PL"/>
        </w:rPr>
        <w:t xml:space="preserve">LUDWIK II-GI </w:t>
      </w:r>
      <w:r>
        <w:rPr>
          <w:i/>
          <w:iCs/>
          <w:color w:val="000000"/>
          <w:spacing w:val="0"/>
          <w:w w:val="100"/>
          <w:position w:val="0"/>
          <w:shd w:val="clear" w:color="auto" w:fill="auto"/>
          <w:lang w:val="pl-PL" w:eastAsia="pl-PL" w:bidi="pl-PL"/>
        </w:rPr>
        <w:t>(nie zwracając uwagi na słowa ARCHITEKTA)...</w:t>
      </w:r>
      <w:r>
        <w:rPr>
          <w:color w:val="000000"/>
          <w:spacing w:val="0"/>
          <w:w w:val="100"/>
          <w:position w:val="0"/>
          <w:shd w:val="clear" w:color="auto" w:fill="auto"/>
          <w:lang w:val="pl-PL" w:eastAsia="pl-PL" w:bidi="pl-PL"/>
        </w:rPr>
        <w:t xml:space="preserve"> mury też białe... ale zębate, zacięte... i most zwodzony!! Król na zamku;</w:t>
        <w:br w:type="page"/>
      </w:r>
      <w:r>
        <w:rPr>
          <w:i/>
          <w:iCs/>
          <w:color w:val="000000"/>
          <w:spacing w:val="0"/>
          <w:w w:val="100"/>
          <w:position w:val="0"/>
          <w:shd w:val="clear" w:color="auto" w:fill="auto"/>
          <w:lang w:val="pl-PL" w:eastAsia="pl-PL" w:bidi="pl-PL"/>
        </w:rPr>
        <w:t>(naraz do ARCHITEKTA).</w:t>
      </w:r>
      <w:r>
        <w:rPr>
          <w:color w:val="000000"/>
          <w:spacing w:val="0"/>
          <w:w w:val="100"/>
          <w:position w:val="0"/>
          <w:shd w:val="clear" w:color="auto" w:fill="auto"/>
          <w:lang w:val="pl-PL" w:eastAsia="pl-PL" w:bidi="pl-PL"/>
        </w:rPr>
        <w:t xml:space="preserve"> A malarze? Naradził się już pan z mala</w:t>
        <w:softHyphen/>
        <w:t>rzami?</w:t>
      </w:r>
    </w:p>
    <w:p>
      <w:pPr>
        <w:pStyle w:val="Style44"/>
        <w:keepNext w:val="0"/>
        <w:keepLines w:val="0"/>
        <w:widowControl w:val="0"/>
        <w:shd w:val="clear" w:color="auto" w:fill="auto"/>
        <w:bidi w:val="0"/>
        <w:spacing w:before="0" w:after="0" w:line="240" w:lineRule="auto"/>
        <w:ind w:left="360" w:right="0" w:hanging="360"/>
        <w:jc w:val="both"/>
      </w:pPr>
      <w:r>
        <w:rPr>
          <w:color w:val="000000"/>
          <w:spacing w:val="0"/>
          <w:w w:val="100"/>
          <w:position w:val="0"/>
          <w:shd w:val="clear" w:color="auto" w:fill="auto"/>
          <w:lang w:val="pl-PL" w:eastAsia="pl-PL" w:bidi="pl-PL"/>
        </w:rPr>
        <w:t xml:space="preserve">ARCHITEKT </w:t>
      </w:r>
      <w:r>
        <w:rPr>
          <w:i/>
          <w:iCs/>
          <w:color w:val="000000"/>
          <w:spacing w:val="0"/>
          <w:w w:val="100"/>
          <w:position w:val="0"/>
          <w:shd w:val="clear" w:color="auto" w:fill="auto"/>
          <w:lang w:val="pl-PL" w:eastAsia="pl-PL" w:bidi="pl-PL"/>
        </w:rPr>
        <w:t>(z wahaniem)</w:t>
      </w:r>
      <w:r>
        <w:rPr>
          <w:color w:val="000000"/>
          <w:spacing w:val="0"/>
          <w:w w:val="100"/>
          <w:position w:val="0"/>
          <w:shd w:val="clear" w:color="auto" w:fill="auto"/>
          <w:lang w:val="pl-PL" w:eastAsia="pl-PL" w:bidi="pl-PL"/>
        </w:rPr>
        <w:t xml:space="preserve"> Taak... zresztą mistrz Farbner też czeka na audiencję...</w:t>
      </w:r>
    </w:p>
    <w:p>
      <w:pPr>
        <w:pStyle w:val="Style44"/>
        <w:keepNext w:val="0"/>
        <w:keepLines w:val="0"/>
        <w:widowControl w:val="0"/>
        <w:shd w:val="clear" w:color="auto" w:fill="auto"/>
        <w:bidi w:val="0"/>
        <w:spacing w:before="0" w:after="0" w:line="240" w:lineRule="auto"/>
        <w:ind w:left="360" w:right="0" w:hanging="360"/>
        <w:jc w:val="both"/>
      </w:pPr>
      <w:r>
        <w:rPr>
          <w:color w:val="000000"/>
          <w:spacing w:val="0"/>
          <w:w w:val="100"/>
          <w:position w:val="0"/>
          <w:shd w:val="clear" w:color="auto" w:fill="auto"/>
          <w:lang w:val="pl-PL" w:eastAsia="pl-PL" w:bidi="pl-PL"/>
        </w:rPr>
        <w:t xml:space="preserve">LUDWIK II-GI Pamiętać ! Ostre mury... schody — na szczyt wieży... ponad szczyt! Spiralę, wciąż wyżej! </w:t>
      </w:r>
      <w:r>
        <w:rPr>
          <w:i/>
          <w:iCs/>
          <w:color w:val="000000"/>
          <w:spacing w:val="0"/>
          <w:w w:val="100"/>
          <w:position w:val="0"/>
          <w:shd w:val="clear" w:color="auto" w:fill="auto"/>
          <w:lang w:val="pl-PL" w:eastAsia="pl-PL" w:bidi="pl-PL"/>
        </w:rPr>
        <w:t>(Daje głową znak ARCHITEKTOWI, że może odejść. Wchodzi RYSZARD HORN IG).</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RYSZARD HORNIG Mistrz Farbner, Jego Królewska Mość.</w:t>
      </w:r>
    </w:p>
    <w:p>
      <w:pPr>
        <w:pStyle w:val="Style44"/>
        <w:keepNext w:val="0"/>
        <w:keepLines w:val="0"/>
        <w:widowControl w:val="0"/>
        <w:shd w:val="clear" w:color="auto" w:fill="auto"/>
        <w:bidi w:val="0"/>
        <w:spacing w:before="0" w:after="0" w:line="240" w:lineRule="auto"/>
        <w:ind w:left="360" w:right="0" w:hanging="360"/>
        <w:jc w:val="both"/>
      </w:pPr>
      <w:r>
        <w:rPr>
          <w:color w:val="000000"/>
          <w:spacing w:val="0"/>
          <w:w w:val="100"/>
          <w:position w:val="0"/>
          <w:shd w:val="clear" w:color="auto" w:fill="auto"/>
          <w:lang w:val="pl-PL" w:eastAsia="pl-PL" w:bidi="pl-PL"/>
        </w:rPr>
        <w:t xml:space="preserve">LUDWIK II-GI </w:t>
      </w:r>
      <w:r>
        <w:rPr>
          <w:i/>
          <w:iCs/>
          <w:color w:val="000000"/>
          <w:spacing w:val="0"/>
          <w:w w:val="100"/>
          <w:position w:val="0"/>
          <w:shd w:val="clear" w:color="auto" w:fill="auto"/>
          <w:lang w:val="pl-PL" w:eastAsia="pl-PL" w:bidi="pl-PL"/>
        </w:rPr>
        <w:t>(nerwowym ruchem przyzwala, wchodzi MISTRZ FARB</w:t>
        <w:softHyphen/>
        <w:t>NER )</w:t>
      </w:r>
      <w:r>
        <w:rPr>
          <w:color w:val="000000"/>
          <w:spacing w:val="0"/>
          <w:w w:val="100"/>
          <w:position w:val="0"/>
          <w:shd w:val="clear" w:color="auto" w:fill="auto"/>
          <w:lang w:val="pl-PL" w:eastAsia="pl-PL" w:bidi="pl-PL"/>
        </w:rPr>
        <w:t xml:space="preserve"> A szkice? ! Wracaj po papiery ! To lekceważenie ! Obraza !</w:t>
      </w:r>
    </w:p>
    <w:p>
      <w:pPr>
        <w:pStyle w:val="Style44"/>
        <w:keepNext w:val="0"/>
        <w:keepLines w:val="0"/>
        <w:widowControl w:val="0"/>
        <w:shd w:val="clear" w:color="auto" w:fill="auto"/>
        <w:bidi w:val="0"/>
        <w:spacing w:before="0" w:after="0" w:line="240" w:lineRule="auto"/>
        <w:ind w:left="360" w:right="0" w:hanging="360"/>
        <w:jc w:val="both"/>
      </w:pPr>
      <w:r>
        <w:rPr>
          <w:color w:val="000000"/>
          <w:spacing w:val="0"/>
          <w:w w:val="100"/>
          <w:position w:val="0"/>
          <w:shd w:val="clear" w:color="auto" w:fill="auto"/>
          <w:lang w:val="pl-PL" w:eastAsia="pl-PL" w:bidi="pl-PL"/>
        </w:rPr>
        <w:t>MISTRZ FARBNER Jego Królewska Mość raczy łaskawie darować... ja dziś miałem dopiero otrzymać wskazówki... dotyczące tematów... i w ogóle...</w:t>
      </w:r>
    </w:p>
    <w:p>
      <w:pPr>
        <w:pStyle w:val="Style44"/>
        <w:keepNext w:val="0"/>
        <w:keepLines w:val="0"/>
        <w:widowControl w:val="0"/>
        <w:shd w:val="clear" w:color="auto" w:fill="auto"/>
        <w:bidi w:val="0"/>
        <w:spacing w:before="0" w:after="0" w:line="240" w:lineRule="auto"/>
        <w:ind w:left="360" w:right="0" w:hanging="360"/>
        <w:jc w:val="both"/>
      </w:pPr>
      <w:r>
        <w:rPr>
          <w:color w:val="000000"/>
          <w:spacing w:val="0"/>
          <w:w w:val="100"/>
          <w:position w:val="0"/>
          <w:shd w:val="clear" w:color="auto" w:fill="auto"/>
          <w:lang w:val="pl-PL" w:eastAsia="pl-PL" w:bidi="pl-PL"/>
        </w:rPr>
        <w:t>LUDWIK II-GI Aaa... tak... no dobrze... w jadalni, mają być widoki z Wart</w:t>
        <w:softHyphen/>
        <w:t>burga, ale rze-tel-ne... bo ja tam znam każdy listek ! W moim pokoju wymaluje pan życie w miłości Tristana i Izoldy... ale kryształowe życie... pełne czystej, niezkazitelnej melancholii. ...tak jak było ! Niczego nie dodawać ! Nie łgać ! Samą prawdę ! A w głowach mego łoża — obraz Matki Bożej... Farbner, słyszy pan?... Matki szczodrej, Matki prze</w:t>
        <w:softHyphen/>
        <w:t xml:space="preserve">pysznej, przepysznej ... tak, Marii Antoniny. A w salonie — łabędzie ! Ale bia-łe! Bia-łe, bo Farb-ner-krew-sie-po-le-je !... I z życia Waltera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 xml:space="preserve">der </w:t>
      </w:r>
      <w:r>
        <w:rPr>
          <w:color w:val="000000"/>
          <w:spacing w:val="0"/>
          <w:w w:val="100"/>
          <w:position w:val="0"/>
          <w:shd w:val="clear" w:color="auto" w:fill="auto"/>
          <w:lang w:val="fr-FR" w:eastAsia="fr-FR" w:bidi="fr-FR"/>
        </w:rPr>
        <w:t xml:space="preserve">Vogelweide </w:t>
      </w:r>
      <w:r>
        <w:rPr>
          <w:color w:val="000000"/>
          <w:spacing w:val="0"/>
          <w:w w:val="100"/>
          <w:position w:val="0"/>
          <w:shd w:val="clear" w:color="auto" w:fill="auto"/>
          <w:lang w:val="pl-PL" w:eastAsia="pl-PL" w:bidi="pl-PL"/>
        </w:rPr>
        <w:t>niech pan co piękniejsze momenty wymaluje... ale nie łgać! Malować jak było!... I życie Parsifala, las wokół... smoki się wiją... jaszczury zwijają się, smukleją i zielone — kwitną ! Tak samo, Farbner, ptaki... ale nie ptaszki ! Ptaszury ! Ptachy ! A czym wyżej ich śpiew, czym dłużej ku górze ich szyja... tym bielszy ich kwiat... pulchny... biały...</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 xml:space="preserve">MISTRZ FARBNER </w:t>
      </w:r>
      <w:r>
        <w:rPr>
          <w:i/>
          <w:iCs/>
          <w:color w:val="000000"/>
          <w:spacing w:val="0"/>
          <w:w w:val="100"/>
          <w:position w:val="0"/>
          <w:shd w:val="clear" w:color="auto" w:fill="auto"/>
          <w:lang w:val="pl-PL" w:eastAsia="pl-PL" w:bidi="pl-PL"/>
        </w:rPr>
        <w:t>(jakby chciał coś powiedzieć, ale nie śmie).</w:t>
      </w:r>
    </w:p>
    <w:p>
      <w:pPr>
        <w:pStyle w:val="Style44"/>
        <w:keepNext w:val="0"/>
        <w:keepLines w:val="0"/>
        <w:widowControl w:val="0"/>
        <w:shd w:val="clear" w:color="auto" w:fill="auto"/>
        <w:bidi w:val="0"/>
        <w:spacing w:before="0" w:after="0" w:line="240" w:lineRule="auto"/>
        <w:ind w:left="1320" w:right="0" w:hanging="1320"/>
        <w:jc w:val="both"/>
      </w:pPr>
      <w:r>
        <w:rPr>
          <w:color w:val="000000"/>
          <w:spacing w:val="0"/>
          <w:w w:val="100"/>
          <w:position w:val="0"/>
          <w:shd w:val="clear" w:color="auto" w:fill="auto"/>
          <w:lang w:val="pl-PL" w:eastAsia="pl-PL" w:bidi="pl-PL"/>
        </w:rPr>
        <w:t xml:space="preserve">LUDWIK II-GI No? Co tam? ! Nie potrafi pan? Król kazał ! Święte. Odejść ! </w:t>
      </w:r>
      <w:r>
        <w:rPr>
          <w:i/>
          <w:iCs/>
          <w:color w:val="000000"/>
          <w:spacing w:val="0"/>
          <w:w w:val="100"/>
          <w:position w:val="0"/>
          <w:shd w:val="clear" w:color="auto" w:fill="auto"/>
          <w:lang w:val="pl-PL" w:eastAsia="pl-PL" w:bidi="pl-PL"/>
        </w:rPr>
        <w:t>MISTRZ FARBNER wychodzi, wchodzi RYSZARD HOR</w:t>
        <w:softHyphen/>
        <w:t>NIG.</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RYSZARD HORNIG Minister Skarbu prosi o audiencję.</w:t>
      </w:r>
    </w:p>
    <w:p>
      <w:pPr>
        <w:pStyle w:val="Style44"/>
        <w:keepNext w:val="0"/>
        <w:keepLines w:val="0"/>
        <w:widowControl w:val="0"/>
        <w:shd w:val="clear" w:color="auto" w:fill="auto"/>
        <w:bidi w:val="0"/>
        <w:spacing w:before="0" w:after="240" w:line="240" w:lineRule="auto"/>
        <w:ind w:left="0" w:right="0" w:firstLine="0"/>
        <w:jc w:val="both"/>
      </w:pPr>
      <w:r>
        <w:rPr>
          <w:color w:val="000000"/>
          <w:spacing w:val="0"/>
          <w:w w:val="100"/>
          <w:position w:val="0"/>
          <w:shd w:val="clear" w:color="auto" w:fill="auto"/>
          <w:lang w:val="pl-PL" w:eastAsia="pl-PL" w:bidi="pl-PL"/>
        </w:rPr>
        <w:t>LUDWIK II-GI Wpuść go!</w:t>
      </w:r>
    </w:p>
    <w:p>
      <w:pPr>
        <w:pStyle w:val="Style44"/>
        <w:keepNext w:val="0"/>
        <w:keepLines w:val="0"/>
        <w:widowControl w:val="0"/>
        <w:shd w:val="clear" w:color="auto" w:fill="auto"/>
        <w:bidi w:val="0"/>
        <w:spacing w:before="0" w:after="240" w:line="240" w:lineRule="auto"/>
        <w:ind w:left="1320" w:right="0" w:firstLine="0"/>
        <w:jc w:val="both"/>
      </w:pPr>
      <w:r>
        <w:rPr>
          <w:i/>
          <w:iCs/>
          <w:color w:val="000000"/>
          <w:spacing w:val="0"/>
          <w:w w:val="100"/>
          <w:position w:val="0"/>
          <w:shd w:val="clear" w:color="auto" w:fill="auto"/>
          <w:lang w:val="pl-PL" w:eastAsia="pl-PL" w:bidi="pl-PL"/>
        </w:rPr>
        <w:t>Mijają się w drzwiach.</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 xml:space="preserve">MINISTER SKARBU </w:t>
      </w:r>
      <w:r>
        <w:rPr>
          <w:i/>
          <w:iCs/>
          <w:color w:val="000000"/>
          <w:spacing w:val="0"/>
          <w:w w:val="100"/>
          <w:position w:val="0"/>
          <w:shd w:val="clear" w:color="auto" w:fill="auto"/>
          <w:lang w:val="pl-PL" w:eastAsia="pl-PL" w:bidi="pl-PL"/>
        </w:rPr>
        <w:t>(kłania się nisko).</w:t>
      </w:r>
    </w:p>
    <w:p>
      <w:pPr>
        <w:pStyle w:val="Style44"/>
        <w:keepNext w:val="0"/>
        <w:keepLines w:val="0"/>
        <w:widowControl w:val="0"/>
        <w:shd w:val="clear" w:color="auto" w:fill="auto"/>
        <w:bidi w:val="0"/>
        <w:spacing w:before="0" w:after="0" w:line="240" w:lineRule="auto"/>
        <w:ind w:left="360" w:right="0" w:hanging="360"/>
        <w:jc w:val="both"/>
      </w:pPr>
      <w:r>
        <w:rPr>
          <w:color w:val="000000"/>
          <w:spacing w:val="0"/>
          <w:w w:val="100"/>
          <w:position w:val="0"/>
          <w:shd w:val="clear" w:color="auto" w:fill="auto"/>
          <w:lang w:val="pl-PL" w:eastAsia="pl-PL" w:bidi="pl-PL"/>
        </w:rPr>
        <w:t>LUDWIK II-GI Ministrze, kazałem panu przyjść, gdyż królestwo zaczynało znowu szarzeć... tak-tak... zaczynało matowieć. A wie pan, jak lud zauważy, że królestwo blask swój traci — po wszystkim ! Po królestwie ! I... po panu ! A jak lud widzi, że przepych, że festyny, że... girlandy, ogrody, zimowe ogrody, wie pan, sztuczny księżyc... ale że nikt nie pozna że sztuczny... światła weneckie, mostki... jak lud widzi, że pałace, że zamki rosną, wtedy w królestwie —- szczęście! Pan już na pewno zrozumiał o co mi chodzi... Architekt zaniósł panu plany... chodzi... o... żeby jak najprędzej zacząć !</w:t>
      </w:r>
    </w:p>
    <w:p>
      <w:pPr>
        <w:pStyle w:val="Style44"/>
        <w:keepNext w:val="0"/>
        <w:keepLines w:val="0"/>
        <w:widowControl w:val="0"/>
        <w:shd w:val="clear" w:color="auto" w:fill="auto"/>
        <w:bidi w:val="0"/>
        <w:spacing w:before="0" w:after="0" w:line="240" w:lineRule="auto"/>
        <w:ind w:left="340" w:right="0" w:hanging="340"/>
        <w:jc w:val="both"/>
      </w:pPr>
      <w:r>
        <w:rPr>
          <w:color w:val="000000"/>
          <w:spacing w:val="0"/>
          <w:w w:val="100"/>
          <w:position w:val="0"/>
          <w:shd w:val="clear" w:color="auto" w:fill="auto"/>
          <w:lang w:val="pl-PL" w:eastAsia="pl-PL" w:bidi="pl-PL"/>
        </w:rPr>
        <w:t>MINISTER SKARBU Ośmielam się prosić Jego Królewską Mość o wyro</w:t>
        <w:softHyphen/>
        <w:t>zumiałość, ale... chwilowo... przynajmniej narazie... trudno byłoby mi... nasz skarb w tej chwili... trudno byłoby bez uszczerbku dla...</w:t>
      </w:r>
    </w:p>
    <w:p>
      <w:pPr>
        <w:pStyle w:val="Style44"/>
        <w:keepNext w:val="0"/>
        <w:keepLines w:val="0"/>
        <w:widowControl w:val="0"/>
        <w:shd w:val="clear" w:color="auto" w:fill="auto"/>
        <w:bidi w:val="0"/>
        <w:spacing w:before="0" w:after="0" w:line="240" w:lineRule="auto"/>
        <w:ind w:left="340" w:right="0" w:hanging="340"/>
        <w:jc w:val="both"/>
      </w:pPr>
      <w:r>
        <w:rPr>
          <w:color w:val="000000"/>
          <w:spacing w:val="0"/>
          <w:w w:val="100"/>
          <w:position w:val="0"/>
          <w:shd w:val="clear" w:color="auto" w:fill="auto"/>
          <w:lang w:val="pl-PL" w:eastAsia="pl-PL" w:bidi="pl-PL"/>
        </w:rPr>
        <w:t xml:space="preserve">LUDWIK II-GI </w:t>
      </w:r>
      <w:r>
        <w:rPr>
          <w:i/>
          <w:iCs/>
          <w:color w:val="000000"/>
          <w:spacing w:val="0"/>
          <w:w w:val="100"/>
          <w:position w:val="0"/>
          <w:shd w:val="clear" w:color="auto" w:fill="auto"/>
          <w:lang w:val="pl-PL" w:eastAsia="pl-PL" w:bidi="pl-PL"/>
        </w:rPr>
        <w:t>(krzyczy)</w:t>
      </w:r>
      <w:r>
        <w:rPr>
          <w:color w:val="000000"/>
          <w:spacing w:val="0"/>
          <w:w w:val="100"/>
          <w:position w:val="0"/>
          <w:shd w:val="clear" w:color="auto" w:fill="auto"/>
          <w:lang w:val="pl-PL" w:eastAsia="pl-PL" w:bidi="pl-PL"/>
        </w:rPr>
        <w:t xml:space="preserve"> Milczeć! Za drzwi! I stać tam! </w:t>
      </w:r>
      <w:r>
        <w:rPr>
          <w:i/>
          <w:iCs/>
          <w:color w:val="000000"/>
          <w:spacing w:val="0"/>
          <w:w w:val="100"/>
          <w:position w:val="0"/>
          <w:shd w:val="clear" w:color="auto" w:fill="auto"/>
          <w:lang w:val="pl-PL" w:eastAsia="pl-PL" w:bidi="pl-PL"/>
        </w:rPr>
        <w:t>(MINISTER SKARBU wychodzi pośpiesznie).</w:t>
      </w:r>
      <w:r>
        <w:br w:type="page"/>
      </w:r>
    </w:p>
    <w:p>
      <w:pPr>
        <w:pStyle w:val="Style44"/>
        <w:keepNext w:val="0"/>
        <w:keepLines w:val="0"/>
        <w:widowControl w:val="0"/>
        <w:shd w:val="clear" w:color="auto" w:fill="auto"/>
        <w:bidi w:val="0"/>
        <w:spacing w:before="0" w:after="0" w:line="240" w:lineRule="auto"/>
        <w:ind w:left="400" w:right="0" w:hanging="400"/>
        <w:jc w:val="both"/>
      </w:pPr>
      <w:r>
        <w:rPr>
          <w:color w:val="000000"/>
          <w:spacing w:val="0"/>
          <w:w w:val="100"/>
          <w:position w:val="0"/>
          <w:shd w:val="clear" w:color="auto" w:fill="auto"/>
          <w:lang w:val="pl-PL" w:eastAsia="pl-PL" w:bidi="pl-PL"/>
        </w:rPr>
        <w:t xml:space="preserve">LUDWIK II-GI </w:t>
      </w:r>
      <w:r>
        <w:rPr>
          <w:i/>
          <w:iCs/>
          <w:color w:val="000000"/>
          <w:spacing w:val="0"/>
          <w:w w:val="100"/>
          <w:position w:val="0"/>
          <w:shd w:val="clear" w:color="auto" w:fill="auto"/>
          <w:lang w:val="pl-PL" w:eastAsia="pl-PL" w:bidi="pl-PL"/>
        </w:rPr>
        <w:t>(podchodzi wolno do drzwi, puka i woła)</w:t>
      </w:r>
      <w:r>
        <w:rPr>
          <w:color w:val="000000"/>
          <w:spacing w:val="0"/>
          <w:w w:val="100"/>
          <w:position w:val="0"/>
          <w:shd w:val="clear" w:color="auto" w:fill="auto"/>
          <w:lang w:val="pl-PL" w:eastAsia="pl-PL" w:bidi="pl-PL"/>
        </w:rPr>
        <w:t xml:space="preserve"> No?! Ministrze? Ma pan dla króla dobrą nowinę? Tylko mi bez wykrętów! Tak, albo nie ! Innych słów zabraniam, zakazuję używać !</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MINISTER SKARBU Jego Królewska Mość raczy...</w:t>
      </w:r>
    </w:p>
    <w:p>
      <w:pPr>
        <w:pStyle w:val="Style44"/>
        <w:keepNext w:val="0"/>
        <w:keepLines w:val="0"/>
        <w:widowControl w:val="0"/>
        <w:shd w:val="clear" w:color="auto" w:fill="auto"/>
        <w:bidi w:val="0"/>
        <w:spacing w:before="0" w:after="80" w:line="240" w:lineRule="auto"/>
        <w:ind w:left="400" w:right="0" w:hanging="400"/>
        <w:jc w:val="both"/>
      </w:pPr>
      <w:r>
        <w:rPr>
          <w:color w:val="000000"/>
          <w:spacing w:val="0"/>
          <w:w w:val="100"/>
          <w:position w:val="0"/>
          <w:shd w:val="clear" w:color="auto" w:fill="auto"/>
          <w:lang w:val="pl-PL" w:eastAsia="pl-PL" w:bidi="pl-PL"/>
        </w:rPr>
        <w:t xml:space="preserve">LUDWIK II-GI Milczeć ! Nie pozwalam ! </w:t>
      </w:r>
      <w:r>
        <w:rPr>
          <w:i/>
          <w:iCs/>
          <w:color w:val="000000"/>
          <w:spacing w:val="0"/>
          <w:w w:val="100"/>
          <w:position w:val="0"/>
          <w:shd w:val="clear" w:color="auto" w:fill="auto"/>
          <w:lang w:val="pl-PL" w:eastAsia="pl-PL" w:bidi="pl-PL"/>
        </w:rPr>
        <w:t>(chwila ciszy)</w:t>
      </w:r>
      <w:r>
        <w:rPr>
          <w:color w:val="000000"/>
          <w:spacing w:val="0"/>
          <w:w w:val="100"/>
          <w:position w:val="0"/>
          <w:shd w:val="clear" w:color="auto" w:fill="auto"/>
          <w:lang w:val="pl-PL" w:eastAsia="pl-PL" w:bidi="pl-PL"/>
        </w:rPr>
        <w:t xml:space="preserve"> A teraz — rozka</w:t>
        <w:softHyphen/>
        <w:t>zuję panu wejść z powrotem ! Natychmiast !</w:t>
      </w:r>
    </w:p>
    <w:p>
      <w:pPr>
        <w:pStyle w:val="Style44"/>
        <w:keepNext w:val="0"/>
        <w:keepLines w:val="0"/>
        <w:widowControl w:val="0"/>
        <w:shd w:val="clear" w:color="auto" w:fill="auto"/>
        <w:bidi w:val="0"/>
        <w:spacing w:before="0" w:after="80" w:line="240" w:lineRule="auto"/>
        <w:ind w:left="1280" w:right="0" w:firstLine="0"/>
        <w:jc w:val="both"/>
      </w:pPr>
      <w:r>
        <w:rPr>
          <w:i/>
          <w:iCs/>
          <w:color w:val="000000"/>
          <w:spacing w:val="0"/>
          <w:w w:val="100"/>
          <w:position w:val="0"/>
          <w:shd w:val="clear" w:color="auto" w:fill="auto"/>
          <w:lang w:val="pl-PL" w:eastAsia="pl-PL" w:bidi="pl-PL"/>
        </w:rPr>
        <w:t>MINISTER SKARBU wpada i staje na baczność.</w:t>
      </w:r>
    </w:p>
    <w:p>
      <w:pPr>
        <w:pStyle w:val="Style44"/>
        <w:keepNext w:val="0"/>
        <w:keepLines w:val="0"/>
        <w:widowControl w:val="0"/>
        <w:shd w:val="clear" w:color="auto" w:fill="auto"/>
        <w:bidi w:val="0"/>
        <w:spacing w:before="0" w:after="0" w:line="240" w:lineRule="auto"/>
        <w:ind w:left="400" w:right="0" w:hanging="400"/>
        <w:jc w:val="both"/>
      </w:pPr>
      <w:r>
        <w:rPr>
          <w:color w:val="000000"/>
          <w:spacing w:val="0"/>
          <w:w w:val="100"/>
          <w:position w:val="0"/>
          <w:shd w:val="clear" w:color="auto" w:fill="auto"/>
          <w:lang w:val="pl-PL" w:eastAsia="pl-PL" w:bidi="pl-PL"/>
        </w:rPr>
        <w:t xml:space="preserve">LUDWIK II-GI </w:t>
      </w:r>
      <w:r>
        <w:rPr>
          <w:i/>
          <w:iCs/>
          <w:color w:val="000000"/>
          <w:spacing w:val="0"/>
          <w:w w:val="100"/>
          <w:position w:val="0"/>
          <w:shd w:val="clear" w:color="auto" w:fill="auto"/>
          <w:lang w:val="pl-PL" w:eastAsia="pl-PL" w:bidi="pl-PL"/>
        </w:rPr>
        <w:t>(łagodnie)</w:t>
      </w:r>
      <w:r>
        <w:rPr>
          <w:color w:val="000000"/>
          <w:spacing w:val="0"/>
          <w:w w:val="100"/>
          <w:position w:val="0"/>
          <w:shd w:val="clear" w:color="auto" w:fill="auto"/>
          <w:lang w:val="pl-PL" w:eastAsia="pl-PL" w:bidi="pl-PL"/>
        </w:rPr>
        <w:t xml:space="preserve"> Mój drogi ministrze Skarbu... kochany Fryde</w:t>
        <w:softHyphen/>
        <w:t xml:space="preserve">ryku... wszyscy mnie opuszczają... zamki się starzeją, szarzeją, murszeją... nowych budować mi nie wolno, </w:t>
      </w:r>
      <w:r>
        <w:rPr>
          <w:i/>
          <w:iCs/>
          <w:color w:val="000000"/>
          <w:spacing w:val="0"/>
          <w:w w:val="100"/>
          <w:position w:val="0"/>
          <w:shd w:val="clear" w:color="auto" w:fill="auto"/>
          <w:lang w:val="pl-PL" w:eastAsia="pl-PL" w:bidi="pl-PL"/>
        </w:rPr>
        <w:t>(ze smutkiem)</w:t>
      </w:r>
      <w:r>
        <w:rPr>
          <w:color w:val="000000"/>
          <w:spacing w:val="0"/>
          <w:w w:val="100"/>
          <w:position w:val="0"/>
          <w:shd w:val="clear" w:color="auto" w:fill="auto"/>
          <w:lang w:val="pl-PL" w:eastAsia="pl-PL" w:bidi="pl-PL"/>
        </w:rPr>
        <w:t xml:space="preserve"> żyć nie mam po co... po co mam żyć? Przyjdzie mi albo uciec z tego ponurego kraju, albo skończyć ze sobą... tak skończyć ze sobą.</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 xml:space="preserve">MINISTER SKARBU Najjaśniejszy Panie! Ja tylko chciałem dać do zrozu... LUDWIK II-GI </w:t>
      </w:r>
      <w:r>
        <w:rPr>
          <w:i/>
          <w:iCs/>
          <w:color w:val="000000"/>
          <w:spacing w:val="0"/>
          <w:w w:val="100"/>
          <w:position w:val="0"/>
          <w:shd w:val="clear" w:color="auto" w:fill="auto"/>
          <w:lang w:val="pl-PL" w:eastAsia="pl-PL" w:bidi="pl-PL"/>
        </w:rPr>
        <w:t>(przerywa mu boleśnie)</w:t>
      </w:r>
      <w:r>
        <w:rPr>
          <w:color w:val="000000"/>
          <w:spacing w:val="0"/>
          <w:w w:val="100"/>
          <w:position w:val="0"/>
          <w:shd w:val="clear" w:color="auto" w:fill="auto"/>
          <w:lang w:val="pl-PL" w:eastAsia="pl-PL" w:bidi="pl-PL"/>
        </w:rPr>
        <w:t xml:space="preserve"> Ani słowa, kochany Fryderyku... wiem., pan po prostu nie kocha wielkości swego króla... Bawaria, góry, lasy, lud — to pan kocha. Ale króla?! Zamki? Królestwo? Nie! Pan by wołał, żeby w ogóle nie było ani zamków, ani wież, ani kościołów, ani dzwonów ani procesji, ani króla żeby nie było !</w:t>
      </w:r>
    </w:p>
    <w:p>
      <w:pPr>
        <w:pStyle w:val="Style44"/>
        <w:keepNext w:val="0"/>
        <w:keepLines w:val="0"/>
        <w:widowControl w:val="0"/>
        <w:shd w:val="clear" w:color="auto" w:fill="auto"/>
        <w:bidi w:val="0"/>
        <w:spacing w:before="0" w:after="0" w:line="240" w:lineRule="auto"/>
        <w:ind w:left="400" w:right="0" w:hanging="400"/>
        <w:jc w:val="both"/>
      </w:pPr>
      <w:r>
        <w:rPr>
          <w:color w:val="000000"/>
          <w:spacing w:val="0"/>
          <w:w w:val="100"/>
          <w:position w:val="0"/>
          <w:shd w:val="clear" w:color="auto" w:fill="auto"/>
          <w:lang w:val="pl-PL" w:eastAsia="pl-PL" w:bidi="pl-PL"/>
        </w:rPr>
        <w:t xml:space="preserve">MINISTER SKARBU </w:t>
      </w:r>
      <w:r>
        <w:rPr>
          <w:i/>
          <w:iCs/>
          <w:color w:val="000000"/>
          <w:spacing w:val="0"/>
          <w:w w:val="100"/>
          <w:position w:val="0"/>
          <w:shd w:val="clear" w:color="auto" w:fill="auto"/>
          <w:lang w:val="pl-PL" w:eastAsia="pl-PL" w:bidi="pl-PL"/>
        </w:rPr>
        <w:t>(wstrząśnięty )</w:t>
      </w:r>
      <w:r>
        <w:rPr>
          <w:color w:val="000000"/>
          <w:spacing w:val="0"/>
          <w:w w:val="100"/>
          <w:position w:val="0"/>
          <w:shd w:val="clear" w:color="auto" w:fill="auto"/>
          <w:lang w:val="pl-PL" w:eastAsia="pl-PL" w:bidi="pl-PL"/>
        </w:rPr>
        <w:t xml:space="preserve"> Niech architekt przedstawi mi do</w:t>
        <w:softHyphen/>
        <w:t>kładny kosztorys, ja jeszcze w tym tygodniu...</w:t>
      </w:r>
    </w:p>
    <w:p>
      <w:pPr>
        <w:pStyle w:val="Style44"/>
        <w:keepNext w:val="0"/>
        <w:keepLines w:val="0"/>
        <w:widowControl w:val="0"/>
        <w:shd w:val="clear" w:color="auto" w:fill="auto"/>
        <w:bidi w:val="0"/>
        <w:spacing w:before="0" w:after="0" w:line="240" w:lineRule="auto"/>
        <w:ind w:left="400" w:right="0" w:hanging="400"/>
        <w:jc w:val="both"/>
      </w:pPr>
      <w:r>
        <w:rPr>
          <w:color w:val="000000"/>
          <w:spacing w:val="0"/>
          <w:w w:val="100"/>
          <w:position w:val="0"/>
          <w:shd w:val="clear" w:color="auto" w:fill="auto"/>
          <w:lang w:val="pl-PL" w:eastAsia="pl-PL" w:bidi="pl-PL"/>
        </w:rPr>
        <w:t xml:space="preserve">LUDWIK II-GI Dlaczegoby nie jutro! Jutro. Oczywiście że jutro! Tylko bez ociągania się ! Hornig ! </w:t>
      </w:r>
      <w:r>
        <w:rPr>
          <w:i/>
          <w:iCs/>
          <w:color w:val="000000"/>
          <w:spacing w:val="0"/>
          <w:w w:val="100"/>
          <w:position w:val="0"/>
          <w:shd w:val="clear" w:color="auto" w:fill="auto"/>
          <w:lang w:val="pl-PL" w:eastAsia="pl-PL" w:bidi="pl-PL"/>
        </w:rPr>
        <w:t>(tenże zjawia się w drzwiach)</w:t>
      </w:r>
      <w:r>
        <w:rPr>
          <w:color w:val="000000"/>
          <w:spacing w:val="0"/>
          <w:w w:val="100"/>
          <w:position w:val="0"/>
          <w:shd w:val="clear" w:color="auto" w:fill="auto"/>
          <w:lang w:val="pl-PL" w:eastAsia="pl-PL" w:bidi="pl-PL"/>
        </w:rPr>
        <w:t xml:space="preserve"> Audiencja skończona.</w:t>
      </w:r>
    </w:p>
    <w:p>
      <w:pPr>
        <w:pStyle w:val="Style44"/>
        <w:keepNext w:val="0"/>
        <w:keepLines w:val="0"/>
        <w:widowControl w:val="0"/>
        <w:shd w:val="clear" w:color="auto" w:fill="auto"/>
        <w:bidi w:val="0"/>
        <w:spacing w:before="0" w:after="0" w:line="240" w:lineRule="auto"/>
        <w:ind w:left="0" w:right="0" w:firstLine="0"/>
        <w:jc w:val="center"/>
      </w:pPr>
      <w:r>
        <w:rPr>
          <w:i/>
          <w:iCs/>
          <w:color w:val="000000"/>
          <w:spacing w:val="0"/>
          <w:w w:val="100"/>
          <w:position w:val="0"/>
          <w:shd w:val="clear" w:color="auto" w:fill="auto"/>
          <w:lang w:val="pl-PL" w:eastAsia="pl-PL" w:bidi="pl-PL"/>
        </w:rPr>
        <w:t>Scena gaśnie.</w:t>
      </w:r>
    </w:p>
    <w:p>
      <w:pPr>
        <w:pStyle w:val="Style44"/>
        <w:keepNext w:val="0"/>
        <w:keepLines w:val="0"/>
        <w:widowControl w:val="0"/>
        <w:shd w:val="clear" w:color="auto" w:fill="auto"/>
        <w:bidi w:val="0"/>
        <w:spacing w:before="0" w:after="120" w:line="240" w:lineRule="auto"/>
        <w:ind w:left="1280" w:right="0" w:firstLine="40"/>
        <w:jc w:val="both"/>
      </w:pPr>
      <w:r>
        <w:rPr>
          <w:i/>
          <w:iCs/>
          <w:color w:val="000000"/>
          <w:spacing w:val="0"/>
          <w:w w:val="100"/>
          <w:position w:val="0"/>
          <w:shd w:val="clear" w:color="auto" w:fill="auto"/>
          <w:lang w:val="pl-PL" w:eastAsia="pl-PL" w:bidi="pl-PL"/>
        </w:rPr>
        <w:t>Wioska u stóp zamku. Półmrok letni. Parobcy oparci o domy, siedzący na przyzbach. Ktoś nuci, gdzieś akordeon lekkimi palcami dotykany... LUDWIK II-GI i RYSZARD HORNIG incognito.</w:t>
      </w:r>
    </w:p>
    <w:p>
      <w:pPr>
        <w:pStyle w:val="Style44"/>
        <w:keepNext w:val="0"/>
        <w:keepLines w:val="0"/>
        <w:widowControl w:val="0"/>
        <w:shd w:val="clear" w:color="auto" w:fill="auto"/>
        <w:bidi w:val="0"/>
        <w:spacing w:before="0" w:after="80" w:line="240" w:lineRule="auto"/>
        <w:ind w:left="340" w:right="0" w:hanging="340"/>
        <w:jc w:val="both"/>
      </w:pPr>
      <w:r>
        <w:rPr>
          <w:color w:val="000000"/>
          <w:spacing w:val="0"/>
          <w:w w:val="100"/>
          <w:position w:val="0"/>
          <w:shd w:val="clear" w:color="auto" w:fill="auto"/>
          <w:lang w:val="pl-PL" w:eastAsia="pl-PL" w:bidi="pl-PL"/>
        </w:rPr>
        <w:t xml:space="preserve">RYSZARD HORNIG </w:t>
      </w:r>
      <w:r>
        <w:rPr>
          <w:i/>
          <w:iCs/>
          <w:color w:val="000000"/>
          <w:spacing w:val="0"/>
          <w:w w:val="100"/>
          <w:position w:val="0"/>
          <w:shd w:val="clear" w:color="auto" w:fill="auto"/>
          <w:lang w:val="pl-PL" w:eastAsia="pl-PL" w:bidi="pl-PL"/>
        </w:rPr>
        <w:t>(głosem uchamionym)</w:t>
      </w:r>
      <w:r>
        <w:rPr>
          <w:color w:val="000000"/>
          <w:spacing w:val="0"/>
          <w:w w:val="100"/>
          <w:position w:val="0"/>
          <w:shd w:val="clear" w:color="auto" w:fill="auto"/>
          <w:lang w:val="pl-PL" w:eastAsia="pl-PL" w:bidi="pl-PL"/>
        </w:rPr>
        <w:t xml:space="preserve"> Spita chłopy? Jak nie, to pohecujma ! W dupaka, abo w ciuciubabe ! Kto trzy razy zgadnie — temu talar ! Cyk !</w:t>
      </w:r>
    </w:p>
    <w:p>
      <w:pPr>
        <w:pStyle w:val="Style44"/>
        <w:keepNext w:val="0"/>
        <w:keepLines w:val="0"/>
        <w:widowControl w:val="0"/>
        <w:shd w:val="clear" w:color="auto" w:fill="auto"/>
        <w:bidi w:val="0"/>
        <w:spacing w:before="0" w:after="80" w:line="240" w:lineRule="auto"/>
        <w:ind w:left="0" w:right="0" w:firstLine="0"/>
        <w:jc w:val="center"/>
      </w:pPr>
      <w:r>
        <w:rPr>
          <w:i/>
          <w:iCs/>
          <w:color w:val="000000"/>
          <w:spacing w:val="0"/>
          <w:w w:val="100"/>
          <w:position w:val="0"/>
          <w:shd w:val="clear" w:color="auto" w:fill="auto"/>
          <w:lang w:val="pl-PL" w:eastAsia="pl-PL" w:bidi="pl-PL"/>
        </w:rPr>
        <w:t>Poruszenie</w:t>
      </w:r>
    </w:p>
    <w:p>
      <w:pPr>
        <w:pStyle w:val="Style44"/>
        <w:keepNext w:val="0"/>
        <w:keepLines w:val="0"/>
        <w:widowControl w:val="0"/>
        <w:shd w:val="clear" w:color="auto" w:fill="auto"/>
        <w:bidi w:val="0"/>
        <w:spacing w:before="0" w:after="0" w:line="240" w:lineRule="auto"/>
        <w:ind w:left="0" w:right="0" w:firstLine="340"/>
        <w:jc w:val="both"/>
      </w:pPr>
      <w:r>
        <w:rPr>
          <w:color w:val="000000"/>
          <w:spacing w:val="0"/>
          <w:w w:val="100"/>
          <w:position w:val="0"/>
          <w:shd w:val="clear" w:color="auto" w:fill="auto"/>
          <w:lang w:val="pl-PL" w:eastAsia="pl-PL" w:bidi="pl-PL"/>
        </w:rPr>
        <w:t>No? Kto wali? Ty? Jak ci?</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CIEŃ Jaśku.</w:t>
      </w:r>
    </w:p>
    <w:p>
      <w:pPr>
        <w:pStyle w:val="Style44"/>
        <w:keepNext w:val="0"/>
        <w:keepLines w:val="0"/>
        <w:widowControl w:val="0"/>
        <w:shd w:val="clear" w:color="auto" w:fill="auto"/>
        <w:bidi w:val="0"/>
        <w:spacing w:before="0" w:after="120" w:line="240" w:lineRule="auto"/>
        <w:ind w:left="0" w:right="0" w:firstLine="0"/>
        <w:jc w:val="both"/>
      </w:pPr>
      <w:r>
        <w:rPr>
          <w:color w:val="000000"/>
          <w:spacing w:val="0"/>
          <w:w w:val="100"/>
          <w:position w:val="0"/>
          <w:shd w:val="clear" w:color="auto" w:fill="auto"/>
          <w:lang w:val="pl-PL" w:eastAsia="pl-PL" w:bidi="pl-PL"/>
        </w:rPr>
        <w:t>RYSZARD HORNIG No to jazda! Cyk! Czekaj, oczy ci zawiążę!</w:t>
      </w:r>
    </w:p>
    <w:p>
      <w:pPr>
        <w:pStyle w:val="Style44"/>
        <w:keepNext w:val="0"/>
        <w:keepLines w:val="0"/>
        <w:widowControl w:val="0"/>
        <w:shd w:val="clear" w:color="auto" w:fill="auto"/>
        <w:bidi w:val="0"/>
        <w:spacing w:before="0" w:after="80" w:line="254" w:lineRule="auto"/>
        <w:ind w:left="1280" w:right="0" w:firstLine="40"/>
        <w:jc w:val="both"/>
      </w:pPr>
      <w:r>
        <w:rPr>
          <w:i/>
          <w:iCs/>
          <w:color w:val="000000"/>
          <w:spacing w:val="0"/>
          <w:w w:val="100"/>
          <w:position w:val="0"/>
          <w:shd w:val="clear" w:color="auto" w:fill="auto"/>
          <w:lang w:val="pl-PL" w:eastAsia="pl-PL" w:bidi="pl-PL"/>
        </w:rPr>
        <w:t>Zaczyna się bieganina, szamotanina, piskanie złapanych a wyrywających się.</w:t>
      </w:r>
    </w:p>
    <w:p>
      <w:pPr>
        <w:pStyle w:val="Style44"/>
        <w:keepNext w:val="0"/>
        <w:keepLines w:val="0"/>
        <w:widowControl w:val="0"/>
        <w:shd w:val="clear" w:color="auto" w:fill="auto"/>
        <w:bidi w:val="0"/>
        <w:spacing w:before="0" w:after="0" w:line="254" w:lineRule="auto"/>
        <w:ind w:left="340" w:right="0" w:hanging="340"/>
        <w:jc w:val="both"/>
      </w:pPr>
      <w:r>
        <w:rPr>
          <w:color w:val="000000"/>
          <w:spacing w:val="0"/>
          <w:w w:val="100"/>
          <w:position w:val="0"/>
          <w:shd w:val="clear" w:color="auto" w:fill="auto"/>
          <w:lang w:val="pl-PL" w:eastAsia="pl-PL" w:bidi="pl-PL"/>
        </w:rPr>
        <w:t xml:space="preserve">CIEŃ </w:t>
      </w:r>
      <w:r>
        <w:rPr>
          <w:i/>
          <w:iCs/>
          <w:color w:val="000000"/>
          <w:spacing w:val="0"/>
          <w:w w:val="100"/>
          <w:position w:val="0"/>
          <w:shd w:val="clear" w:color="auto" w:fill="auto"/>
          <w:lang w:val="pl-PL" w:eastAsia="pl-PL" w:bidi="pl-PL"/>
        </w:rPr>
        <w:t>(woła)</w:t>
      </w:r>
      <w:r>
        <w:rPr>
          <w:color w:val="000000"/>
          <w:spacing w:val="0"/>
          <w:w w:val="100"/>
          <w:position w:val="0"/>
          <w:shd w:val="clear" w:color="auto" w:fill="auto"/>
          <w:lang w:val="pl-PL" w:eastAsia="pl-PL" w:bidi="pl-PL"/>
        </w:rPr>
        <w:t xml:space="preserve"> Aaaa! mam cie! </w:t>
      </w:r>
      <w:r>
        <w:rPr>
          <w:i/>
          <w:iCs/>
          <w:color w:val="000000"/>
          <w:spacing w:val="0"/>
          <w:w w:val="100"/>
          <w:position w:val="0"/>
          <w:shd w:val="clear" w:color="auto" w:fill="auto"/>
          <w:lang w:val="pl-PL" w:eastAsia="pl-PL" w:bidi="pl-PL"/>
        </w:rPr>
        <w:t>(Balet cieni zatrzymuje się)</w:t>
      </w:r>
      <w:r>
        <w:rPr>
          <w:color w:val="000000"/>
          <w:spacing w:val="0"/>
          <w:w w:val="100"/>
          <w:position w:val="0"/>
          <w:shd w:val="clear" w:color="auto" w:fill="auto"/>
          <w:lang w:val="pl-PL" w:eastAsia="pl-PL" w:bidi="pl-PL"/>
        </w:rPr>
        <w:t xml:space="preserve"> A to kto! Ta to...</w:t>
      </w:r>
    </w:p>
    <w:p>
      <w:pPr>
        <w:pStyle w:val="Style44"/>
        <w:keepNext w:val="0"/>
        <w:keepLines w:val="0"/>
        <w:widowControl w:val="0"/>
        <w:shd w:val="clear" w:color="auto" w:fill="auto"/>
        <w:bidi w:val="0"/>
        <w:spacing w:before="0" w:after="0" w:line="302" w:lineRule="auto"/>
        <w:ind w:left="1280" w:right="0" w:hanging="1280"/>
        <w:jc w:val="both"/>
      </w:pPr>
      <w:r>
        <w:rPr>
          <w:color w:val="000000"/>
          <w:spacing w:val="0"/>
          <w:w w:val="100"/>
          <w:position w:val="0"/>
          <w:shd w:val="clear" w:color="auto" w:fill="auto"/>
          <w:lang w:val="pl-PL" w:eastAsia="pl-PL" w:bidi="pl-PL"/>
        </w:rPr>
        <w:t xml:space="preserve">RYSZARD HORNIG Cicho! </w:t>
      </w:r>
      <w:r>
        <w:rPr>
          <w:i/>
          <w:iCs/>
          <w:color w:val="000000"/>
          <w:spacing w:val="0"/>
          <w:w w:val="100"/>
          <w:position w:val="0"/>
          <w:shd w:val="clear" w:color="auto" w:fill="auto"/>
          <w:lang w:val="pl-PL" w:eastAsia="pl-PL" w:bidi="pl-PL"/>
        </w:rPr>
        <w:t>(zawiązuje oczy LUDWIKOWI II-MU) Zabawa coraz gorętsza, gesty, trącania, wyrywanie się dy</w:t>
        <w:softHyphen/>
        <w:t>szących...)</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GŁOSY</w:t>
      </w:r>
    </w:p>
    <w:p>
      <w:pPr>
        <w:pStyle w:val="Style44"/>
        <w:keepNext w:val="0"/>
        <w:keepLines w:val="0"/>
        <w:widowControl w:val="0"/>
        <w:numPr>
          <w:ilvl w:val="0"/>
          <w:numId w:val="33"/>
        </w:numPr>
        <w:shd w:val="clear" w:color="auto" w:fill="auto"/>
        <w:tabs>
          <w:tab w:pos="585" w:val="left"/>
        </w:tabs>
        <w:bidi w:val="0"/>
        <w:spacing w:before="0" w:after="0" w:line="240" w:lineRule="auto"/>
        <w:ind w:left="0" w:right="0" w:firstLine="340"/>
        <w:jc w:val="both"/>
      </w:pPr>
      <w:r>
        <w:rPr>
          <w:color w:val="000000"/>
          <w:spacing w:val="0"/>
          <w:w w:val="100"/>
          <w:position w:val="0"/>
          <w:shd w:val="clear" w:color="auto" w:fill="auto"/>
          <w:lang w:val="pl-PL" w:eastAsia="pl-PL" w:bidi="pl-PL"/>
        </w:rPr>
        <w:t>Aj!</w:t>
      </w:r>
    </w:p>
    <w:p>
      <w:pPr>
        <w:pStyle w:val="Style44"/>
        <w:keepNext w:val="0"/>
        <w:keepLines w:val="0"/>
        <w:widowControl w:val="0"/>
        <w:numPr>
          <w:ilvl w:val="0"/>
          <w:numId w:val="33"/>
        </w:numPr>
        <w:shd w:val="clear" w:color="auto" w:fill="auto"/>
        <w:tabs>
          <w:tab w:pos="610" w:val="left"/>
        </w:tabs>
        <w:bidi w:val="0"/>
        <w:spacing w:before="0" w:after="0" w:line="240" w:lineRule="auto"/>
        <w:ind w:left="0" w:right="0" w:firstLine="340"/>
        <w:jc w:val="both"/>
      </w:pPr>
      <w:r>
        <w:rPr>
          <w:color w:val="000000"/>
          <w:spacing w:val="0"/>
          <w:w w:val="100"/>
          <w:position w:val="0"/>
          <w:shd w:val="clear" w:color="auto" w:fill="auto"/>
          <w:lang w:val="pl-PL" w:eastAsia="pl-PL" w:bidi="pl-PL"/>
        </w:rPr>
        <w:t>Puść!</w:t>
      </w:r>
    </w:p>
    <w:p>
      <w:pPr>
        <w:pStyle w:val="Style44"/>
        <w:keepNext w:val="0"/>
        <w:keepLines w:val="0"/>
        <w:widowControl w:val="0"/>
        <w:numPr>
          <w:ilvl w:val="0"/>
          <w:numId w:val="33"/>
        </w:numPr>
        <w:shd w:val="clear" w:color="auto" w:fill="auto"/>
        <w:tabs>
          <w:tab w:pos="685" w:val="left"/>
        </w:tabs>
        <w:bidi w:val="0"/>
        <w:spacing w:before="0" w:after="0" w:line="240" w:lineRule="auto"/>
        <w:ind w:left="0" w:right="0" w:firstLine="340"/>
        <w:jc w:val="both"/>
      </w:pPr>
      <w:r>
        <w:rPr>
          <w:color w:val="000000"/>
          <w:spacing w:val="0"/>
          <w:w w:val="100"/>
          <w:position w:val="0"/>
          <w:shd w:val="clear" w:color="auto" w:fill="auto"/>
          <w:lang w:val="pl-PL" w:eastAsia="pl-PL" w:bidi="pl-PL"/>
        </w:rPr>
        <w:t>Hi-hi-hi...</w:t>
      </w:r>
    </w:p>
    <w:p>
      <w:pPr>
        <w:pStyle w:val="Style44"/>
        <w:keepNext w:val="0"/>
        <w:keepLines w:val="0"/>
        <w:widowControl w:val="0"/>
        <w:numPr>
          <w:ilvl w:val="0"/>
          <w:numId w:val="33"/>
        </w:numPr>
        <w:shd w:val="clear" w:color="auto" w:fill="auto"/>
        <w:tabs>
          <w:tab w:pos="685" w:val="left"/>
        </w:tabs>
        <w:bidi w:val="0"/>
        <w:spacing w:before="0" w:after="40" w:line="240" w:lineRule="auto"/>
        <w:ind w:left="0" w:right="0" w:firstLine="340"/>
        <w:jc w:val="both"/>
      </w:pPr>
      <w:r>
        <w:rPr>
          <w:color w:val="000000"/>
          <w:spacing w:val="0"/>
          <w:w w:val="100"/>
          <w:position w:val="0"/>
          <w:shd w:val="clear" w:color="auto" w:fill="auto"/>
          <w:lang w:val="pl-PL" w:eastAsia="pl-PL" w:bidi="pl-PL"/>
        </w:rPr>
        <w:t>dzie łapiesz!</w:t>
      </w:r>
      <w:r>
        <w:br w:type="page"/>
      </w:r>
    </w:p>
    <w:p>
      <w:pPr>
        <w:pStyle w:val="Style44"/>
        <w:keepNext w:val="0"/>
        <w:keepLines w:val="0"/>
        <w:widowControl w:val="0"/>
        <w:shd w:val="clear" w:color="auto" w:fill="auto"/>
        <w:bidi w:val="0"/>
        <w:spacing w:before="0" w:after="0" w:line="240" w:lineRule="auto"/>
        <w:ind w:left="300" w:right="0" w:hanging="300"/>
        <w:jc w:val="both"/>
      </w:pPr>
      <w:r>
        <w:rPr>
          <w:color w:val="000000"/>
          <w:spacing w:val="0"/>
          <w:w w:val="100"/>
          <w:position w:val="0"/>
          <w:shd w:val="clear" w:color="auto" w:fill="auto"/>
          <w:lang w:val="pl-PL" w:eastAsia="pl-PL" w:bidi="pl-PL"/>
        </w:rPr>
        <w:t xml:space="preserve">LUDWIK II-GI </w:t>
      </w:r>
      <w:r>
        <w:rPr>
          <w:i/>
          <w:iCs/>
          <w:color w:val="000000"/>
          <w:spacing w:val="0"/>
          <w:w w:val="100"/>
          <w:position w:val="0"/>
          <w:shd w:val="clear" w:color="auto" w:fill="auto"/>
          <w:lang w:val="pl-PL" w:eastAsia="pl-PL" w:bidi="pl-PL"/>
        </w:rPr>
        <w:t xml:space="preserve">(zatrzymuje się, odbiega od PAROBKÓW i RYSZARDA HORNIGA na brzeg sceny, zrywa dramatycznym gestem przepaskę; słychać jego głos </w:t>
      </w:r>
      <w:r>
        <w:rPr>
          <w:i/>
          <w:iCs/>
          <w:color w:val="000000"/>
          <w:spacing w:val="0"/>
          <w:w w:val="100"/>
          <w:position w:val="0"/>
          <w:shd w:val="clear" w:color="auto" w:fill="auto"/>
          <w:lang w:val="fr-FR" w:eastAsia="fr-FR" w:bidi="fr-FR"/>
        </w:rPr>
        <w:t>rozpaczliivy)</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Nie wolno... nie wolno... lilio królewska, biała i czysta, pomóż mi ! Święta pamięci królowej męczennicy, wspomóż mnie ! Będę czysty ! Król musi być czysty ! Król jest czysty ! Ani gestu ! Ani słowa ! Ani żadnej myśli ! Królestwo absolutne ! Królestwo biało- niebiesko-złote !</w:t>
      </w:r>
    </w:p>
    <w:p>
      <w:pPr>
        <w:pStyle w:val="Style44"/>
        <w:keepNext w:val="0"/>
        <w:keepLines w:val="0"/>
        <w:widowControl w:val="0"/>
        <w:shd w:val="clear" w:color="auto" w:fill="auto"/>
        <w:bidi w:val="0"/>
        <w:spacing w:before="0" w:after="0" w:line="240" w:lineRule="auto"/>
        <w:ind w:left="0" w:right="0" w:firstLine="0"/>
        <w:jc w:val="center"/>
      </w:pPr>
      <w:r>
        <w:rPr>
          <w:i/>
          <w:iCs/>
          <w:color w:val="000000"/>
          <w:spacing w:val="0"/>
          <w:w w:val="100"/>
          <w:position w:val="0"/>
          <w:shd w:val="clear" w:color="auto" w:fill="auto"/>
          <w:lang w:val="pl-PL" w:eastAsia="pl-PL" w:bidi="pl-PL"/>
        </w:rPr>
        <w:t>Scena gaśnie.</w:t>
      </w:r>
    </w:p>
    <w:p>
      <w:pPr>
        <w:pStyle w:val="Style44"/>
        <w:keepNext w:val="0"/>
        <w:keepLines w:val="0"/>
        <w:widowControl w:val="0"/>
        <w:shd w:val="clear" w:color="auto" w:fill="auto"/>
        <w:bidi w:val="0"/>
        <w:spacing w:before="0" w:after="160" w:line="240" w:lineRule="auto"/>
        <w:ind w:left="1300" w:right="0" w:firstLine="0"/>
        <w:jc w:val="both"/>
      </w:pPr>
      <w:r>
        <w:rPr>
          <w:i/>
          <w:iCs/>
          <w:color w:val="000000"/>
          <w:spacing w:val="0"/>
          <w:w w:val="100"/>
          <w:position w:val="0"/>
          <w:shd w:val="clear" w:color="auto" w:fill="auto"/>
          <w:lang w:val="pl-PL" w:eastAsia="pl-PL" w:bidi="pl-PL"/>
        </w:rPr>
        <w:t>A kiedy rozświetla się znowu, LUDWIK 1I-G1 siedzi sam w jadalni zamkowej. Przed nim popiersia Marii Antoniny i Ludwika XIV-go.</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 xml:space="preserve">LUDWIK II-GI </w:t>
      </w:r>
      <w:r>
        <w:rPr>
          <w:i/>
          <w:iCs/>
          <w:color w:val="000000"/>
          <w:spacing w:val="0"/>
          <w:w w:val="100"/>
          <w:position w:val="0"/>
          <w:shd w:val="clear" w:color="auto" w:fill="auto"/>
          <w:lang w:val="pl-PL" w:eastAsia="pl-PL" w:bidi="pl-PL"/>
        </w:rPr>
        <w:t>(woła)</w:t>
      </w:r>
      <w:r>
        <w:rPr>
          <w:color w:val="000000"/>
          <w:spacing w:val="0"/>
          <w:w w:val="100"/>
          <w:position w:val="0"/>
          <w:shd w:val="clear" w:color="auto" w:fill="auto"/>
          <w:lang w:val="pl-PL" w:eastAsia="pl-PL" w:bidi="pl-PL"/>
        </w:rPr>
        <w:t xml:space="preserve"> Służba! </w:t>
      </w:r>
      <w:r>
        <w:rPr>
          <w:i/>
          <w:iCs/>
          <w:color w:val="000000"/>
          <w:spacing w:val="0"/>
          <w:w w:val="100"/>
          <w:position w:val="0"/>
          <w:shd w:val="clear" w:color="auto" w:fill="auto"/>
          <w:lang w:val="pl-PL" w:eastAsia="pl-PL" w:bidi="pl-PL"/>
        </w:rPr>
        <w:t>(wchodzi LOKAJ i kłania się).</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LOKAJ Jego Królewska Mość rozkaże?</w:t>
      </w:r>
    </w:p>
    <w:p>
      <w:pPr>
        <w:pStyle w:val="Style44"/>
        <w:keepNext w:val="0"/>
        <w:keepLines w:val="0"/>
        <w:widowControl w:val="0"/>
        <w:shd w:val="clear" w:color="auto" w:fill="auto"/>
        <w:bidi w:val="0"/>
        <w:spacing w:before="0" w:after="260" w:line="240" w:lineRule="auto"/>
        <w:ind w:left="300" w:right="0" w:hanging="300"/>
        <w:jc w:val="both"/>
      </w:pPr>
      <w:r>
        <w:rPr>
          <w:color w:val="000000"/>
          <w:spacing w:val="0"/>
          <w:w w:val="100"/>
          <w:position w:val="0"/>
          <w:shd w:val="clear" w:color="auto" w:fill="auto"/>
          <w:lang w:val="pl-PL" w:eastAsia="pl-PL" w:bidi="pl-PL"/>
        </w:rPr>
        <w:t>LUDWIK II-GI Prędzej ! Pośpiech ! Łaskawi goście czekają, a półmiski jeszcze w kuchni !</w:t>
      </w:r>
    </w:p>
    <w:p>
      <w:pPr>
        <w:pStyle w:val="Style44"/>
        <w:keepNext w:val="0"/>
        <w:keepLines w:val="0"/>
        <w:widowControl w:val="0"/>
        <w:shd w:val="clear" w:color="auto" w:fill="auto"/>
        <w:bidi w:val="0"/>
        <w:spacing w:before="0" w:after="260" w:line="240" w:lineRule="auto"/>
        <w:ind w:left="1300" w:right="0" w:firstLine="0"/>
        <w:jc w:val="both"/>
      </w:pPr>
      <w:r>
        <w:rPr>
          <w:i/>
          <w:iCs/>
          <w:color w:val="000000"/>
          <w:spacing w:val="0"/>
          <w:w w:val="100"/>
          <w:position w:val="0"/>
          <w:shd w:val="clear" w:color="auto" w:fill="auto"/>
          <w:lang w:val="pl-PL" w:eastAsia="pl-PL" w:bidi="pl-PL"/>
        </w:rPr>
        <w:t>LOKAJ wycofuje się i wraca natychmiast, niosąc półmisek.</w:t>
      </w:r>
    </w:p>
    <w:p>
      <w:pPr>
        <w:pStyle w:val="Style44"/>
        <w:keepNext w:val="0"/>
        <w:keepLines w:val="0"/>
        <w:widowControl w:val="0"/>
        <w:shd w:val="clear" w:color="auto" w:fill="auto"/>
        <w:bidi w:val="0"/>
        <w:spacing w:before="0" w:line="240" w:lineRule="auto"/>
        <w:ind w:left="300" w:right="0" w:hanging="300"/>
        <w:jc w:val="both"/>
      </w:pPr>
      <w:r>
        <w:rPr>
          <w:color w:val="000000"/>
          <w:spacing w:val="0"/>
          <w:w w:val="100"/>
          <w:position w:val="0"/>
          <w:shd w:val="clear" w:color="auto" w:fill="auto"/>
          <w:lang w:val="pl-PL" w:eastAsia="pl-PL" w:bidi="pl-PL"/>
        </w:rPr>
        <w:t xml:space="preserve">LUDWIK II-GI Jak śmiesz! </w:t>
      </w:r>
      <w:r>
        <w:rPr>
          <w:i/>
          <w:iCs/>
          <w:color w:val="000000"/>
          <w:spacing w:val="0"/>
          <w:w w:val="100"/>
          <w:position w:val="0"/>
          <w:shd w:val="clear" w:color="auto" w:fill="auto"/>
          <w:lang w:val="pl-PL" w:eastAsia="pl-PL" w:bidi="pl-PL"/>
        </w:rPr>
        <w:t>(zdziwienie przerażone LOKAJA).</w:t>
      </w:r>
      <w:r>
        <w:rPr>
          <w:color w:val="000000"/>
          <w:spacing w:val="0"/>
          <w:w w:val="100"/>
          <w:position w:val="0"/>
          <w:shd w:val="clear" w:color="auto" w:fill="auto"/>
          <w:lang w:val="pl-PL" w:eastAsia="pl-PL" w:bidi="pl-PL"/>
        </w:rPr>
        <w:t xml:space="preserve"> Jak śmiesz </w:t>
      </w:r>
      <w:r>
        <w:rPr>
          <w:i/>
          <w:iCs/>
          <w:color w:val="000000"/>
          <w:spacing w:val="0"/>
          <w:w w:val="100"/>
          <w:position w:val="0"/>
          <w:shd w:val="clear" w:color="auto" w:fill="auto"/>
          <w:lang w:val="pl-PL" w:eastAsia="pl-PL" w:bidi="pl-PL"/>
        </w:rPr>
        <w:t>(sycząco),</w:t>
      </w:r>
      <w:r>
        <w:rPr>
          <w:color w:val="000000"/>
          <w:spacing w:val="0"/>
          <w:w w:val="100"/>
          <w:position w:val="0"/>
          <w:shd w:val="clear" w:color="auto" w:fill="auto"/>
          <w:lang w:val="pl-PL" w:eastAsia="pl-PL" w:bidi="pl-PL"/>
        </w:rPr>
        <w:t xml:space="preserve"> bydlaku stawać chamskimi plecami do świętej królowej ! </w:t>
      </w:r>
      <w:r>
        <w:rPr>
          <w:i/>
          <w:iCs/>
          <w:color w:val="000000"/>
          <w:spacing w:val="0"/>
          <w:w w:val="100"/>
          <w:position w:val="0"/>
          <w:shd w:val="clear" w:color="auto" w:fill="auto"/>
          <w:lang w:val="pl-PL" w:eastAsia="pl-PL" w:bidi="pl-PL"/>
        </w:rPr>
        <w:t>(LOKAJ ogląda się i robi krok w prawo).</w:t>
      </w:r>
      <w:r>
        <w:rPr>
          <w:color w:val="000000"/>
          <w:spacing w:val="0"/>
          <w:w w:val="100"/>
          <w:position w:val="0"/>
          <w:shd w:val="clear" w:color="auto" w:fill="auto"/>
          <w:lang w:val="pl-PL" w:eastAsia="pl-PL" w:bidi="pl-PL"/>
        </w:rPr>
        <w:t xml:space="preserve"> Teraz przed Jego Wspania</w:t>
        <w:softHyphen/>
        <w:t xml:space="preserve">łością Ludwikiem XIV-ym to samo robisz! Won stąd! Wyjdź mi stąd i raz jeszcze wchodź! </w:t>
      </w:r>
      <w:r>
        <w:rPr>
          <w:i/>
          <w:iCs/>
          <w:color w:val="000000"/>
          <w:spacing w:val="0"/>
          <w:w w:val="100"/>
          <w:position w:val="0"/>
          <w:shd w:val="clear" w:color="auto" w:fill="auto"/>
          <w:lang w:val="pl-PL" w:eastAsia="pl-PL" w:bidi="pl-PL"/>
        </w:rPr>
        <w:t>(LOKAJ wychodzi z półmiskiem, wraca, ale ob</w:t>
        <w:softHyphen/>
        <w:t>chodzi stół z drugiej strony, kłania się i opuszcza jadalnię).</w:t>
      </w:r>
      <w:r>
        <w:rPr>
          <w:color w:val="000000"/>
          <w:spacing w:val="0"/>
          <w:w w:val="100"/>
          <w:position w:val="0"/>
          <w:shd w:val="clear" w:color="auto" w:fill="auto"/>
          <w:lang w:val="pl-PL" w:eastAsia="pl-PL" w:bidi="pl-PL"/>
        </w:rPr>
        <w:t xml:space="preserve"> Nno... nareszcie! </w:t>
      </w:r>
      <w:r>
        <w:rPr>
          <w:i/>
          <w:iCs/>
          <w:color w:val="000000"/>
          <w:spacing w:val="0"/>
          <w:w w:val="100"/>
          <w:position w:val="0"/>
          <w:shd w:val="clear" w:color="auto" w:fill="auto"/>
          <w:lang w:val="pl-PL" w:eastAsia="pl-PL" w:bidi="pl-PL"/>
        </w:rPr>
        <w:t>(zwraca się do popiersi)</w:t>
      </w:r>
      <w:r>
        <w:rPr>
          <w:color w:val="000000"/>
          <w:spacing w:val="0"/>
          <w:w w:val="100"/>
          <w:position w:val="0"/>
          <w:shd w:val="clear" w:color="auto" w:fill="auto"/>
          <w:lang w:val="pl-PL" w:eastAsia="pl-PL" w:bidi="pl-PL"/>
        </w:rPr>
        <w:t xml:space="preserve"> Proszę darować... więcej się to nie powtórzy. A gdyby się powtórzyło... to w kajdany każę zakuć ! O chlebie i wodzie! </w:t>
      </w:r>
      <w:r>
        <w:rPr>
          <w:i/>
          <w:iCs/>
          <w:color w:val="000000"/>
          <w:spacing w:val="0"/>
          <w:w w:val="100"/>
          <w:position w:val="0"/>
          <w:shd w:val="clear" w:color="auto" w:fill="auto"/>
          <w:lang w:val="pl-PL" w:eastAsia="pl-PL" w:bidi="pl-PL"/>
        </w:rPr>
        <w:t>(je).</w:t>
      </w:r>
      <w:r>
        <w:rPr>
          <w:color w:val="000000"/>
          <w:spacing w:val="0"/>
          <w:w w:val="100"/>
          <w:position w:val="0"/>
          <w:shd w:val="clear" w:color="auto" w:fill="auto"/>
          <w:lang w:val="pl-PL" w:eastAsia="pl-PL" w:bidi="pl-PL"/>
        </w:rPr>
        <w:t xml:space="preserve"> Coraz ciężej być królem... </w:t>
      </w:r>
      <w:r>
        <w:rPr>
          <w:i/>
          <w:iCs/>
          <w:color w:val="000000"/>
          <w:spacing w:val="0"/>
          <w:w w:val="100"/>
          <w:position w:val="0"/>
          <w:shd w:val="clear" w:color="auto" w:fill="auto"/>
          <w:lang w:val="pl-PL" w:eastAsia="pl-PL" w:bidi="pl-PL"/>
        </w:rPr>
        <w:t xml:space="preserve">(do Ludwika XIV-go)... </w:t>
      </w:r>
      <w:r>
        <w:rPr>
          <w:color w:val="000000"/>
          <w:spacing w:val="0"/>
          <w:w w:val="100"/>
          <w:position w:val="0"/>
          <w:shd w:val="clear" w:color="auto" w:fill="auto"/>
          <w:lang w:val="pl-PL" w:eastAsia="pl-PL" w:bidi="pl-PL"/>
        </w:rPr>
        <w:t>prawdziwym królem... Królestwo jest we mnie, jest, pełne i wspaniałe... ale wystarczy, żebym je na krok z siebie wyłonił... brud! Brud je osacza, brud je zalewa ! Muchy je obłażą ciemne, ale bez koloru, tak... białociemne muchy ludzkiej przeciętności... Nikt nie szanuje progu, za którym jestem ja, Król ! Naumyślnie, złośliwie włażą mi tu zabłoconymi buciorami ! Chcą żebym urzędował jako król ! Razi ich, że spro</w:t>
        <w:softHyphen/>
        <w:t xml:space="preserve">wadziłem na nich królestwo, że je rozrastam, że każdą wieżą, każdym mostem zwodzonym odtrącam tępe granice... </w:t>
      </w:r>
      <w:r>
        <w:rPr>
          <w:i/>
          <w:iCs/>
          <w:color w:val="000000"/>
          <w:spacing w:val="0"/>
          <w:w w:val="100"/>
          <w:position w:val="0"/>
          <w:shd w:val="clear" w:color="auto" w:fill="auto"/>
          <w:lang w:val="pl-PL" w:eastAsia="pl-PL" w:bidi="pl-PL"/>
        </w:rPr>
        <w:t>(głośniej).</w:t>
      </w:r>
      <w:r>
        <w:rPr>
          <w:color w:val="000000"/>
          <w:spacing w:val="0"/>
          <w:w w:val="100"/>
          <w:position w:val="0"/>
          <w:shd w:val="clear" w:color="auto" w:fill="auto"/>
          <w:lang w:val="pl-PL" w:eastAsia="pl-PL" w:bidi="pl-PL"/>
        </w:rPr>
        <w:t xml:space="preserve"> Na słońcu nie ma miejsca dla chmur! Ja wiem kto przede mną błyszczał pełnią blasku i brzasku </w:t>
      </w:r>
      <w:r>
        <w:rPr>
          <w:i/>
          <w:iCs/>
          <w:color w:val="000000"/>
          <w:spacing w:val="0"/>
          <w:w w:val="100"/>
          <w:position w:val="0"/>
          <w:shd w:val="clear" w:color="auto" w:fill="auto"/>
          <w:lang w:val="pl-PL" w:eastAsia="pl-PL" w:bidi="pl-PL"/>
        </w:rPr>
        <w:t>(skłania głowę w stronę Ludwika XIV-go, słychać pukanie, wchodzi LOKAJ).</w:t>
      </w:r>
      <w:r>
        <w:rPr>
          <w:color w:val="000000"/>
          <w:spacing w:val="0"/>
          <w:w w:val="100"/>
          <w:position w:val="0"/>
          <w:shd w:val="clear" w:color="auto" w:fill="auto"/>
          <w:lang w:val="pl-PL" w:eastAsia="pl-PL" w:bidi="pl-PL"/>
        </w:rPr>
        <w:t xml:space="preserve"> Co znowu?! Nie słyszysz, błaźnie, że rozmawiamy!? Cooo? ! </w:t>
      </w:r>
      <w:r>
        <w:rPr>
          <w:i/>
          <w:iCs/>
          <w:color w:val="000000"/>
          <w:spacing w:val="0"/>
          <w:w w:val="100"/>
          <w:position w:val="0"/>
          <w:shd w:val="clear" w:color="auto" w:fill="auto"/>
          <w:lang w:val="pl-PL" w:eastAsia="pl-PL" w:bidi="pl-PL"/>
        </w:rPr>
        <w:t>(zrywa się)</w:t>
      </w:r>
      <w:r>
        <w:rPr>
          <w:color w:val="000000"/>
          <w:spacing w:val="0"/>
          <w:w w:val="100"/>
          <w:position w:val="0"/>
          <w:shd w:val="clear" w:color="auto" w:fill="auto"/>
          <w:lang w:val="pl-PL" w:eastAsia="pl-PL" w:bidi="pl-PL"/>
        </w:rPr>
        <w:t xml:space="preserve"> Śmiałeś spojrzeć w oczy królowi? ! Królowi patrzysz w oczy ! ! Postaw kawę i wyjdź. Od dziś... do śmierci nosić masz czarną maskę! </w:t>
      </w:r>
      <w:r>
        <w:rPr>
          <w:i/>
          <w:iCs/>
          <w:color w:val="000000"/>
          <w:spacing w:val="0"/>
          <w:w w:val="100"/>
          <w:position w:val="0"/>
          <w:shd w:val="clear" w:color="auto" w:fill="auto"/>
          <w:lang w:val="pl-PL" w:eastAsia="pl-PL" w:bidi="pl-PL"/>
        </w:rPr>
        <w:t>(LOKAJ wycofuje się przerażony, król zwraca się do Marii Antoniny)</w:t>
      </w:r>
      <w:r>
        <w:rPr>
          <w:color w:val="000000"/>
          <w:spacing w:val="0"/>
          <w:w w:val="100"/>
          <w:position w:val="0"/>
          <w:shd w:val="clear" w:color="auto" w:fill="auto"/>
          <w:lang w:val="pl-PL" w:eastAsia="pl-PL" w:bidi="pl-PL"/>
        </w:rPr>
        <w:t xml:space="preserve"> Wasza Królewska Miłość miała na pewno takie same kłopoty z nieudolnością, z prostactwem, z arogancją, z hardością, z grubijańs- twem i chamstwem służby? </w:t>
      </w:r>
      <w:r>
        <w:rPr>
          <w:i/>
          <w:iCs/>
          <w:color w:val="000000"/>
          <w:spacing w:val="0"/>
          <w:w w:val="100"/>
          <w:position w:val="0"/>
          <w:shd w:val="clear" w:color="auto" w:fill="auto"/>
          <w:lang w:val="pl-PL" w:eastAsia="pl-PL" w:bidi="pl-PL"/>
        </w:rPr>
        <w:t>(chwila milczenia).</w:t>
      </w:r>
      <w:r>
        <w:rPr>
          <w:color w:val="000000"/>
          <w:spacing w:val="0"/>
          <w:w w:val="100"/>
          <w:position w:val="0"/>
          <w:shd w:val="clear" w:color="auto" w:fill="auto"/>
          <w:lang w:val="pl-PL" w:eastAsia="pl-PL" w:bidi="pl-PL"/>
        </w:rPr>
        <w:t xml:space="preserve"> I ministrów! Wczoraj minister finansów ośmielił się donieść mi o... deficycie ! To jego brudne sprawy — nie moje. Tu, do pałacu, wlazł mi z tymi brudami. Skalał próg, próg był niebiesko-złoty, aż biały... i czysty... czysty... a ten wieprz utytłany w rynsztoku... i teraz każę próg myć, myją i domyć się nie mogą... trzeba będzie kamień progowy wyrąbać i nowy próg położyć.</w:t>
      </w:r>
      <w:r>
        <w:br w:type="page"/>
      </w:r>
    </w:p>
    <w:p>
      <w:pPr>
        <w:pStyle w:val="Style44"/>
        <w:keepNext w:val="0"/>
        <w:keepLines w:val="0"/>
        <w:widowControl w:val="0"/>
        <w:pBdr>
          <w:top w:val="single" w:sz="4" w:space="0" w:color="auto"/>
        </w:pBdr>
        <w:shd w:val="clear" w:color="auto" w:fill="auto"/>
        <w:bidi w:val="0"/>
        <w:spacing w:before="0" w:after="0" w:line="240" w:lineRule="auto"/>
        <w:ind w:left="380" w:right="0" w:firstLine="0"/>
        <w:jc w:val="both"/>
      </w:pPr>
      <w:r>
        <w:rPr>
          <w:color w:val="000000"/>
          <w:spacing w:val="0"/>
          <w:w w:val="100"/>
          <w:position w:val="0"/>
          <w:shd w:val="clear" w:color="auto" w:fill="auto"/>
          <w:lang w:val="pl-PL" w:eastAsia="pl-PL" w:bidi="pl-PL"/>
        </w:rPr>
        <w:t>Madame, donoszę o tym Jej Królewskiej Mości, żeby wiedziała o dzi</w:t>
        <w:softHyphen/>
        <w:t>siejszych trudnościach królów... Wiem, że spotkam się z pełnią zrozu</w:t>
        <w:softHyphen/>
        <w:t xml:space="preserve">mienia i że słowa me padną na grunt czuły... macierzyński </w:t>
      </w:r>
      <w:r>
        <w:rPr>
          <w:rFonts w:ascii="Cambria" w:eastAsia="Cambria" w:hAnsi="Cambria" w:cs="Cambria"/>
          <w:i/>
          <w:iCs/>
          <w:color w:val="000000"/>
          <w:spacing w:val="0"/>
          <w:w w:val="100"/>
          <w:position w:val="0"/>
          <w:sz w:val="19"/>
          <w:szCs w:val="19"/>
          <w:shd w:val="clear" w:color="auto" w:fill="auto"/>
          <w:lang w:val="pl-PL" w:eastAsia="pl-PL" w:bidi="pl-PL"/>
        </w:rPr>
        <w:t xml:space="preserve">(gorąco). </w:t>
      </w:r>
      <w:r>
        <w:rPr>
          <w:color w:val="000000"/>
          <w:spacing w:val="0"/>
          <w:w w:val="100"/>
          <w:position w:val="0"/>
          <w:shd w:val="clear" w:color="auto" w:fill="auto"/>
          <w:lang w:val="pl-PL" w:eastAsia="pl-PL" w:bidi="pl-PL"/>
        </w:rPr>
        <w:t>Składam głowę... synowską głowę składam na kolanach Twych, święta, prześwięta królowo... tulę się do łona Twego, męczeńskiego, przenaj</w:t>
        <w:softHyphen/>
        <w:t>świętszego, zakrwawionego, ale ciepłego, zakrwawionego, ale białego, ale czystego...</w:t>
      </w:r>
    </w:p>
    <w:p>
      <w:pPr>
        <w:pStyle w:val="Style73"/>
        <w:keepNext w:val="0"/>
        <w:keepLines w:val="0"/>
        <w:widowControl w:val="0"/>
        <w:shd w:val="clear" w:color="auto" w:fill="auto"/>
        <w:bidi w:val="0"/>
        <w:spacing w:before="0" w:after="180" w:line="204" w:lineRule="auto"/>
        <w:ind w:left="0" w:right="0" w:firstLine="0"/>
        <w:jc w:val="center"/>
      </w:pPr>
      <w:r>
        <w:rPr>
          <w:color w:val="000000"/>
          <w:spacing w:val="0"/>
          <w:w w:val="100"/>
          <w:position w:val="0"/>
          <w:shd w:val="clear" w:color="auto" w:fill="auto"/>
          <w:lang w:val="pl-PL" w:eastAsia="pl-PL" w:bidi="pl-PL"/>
        </w:rPr>
        <w:t>Scena gaśnie.</w:t>
      </w:r>
    </w:p>
    <w:p>
      <w:pPr>
        <w:pStyle w:val="Style73"/>
        <w:keepNext w:val="0"/>
        <w:keepLines w:val="0"/>
        <w:widowControl w:val="0"/>
        <w:shd w:val="clear" w:color="auto" w:fill="auto"/>
        <w:bidi w:val="0"/>
        <w:spacing w:before="0" w:after="180" w:line="204" w:lineRule="auto"/>
        <w:ind w:left="0" w:right="0" w:firstLine="0"/>
        <w:jc w:val="center"/>
      </w:pPr>
      <w:r>
        <w:rPr>
          <w:color w:val="000000"/>
          <w:spacing w:val="0"/>
          <w:w w:val="100"/>
          <w:position w:val="0"/>
          <w:shd w:val="clear" w:color="auto" w:fill="auto"/>
          <w:lang w:val="pl-PL" w:eastAsia="pl-PL" w:bidi="pl-PL"/>
        </w:rPr>
        <w:t>W sali lustrzanej. Noc przedwiosenna.</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RYSZARD HORNIG Zamknąłem okna, bo przeciąg świece gasił... LUDWIK II-GI Dobrze, Ryszardzie, ty jeden mnie rozumiesz,</w:t>
      </w:r>
    </w:p>
    <w:p>
      <w:pPr>
        <w:pStyle w:val="Style44"/>
        <w:keepNext w:val="0"/>
        <w:keepLines w:val="0"/>
        <w:widowControl w:val="0"/>
        <w:shd w:val="clear" w:color="auto" w:fill="auto"/>
        <w:bidi w:val="0"/>
        <w:spacing w:before="0" w:after="180" w:line="240" w:lineRule="auto"/>
        <w:ind w:left="1600" w:right="0" w:firstLine="20"/>
        <w:jc w:val="both"/>
      </w:pPr>
      <w:r>
        <w:rPr>
          <w:color w:val="000000"/>
          <w:spacing w:val="0"/>
          <w:w w:val="100"/>
          <w:position w:val="0"/>
          <w:shd w:val="clear" w:color="auto" w:fill="auto"/>
          <w:lang w:val="pl-PL" w:eastAsia="pl-PL" w:bidi="pl-PL"/>
        </w:rPr>
        <w:t>Ty jeden rozumiesz potrzebę blasku niezachwianego... bo ty pamiętasz Paryż oglądany z balkonu, co nas unosił rytmem krwi nad nocą wiszącą na światłach...</w:t>
      </w:r>
    </w:p>
    <w:p>
      <w:pPr>
        <w:pStyle w:val="Style44"/>
        <w:keepNext w:val="0"/>
        <w:keepLines w:val="0"/>
        <w:widowControl w:val="0"/>
        <w:shd w:val="clear" w:color="auto" w:fill="auto"/>
        <w:bidi w:val="0"/>
        <w:spacing w:before="0" w:after="0" w:line="240" w:lineRule="auto"/>
        <w:ind w:left="1600" w:right="0" w:firstLine="20"/>
        <w:jc w:val="both"/>
      </w:pPr>
      <w:r>
        <w:rPr>
          <w:color w:val="000000"/>
          <w:spacing w:val="0"/>
          <w:w w:val="100"/>
          <w:position w:val="0"/>
          <w:shd w:val="clear" w:color="auto" w:fill="auto"/>
          <w:lang w:val="pl-PL" w:eastAsia="pl-PL" w:bidi="pl-PL"/>
        </w:rPr>
        <w:t>Ryszardzie, tyś mnie uratował...</w:t>
      </w:r>
    </w:p>
    <w:p>
      <w:pPr>
        <w:pStyle w:val="Style44"/>
        <w:keepNext w:val="0"/>
        <w:keepLines w:val="0"/>
        <w:widowControl w:val="0"/>
        <w:shd w:val="clear" w:color="auto" w:fill="auto"/>
        <w:bidi w:val="0"/>
        <w:spacing w:before="0" w:after="0" w:line="240" w:lineRule="auto"/>
        <w:ind w:left="1600" w:right="0" w:firstLine="20"/>
        <w:jc w:val="both"/>
      </w:pPr>
      <w:r>
        <w:rPr>
          <w:color w:val="000000"/>
          <w:spacing w:val="0"/>
          <w:w w:val="100"/>
          <w:position w:val="0"/>
          <w:shd w:val="clear" w:color="auto" w:fill="auto"/>
          <w:lang w:val="pl-PL" w:eastAsia="pl-PL" w:bidi="pl-PL"/>
        </w:rPr>
        <w:t>Maj był tak jasny... że do dziś pamiętam ogromne słońce. Znad gór przyświecało porankowi naszej pierwszej podróży...</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 xml:space="preserve">RYSZARD HORNIG Do Eisenach, Najdroższy Panie! LUDWIK II-GI </w:t>
      </w:r>
      <w:r>
        <w:rPr>
          <w:rFonts w:ascii="Cambria" w:eastAsia="Cambria" w:hAnsi="Cambria" w:cs="Cambria"/>
          <w:i/>
          <w:iCs/>
          <w:color w:val="000000"/>
          <w:spacing w:val="0"/>
          <w:w w:val="100"/>
          <w:position w:val="0"/>
          <w:sz w:val="19"/>
          <w:szCs w:val="19"/>
          <w:shd w:val="clear" w:color="auto" w:fill="auto"/>
          <w:lang w:val="pl-PL" w:eastAsia="pl-PL" w:bidi="pl-PL"/>
        </w:rPr>
        <w:t>(poprawia go czule)</w:t>
      </w:r>
      <w:r>
        <w:rPr>
          <w:color w:val="000000"/>
          <w:spacing w:val="0"/>
          <w:w w:val="100"/>
          <w:position w:val="0"/>
          <w:shd w:val="clear" w:color="auto" w:fill="auto"/>
          <w:lang w:val="pl-PL" w:eastAsia="pl-PL" w:bidi="pl-PL"/>
        </w:rPr>
        <w:t xml:space="preserve"> Ludwiku... tak, do Eisenach...</w:t>
      </w:r>
    </w:p>
    <w:p>
      <w:pPr>
        <w:pStyle w:val="Style44"/>
        <w:keepNext w:val="0"/>
        <w:keepLines w:val="0"/>
        <w:widowControl w:val="0"/>
        <w:shd w:val="clear" w:color="auto" w:fill="auto"/>
        <w:bidi w:val="0"/>
        <w:spacing w:before="0" w:after="180" w:line="240" w:lineRule="auto"/>
        <w:ind w:left="1600" w:right="0" w:firstLine="20"/>
        <w:jc w:val="both"/>
      </w:pPr>
      <w:r>
        <w:rPr>
          <w:color w:val="000000"/>
          <w:spacing w:val="0"/>
          <w:w w:val="100"/>
          <w:position w:val="0"/>
          <w:shd w:val="clear" w:color="auto" w:fill="auto"/>
          <w:lang w:val="pl-PL" w:eastAsia="pl-PL" w:bidi="pl-PL"/>
        </w:rPr>
        <w:t>A bałem się, bałem się, że mnie już nic nie uratuje, że nuda, szpetota, szkarada zatopią mnie, zdławią mnie, że aa... czyhali ! Skradali się... paście zastawiali, niskie i lepkie... aa... króla malowanego chcieli mieć, co głową by im kiwał z balkonu, palce do góry podnosił, że kocha ludek, co od piwa wstał i po brzuchu się klepie... A tyś mi, Ryszardzie, obronić się pomógł przed ich syczącą nikczemnością. Czas płynie, ale twa wierność, Ryszardzie, nie mija...</w:t>
      </w:r>
    </w:p>
    <w:p>
      <w:pPr>
        <w:pStyle w:val="Style44"/>
        <w:keepNext w:val="0"/>
        <w:keepLines w:val="0"/>
        <w:widowControl w:val="0"/>
        <w:shd w:val="clear" w:color="auto" w:fill="auto"/>
        <w:bidi w:val="0"/>
        <w:spacing w:before="0" w:after="180" w:line="240" w:lineRule="auto"/>
        <w:ind w:left="1600" w:right="0" w:firstLine="20"/>
        <w:jc w:val="both"/>
      </w:pPr>
      <w:r>
        <w:rPr>
          <w:color w:val="000000"/>
          <w:spacing w:val="0"/>
          <w:w w:val="100"/>
          <w:position w:val="0"/>
          <w:shd w:val="clear" w:color="auto" w:fill="auto"/>
          <w:lang w:val="pl-PL" w:eastAsia="pl-PL" w:bidi="pl-PL"/>
        </w:rPr>
        <w:t>Ty jeden mnie kochasz, kochasz to co czynię, Ty jeden biegłeś ze mną po murawach Bawarii za paziem królowej, któremu obciąłem skrzydła na kwadratowo, żeby zobaczyć jak nań spojrzy pierwszym spojrzeniem przerażonym lilija wklęsła, gdy w nią spadnie cudowny kaleka...</w:t>
      </w:r>
    </w:p>
    <w:p>
      <w:pPr>
        <w:pStyle w:val="Style44"/>
        <w:keepNext w:val="0"/>
        <w:keepLines w:val="0"/>
        <w:widowControl w:val="0"/>
        <w:shd w:val="clear" w:color="auto" w:fill="auto"/>
        <w:bidi w:val="0"/>
        <w:spacing w:before="0" w:after="160" w:line="240" w:lineRule="auto"/>
        <w:ind w:left="1600" w:right="0" w:firstLine="20"/>
        <w:jc w:val="both"/>
      </w:pPr>
      <w:r>
        <w:rPr>
          <w:color w:val="000000"/>
          <w:spacing w:val="0"/>
          <w:w w:val="100"/>
          <w:position w:val="0"/>
          <w:shd w:val="clear" w:color="auto" w:fill="auto"/>
          <w:lang w:val="pl-PL" w:eastAsia="pl-PL" w:bidi="pl-PL"/>
        </w:rPr>
        <w:t>Tyś, pośród lata, którego? Nie wiem już... Parnego ! Tak,</w:t>
        <w:br w:type="page"/>
      </w:r>
      <w:r>
        <w:rPr>
          <w:color w:val="000000"/>
          <w:spacing w:val="0"/>
          <w:w w:val="100"/>
          <w:position w:val="0"/>
          <w:shd w:val="clear" w:color="auto" w:fill="auto"/>
          <w:lang w:val="pl-PL" w:eastAsia="pl-PL" w:bidi="pl-PL"/>
        </w:rPr>
        <w:t>pośród parnej z najparniejszych nocy, tyś ze mną śpiewał kolędy białe, na przekór światu, a na chwałę nam ! Królestwo karmię, Ryszardzie, mlekiem i miodem takich nocy, jak ta... ale słyszę: już się podnoszą szumowimy ! Już powódź rośnie i o zamki bezczelnym czołem uderzy ! Nie abdykuje król. Król pada! Jak drzewo, kolumna, maszt, ranione, rażone udarem-pożarem... A tłum otoczy „widowisko” i zadrwi...</w:t>
      </w:r>
    </w:p>
    <w:p>
      <w:pPr>
        <w:pStyle w:val="Style44"/>
        <w:keepNext w:val="0"/>
        <w:keepLines w:val="0"/>
        <w:widowControl w:val="0"/>
        <w:shd w:val="clear" w:color="auto" w:fill="auto"/>
        <w:bidi w:val="0"/>
        <w:spacing w:before="0" w:after="160" w:line="240" w:lineRule="auto"/>
        <w:ind w:left="1660" w:right="0" w:firstLine="40"/>
        <w:jc w:val="both"/>
      </w:pPr>
      <w:r>
        <w:rPr>
          <w:color w:val="000000"/>
          <w:spacing w:val="0"/>
          <w:w w:val="100"/>
          <w:position w:val="0"/>
          <w:shd w:val="clear" w:color="auto" w:fill="auto"/>
          <w:lang w:val="pl-PL" w:eastAsia="pl-PL" w:bidi="pl-PL"/>
        </w:rPr>
        <w:t>Każdym gestem, do którego żaden z nich nie jest zdolny, czyniłem i czynię królestwo... I pruję czas... ja, łabędź biały, nietknięty mułem tego świata, korab niepokalany...</w:t>
      </w:r>
    </w:p>
    <w:p>
      <w:pPr>
        <w:pStyle w:val="Style73"/>
        <w:keepNext w:val="0"/>
        <w:keepLines w:val="0"/>
        <w:widowControl w:val="0"/>
        <w:shd w:val="clear" w:color="auto" w:fill="auto"/>
        <w:bidi w:val="0"/>
        <w:spacing w:before="0" w:after="160" w:line="206" w:lineRule="auto"/>
        <w:ind w:left="0" w:right="0" w:firstLine="0"/>
        <w:jc w:val="center"/>
      </w:pPr>
      <w:r>
        <w:rPr>
          <w:color w:val="000000"/>
          <w:spacing w:val="0"/>
          <w:w w:val="100"/>
          <w:position w:val="0"/>
          <w:shd w:val="clear" w:color="auto" w:fill="auto"/>
          <w:lang w:val="pl-PL" w:eastAsia="pl-PL" w:bidi="pl-PL"/>
        </w:rPr>
        <w:t>gorąco</w:t>
      </w:r>
    </w:p>
    <w:p>
      <w:pPr>
        <w:pStyle w:val="Style44"/>
        <w:keepNext w:val="0"/>
        <w:keepLines w:val="0"/>
        <w:widowControl w:val="0"/>
        <w:shd w:val="clear" w:color="auto" w:fill="auto"/>
        <w:bidi w:val="0"/>
        <w:spacing w:before="0" w:after="160" w:line="240" w:lineRule="auto"/>
        <w:ind w:left="1640" w:right="0" w:firstLine="60"/>
        <w:jc w:val="both"/>
      </w:pPr>
      <w:r>
        <w:rPr>
          <w:color w:val="000000"/>
          <w:spacing w:val="0"/>
          <w:w w:val="100"/>
          <w:position w:val="0"/>
          <w:shd w:val="clear" w:color="auto" w:fill="auto"/>
          <w:lang w:val="pl-PL" w:eastAsia="pl-PL" w:bidi="pl-PL"/>
        </w:rPr>
        <w:t>W nieugaszonym święcie piór, na otwartych skrzydłach sunę, czekający nowego cudu, oczekujący orła silnego, mocarnymi wiatrami wyrzeźbionego i którym pyszni się twarde niebo! Niech zstąpi z wyżyn, niechaj runie i gwałtem przez krew mą się szerzy! Ryszardzie, orła kręgi już niskie są ! Orła kręgi żelazne już są! Burza wokół wieży, ktoś mi głowę w turban pąsowy zawija... Ostra i słodka śmierć nadciąga; łabędź otwarty i wilgotny, niech orzeł uderzy!</w:t>
      </w:r>
    </w:p>
    <w:p>
      <w:pPr>
        <w:pStyle w:val="Style73"/>
        <w:keepNext w:val="0"/>
        <w:keepLines w:val="0"/>
        <w:widowControl w:val="0"/>
        <w:shd w:val="clear" w:color="auto" w:fill="auto"/>
        <w:bidi w:val="0"/>
        <w:spacing w:before="0" w:after="0" w:line="206" w:lineRule="auto"/>
        <w:ind w:left="1280" w:right="0" w:firstLine="20"/>
        <w:jc w:val="both"/>
      </w:pPr>
      <w:r>
        <w:rPr>
          <w:color w:val="000000"/>
          <w:spacing w:val="0"/>
          <w:w w:val="100"/>
          <w:position w:val="0"/>
          <w:shd w:val="clear" w:color="auto" w:fill="auto"/>
          <w:lang w:val="pl-PL" w:eastAsia="pl-PL" w:bidi="pl-PL"/>
        </w:rPr>
        <w:t>Słania się, światła marnieć zaczynają, RYSZARD HORNIG podbiega i unosi zemdlonego w stronę coraz gorętszego mroku.</w:t>
      </w:r>
    </w:p>
    <w:p>
      <w:pPr>
        <w:pStyle w:val="Style73"/>
        <w:keepNext w:val="0"/>
        <w:keepLines w:val="0"/>
        <w:widowControl w:val="0"/>
        <w:shd w:val="clear" w:color="auto" w:fill="auto"/>
        <w:bidi w:val="0"/>
        <w:spacing w:before="0" w:after="160" w:line="206" w:lineRule="auto"/>
        <w:ind w:left="1280" w:right="0" w:firstLine="20"/>
        <w:jc w:val="both"/>
      </w:pPr>
      <w:r>
        <w:rPr>
          <w:color w:val="000000"/>
          <w:spacing w:val="0"/>
          <w:w w:val="100"/>
          <w:position w:val="0"/>
          <w:shd w:val="clear" w:color="auto" w:fill="auto"/>
          <w:lang w:val="pl-PL" w:eastAsia="pl-PL" w:bidi="pl-PL"/>
        </w:rPr>
        <w:t>W powracającym świetle widać grubych MINISTRÓW. Siedzą.</w:t>
      </w:r>
    </w:p>
    <w:p>
      <w:pPr>
        <w:pStyle w:val="Style44"/>
        <w:keepNext w:val="0"/>
        <w:keepLines w:val="0"/>
        <w:widowControl w:val="0"/>
        <w:shd w:val="clear" w:color="auto" w:fill="auto"/>
        <w:bidi w:val="0"/>
        <w:spacing w:before="0" w:after="0" w:line="240" w:lineRule="auto"/>
        <w:ind w:left="340" w:right="0" w:hanging="340"/>
        <w:jc w:val="both"/>
      </w:pPr>
      <w:r>
        <w:rPr>
          <w:color w:val="000000"/>
          <w:spacing w:val="0"/>
          <w:w w:val="100"/>
          <w:position w:val="0"/>
          <w:shd w:val="clear" w:color="auto" w:fill="auto"/>
          <w:lang w:val="pl-PL" w:eastAsia="pl-PL" w:bidi="pl-PL"/>
        </w:rPr>
        <w:t xml:space="preserve">SZEF GABINETU </w:t>
      </w:r>
      <w:r>
        <w:rPr>
          <w:rFonts w:ascii="Cambria" w:eastAsia="Cambria" w:hAnsi="Cambria" w:cs="Cambria"/>
          <w:i/>
          <w:iCs/>
          <w:color w:val="000000"/>
          <w:spacing w:val="0"/>
          <w:w w:val="100"/>
          <w:position w:val="0"/>
          <w:sz w:val="19"/>
          <w:szCs w:val="19"/>
          <w:shd w:val="clear" w:color="auto" w:fill="auto"/>
          <w:lang w:val="pl-PL" w:eastAsia="pl-PL" w:bidi="pl-PL"/>
        </w:rPr>
        <w:t>(wstaje)</w:t>
      </w:r>
      <w:r>
        <w:rPr>
          <w:color w:val="000000"/>
          <w:spacing w:val="0"/>
          <w:w w:val="100"/>
          <w:position w:val="0"/>
          <w:shd w:val="clear" w:color="auto" w:fill="auto"/>
          <w:lang w:val="pl-PL" w:eastAsia="pl-PL" w:bidi="pl-PL"/>
        </w:rPr>
        <w:t xml:space="preserve"> Panowie... nie wiem co mam o tym sądzić... od trzech godzin czekamy tu na odpowiedź Jego Królewskiej Mości. Delegacja powinna była już dawno być z powrotem...</w:t>
      </w:r>
    </w:p>
    <w:p>
      <w:pPr>
        <w:pStyle w:val="Style73"/>
        <w:keepNext w:val="0"/>
        <w:keepLines w:val="0"/>
        <w:widowControl w:val="0"/>
        <w:shd w:val="clear" w:color="auto" w:fill="auto"/>
        <w:bidi w:val="0"/>
        <w:spacing w:before="0" w:after="160" w:line="204" w:lineRule="auto"/>
        <w:ind w:left="0" w:right="0" w:firstLine="0"/>
        <w:jc w:val="center"/>
      </w:pPr>
      <w:r>
        <mc:AlternateContent>
          <mc:Choice Requires="wps">
            <w:drawing>
              <wp:anchor distT="0" distB="0" distL="114300" distR="114300" simplePos="0" relativeHeight="125829380" behindDoc="0" locked="0" layoutInCell="1" allowOverlap="1">
                <wp:simplePos x="0" y="0"/>
                <wp:positionH relativeFrom="page">
                  <wp:posOffset>619125</wp:posOffset>
                </wp:positionH>
                <wp:positionV relativeFrom="paragraph">
                  <wp:posOffset>114300</wp:posOffset>
                </wp:positionV>
                <wp:extent cx="358775" cy="146050"/>
                <wp:wrapSquare wrapText="right"/>
                <wp:docPr id="80" name="Shape 80"/>
                <a:graphic xmlns:a="http://schemas.openxmlformats.org/drawingml/2006/main">
                  <a:graphicData uri="http://schemas.microsoft.com/office/word/2010/wordprocessingShape">
                    <wps:wsp>
                      <wps:cNvSpPr txBox="1"/>
                      <wps:spPr>
                        <a:xfrm>
                          <a:ext cx="358775" cy="146050"/>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Wejść !</w:t>
                            </w:r>
                          </w:p>
                        </w:txbxContent>
                      </wps:txbx>
                      <wps:bodyPr wrap="none" lIns="0" tIns="0" rIns="0" bIns="0">
                        <a:noAutoFit/>
                      </wps:bodyPr>
                    </wps:wsp>
                  </a:graphicData>
                </a:graphic>
              </wp:anchor>
            </w:drawing>
          </mc:Choice>
          <mc:Fallback>
            <w:pict>
              <v:shape id="_x0000_s1106" type="#_x0000_t202" style="position:absolute;margin-left:48.75pt;margin-top:9.pt;width:28.25pt;height:11.5pt;z-index:-125829373;mso-wrap-distance-left:9.pt;mso-wrap-distance-right:9.pt;mso-position-horizontal-relative:page" filled="f" stroked="f">
                <v:textbox inset="0,0,0,0">
                  <w:txbxContent>
                    <w:p>
                      <w:pPr>
                        <w:pStyle w:val="Style44"/>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Wejść !</w:t>
                      </w:r>
                    </w:p>
                  </w:txbxContent>
                </v:textbox>
                <w10:wrap type="square" side="right" anchorx="page"/>
              </v:shape>
            </w:pict>
          </mc:Fallback>
        </mc:AlternateContent>
      </w:r>
      <w:r>
        <w:rPr>
          <w:color w:val="000000"/>
          <w:spacing w:val="0"/>
          <w:w w:val="100"/>
          <w:position w:val="0"/>
          <w:shd w:val="clear" w:color="auto" w:fill="auto"/>
          <w:lang w:val="pl-PL" w:eastAsia="pl-PL" w:bidi="pl-PL"/>
        </w:rPr>
        <w:t>pukanie do drzwi</w:t>
      </w:r>
      <w:r>
        <w:br w:type="page"/>
      </w:r>
    </w:p>
    <w:p>
      <w:pPr>
        <w:pStyle w:val="Style44"/>
        <w:keepNext w:val="0"/>
        <w:keepLines w:val="0"/>
        <w:widowControl w:val="0"/>
        <w:shd w:val="clear" w:color="auto" w:fill="auto"/>
        <w:bidi w:val="0"/>
        <w:spacing w:before="0" w:after="0" w:line="240" w:lineRule="auto"/>
        <w:ind w:left="1900" w:right="0" w:firstLine="0"/>
        <w:jc w:val="both"/>
      </w:pPr>
      <w:r>
        <w:rPr>
          <w:i/>
          <w:iCs/>
          <w:color w:val="000000"/>
          <w:spacing w:val="0"/>
          <w:w w:val="100"/>
          <w:position w:val="0"/>
          <w:shd w:val="clear" w:color="auto" w:fill="auto"/>
          <w:lang w:val="pl-PL" w:eastAsia="pl-PL" w:bidi="pl-PL"/>
        </w:rPr>
        <w:t>wchodzi LOKAJ, zdziwienie</w:t>
      </w:r>
    </w:p>
    <w:p>
      <w:pPr>
        <w:pStyle w:val="Style44"/>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Co to znaczy? !</w:t>
      </w:r>
    </w:p>
    <w:p>
      <w:pPr>
        <w:pStyle w:val="Style44"/>
        <w:keepNext w:val="0"/>
        <w:keepLines w:val="0"/>
        <w:widowControl w:val="0"/>
        <w:shd w:val="clear" w:color="auto" w:fill="auto"/>
        <w:bidi w:val="0"/>
        <w:spacing w:before="0" w:after="220" w:line="240" w:lineRule="auto"/>
        <w:ind w:left="0" w:right="0" w:firstLine="0"/>
        <w:jc w:val="both"/>
      </w:pPr>
      <w:r>
        <w:rPr>
          <w:color w:val="000000"/>
          <w:spacing w:val="0"/>
          <w:w w:val="100"/>
          <w:position w:val="0"/>
          <w:shd w:val="clear" w:color="auto" w:fill="auto"/>
          <w:lang w:val="pl-PL" w:eastAsia="pl-PL" w:bidi="pl-PL"/>
        </w:rPr>
        <w:t xml:space="preserve">LOKAJ </w:t>
      </w:r>
      <w:r>
        <w:rPr>
          <w:i/>
          <w:iCs/>
          <w:color w:val="000000"/>
          <w:spacing w:val="0"/>
          <w:w w:val="100"/>
          <w:position w:val="0"/>
          <w:shd w:val="clear" w:color="auto" w:fill="auto"/>
          <w:lang w:val="pl-PL" w:eastAsia="pl-PL" w:bidi="pl-PL"/>
        </w:rPr>
        <w:t>(grubym głosem)</w:t>
      </w:r>
      <w:r>
        <w:rPr>
          <w:color w:val="000000"/>
          <w:spacing w:val="0"/>
          <w:w w:val="100"/>
          <w:position w:val="0"/>
          <w:shd w:val="clear" w:color="auto" w:fill="auto"/>
          <w:lang w:val="pl-PL" w:eastAsia="pl-PL" w:bidi="pl-PL"/>
        </w:rPr>
        <w:t xml:space="preserve"> List mam od Jego Królewskiej Mości. SZEF GABINETU Coo? ! A delegacja? ! Gdzie są ministrowie? !</w:t>
      </w:r>
    </w:p>
    <w:p>
      <w:pPr>
        <w:pStyle w:val="Style44"/>
        <w:keepNext w:val="0"/>
        <w:keepLines w:val="0"/>
        <w:widowControl w:val="0"/>
        <w:shd w:val="clear" w:color="auto" w:fill="auto"/>
        <w:bidi w:val="0"/>
        <w:spacing w:before="0" w:after="220" w:line="240" w:lineRule="auto"/>
        <w:ind w:left="1680" w:right="0" w:firstLine="0"/>
        <w:jc w:val="both"/>
      </w:pPr>
      <w:r>
        <w:rPr>
          <w:i/>
          <w:iCs/>
          <w:color w:val="000000"/>
          <w:spacing w:val="0"/>
          <w:w w:val="100"/>
          <w:position w:val="0"/>
          <w:shd w:val="clear" w:color="auto" w:fill="auto"/>
          <w:lang w:val="pl-PL" w:eastAsia="pl-PL" w:bidi="pl-PL"/>
        </w:rPr>
        <w:t>poruszenie, gestykulacja obecnych</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LOKAJ Uny klęczą na grochu, bo były niegrzeczne...</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SZEF GABINETU Co? ! Milcz, łajdaku ! To znaczy, mów ! Co ty wyga</w:t>
        <w:softHyphen/>
        <w:t>dujesz !</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GŁOSY MINISTRÓW</w:t>
      </w:r>
    </w:p>
    <w:p>
      <w:pPr>
        <w:pStyle w:val="Style44"/>
        <w:keepNext w:val="0"/>
        <w:keepLines w:val="0"/>
        <w:widowControl w:val="0"/>
        <w:numPr>
          <w:ilvl w:val="0"/>
          <w:numId w:val="35"/>
        </w:numPr>
        <w:shd w:val="clear" w:color="auto" w:fill="auto"/>
        <w:tabs>
          <w:tab w:pos="584" w:val="left"/>
        </w:tabs>
        <w:bidi w:val="0"/>
        <w:spacing w:before="0" w:after="0" w:line="240" w:lineRule="auto"/>
        <w:ind w:left="0" w:right="0" w:firstLine="360"/>
        <w:jc w:val="both"/>
      </w:pPr>
      <w:r>
        <w:rPr>
          <w:color w:val="000000"/>
          <w:spacing w:val="0"/>
          <w:w w:val="100"/>
          <w:position w:val="0"/>
          <w:shd w:val="clear" w:color="auto" w:fill="auto"/>
          <w:lang w:val="pl-PL" w:eastAsia="pl-PL" w:bidi="pl-PL"/>
        </w:rPr>
        <w:t>Skandal !</w:t>
      </w:r>
    </w:p>
    <w:p>
      <w:pPr>
        <w:pStyle w:val="Style44"/>
        <w:keepNext w:val="0"/>
        <w:keepLines w:val="0"/>
        <w:widowControl w:val="0"/>
        <w:numPr>
          <w:ilvl w:val="0"/>
          <w:numId w:val="35"/>
        </w:numPr>
        <w:shd w:val="clear" w:color="auto" w:fill="auto"/>
        <w:tabs>
          <w:tab w:pos="633" w:val="left"/>
        </w:tabs>
        <w:bidi w:val="0"/>
        <w:spacing w:before="0" w:after="0" w:line="240" w:lineRule="auto"/>
        <w:ind w:left="0" w:right="0" w:firstLine="360"/>
        <w:jc w:val="both"/>
      </w:pPr>
      <w:r>
        <w:rPr>
          <w:color w:val="000000"/>
          <w:spacing w:val="0"/>
          <w:w w:val="100"/>
          <w:position w:val="0"/>
          <w:shd w:val="clear" w:color="auto" w:fill="auto"/>
          <w:lang w:val="pl-PL" w:eastAsia="pl-PL" w:bidi="pl-PL"/>
        </w:rPr>
        <w:t>Znowu to samo!</w:t>
      </w:r>
    </w:p>
    <w:p>
      <w:pPr>
        <w:pStyle w:val="Style44"/>
        <w:keepNext w:val="0"/>
        <w:keepLines w:val="0"/>
        <w:widowControl w:val="0"/>
        <w:numPr>
          <w:ilvl w:val="0"/>
          <w:numId w:val="35"/>
        </w:numPr>
        <w:shd w:val="clear" w:color="auto" w:fill="auto"/>
        <w:tabs>
          <w:tab w:pos="702" w:val="left"/>
        </w:tabs>
        <w:bidi w:val="0"/>
        <w:spacing w:before="0" w:after="0" w:line="240" w:lineRule="auto"/>
        <w:ind w:left="0" w:right="0" w:firstLine="360"/>
        <w:jc w:val="both"/>
      </w:pPr>
      <w:r>
        <w:rPr>
          <w:color w:val="000000"/>
          <w:spacing w:val="0"/>
          <w:w w:val="100"/>
          <w:position w:val="0"/>
          <w:shd w:val="clear" w:color="auto" w:fill="auto"/>
          <w:lang w:val="pl-PL" w:eastAsia="pl-PL" w:bidi="pl-PL"/>
        </w:rPr>
        <w:t>Bimba sobie z parlamentu i rządu !</w:t>
      </w:r>
    </w:p>
    <w:p>
      <w:pPr>
        <w:pStyle w:val="Style44"/>
        <w:keepNext w:val="0"/>
        <w:keepLines w:val="0"/>
        <w:widowControl w:val="0"/>
        <w:numPr>
          <w:ilvl w:val="0"/>
          <w:numId w:val="35"/>
        </w:numPr>
        <w:shd w:val="clear" w:color="auto" w:fill="auto"/>
        <w:tabs>
          <w:tab w:pos="702" w:val="left"/>
        </w:tabs>
        <w:bidi w:val="0"/>
        <w:spacing w:before="0" w:after="0" w:line="240" w:lineRule="auto"/>
        <w:ind w:left="0" w:right="0" w:firstLine="360"/>
        <w:jc w:val="both"/>
      </w:pPr>
      <w:r>
        <w:rPr>
          <w:color w:val="000000"/>
          <w:spacing w:val="0"/>
          <w:w w:val="100"/>
          <w:position w:val="0"/>
          <w:shd w:val="clear" w:color="auto" w:fill="auto"/>
          <w:lang w:val="pl-PL" w:eastAsia="pl-PL" w:bidi="pl-PL"/>
        </w:rPr>
        <w:t>Policzek !</w:t>
      </w:r>
    </w:p>
    <w:p>
      <w:pPr>
        <w:pStyle w:val="Style44"/>
        <w:keepNext w:val="0"/>
        <w:keepLines w:val="0"/>
        <w:widowControl w:val="0"/>
        <w:numPr>
          <w:ilvl w:val="0"/>
          <w:numId w:val="29"/>
        </w:numPr>
        <w:shd w:val="clear" w:color="auto" w:fill="auto"/>
        <w:tabs>
          <w:tab w:pos="705" w:val="left"/>
        </w:tabs>
        <w:bidi w:val="0"/>
        <w:spacing w:before="0" w:after="0" w:line="240" w:lineRule="auto"/>
        <w:ind w:left="0" w:right="0" w:firstLine="360"/>
        <w:jc w:val="both"/>
      </w:pPr>
      <w:r>
        <w:rPr>
          <w:color w:val="000000"/>
          <w:spacing w:val="0"/>
          <w:w w:val="100"/>
          <w:position w:val="0"/>
          <w:shd w:val="clear" w:color="auto" w:fill="auto"/>
          <w:lang w:val="pl-PL" w:eastAsia="pl-PL" w:bidi="pl-PL"/>
        </w:rPr>
        <w:t>Kpiny w żywe oczy !</w:t>
      </w:r>
    </w:p>
    <w:p>
      <w:pPr>
        <w:pStyle w:val="Style44"/>
        <w:keepNext w:val="0"/>
        <w:keepLines w:val="0"/>
        <w:widowControl w:val="0"/>
        <w:numPr>
          <w:ilvl w:val="0"/>
          <w:numId w:val="37"/>
        </w:numPr>
        <w:shd w:val="clear" w:color="auto" w:fill="auto"/>
        <w:tabs>
          <w:tab w:pos="584" w:val="left"/>
        </w:tabs>
        <w:bidi w:val="0"/>
        <w:spacing w:before="0" w:after="0" w:line="240" w:lineRule="auto"/>
        <w:ind w:left="0" w:right="0" w:firstLine="360"/>
        <w:jc w:val="both"/>
      </w:pPr>
      <w:r>
        <w:rPr>
          <w:color w:val="000000"/>
          <w:spacing w:val="0"/>
          <w:w w:val="100"/>
          <w:position w:val="0"/>
          <w:shd w:val="clear" w:color="auto" w:fill="auto"/>
          <w:lang w:val="pl-PL" w:eastAsia="pl-PL" w:bidi="pl-PL"/>
        </w:rPr>
        <w:t>Zaraz, zobaczmy list !</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SZEF GABINETU Daj tu list ! Opowiadaj !</w:t>
      </w:r>
    </w:p>
    <w:p>
      <w:pPr>
        <w:pStyle w:val="Style44"/>
        <w:keepNext w:val="0"/>
        <w:keepLines w:val="0"/>
        <w:widowControl w:val="0"/>
        <w:shd w:val="clear" w:color="auto" w:fill="auto"/>
        <w:bidi w:val="0"/>
        <w:spacing w:before="0" w:after="0" w:line="240" w:lineRule="auto"/>
        <w:ind w:left="360" w:right="0" w:hanging="360"/>
        <w:jc w:val="both"/>
      </w:pPr>
      <w:r>
        <w:rPr>
          <w:color w:val="000000"/>
          <w:spacing w:val="0"/>
          <w:w w:val="100"/>
          <w:position w:val="0"/>
          <w:shd w:val="clear" w:color="auto" w:fill="auto"/>
          <w:lang w:val="pl-PL" w:eastAsia="pl-PL" w:bidi="pl-PL"/>
        </w:rPr>
        <w:t xml:space="preserve">LOKAJ </w:t>
      </w:r>
      <w:r>
        <w:rPr>
          <w:i/>
          <w:iCs/>
          <w:color w:val="000000"/>
          <w:spacing w:val="0"/>
          <w:w w:val="100"/>
          <w:position w:val="0"/>
          <w:shd w:val="clear" w:color="auto" w:fill="auto"/>
          <w:lang w:val="pl-PL" w:eastAsia="pl-PL" w:bidi="pl-PL"/>
        </w:rPr>
        <w:t>(oddając list)</w:t>
      </w:r>
      <w:r>
        <w:rPr>
          <w:color w:val="000000"/>
          <w:spacing w:val="0"/>
          <w:w w:val="100"/>
          <w:position w:val="0"/>
          <w:shd w:val="clear" w:color="auto" w:fill="auto"/>
          <w:lang w:val="pl-PL" w:eastAsia="pl-PL" w:bidi="pl-PL"/>
        </w:rPr>
        <w:t xml:space="preserve"> Jego Królewska Mość wypędził ministrów z sali au- diencyjnej, bo jeden z ministrów podszedł do Jego Królewskiej Mości na meter — a nie wolno ! Wolno na półtora. Król zakazał i trza o tym pamiętać. Ja pamiętam. I wtenczas...</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GŁOSY MINISTRÓW</w:t>
      </w:r>
    </w:p>
    <w:p>
      <w:pPr>
        <w:pStyle w:val="Style44"/>
        <w:keepNext w:val="0"/>
        <w:keepLines w:val="0"/>
        <w:widowControl w:val="0"/>
        <w:numPr>
          <w:ilvl w:val="0"/>
          <w:numId w:val="39"/>
        </w:numPr>
        <w:shd w:val="clear" w:color="auto" w:fill="auto"/>
        <w:tabs>
          <w:tab w:pos="584" w:val="left"/>
        </w:tabs>
        <w:bidi w:val="0"/>
        <w:spacing w:before="0" w:after="0" w:line="240" w:lineRule="auto"/>
        <w:ind w:left="0" w:right="0" w:firstLine="360"/>
        <w:jc w:val="both"/>
      </w:pPr>
      <w:r>
        <w:rPr>
          <w:color w:val="000000"/>
          <w:spacing w:val="0"/>
          <w:w w:val="100"/>
          <w:position w:val="0"/>
          <w:shd w:val="clear" w:color="auto" w:fill="auto"/>
          <w:lang w:val="pl-PL" w:eastAsia="pl-PL" w:bidi="pl-PL"/>
        </w:rPr>
        <w:t>Tegojużdość !</w:t>
      </w:r>
    </w:p>
    <w:p>
      <w:pPr>
        <w:pStyle w:val="Style44"/>
        <w:keepNext w:val="0"/>
        <w:keepLines w:val="0"/>
        <w:widowControl w:val="0"/>
        <w:numPr>
          <w:ilvl w:val="0"/>
          <w:numId w:val="39"/>
        </w:numPr>
        <w:shd w:val="clear" w:color="auto" w:fill="auto"/>
        <w:tabs>
          <w:tab w:pos="633" w:val="left"/>
        </w:tabs>
        <w:bidi w:val="0"/>
        <w:spacing w:before="0" w:after="0" w:line="240" w:lineRule="auto"/>
        <w:ind w:left="0" w:right="0" w:firstLine="360"/>
        <w:jc w:val="both"/>
      </w:pPr>
      <w:r>
        <w:rPr>
          <w:color w:val="000000"/>
          <w:spacing w:val="0"/>
          <w:w w:val="100"/>
          <w:position w:val="0"/>
          <w:shd w:val="clear" w:color="auto" w:fill="auto"/>
          <w:lang w:val="pl-PL" w:eastAsia="pl-PL" w:bidi="pl-PL"/>
        </w:rPr>
        <w:t>Abdykacja, bezwarunkowa i absolutna !</w:t>
      </w:r>
    </w:p>
    <w:p>
      <w:pPr>
        <w:pStyle w:val="Style44"/>
        <w:keepNext w:val="0"/>
        <w:keepLines w:val="0"/>
        <w:widowControl w:val="0"/>
        <w:shd w:val="clear" w:color="auto" w:fill="auto"/>
        <w:bidi w:val="0"/>
        <w:spacing w:before="0" w:after="0" w:line="240" w:lineRule="auto"/>
        <w:ind w:left="0" w:right="0" w:firstLine="0"/>
        <w:jc w:val="center"/>
      </w:pPr>
      <w:r>
        <w:rPr>
          <w:i/>
          <w:iCs/>
          <w:color w:val="000000"/>
          <w:spacing w:val="0"/>
          <w:w w:val="100"/>
          <w:position w:val="0"/>
          <w:shd w:val="clear" w:color="auto" w:fill="auto"/>
          <w:lang w:val="pl-PL" w:eastAsia="pl-PL" w:bidi="pl-PL"/>
        </w:rPr>
        <w:t>tumult krzeseł</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SZEF GABINETU Mów dalej!</w:t>
      </w:r>
    </w:p>
    <w:p>
      <w:pPr>
        <w:pStyle w:val="Style44"/>
        <w:keepNext w:val="0"/>
        <w:keepLines w:val="0"/>
        <w:widowControl w:val="0"/>
        <w:shd w:val="clear" w:color="auto" w:fill="auto"/>
        <w:bidi w:val="0"/>
        <w:spacing w:before="0" w:after="0" w:line="240" w:lineRule="auto"/>
        <w:ind w:left="360" w:right="0" w:hanging="360"/>
        <w:jc w:val="both"/>
      </w:pPr>
      <w:r>
        <w:rPr>
          <w:color w:val="000000"/>
          <w:spacing w:val="0"/>
          <w:w w:val="100"/>
          <w:position w:val="0"/>
          <w:shd w:val="clear" w:color="auto" w:fill="auto"/>
          <w:lang w:val="pl-PL" w:eastAsia="pl-PL" w:bidi="pl-PL"/>
        </w:rPr>
        <w:t>LOKAJ ...i wtenczas Jego Królewska Mość wygnał ministrów za drzwi... To oni zaczęli pokazywać jakiś papier. Wtenczas Jego Królewska Mość mówi do mnie: „Klapkę, zobacz co tam stoi napisane”? A wtenczas jeden z ministrów, taki maluch, chciał to sam przeczytać... i to naj</w:t>
        <w:softHyphen/>
        <w:t>bardziej rozgniewało Jego Królewską Mość. Zaczął krzyczeć „na klęczki! na klęczki” ! I jeszcze przy tym różne inne słowa... I klęczą.</w:t>
      </w:r>
    </w:p>
    <w:p>
      <w:pPr>
        <w:pStyle w:val="Style44"/>
        <w:keepNext w:val="0"/>
        <w:keepLines w:val="0"/>
        <w:widowControl w:val="0"/>
        <w:shd w:val="clear" w:color="auto" w:fill="auto"/>
        <w:bidi w:val="0"/>
        <w:spacing w:before="0" w:after="0" w:line="240" w:lineRule="auto"/>
        <w:ind w:left="360" w:right="0" w:hanging="360"/>
        <w:jc w:val="both"/>
      </w:pPr>
      <w:r>
        <w:rPr>
          <w:color w:val="000000"/>
          <w:spacing w:val="0"/>
          <w:w w:val="100"/>
          <w:position w:val="0"/>
          <w:shd w:val="clear" w:color="auto" w:fill="auto"/>
          <w:lang w:val="pl-PL" w:eastAsia="pl-PL" w:bidi="pl-PL"/>
        </w:rPr>
        <w:t xml:space="preserve">SZEF GABINETU </w:t>
      </w:r>
      <w:r>
        <w:rPr>
          <w:i/>
          <w:iCs/>
          <w:color w:val="000000"/>
          <w:spacing w:val="0"/>
          <w:w w:val="100"/>
          <w:position w:val="0"/>
          <w:shd w:val="clear" w:color="auto" w:fill="auto"/>
          <w:lang w:val="pl-PL" w:eastAsia="pl-PL" w:bidi="pl-PL"/>
        </w:rPr>
        <w:t>(w zdenerwowaniu)</w:t>
      </w:r>
      <w:r>
        <w:rPr>
          <w:color w:val="000000"/>
          <w:spacing w:val="0"/>
          <w:w w:val="100"/>
          <w:position w:val="0"/>
          <w:shd w:val="clear" w:color="auto" w:fill="auto"/>
          <w:lang w:val="pl-PL" w:eastAsia="pl-PL" w:bidi="pl-PL"/>
        </w:rPr>
        <w:t xml:space="preserve"> „Od dziś, t.j. od 5-go maja 1886-go roku. Rocznica, symbol majowy, słońce ogromne, rozkazem królewskim króla królującego królestwu, ministrowie: Stopkę, Pupkę, Lampkę, Pischinger i Kischinger i w ogóle wszyscy inni, którzy kiedykolwiek ministrowaniem się zajmowali, tracą wszystkie prawa do noszenia tego zaszczytnego tytułu. Osobników zaś, którzy mieli czelność stawić się przed nami dziś rano, skazujemy na trzygodzinne klęczenie w kącie na suchym grochu. Po czym, o suchym chlebie, pójdą do ciupy na nie-suche barłogi ! Równocześnie decydujemy i kategorycznie ustanawiamy co następuje: wobec zniknięcia z życia publicznego wyżej wspomnianych indywiduów, my, Ludwik Il-gi, król Bawarii, mianujemy nadzwyczaj</w:t>
        <w:softHyphen/>
        <w:t>nym dekretem nową radę ministrów. Szefem gabinetu zostaje zasłużony i oddany fryzjer Hopke...”</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GŁOSY</w:t>
      </w:r>
    </w:p>
    <w:p>
      <w:pPr>
        <w:pStyle w:val="Style44"/>
        <w:keepNext w:val="0"/>
        <w:keepLines w:val="0"/>
        <w:widowControl w:val="0"/>
        <w:numPr>
          <w:ilvl w:val="0"/>
          <w:numId w:val="41"/>
        </w:numPr>
        <w:shd w:val="clear" w:color="auto" w:fill="auto"/>
        <w:tabs>
          <w:tab w:pos="584" w:val="left"/>
        </w:tabs>
        <w:bidi w:val="0"/>
        <w:spacing w:before="0" w:after="0" w:line="240" w:lineRule="auto"/>
        <w:ind w:left="0" w:right="0" w:firstLine="360"/>
        <w:jc w:val="both"/>
      </w:pPr>
      <w:r>
        <w:rPr>
          <w:color w:val="000000"/>
          <w:spacing w:val="0"/>
          <w:w w:val="100"/>
          <w:position w:val="0"/>
          <w:shd w:val="clear" w:color="auto" w:fill="auto"/>
          <w:lang w:val="pl-PL" w:eastAsia="pl-PL" w:bidi="pl-PL"/>
        </w:rPr>
        <w:t>Hańba !</w:t>
      </w:r>
    </w:p>
    <w:p>
      <w:pPr>
        <w:pStyle w:val="Style44"/>
        <w:keepNext w:val="0"/>
        <w:keepLines w:val="0"/>
        <w:widowControl w:val="0"/>
        <w:numPr>
          <w:ilvl w:val="0"/>
          <w:numId w:val="41"/>
        </w:numPr>
        <w:shd w:val="clear" w:color="auto" w:fill="auto"/>
        <w:tabs>
          <w:tab w:pos="633" w:val="left"/>
        </w:tabs>
        <w:bidi w:val="0"/>
        <w:spacing w:before="0" w:after="0" w:line="240" w:lineRule="auto"/>
        <w:ind w:left="0" w:right="0" w:firstLine="360"/>
        <w:jc w:val="both"/>
      </w:pPr>
      <w:r>
        <w:rPr>
          <w:color w:val="000000"/>
          <w:spacing w:val="0"/>
          <w:w w:val="100"/>
          <w:position w:val="0"/>
          <w:shd w:val="clear" w:color="auto" w:fill="auto"/>
          <w:lang w:val="pl-PL" w:eastAsia="pl-PL" w:bidi="pl-PL"/>
        </w:rPr>
        <w:t>Hańba ! Kompromitacja !</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SZEF GABINETU ...„do pomocy przydzielamy mu obywateli kuchennych,</w:t>
        <w:br w:type="page"/>
      </w:r>
      <w:r>
        <w:rPr>
          <w:color w:val="000000"/>
          <w:spacing w:val="0"/>
          <w:w w:val="100"/>
          <w:position w:val="0"/>
          <w:shd w:val="clear" w:color="auto" w:fill="auto"/>
          <w:lang w:val="pl-PL" w:eastAsia="pl-PL" w:bidi="pl-PL"/>
        </w:rPr>
        <w:t xml:space="preserve">a gdyby trzeba było, stajennych”, </w:t>
      </w:r>
      <w:r>
        <w:rPr>
          <w:rFonts w:ascii="Cambria" w:eastAsia="Cambria" w:hAnsi="Cambria" w:cs="Cambria"/>
          <w:i/>
          <w:iCs/>
          <w:color w:val="000000"/>
          <w:spacing w:val="0"/>
          <w:w w:val="100"/>
          <w:position w:val="0"/>
          <w:sz w:val="19"/>
          <w:szCs w:val="19"/>
          <w:shd w:val="clear" w:color="auto" w:fill="auto"/>
          <w:lang w:val="pl-PL" w:eastAsia="pl-PL" w:bidi="pl-PL"/>
        </w:rPr>
        <w:t>(kładzie papier na stole i zwraca się do stężałych z oburzenia ministrów)</w:t>
      </w:r>
      <w:r>
        <w:rPr>
          <w:color w:val="000000"/>
          <w:spacing w:val="0"/>
          <w:w w:val="100"/>
          <w:position w:val="0"/>
          <w:shd w:val="clear" w:color="auto" w:fill="auto"/>
          <w:lang w:val="pl-PL" w:eastAsia="pl-PL" w:bidi="pl-PL"/>
        </w:rPr>
        <w:t xml:space="preserve"> Panowie... panowie... sytuacja jest dramatyczna... ale i ostateczna...</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LOKAJ Ja musze iść. Uszanowanie i kłaniam się panom ministrom.</w:t>
      </w:r>
    </w:p>
    <w:p>
      <w:pPr>
        <w:pStyle w:val="Style73"/>
        <w:keepNext w:val="0"/>
        <w:keepLines w:val="0"/>
        <w:widowControl w:val="0"/>
        <w:shd w:val="clear" w:color="auto" w:fill="auto"/>
        <w:bidi w:val="0"/>
        <w:spacing w:before="0" w:after="0" w:line="240" w:lineRule="auto"/>
        <w:ind w:left="0" w:right="0" w:firstLine="0"/>
        <w:jc w:val="both"/>
      </w:pPr>
      <w:r>
        <w:rPr>
          <w:rFonts w:ascii="Times New Roman" w:eastAsia="Times New Roman" w:hAnsi="Times New Roman" w:cs="Times New Roman"/>
          <w:i w:val="0"/>
          <w:iCs w:val="0"/>
          <w:color w:val="000000"/>
          <w:spacing w:val="0"/>
          <w:w w:val="100"/>
          <w:position w:val="0"/>
          <w:sz w:val="16"/>
          <w:szCs w:val="16"/>
          <w:shd w:val="clear" w:color="auto" w:fill="auto"/>
          <w:lang w:val="pl-PL" w:eastAsia="pl-PL" w:bidi="pl-PL"/>
        </w:rPr>
        <w:t xml:space="preserve">GŁOSY </w:t>
      </w:r>
      <w:r>
        <w:rPr>
          <w:color w:val="000000"/>
          <w:spacing w:val="0"/>
          <w:w w:val="100"/>
          <w:position w:val="0"/>
          <w:shd w:val="clear" w:color="auto" w:fill="auto"/>
          <w:lang w:val="pl-PL" w:eastAsia="pl-PL" w:bidi="pl-PL"/>
        </w:rPr>
        <w:t>(jakby zbudzonych ze snu)</w:t>
      </w:r>
    </w:p>
    <w:p>
      <w:pPr>
        <w:pStyle w:val="Style44"/>
        <w:keepNext w:val="0"/>
        <w:keepLines w:val="0"/>
        <w:widowControl w:val="0"/>
        <w:numPr>
          <w:ilvl w:val="0"/>
          <w:numId w:val="37"/>
        </w:numPr>
        <w:shd w:val="clear" w:color="auto" w:fill="auto"/>
        <w:tabs>
          <w:tab w:pos="669" w:val="left"/>
        </w:tabs>
        <w:bidi w:val="0"/>
        <w:spacing w:before="0" w:after="0" w:line="240" w:lineRule="auto"/>
        <w:ind w:left="0" w:right="0" w:firstLine="360"/>
        <w:jc w:val="both"/>
      </w:pPr>
      <w:r>
        <w:rPr>
          <w:color w:val="000000"/>
          <w:spacing w:val="0"/>
          <w:w w:val="100"/>
          <w:position w:val="0"/>
          <w:shd w:val="clear" w:color="auto" w:fill="auto"/>
          <w:lang w:val="pl-PL" w:eastAsia="pl-PL" w:bidi="pl-PL"/>
        </w:rPr>
        <w:t>Hańba!</w:t>
      </w:r>
    </w:p>
    <w:p>
      <w:pPr>
        <w:pStyle w:val="Style44"/>
        <w:keepNext w:val="0"/>
        <w:keepLines w:val="0"/>
        <w:widowControl w:val="0"/>
        <w:numPr>
          <w:ilvl w:val="0"/>
          <w:numId w:val="43"/>
        </w:numPr>
        <w:shd w:val="clear" w:color="auto" w:fill="auto"/>
        <w:tabs>
          <w:tab w:pos="594" w:val="left"/>
        </w:tabs>
        <w:bidi w:val="0"/>
        <w:spacing w:before="0" w:after="0" w:line="240" w:lineRule="auto"/>
        <w:ind w:left="0" w:right="0" w:firstLine="360"/>
        <w:jc w:val="both"/>
      </w:pPr>
      <w:r>
        <w:rPr>
          <w:color w:val="000000"/>
          <w:spacing w:val="0"/>
          <w:w w:val="100"/>
          <w:position w:val="0"/>
          <w:shd w:val="clear" w:color="auto" w:fill="auto"/>
          <w:lang w:val="pl-PL" w:eastAsia="pl-PL" w:bidi="pl-PL"/>
        </w:rPr>
        <w:t>Nie mówiłem? ! Wariat.</w:t>
      </w:r>
    </w:p>
    <w:p>
      <w:pPr>
        <w:pStyle w:val="Style44"/>
        <w:keepNext w:val="0"/>
        <w:keepLines w:val="0"/>
        <w:widowControl w:val="0"/>
        <w:numPr>
          <w:ilvl w:val="0"/>
          <w:numId w:val="43"/>
        </w:numPr>
        <w:shd w:val="clear" w:color="auto" w:fill="auto"/>
        <w:tabs>
          <w:tab w:pos="666" w:val="left"/>
        </w:tabs>
        <w:bidi w:val="0"/>
        <w:spacing w:before="0" w:after="0" w:line="240" w:lineRule="auto"/>
        <w:ind w:left="0" w:right="0" w:firstLine="360"/>
        <w:jc w:val="both"/>
      </w:pPr>
      <w:r>
        <w:rPr>
          <w:color w:val="000000"/>
          <w:spacing w:val="0"/>
          <w:w w:val="100"/>
          <w:position w:val="0"/>
          <w:shd w:val="clear" w:color="auto" w:fill="auto"/>
          <w:lang w:val="pl-PL" w:eastAsia="pl-PL" w:bidi="pl-PL"/>
        </w:rPr>
        <w:t>Kaftan!</w:t>
      </w:r>
    </w:p>
    <w:p>
      <w:pPr>
        <w:pStyle w:val="Style44"/>
        <w:keepNext w:val="0"/>
        <w:keepLines w:val="0"/>
        <w:widowControl w:val="0"/>
        <w:numPr>
          <w:ilvl w:val="0"/>
          <w:numId w:val="43"/>
        </w:numPr>
        <w:shd w:val="clear" w:color="auto" w:fill="auto"/>
        <w:tabs>
          <w:tab w:pos="741" w:val="left"/>
        </w:tabs>
        <w:bidi w:val="0"/>
        <w:spacing w:before="0" w:after="0" w:line="240" w:lineRule="auto"/>
        <w:ind w:left="0" w:right="0" w:firstLine="360"/>
        <w:jc w:val="both"/>
      </w:pPr>
      <w:r>
        <w:rPr>
          <w:color w:val="000000"/>
          <w:spacing w:val="0"/>
          <w:w w:val="100"/>
          <w:position w:val="0"/>
          <w:shd w:val="clear" w:color="auto" w:fill="auto"/>
          <w:lang w:val="pl-PL" w:eastAsia="pl-PL" w:bidi="pl-PL"/>
        </w:rPr>
        <w:t>Pomału... pomału, panowie!</w:t>
      </w:r>
    </w:p>
    <w:p>
      <w:pPr>
        <w:pStyle w:val="Style44"/>
        <w:keepNext w:val="0"/>
        <w:keepLines w:val="0"/>
        <w:widowControl w:val="0"/>
        <w:numPr>
          <w:ilvl w:val="0"/>
          <w:numId w:val="43"/>
        </w:numPr>
        <w:shd w:val="clear" w:color="auto" w:fill="auto"/>
        <w:tabs>
          <w:tab w:pos="741" w:val="left"/>
        </w:tabs>
        <w:bidi w:val="0"/>
        <w:spacing w:before="0" w:after="0" w:line="206" w:lineRule="auto"/>
        <w:ind w:left="0" w:right="0" w:firstLine="360"/>
        <w:jc w:val="both"/>
      </w:pPr>
      <w:r>
        <w:rPr>
          <w:rFonts w:ascii="Cambria" w:eastAsia="Cambria" w:hAnsi="Cambria" w:cs="Cambria"/>
          <w:i/>
          <w:iCs/>
          <w:color w:val="000000"/>
          <w:spacing w:val="0"/>
          <w:w w:val="100"/>
          <w:position w:val="0"/>
          <w:sz w:val="19"/>
          <w:szCs w:val="19"/>
          <w:shd w:val="clear" w:color="auto" w:fill="auto"/>
          <w:lang w:val="pl-PL" w:eastAsia="pl-PL" w:bidi="pl-PL"/>
        </w:rPr>
        <w:t>(z ironią)</w:t>
      </w:r>
      <w:r>
        <w:rPr>
          <w:color w:val="000000"/>
          <w:spacing w:val="0"/>
          <w:w w:val="100"/>
          <w:position w:val="0"/>
          <w:shd w:val="clear" w:color="auto" w:fill="auto"/>
          <w:lang w:val="pl-PL" w:eastAsia="pl-PL" w:bidi="pl-PL"/>
        </w:rPr>
        <w:t xml:space="preserve"> Taaak... niech i nam na grochu każę klęczeć!</w:t>
      </w:r>
    </w:p>
    <w:p>
      <w:pPr>
        <w:pStyle w:val="Style44"/>
        <w:keepNext w:val="0"/>
        <w:keepLines w:val="0"/>
        <w:widowControl w:val="0"/>
        <w:shd w:val="clear" w:color="auto" w:fill="auto"/>
        <w:bidi w:val="0"/>
        <w:spacing w:before="0" w:after="220" w:line="240" w:lineRule="auto"/>
        <w:ind w:left="0" w:right="0" w:firstLine="360"/>
        <w:jc w:val="both"/>
      </w:pPr>
      <w:r>
        <w:rPr>
          <w:color w:val="000000"/>
          <w:spacing w:val="0"/>
          <w:w w:val="100"/>
          <w:position w:val="0"/>
          <w:shd w:val="clear" w:color="auto" w:fill="auto"/>
          <w:lang w:val="pl-PL" w:eastAsia="pl-PL" w:bidi="pl-PL"/>
        </w:rPr>
        <w:t>I Aresztować! Destytuować! Detronizować!</w:t>
      </w:r>
    </w:p>
    <w:p>
      <w:pPr>
        <w:pStyle w:val="Style73"/>
        <w:keepNext w:val="0"/>
        <w:keepLines w:val="0"/>
        <w:widowControl w:val="0"/>
        <w:shd w:val="clear" w:color="auto" w:fill="auto"/>
        <w:bidi w:val="0"/>
        <w:spacing w:before="0" w:after="220" w:line="206" w:lineRule="auto"/>
        <w:ind w:left="1280" w:right="0" w:firstLine="20"/>
        <w:jc w:val="both"/>
      </w:pPr>
      <w:r>
        <w:rPr>
          <w:color w:val="000000"/>
          <w:spacing w:val="0"/>
          <w:w w:val="100"/>
          <w:position w:val="0"/>
          <w:shd w:val="clear" w:color="auto" w:fill="auto"/>
          <w:lang w:val="pl-PL" w:eastAsia="pl-PL" w:bidi="pl-PL"/>
        </w:rPr>
        <w:t>Drzwi raptownie otworem! Wpada jak bomba B. MIN. STOPKĘ. LOKA], korzystając z tego, ucieka.</w:t>
      </w:r>
    </w:p>
    <w:p>
      <w:pPr>
        <w:pStyle w:val="Style44"/>
        <w:keepNext w:val="0"/>
        <w:keepLines w:val="0"/>
        <w:widowControl w:val="0"/>
        <w:numPr>
          <w:ilvl w:val="0"/>
          <w:numId w:val="45"/>
        </w:numPr>
        <w:shd w:val="clear" w:color="auto" w:fill="auto"/>
        <w:tabs>
          <w:tab w:pos="594" w:val="left"/>
        </w:tabs>
        <w:bidi w:val="0"/>
        <w:spacing w:before="0" w:after="0" w:line="240" w:lineRule="auto"/>
        <w:ind w:left="0" w:right="0" w:firstLine="360"/>
        <w:jc w:val="both"/>
      </w:pPr>
      <w:r>
        <w:rPr>
          <w:color w:val="000000"/>
          <w:spacing w:val="0"/>
          <w:w w:val="100"/>
          <w:position w:val="0"/>
          <w:shd w:val="clear" w:color="auto" w:fill="auto"/>
          <w:lang w:val="pl-PL" w:eastAsia="pl-PL" w:bidi="pl-PL"/>
        </w:rPr>
        <w:t>Stopkę !</w:t>
      </w:r>
    </w:p>
    <w:p>
      <w:pPr>
        <w:pStyle w:val="Style44"/>
        <w:keepNext w:val="0"/>
        <w:keepLines w:val="0"/>
        <w:widowControl w:val="0"/>
        <w:numPr>
          <w:ilvl w:val="0"/>
          <w:numId w:val="45"/>
        </w:numPr>
        <w:shd w:val="clear" w:color="auto" w:fill="auto"/>
        <w:tabs>
          <w:tab w:pos="666" w:val="left"/>
        </w:tabs>
        <w:bidi w:val="0"/>
        <w:spacing w:before="0" w:after="0" w:line="240" w:lineRule="auto"/>
        <w:ind w:left="0" w:right="0" w:firstLine="360"/>
        <w:jc w:val="both"/>
      </w:pPr>
      <w:r>
        <w:rPr>
          <w:color w:val="000000"/>
          <w:spacing w:val="0"/>
          <w:w w:val="100"/>
          <w:position w:val="0"/>
          <w:shd w:val="clear" w:color="auto" w:fill="auto"/>
          <w:lang w:val="pl-PL" w:eastAsia="pl-PL" w:bidi="pl-PL"/>
        </w:rPr>
        <w:t>Jak pan wygląda !</w:t>
      </w:r>
    </w:p>
    <w:p>
      <w:pPr>
        <w:pStyle w:val="Style44"/>
        <w:keepNext w:val="0"/>
        <w:keepLines w:val="0"/>
        <w:widowControl w:val="0"/>
        <w:numPr>
          <w:ilvl w:val="0"/>
          <w:numId w:val="45"/>
        </w:numPr>
        <w:shd w:val="clear" w:color="auto" w:fill="auto"/>
        <w:tabs>
          <w:tab w:pos="745" w:val="left"/>
        </w:tabs>
        <w:bidi w:val="0"/>
        <w:spacing w:before="0" w:after="0" w:line="240" w:lineRule="auto"/>
        <w:ind w:left="0" w:right="0" w:firstLine="360"/>
        <w:jc w:val="both"/>
      </w:pPr>
      <w:r>
        <w:rPr>
          <w:color w:val="000000"/>
          <w:spacing w:val="0"/>
          <w:w w:val="100"/>
          <w:position w:val="0"/>
          <w:shd w:val="clear" w:color="auto" w:fill="auto"/>
          <w:lang w:val="pl-PL" w:eastAsia="pl-PL" w:bidi="pl-PL"/>
        </w:rPr>
        <w:t>Niech pan mówi. Sam? !</w:t>
      </w:r>
    </w:p>
    <w:p>
      <w:pPr>
        <w:pStyle w:val="Style44"/>
        <w:keepNext w:val="0"/>
        <w:keepLines w:val="0"/>
        <w:widowControl w:val="0"/>
        <w:numPr>
          <w:ilvl w:val="0"/>
          <w:numId w:val="45"/>
        </w:numPr>
        <w:shd w:val="clear" w:color="auto" w:fill="auto"/>
        <w:tabs>
          <w:tab w:pos="745" w:val="left"/>
        </w:tabs>
        <w:bidi w:val="0"/>
        <w:spacing w:before="0" w:after="0" w:line="240" w:lineRule="auto"/>
        <w:ind w:left="0" w:right="0" w:firstLine="360"/>
        <w:jc w:val="both"/>
      </w:pPr>
      <w:r>
        <w:rPr>
          <w:color w:val="000000"/>
          <w:spacing w:val="0"/>
          <w:w w:val="100"/>
          <w:position w:val="0"/>
          <w:shd w:val="clear" w:color="auto" w:fill="auto"/>
          <w:lang w:val="pl-PL" w:eastAsia="pl-PL" w:bidi="pl-PL"/>
        </w:rPr>
        <w:t>Gdzie reszta?</w:t>
      </w:r>
    </w:p>
    <w:p>
      <w:pPr>
        <w:pStyle w:val="Style44"/>
        <w:keepNext w:val="0"/>
        <w:keepLines w:val="0"/>
        <w:widowControl w:val="0"/>
        <w:numPr>
          <w:ilvl w:val="0"/>
          <w:numId w:val="45"/>
        </w:numPr>
        <w:shd w:val="clear" w:color="auto" w:fill="auto"/>
        <w:tabs>
          <w:tab w:pos="745" w:val="left"/>
        </w:tabs>
        <w:bidi w:val="0"/>
        <w:spacing w:before="0" w:after="0" w:line="240" w:lineRule="auto"/>
        <w:ind w:left="0" w:right="0" w:firstLine="360"/>
        <w:jc w:val="both"/>
      </w:pPr>
      <w:r>
        <w:rPr>
          <w:color w:val="000000"/>
          <w:spacing w:val="0"/>
          <w:w w:val="100"/>
          <w:position w:val="0"/>
          <w:shd w:val="clear" w:color="auto" w:fill="auto"/>
          <w:lang w:val="pl-PL" w:eastAsia="pl-PL" w:bidi="pl-PL"/>
        </w:rPr>
        <w:t>A reszta?</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 xml:space="preserve">B. MIN. STOPKĘ </w:t>
      </w:r>
      <w:r>
        <w:rPr>
          <w:rFonts w:ascii="Cambria" w:eastAsia="Cambria" w:hAnsi="Cambria" w:cs="Cambria"/>
          <w:i/>
          <w:iCs/>
          <w:color w:val="000000"/>
          <w:spacing w:val="0"/>
          <w:w w:val="100"/>
          <w:position w:val="0"/>
          <w:sz w:val="19"/>
          <w:szCs w:val="19"/>
          <w:shd w:val="clear" w:color="auto" w:fill="auto"/>
          <w:lang w:val="pl-PL" w:eastAsia="pl-PL" w:bidi="pl-PL"/>
        </w:rPr>
        <w:t>(zdyszany)</w:t>
      </w:r>
      <w:r>
        <w:rPr>
          <w:color w:val="000000"/>
          <w:spacing w:val="0"/>
          <w:w w:val="100"/>
          <w:position w:val="0"/>
          <w:shd w:val="clear" w:color="auto" w:fill="auto"/>
          <w:lang w:val="pl-PL" w:eastAsia="pl-PL" w:bidi="pl-PL"/>
        </w:rPr>
        <w:t xml:space="preserve"> Uciekliśmy strażnikom!</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B. SZEF GABINETU Od początku. Proszę, niech pan kolega opowiada. Panowie, proszę siadać. Słuchamy.</w:t>
      </w:r>
    </w:p>
    <w:p>
      <w:pPr>
        <w:pStyle w:val="Style73"/>
        <w:keepNext w:val="0"/>
        <w:keepLines w:val="0"/>
        <w:widowControl w:val="0"/>
        <w:shd w:val="clear" w:color="auto" w:fill="auto"/>
        <w:bidi w:val="0"/>
        <w:spacing w:before="0" w:after="0" w:line="204" w:lineRule="auto"/>
        <w:ind w:left="360" w:right="0" w:hanging="360"/>
        <w:jc w:val="both"/>
        <w:rPr>
          <w:sz w:val="16"/>
          <w:szCs w:val="16"/>
        </w:rPr>
      </w:pPr>
      <w:r>
        <w:rPr>
          <w:rFonts w:ascii="Times New Roman" w:eastAsia="Times New Roman" w:hAnsi="Times New Roman" w:cs="Times New Roman"/>
          <w:i w:val="0"/>
          <w:iCs w:val="0"/>
          <w:color w:val="000000"/>
          <w:spacing w:val="0"/>
          <w:w w:val="100"/>
          <w:position w:val="0"/>
          <w:sz w:val="16"/>
          <w:szCs w:val="16"/>
          <w:shd w:val="clear" w:color="auto" w:fill="auto"/>
          <w:lang w:val="pl-PL" w:eastAsia="pl-PL" w:bidi="pl-PL"/>
        </w:rPr>
        <w:t xml:space="preserve">B. MIN. STOPKĘ </w:t>
      </w:r>
      <w:r>
        <w:rPr>
          <w:color w:val="000000"/>
          <w:spacing w:val="0"/>
          <w:w w:val="100"/>
          <w:position w:val="0"/>
          <w:sz w:val="19"/>
          <w:szCs w:val="19"/>
          <w:shd w:val="clear" w:color="auto" w:fill="auto"/>
          <w:lang w:val="pl-PL" w:eastAsia="pl-PL" w:bidi="pl-PL"/>
        </w:rPr>
        <w:t>(skrobie się gwałtownie w jedno, następnie w drugie kolano)</w:t>
      </w:r>
      <w:r>
        <w:rPr>
          <w:rFonts w:ascii="Times New Roman" w:eastAsia="Times New Roman" w:hAnsi="Times New Roman" w:cs="Times New Roman"/>
          <w:i w:val="0"/>
          <w:iCs w:val="0"/>
          <w:color w:val="000000"/>
          <w:spacing w:val="0"/>
          <w:w w:val="100"/>
          <w:position w:val="0"/>
          <w:sz w:val="16"/>
          <w:szCs w:val="16"/>
          <w:shd w:val="clear" w:color="auto" w:fill="auto"/>
          <w:lang w:val="pl-PL" w:eastAsia="pl-PL" w:bidi="pl-PL"/>
        </w:rPr>
        <w:t xml:space="preserve"> Proszę mi darować... ale to... tego...</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GŁOSY</w:t>
      </w:r>
    </w:p>
    <w:p>
      <w:pPr>
        <w:pStyle w:val="Style44"/>
        <w:keepNext w:val="0"/>
        <w:keepLines w:val="0"/>
        <w:widowControl w:val="0"/>
        <w:numPr>
          <w:ilvl w:val="0"/>
          <w:numId w:val="47"/>
        </w:numPr>
        <w:shd w:val="clear" w:color="auto" w:fill="auto"/>
        <w:tabs>
          <w:tab w:pos="597" w:val="left"/>
        </w:tabs>
        <w:bidi w:val="0"/>
        <w:spacing w:before="0" w:after="0" w:line="240" w:lineRule="auto"/>
        <w:ind w:left="0" w:right="0" w:firstLine="360"/>
        <w:jc w:val="both"/>
      </w:pPr>
      <w:r>
        <w:rPr>
          <w:color w:val="000000"/>
          <w:spacing w:val="0"/>
          <w:w w:val="100"/>
          <w:position w:val="0"/>
          <w:shd w:val="clear" w:color="auto" w:fill="auto"/>
          <w:lang w:val="pl-PL" w:eastAsia="pl-PL" w:bidi="pl-PL"/>
        </w:rPr>
        <w:t>Wiemy.</w:t>
      </w:r>
    </w:p>
    <w:p>
      <w:pPr>
        <w:pStyle w:val="Style44"/>
        <w:keepNext w:val="0"/>
        <w:keepLines w:val="0"/>
        <w:widowControl w:val="0"/>
        <w:numPr>
          <w:ilvl w:val="0"/>
          <w:numId w:val="47"/>
        </w:numPr>
        <w:shd w:val="clear" w:color="auto" w:fill="auto"/>
        <w:tabs>
          <w:tab w:pos="666" w:val="left"/>
        </w:tabs>
        <w:bidi w:val="0"/>
        <w:spacing w:before="0" w:after="0" w:line="240" w:lineRule="auto"/>
        <w:ind w:left="0" w:right="0" w:firstLine="360"/>
        <w:jc w:val="both"/>
      </w:pPr>
      <w:r>
        <w:rPr>
          <w:color w:val="000000"/>
          <w:spacing w:val="0"/>
          <w:w w:val="100"/>
          <w:position w:val="0"/>
          <w:shd w:val="clear" w:color="auto" w:fill="auto"/>
          <w:lang w:val="pl-PL" w:eastAsia="pl-PL" w:bidi="pl-PL"/>
        </w:rPr>
        <w:t>Wiemy!</w:t>
      </w:r>
    </w:p>
    <w:p>
      <w:pPr>
        <w:pStyle w:val="Style44"/>
        <w:keepNext w:val="0"/>
        <w:keepLines w:val="0"/>
        <w:widowControl w:val="0"/>
        <w:numPr>
          <w:ilvl w:val="0"/>
          <w:numId w:val="47"/>
        </w:numPr>
        <w:shd w:val="clear" w:color="auto" w:fill="auto"/>
        <w:tabs>
          <w:tab w:pos="741" w:val="left"/>
        </w:tabs>
        <w:bidi w:val="0"/>
        <w:spacing w:before="0" w:after="0" w:line="240" w:lineRule="auto"/>
        <w:ind w:left="0" w:right="0" w:firstLine="360"/>
        <w:jc w:val="both"/>
      </w:pPr>
      <w:r>
        <w:rPr>
          <w:color w:val="000000"/>
          <w:spacing w:val="0"/>
          <w:w w:val="100"/>
          <w:position w:val="0"/>
          <w:shd w:val="clear" w:color="auto" w:fill="auto"/>
          <w:lang w:val="pl-PL" w:eastAsia="pl-PL" w:bidi="pl-PL"/>
        </w:rPr>
        <w:t>Trudno...</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 xml:space="preserve">B. MIN. STOPKĘ </w:t>
      </w:r>
      <w:r>
        <w:rPr>
          <w:rFonts w:ascii="Cambria" w:eastAsia="Cambria" w:hAnsi="Cambria" w:cs="Cambria"/>
          <w:i/>
          <w:iCs/>
          <w:color w:val="000000"/>
          <w:spacing w:val="0"/>
          <w:w w:val="100"/>
          <w:position w:val="0"/>
          <w:sz w:val="19"/>
          <w:szCs w:val="19"/>
          <w:shd w:val="clear" w:color="auto" w:fill="auto"/>
          <w:lang w:val="pl-PL" w:eastAsia="pl-PL" w:bidi="pl-PL"/>
        </w:rPr>
        <w:t>(zażenowany)</w:t>
      </w:r>
      <w:r>
        <w:rPr>
          <w:color w:val="000000"/>
          <w:spacing w:val="0"/>
          <w:w w:val="100"/>
          <w:position w:val="0"/>
          <w:shd w:val="clear" w:color="auto" w:fill="auto"/>
          <w:lang w:val="pl-PL" w:eastAsia="pl-PL" w:bidi="pl-PL"/>
        </w:rPr>
        <w:t xml:space="preserve"> To nie upadek... i nie rana...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GŁOSY</w:t>
      </w:r>
    </w:p>
    <w:p>
      <w:pPr>
        <w:pStyle w:val="Style44"/>
        <w:keepNext w:val="0"/>
        <w:keepLines w:val="0"/>
        <w:widowControl w:val="0"/>
        <w:numPr>
          <w:ilvl w:val="0"/>
          <w:numId w:val="49"/>
        </w:numPr>
        <w:shd w:val="clear" w:color="auto" w:fill="auto"/>
        <w:tabs>
          <w:tab w:pos="594" w:val="left"/>
        </w:tabs>
        <w:bidi w:val="0"/>
        <w:spacing w:before="0" w:after="0" w:line="240" w:lineRule="auto"/>
        <w:ind w:left="0" w:right="0" w:firstLine="360"/>
        <w:jc w:val="both"/>
      </w:pPr>
      <w:r>
        <w:rPr>
          <w:color w:val="000000"/>
          <w:spacing w:val="0"/>
          <w:w w:val="100"/>
          <w:position w:val="0"/>
          <w:shd w:val="clear" w:color="auto" w:fill="auto"/>
          <w:lang w:val="pl-PL" w:eastAsia="pl-PL" w:bidi="pl-PL"/>
        </w:rPr>
        <w:t>Wiemy, niech się pan nie boi.</w:t>
      </w:r>
    </w:p>
    <w:p>
      <w:pPr>
        <w:pStyle w:val="Style44"/>
        <w:keepNext w:val="0"/>
        <w:keepLines w:val="0"/>
        <w:widowControl w:val="0"/>
        <w:numPr>
          <w:ilvl w:val="0"/>
          <w:numId w:val="49"/>
        </w:numPr>
        <w:shd w:val="clear" w:color="auto" w:fill="auto"/>
        <w:tabs>
          <w:tab w:pos="669" w:val="left"/>
        </w:tabs>
        <w:bidi w:val="0"/>
        <w:spacing w:before="0" w:after="0" w:line="240" w:lineRule="auto"/>
        <w:ind w:left="0" w:right="0" w:firstLine="360"/>
        <w:jc w:val="both"/>
      </w:pPr>
      <w:r>
        <w:rPr>
          <w:color w:val="000000"/>
          <w:spacing w:val="0"/>
          <w:w w:val="100"/>
          <w:position w:val="0"/>
          <w:shd w:val="clear" w:color="auto" w:fill="auto"/>
          <w:lang w:val="pl-PL" w:eastAsia="pl-PL" w:bidi="pl-PL"/>
        </w:rPr>
        <w:t>Wiemy, i rozumiemy, ale na głos nie pówiemy!</w:t>
      </w:r>
    </w:p>
    <w:p>
      <w:pPr>
        <w:pStyle w:val="Style44"/>
        <w:keepNext w:val="0"/>
        <w:keepLines w:val="0"/>
        <w:widowControl w:val="0"/>
        <w:shd w:val="clear" w:color="auto" w:fill="auto"/>
        <w:bidi w:val="0"/>
        <w:spacing w:before="0" w:after="0" w:line="240" w:lineRule="auto"/>
        <w:ind w:left="360" w:right="0" w:hanging="360"/>
        <w:jc w:val="both"/>
      </w:pPr>
      <w:r>
        <w:rPr>
          <w:color w:val="000000"/>
          <w:spacing w:val="0"/>
          <w:w w:val="100"/>
          <w:position w:val="0"/>
          <w:shd w:val="clear" w:color="auto" w:fill="auto"/>
          <w:lang w:val="pl-PL" w:eastAsia="pl-PL" w:bidi="pl-PL"/>
        </w:rPr>
        <w:t xml:space="preserve">B. MIN. STOPKĘ </w:t>
      </w:r>
      <w:r>
        <w:rPr>
          <w:rFonts w:ascii="Cambria" w:eastAsia="Cambria" w:hAnsi="Cambria" w:cs="Cambria"/>
          <w:i/>
          <w:iCs/>
          <w:color w:val="000000"/>
          <w:spacing w:val="0"/>
          <w:w w:val="100"/>
          <w:position w:val="0"/>
          <w:sz w:val="19"/>
          <w:szCs w:val="19"/>
          <w:shd w:val="clear" w:color="auto" w:fill="auto"/>
          <w:lang w:val="pl-PL" w:eastAsia="pl-PL" w:bidi="pl-PL"/>
        </w:rPr>
        <w:t>(uszczęśliwiony, ale jeszcze zdyszany)</w:t>
      </w:r>
      <w:r>
        <w:rPr>
          <w:color w:val="000000"/>
          <w:spacing w:val="0"/>
          <w:w w:val="100"/>
          <w:position w:val="0"/>
          <w:shd w:val="clear" w:color="auto" w:fill="auto"/>
          <w:lang w:val="pl-PL" w:eastAsia="pl-PL" w:bidi="pl-PL"/>
        </w:rPr>
        <w:t xml:space="preserve"> Uciekliśmy straż</w:t>
        <w:softHyphen/>
        <w:t>nikom... Tak... ale przedtem... więc... prowadzą nas, prowadzą... pytam: „dokąd nas tak prowadzicie?” A jeden z nich, bo dwóch ich było, starszy i młodszy, ten starszy nawet nie brutal... mówi: „do kazamat”. Na to ja : „wstydźsię ! Ty się Boga nie boisz ! Boguduchawinnych ludzi do kazamat!” A wtenczas strażnik zaczął się skrobać w głowę... skrobie się... zamyśla...</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B. SZEF GABINETU Panie kolego, do rzeczy !</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B. MIN. STOPKĘ No — i uciekliśmy !</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GŁOS Ale jak?</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B. MIN. STOPKĘ Prędko!</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GŁOS A reszta?</w:t>
      </w:r>
    </w:p>
    <w:p>
      <w:pPr>
        <w:pStyle w:val="Style44"/>
        <w:keepNext w:val="0"/>
        <w:keepLines w:val="0"/>
        <w:widowControl w:val="0"/>
        <w:shd w:val="clear" w:color="auto" w:fill="auto"/>
        <w:bidi w:val="0"/>
        <w:spacing w:before="0" w:after="220" w:line="240" w:lineRule="auto"/>
        <w:ind w:left="0" w:right="0" w:firstLine="0"/>
        <w:jc w:val="both"/>
      </w:pPr>
      <w:r>
        <w:rPr>
          <w:color w:val="000000"/>
          <w:spacing w:val="0"/>
          <w:w w:val="100"/>
          <w:position w:val="0"/>
          <w:shd w:val="clear" w:color="auto" w:fill="auto"/>
          <w:lang w:val="pl-PL" w:eastAsia="pl-PL" w:bidi="pl-PL"/>
        </w:rPr>
        <w:t>B. MIN. STOPKĘ Pewnie są w drodze.</w:t>
      </w:r>
    </w:p>
    <w:p>
      <w:pPr>
        <w:pStyle w:val="Style73"/>
        <w:keepNext w:val="0"/>
        <w:keepLines w:val="0"/>
        <w:widowControl w:val="0"/>
        <w:shd w:val="clear" w:color="auto" w:fill="auto"/>
        <w:bidi w:val="0"/>
        <w:spacing w:before="0" w:after="0" w:line="202" w:lineRule="auto"/>
        <w:ind w:left="1280" w:right="0" w:firstLine="20"/>
        <w:jc w:val="both"/>
      </w:pPr>
      <w:r>
        <w:rPr>
          <w:color w:val="000000"/>
          <w:spacing w:val="0"/>
          <w:w w:val="100"/>
          <w:position w:val="0"/>
          <w:shd w:val="clear" w:color="auto" w:fill="auto"/>
          <w:lang w:val="pl-PL" w:eastAsia="pl-PL" w:bidi="pl-PL"/>
        </w:rPr>
        <w:t>Drzwi na roścież! Wpadają gęsiego, drobnym truchcikiem, B. MINISTROWIE PUPKĘ, LAMPKĘ, PISCHINGER i KISCHINGER)</w:t>
      </w:r>
      <w:r>
        <w:br w:type="page"/>
      </w:r>
    </w:p>
    <w:p>
      <w:pPr>
        <w:pStyle w:val="Style44"/>
        <w:keepNext w:val="0"/>
        <w:keepLines w:val="0"/>
        <w:widowControl w:val="0"/>
        <w:pBdr>
          <w:top w:val="single" w:sz="4" w:space="0" w:color="auto"/>
        </w:pBdr>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 xml:space="preserve">GŁOSY B. MINISTRÓW </w:t>
      </w:r>
      <w:r>
        <w:rPr>
          <w:i/>
          <w:iCs/>
          <w:color w:val="000000"/>
          <w:spacing w:val="0"/>
          <w:w w:val="100"/>
          <w:position w:val="0"/>
          <w:shd w:val="clear" w:color="auto" w:fill="auto"/>
          <w:lang w:val="pl-PL" w:eastAsia="pl-PL" w:bidi="pl-PL"/>
        </w:rPr>
        <w:t>(świeżo przybyłych)</w:t>
      </w:r>
    </w:p>
    <w:p>
      <w:pPr>
        <w:pStyle w:val="Style44"/>
        <w:keepNext w:val="0"/>
        <w:keepLines w:val="0"/>
        <w:widowControl w:val="0"/>
        <w:numPr>
          <w:ilvl w:val="0"/>
          <w:numId w:val="51"/>
        </w:numPr>
        <w:shd w:val="clear" w:color="auto" w:fill="auto"/>
        <w:tabs>
          <w:tab w:pos="646" w:val="left"/>
        </w:tabs>
        <w:bidi w:val="0"/>
        <w:spacing w:before="0" w:after="0" w:line="240" w:lineRule="auto"/>
        <w:ind w:left="0" w:right="0" w:firstLine="400"/>
        <w:jc w:val="both"/>
      </w:pPr>
      <w:r>
        <w:rPr>
          <w:color w:val="000000"/>
          <w:spacing w:val="0"/>
          <w:w w:val="100"/>
          <w:position w:val="0"/>
          <w:shd w:val="clear" w:color="auto" w:fill="auto"/>
          <w:lang w:val="pl-PL" w:eastAsia="pl-PL" w:bidi="pl-PL"/>
        </w:rPr>
        <w:t>Wstyd, kolego Stopkę !</w:t>
      </w:r>
    </w:p>
    <w:p>
      <w:pPr>
        <w:pStyle w:val="Style44"/>
        <w:keepNext w:val="0"/>
        <w:keepLines w:val="0"/>
        <w:widowControl w:val="0"/>
        <w:numPr>
          <w:ilvl w:val="0"/>
          <w:numId w:val="51"/>
        </w:numPr>
        <w:shd w:val="clear" w:color="auto" w:fill="auto"/>
        <w:tabs>
          <w:tab w:pos="673" w:val="left"/>
        </w:tabs>
        <w:bidi w:val="0"/>
        <w:spacing w:before="0" w:after="0" w:line="240" w:lineRule="auto"/>
        <w:ind w:left="0" w:right="0" w:firstLine="400"/>
        <w:jc w:val="both"/>
      </w:pPr>
      <w:r>
        <w:rPr>
          <w:color w:val="000000"/>
          <w:spacing w:val="0"/>
          <w:w w:val="100"/>
          <w:position w:val="0"/>
          <w:shd w:val="clear" w:color="auto" w:fill="auto"/>
          <w:lang w:val="pl-PL" w:eastAsia="pl-PL" w:bidi="pl-PL"/>
        </w:rPr>
        <w:t>Wstyd! Tak się nie robi!</w:t>
      </w:r>
    </w:p>
    <w:p>
      <w:pPr>
        <w:pStyle w:val="Style44"/>
        <w:keepNext w:val="0"/>
        <w:keepLines w:val="0"/>
        <w:widowControl w:val="0"/>
        <w:numPr>
          <w:ilvl w:val="0"/>
          <w:numId w:val="51"/>
        </w:numPr>
        <w:shd w:val="clear" w:color="auto" w:fill="auto"/>
        <w:tabs>
          <w:tab w:pos="738" w:val="left"/>
        </w:tabs>
        <w:bidi w:val="0"/>
        <w:spacing w:before="0" w:after="0" w:line="240" w:lineRule="auto"/>
        <w:ind w:left="0" w:right="0" w:firstLine="400"/>
        <w:jc w:val="both"/>
      </w:pPr>
      <w:r>
        <w:rPr>
          <w:color w:val="000000"/>
          <w:spacing w:val="0"/>
          <w:w w:val="100"/>
          <w:position w:val="0"/>
          <w:shd w:val="clear" w:color="auto" w:fill="auto"/>
          <w:lang w:val="pl-PL" w:eastAsia="pl-PL" w:bidi="pl-PL"/>
        </w:rPr>
        <w:t>Elementarny brak poczucia solidarności !</w:t>
      </w:r>
    </w:p>
    <w:p>
      <w:pPr>
        <w:pStyle w:val="Style44"/>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I Przysłowie niedźwiedzie, najlepszych przyjaciół poznajemy w biedzie!</w:t>
      </w:r>
    </w:p>
    <w:p>
      <w:pPr>
        <w:pStyle w:val="Style44"/>
        <w:keepNext w:val="0"/>
        <w:keepLines w:val="0"/>
        <w:widowControl w:val="0"/>
        <w:numPr>
          <w:ilvl w:val="0"/>
          <w:numId w:val="51"/>
        </w:numPr>
        <w:shd w:val="clear" w:color="auto" w:fill="auto"/>
        <w:tabs>
          <w:tab w:pos="738" w:val="left"/>
        </w:tabs>
        <w:bidi w:val="0"/>
        <w:spacing w:before="0" w:after="0" w:line="240" w:lineRule="auto"/>
        <w:ind w:left="0" w:right="0" w:firstLine="400"/>
        <w:jc w:val="both"/>
      </w:pPr>
      <w:r>
        <w:rPr>
          <w:color w:val="000000"/>
          <w:spacing w:val="0"/>
          <w:w w:val="100"/>
          <w:position w:val="0"/>
          <w:shd w:val="clear" w:color="auto" w:fill="auto"/>
          <w:lang w:val="pl-PL" w:eastAsia="pl-PL" w:bidi="pl-PL"/>
        </w:rPr>
        <w:t>To jest kultura? !</w:t>
      </w:r>
    </w:p>
    <w:p>
      <w:pPr>
        <w:pStyle w:val="Style44"/>
        <w:keepNext w:val="0"/>
        <w:keepLines w:val="0"/>
        <w:widowControl w:val="0"/>
        <w:shd w:val="clear" w:color="auto" w:fill="auto"/>
        <w:bidi w:val="0"/>
        <w:spacing w:before="0" w:after="0" w:line="240" w:lineRule="auto"/>
        <w:ind w:left="400" w:right="0" w:hanging="400"/>
        <w:jc w:val="both"/>
      </w:pPr>
      <w:r>
        <w:rPr>
          <w:color w:val="000000"/>
          <w:spacing w:val="0"/>
          <w:w w:val="100"/>
          <w:position w:val="0"/>
          <w:shd w:val="clear" w:color="auto" w:fill="auto"/>
          <w:lang w:val="pl-PL" w:eastAsia="pl-PL" w:bidi="pl-PL"/>
        </w:rPr>
        <w:t xml:space="preserve">B. MIN. STOPKĘ </w:t>
      </w:r>
      <w:r>
        <w:rPr>
          <w:i/>
          <w:iCs/>
          <w:color w:val="000000"/>
          <w:spacing w:val="0"/>
          <w:w w:val="100"/>
          <w:position w:val="0"/>
          <w:shd w:val="clear" w:color="auto" w:fill="auto"/>
          <w:lang w:val="pl-PL" w:eastAsia="pl-PL" w:bidi="pl-PL"/>
        </w:rPr>
        <w:t>(przybity)</w:t>
      </w:r>
      <w:r>
        <w:rPr>
          <w:color w:val="000000"/>
          <w:spacing w:val="0"/>
          <w:w w:val="100"/>
          <w:position w:val="0"/>
          <w:shd w:val="clear" w:color="auto" w:fill="auto"/>
          <w:lang w:val="pl-PL" w:eastAsia="pl-PL" w:bidi="pl-PL"/>
        </w:rPr>
        <w:t xml:space="preserve"> Panowie koledzy... ja po prostu miałem więcej szczęścia w ucieczce... to wszystko... ja pamiętałem o solidarności, ale co mogłem poradzić... problem szybszych nóg... nogi same mnie niosły... to się już nigdy nie powtórzy.</w:t>
      </w:r>
    </w:p>
    <w:p>
      <w:pPr>
        <w:pStyle w:val="Style44"/>
        <w:keepNext w:val="0"/>
        <w:keepLines w:val="0"/>
        <w:widowControl w:val="0"/>
        <w:shd w:val="clear" w:color="auto" w:fill="auto"/>
        <w:bidi w:val="0"/>
        <w:spacing w:before="0" w:after="140" w:line="240" w:lineRule="auto"/>
        <w:ind w:left="400" w:right="0" w:hanging="400"/>
        <w:jc w:val="both"/>
      </w:pPr>
      <w:r>
        <w:rPr>
          <w:color w:val="000000"/>
          <w:spacing w:val="0"/>
          <w:w w:val="100"/>
          <w:position w:val="0"/>
          <w:shd w:val="clear" w:color="auto" w:fill="auto"/>
          <w:lang w:val="pl-PL" w:eastAsia="pl-PL" w:bidi="pl-PL"/>
        </w:rPr>
        <w:t xml:space="preserve">B. SZEF GABINETU </w:t>
      </w:r>
      <w:r>
        <w:rPr>
          <w:i/>
          <w:iCs/>
          <w:color w:val="000000"/>
          <w:spacing w:val="0"/>
          <w:w w:val="100"/>
          <w:position w:val="0"/>
          <w:shd w:val="clear" w:color="auto" w:fill="auto"/>
          <w:lang w:val="pl-PL" w:eastAsia="pl-PL" w:bidi="pl-PL"/>
        </w:rPr>
        <w:t>(patrzy po obecnych)</w:t>
      </w:r>
      <w:r>
        <w:rPr>
          <w:color w:val="000000"/>
          <w:spacing w:val="0"/>
          <w:w w:val="100"/>
          <w:position w:val="0"/>
          <w:shd w:val="clear" w:color="auto" w:fill="auto"/>
          <w:lang w:val="pl-PL" w:eastAsia="pl-PL" w:bidi="pl-PL"/>
        </w:rPr>
        <w:t xml:space="preserve"> Kolego Stopkę... przyjmuję wyrazy skruchy... incydent uważam za zamknięty, </w:t>
      </w:r>
      <w:r>
        <w:rPr>
          <w:i/>
          <w:iCs/>
          <w:color w:val="000000"/>
          <w:spacing w:val="0"/>
          <w:w w:val="100"/>
          <w:position w:val="0"/>
          <w:shd w:val="clear" w:color="auto" w:fill="auto"/>
          <w:lang w:val="pl-PL" w:eastAsia="pl-PL" w:bidi="pl-PL"/>
        </w:rPr>
        <w:t xml:space="preserve">(w stronę drzwi) </w:t>
      </w:r>
      <w:r>
        <w:rPr>
          <w:color w:val="000000"/>
          <w:spacing w:val="0"/>
          <w:w w:val="100"/>
          <w:position w:val="0"/>
          <w:shd w:val="clear" w:color="auto" w:fill="auto"/>
          <w:lang w:val="pl-PL" w:eastAsia="pl-PL" w:bidi="pl-PL"/>
        </w:rPr>
        <w:t>Proszę wprowadzić komisję lekarską !</w:t>
      </w:r>
    </w:p>
    <w:p>
      <w:pPr>
        <w:pStyle w:val="Style44"/>
        <w:keepNext w:val="0"/>
        <w:keepLines w:val="0"/>
        <w:widowControl w:val="0"/>
        <w:shd w:val="clear" w:color="auto" w:fill="auto"/>
        <w:bidi w:val="0"/>
        <w:spacing w:before="0" w:after="140" w:line="240" w:lineRule="auto"/>
        <w:ind w:left="1340" w:right="0" w:firstLine="0"/>
        <w:jc w:val="both"/>
      </w:pPr>
      <w:r>
        <w:rPr>
          <w:i/>
          <w:iCs/>
          <w:color w:val="000000"/>
          <w:spacing w:val="0"/>
          <w:w w:val="100"/>
          <w:position w:val="0"/>
          <w:shd w:val="clear" w:color="auto" w:fill="auto"/>
          <w:lang w:val="pl-PL" w:eastAsia="pl-PL" w:bidi="pl-PL"/>
        </w:rPr>
        <w:t>Drzwi otwierają się, wchodzą i stają, tworząc chór LEKA- RZE-ALIENIŚCI.</w:t>
      </w:r>
    </w:p>
    <w:p>
      <w:pPr>
        <w:pStyle w:val="Style44"/>
        <w:keepNext w:val="0"/>
        <w:keepLines w:val="0"/>
        <w:widowControl w:val="0"/>
        <w:shd w:val="clear" w:color="auto" w:fill="auto"/>
        <w:bidi w:val="0"/>
        <w:spacing w:before="0" w:after="0" w:line="240" w:lineRule="auto"/>
        <w:ind w:left="400" w:right="0" w:hanging="400"/>
        <w:jc w:val="both"/>
      </w:pPr>
      <w:r>
        <w:rPr>
          <w:color w:val="000000"/>
          <w:spacing w:val="0"/>
          <w:w w:val="100"/>
          <w:position w:val="0"/>
          <w:shd w:val="clear" w:color="auto" w:fill="auto"/>
          <w:lang w:val="pl-PL" w:eastAsia="pl-PL" w:bidi="pl-PL"/>
        </w:rPr>
        <w:t>B. SZEF GABINETU Witam panów doktorów... witamy... czas nagli... mo</w:t>
        <w:softHyphen/>
        <w:t>ment jest nieprzyjemny, ale historyczny ! Prosimy więc. Do rzeczy, każda minuta jest droga.</w:t>
      </w:r>
    </w:p>
    <w:p>
      <w:pPr>
        <w:pStyle w:val="Style44"/>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CHÓR DOKTORÓW-ALIENISTÓW</w:t>
      </w:r>
    </w:p>
    <w:p>
      <w:pPr>
        <w:pStyle w:val="Style44"/>
        <w:keepNext w:val="0"/>
        <w:keepLines w:val="0"/>
        <w:widowControl w:val="0"/>
        <w:shd w:val="clear" w:color="auto" w:fill="auto"/>
        <w:bidi w:val="0"/>
        <w:spacing w:before="0" w:after="0" w:line="240" w:lineRule="auto"/>
        <w:ind w:left="1640" w:right="880" w:firstLine="20"/>
        <w:jc w:val="both"/>
      </w:pPr>
      <w:r>
        <w:rPr>
          <w:color w:val="000000"/>
          <w:spacing w:val="0"/>
          <w:w w:val="100"/>
          <w:position w:val="0"/>
          <w:shd w:val="clear" w:color="auto" w:fill="auto"/>
          <w:lang w:val="pl-PL" w:eastAsia="pl-PL" w:bidi="pl-PL"/>
        </w:rPr>
        <w:t>W wyniku konsylium, my tu zebrani, jednomyślnie orzekamy co następuje: Umysł Jego Królewskiej Mości w stanie bardzo poważnego zaburzenia się znajduje. Jego Królewska Mość cierpi na przewlekłą a nieodwlekłą chorobę, innymi słowy: paranoja nawiedziła królewską osobę ! W tych warunkach, władza nie może pozostać w ręku Jego Królewskiej Mości, ani dziś, ani jutro, ani tym bardziej — co podkreślamy — w przyszłości !</w:t>
      </w:r>
    </w:p>
    <w:p>
      <w:pPr>
        <w:pStyle w:val="Style44"/>
        <w:keepNext w:val="0"/>
        <w:keepLines w:val="0"/>
        <w:widowControl w:val="0"/>
        <w:shd w:val="clear" w:color="auto" w:fill="auto"/>
        <w:bidi w:val="0"/>
        <w:spacing w:before="0" w:after="140" w:line="240" w:lineRule="auto"/>
        <w:ind w:left="0" w:right="0" w:firstLine="0"/>
        <w:jc w:val="both"/>
      </w:pPr>
      <w:r>
        <w:rPr>
          <w:color w:val="000000"/>
          <w:spacing w:val="0"/>
          <w:w w:val="100"/>
          <w:position w:val="0"/>
          <w:shd w:val="clear" w:color="auto" w:fill="auto"/>
          <w:lang w:val="pl-PL" w:eastAsia="pl-PL" w:bidi="pl-PL"/>
        </w:rPr>
        <w:t>B. SZEF GABINETU W imieniu Rady Regencyjnej dziękuję !</w:t>
      </w:r>
    </w:p>
    <w:p>
      <w:pPr>
        <w:pStyle w:val="Style44"/>
        <w:keepNext w:val="0"/>
        <w:keepLines w:val="0"/>
        <w:widowControl w:val="0"/>
        <w:shd w:val="clear" w:color="auto" w:fill="auto"/>
        <w:bidi w:val="0"/>
        <w:spacing w:before="0" w:after="140" w:line="240" w:lineRule="auto"/>
        <w:ind w:left="1300" w:right="0" w:firstLine="0"/>
        <w:jc w:val="both"/>
      </w:pPr>
      <w:r>
        <w:rPr>
          <w:i/>
          <w:iCs/>
          <w:color w:val="000000"/>
          <w:spacing w:val="0"/>
          <w:w w:val="100"/>
          <w:position w:val="0"/>
          <w:shd w:val="clear" w:color="auto" w:fill="auto"/>
          <w:lang w:val="pl-PL" w:eastAsia="pl-PL" w:bidi="pl-PL"/>
        </w:rPr>
        <w:t>Od lewej, w kaftanie, trzymany przez dwóch PIELĘGNIA- RZY-BRUTALI, wkracza LUDWIK II-GI. Staje w po</w:t>
        <w:softHyphen/>
        <w:t>środku.</w:t>
      </w:r>
    </w:p>
    <w:p>
      <w:pPr>
        <w:pStyle w:val="Style44"/>
        <w:keepNext w:val="0"/>
        <w:keepLines w:val="0"/>
        <w:widowControl w:val="0"/>
        <w:shd w:val="clear" w:color="auto" w:fill="auto"/>
        <w:bidi w:val="0"/>
        <w:spacing w:before="0" w:after="140" w:line="240" w:lineRule="auto"/>
        <w:ind w:left="340" w:right="0" w:hanging="340"/>
        <w:jc w:val="both"/>
      </w:pPr>
      <w:r>
        <w:rPr>
          <w:color w:val="000000"/>
          <w:spacing w:val="0"/>
          <w:w w:val="100"/>
          <w:position w:val="0"/>
          <w:shd w:val="clear" w:color="auto" w:fill="auto"/>
          <w:lang w:val="pl-PL" w:eastAsia="pl-PL" w:bidi="pl-PL"/>
        </w:rPr>
        <w:t xml:space="preserve">CHÓR DOKTORÓW-ALIENISTÓW </w:t>
      </w:r>
      <w:r>
        <w:rPr>
          <w:i/>
          <w:iCs/>
          <w:color w:val="000000"/>
          <w:spacing w:val="0"/>
          <w:w w:val="100"/>
          <w:position w:val="0"/>
          <w:shd w:val="clear" w:color="auto" w:fill="auto"/>
          <w:lang w:val="pl-PL" w:eastAsia="pl-PL" w:bidi="pl-PL"/>
        </w:rPr>
        <w:t xml:space="preserve">( mściwie ) </w:t>
      </w:r>
      <w:r>
        <w:rPr>
          <w:color w:val="000000"/>
          <w:spacing w:val="0"/>
          <w:w w:val="100"/>
          <w:position w:val="0"/>
          <w:shd w:val="clear" w:color="auto" w:fill="auto"/>
          <w:lang w:val="pl-PL" w:eastAsia="pl-PL" w:bidi="pl-PL"/>
        </w:rPr>
        <w:t>Chłopami z drągami, jak psami, wczoraj nas szczuł, a teraz — Jego Królewska Mość — w pieluszkach!</w:t>
      </w:r>
    </w:p>
    <w:p>
      <w:pPr>
        <w:pStyle w:val="Style44"/>
        <w:keepNext w:val="0"/>
        <w:keepLines w:val="0"/>
        <w:widowControl w:val="0"/>
        <w:shd w:val="clear" w:color="auto" w:fill="auto"/>
        <w:bidi w:val="0"/>
        <w:spacing w:before="0" w:after="140" w:line="240" w:lineRule="auto"/>
        <w:ind w:left="0" w:right="0" w:firstLine="0"/>
        <w:jc w:val="center"/>
      </w:pPr>
      <w:r>
        <w:rPr>
          <w:i/>
          <w:iCs/>
          <w:color w:val="000000"/>
          <w:spacing w:val="0"/>
          <w:w w:val="100"/>
          <w:position w:val="0"/>
          <w:shd w:val="clear" w:color="auto" w:fill="auto"/>
          <w:lang w:val="pl-PL" w:eastAsia="pl-PL" w:bidi="pl-PL"/>
        </w:rPr>
        <w:t>Szarpnięcie się LUDWIKA II-GO</w:t>
      </w:r>
    </w:p>
    <w:p>
      <w:pPr>
        <w:pStyle w:val="Style44"/>
        <w:keepNext w:val="0"/>
        <w:keepLines w:val="0"/>
        <w:widowControl w:val="0"/>
        <w:shd w:val="clear" w:color="auto" w:fill="auto"/>
        <w:bidi w:val="0"/>
        <w:spacing w:before="0" w:after="0" w:line="240" w:lineRule="auto"/>
        <w:ind w:left="340" w:right="0" w:firstLine="20"/>
        <w:jc w:val="both"/>
      </w:pPr>
      <w:r>
        <w:rPr>
          <w:color w:val="000000"/>
          <w:spacing w:val="0"/>
          <w:w w:val="100"/>
          <w:position w:val="0"/>
          <w:shd w:val="clear" w:color="auto" w:fill="auto"/>
          <w:lang w:val="pl-PL" w:eastAsia="pl-PL" w:bidi="pl-PL"/>
        </w:rPr>
        <w:t xml:space="preserve">Spokojnie, dziubku, nie wierzgaj jak muł, bo </w:t>
      </w:r>
      <w:r>
        <w:rPr>
          <w:i/>
          <w:iCs/>
          <w:color w:val="000000"/>
          <w:spacing w:val="0"/>
          <w:w w:val="100"/>
          <w:position w:val="0"/>
          <w:shd w:val="clear" w:color="auto" w:fill="auto"/>
          <w:lang w:val="pl-PL" w:eastAsia="pl-PL" w:bidi="pl-PL"/>
        </w:rPr>
        <w:t>(ruch ręką)</w:t>
      </w:r>
      <w:r>
        <w:rPr>
          <w:color w:val="000000"/>
          <w:spacing w:val="0"/>
          <w:w w:val="100"/>
          <w:position w:val="0"/>
          <w:shd w:val="clear" w:color="auto" w:fill="auto"/>
          <w:lang w:val="pl-PL" w:eastAsia="pl-PL" w:bidi="pl-PL"/>
        </w:rPr>
        <w:t xml:space="preserve"> linijką pac ! po paluszkach !</w:t>
      </w:r>
    </w:p>
    <w:p>
      <w:pPr>
        <w:pStyle w:val="Style44"/>
        <w:keepNext w:val="0"/>
        <w:keepLines w:val="0"/>
        <w:widowControl w:val="0"/>
        <w:shd w:val="clear" w:color="auto" w:fill="auto"/>
        <w:bidi w:val="0"/>
        <w:spacing w:before="0" w:after="60" w:line="240" w:lineRule="auto"/>
        <w:ind w:left="340" w:right="0" w:hanging="340"/>
        <w:jc w:val="both"/>
      </w:pPr>
      <w:r>
        <w:rPr>
          <w:color w:val="000000"/>
          <w:spacing w:val="0"/>
          <w:w w:val="100"/>
          <w:position w:val="0"/>
          <w:shd w:val="clear" w:color="auto" w:fill="auto"/>
          <w:lang w:val="pl-PL" w:eastAsia="pl-PL" w:bidi="pl-PL"/>
        </w:rPr>
        <w:t xml:space="preserve">B. MIN. LAMPKĘ </w:t>
      </w:r>
      <w:r>
        <w:rPr>
          <w:i/>
          <w:iCs/>
          <w:color w:val="000000"/>
          <w:spacing w:val="0"/>
          <w:w w:val="100"/>
          <w:position w:val="0"/>
          <w:shd w:val="clear" w:color="auto" w:fill="auto"/>
          <w:lang w:val="pl-PL" w:eastAsia="pl-PL" w:bidi="pl-PL"/>
        </w:rPr>
        <w:t>(wypina piersi, bierze krzesło i siada przed LUDWI</w:t>
        <w:softHyphen/>
        <w:t>KIEM II-IM, klepie się po udach z zadowoleniem)</w:t>
      </w:r>
      <w:r>
        <w:rPr>
          <w:color w:val="000000"/>
          <w:spacing w:val="0"/>
          <w:w w:val="100"/>
          <w:position w:val="0"/>
          <w:shd w:val="clear" w:color="auto" w:fill="auto"/>
          <w:lang w:val="pl-PL" w:eastAsia="pl-PL" w:bidi="pl-PL"/>
        </w:rPr>
        <w:t xml:space="preserve"> „Obrzydliwy”... „ohydny”... „klęczeć mi tu”. Kto? Kto „ohydny”? ! Ja sie pytam. I za co? Zmieniło sie! Cooo? Odwróciło sie! Cooo? A-a-a, kotki dwa...</w:t>
      </w:r>
      <w:r>
        <w:br w:type="page"/>
      </w:r>
    </w:p>
    <w:p>
      <w:pPr>
        <w:pStyle w:val="Style44"/>
        <w:keepNext w:val="0"/>
        <w:keepLines w:val="0"/>
        <w:widowControl w:val="0"/>
        <w:shd w:val="clear" w:color="auto" w:fill="auto"/>
        <w:bidi w:val="0"/>
        <w:spacing w:before="0" w:after="0" w:line="240" w:lineRule="auto"/>
        <w:ind w:left="380" w:right="0" w:hanging="380"/>
        <w:jc w:val="both"/>
      </w:pPr>
      <w:r>
        <w:rPr>
          <w:color w:val="000000"/>
          <w:spacing w:val="0"/>
          <w:w w:val="100"/>
          <w:position w:val="0"/>
          <w:shd w:val="clear" w:color="auto" w:fill="auto"/>
          <w:lang w:val="pl-PL" w:eastAsia="pl-PL" w:bidi="pl-PL"/>
        </w:rPr>
        <w:t xml:space="preserve">B. MIN. FRYDERYK PUPKĘ </w:t>
      </w:r>
      <w:r>
        <w:rPr>
          <w:i/>
          <w:iCs/>
          <w:color w:val="000000"/>
          <w:spacing w:val="0"/>
          <w:w w:val="100"/>
          <w:position w:val="0"/>
          <w:shd w:val="clear" w:color="auto" w:fill="auto"/>
          <w:lang w:val="pl-PL" w:eastAsia="pl-PL" w:bidi="pl-PL"/>
        </w:rPr>
        <w:t>(wypina piersi, z krzesłem przy dupie pod</w:t>
        <w:softHyphen/>
        <w:t>chodzi i siada przed LUDWIKIEM Il-IM) ,(Le.</w:t>
      </w:r>
      <w:r>
        <w:rPr>
          <w:color w:val="000000"/>
          <w:spacing w:val="0"/>
          <w:w w:val="100"/>
          <w:position w:val="0"/>
          <w:shd w:val="clear" w:color="auto" w:fill="auto"/>
          <w:lang w:val="pl-PL" w:eastAsia="pl-PL" w:bidi="pl-PL"/>
        </w:rPr>
        <w:t xml:space="preserve"> drzwi!” „I stać mi tam!” Jak psa... Za co? Za to, że ci odmówiłem pieniędzy, któreś trwo</w:t>
        <w:softHyphen/>
        <w:t>nił, rozrzucał, rozflażał i szastał? !</w:t>
      </w:r>
    </w:p>
    <w:p>
      <w:pPr>
        <w:pStyle w:val="Style44"/>
        <w:keepNext w:val="0"/>
        <w:keepLines w:val="0"/>
        <w:widowControl w:val="0"/>
        <w:shd w:val="clear" w:color="auto" w:fill="auto"/>
        <w:bidi w:val="0"/>
        <w:spacing w:before="0" w:line="240" w:lineRule="auto"/>
        <w:ind w:left="380" w:right="0" w:hanging="380"/>
        <w:jc w:val="both"/>
      </w:pPr>
      <w:r>
        <w:rPr>
          <w:color w:val="000000"/>
          <w:spacing w:val="0"/>
          <w:w w:val="100"/>
          <w:position w:val="0"/>
          <w:shd w:val="clear" w:color="auto" w:fill="auto"/>
          <w:lang w:val="fr-FR" w:eastAsia="fr-FR" w:bidi="fr-FR"/>
        </w:rPr>
        <w:t xml:space="preserve">B. </w:t>
      </w:r>
      <w:r>
        <w:rPr>
          <w:color w:val="000000"/>
          <w:spacing w:val="0"/>
          <w:w w:val="100"/>
          <w:position w:val="0"/>
          <w:shd w:val="clear" w:color="auto" w:fill="auto"/>
          <w:lang w:val="pl-PL" w:eastAsia="pl-PL" w:bidi="pl-PL"/>
        </w:rPr>
        <w:t xml:space="preserve">MIN. PISCHINGER </w:t>
      </w:r>
      <w:r>
        <w:rPr>
          <w:i/>
          <w:iCs/>
          <w:color w:val="000000"/>
          <w:spacing w:val="0"/>
          <w:w w:val="100"/>
          <w:position w:val="0"/>
          <w:shd w:val="clear" w:color="auto" w:fill="auto"/>
          <w:lang w:val="pl-PL" w:eastAsia="pl-PL" w:bidi="pl-PL"/>
        </w:rPr>
        <w:t>(wypina piersi etc.)</w:t>
      </w:r>
      <w:r>
        <w:rPr>
          <w:color w:val="000000"/>
          <w:spacing w:val="0"/>
          <w:w w:val="100"/>
          <w:position w:val="0"/>
          <w:shd w:val="clear" w:color="auto" w:fill="auto"/>
          <w:lang w:val="pl-PL" w:eastAsia="pl-PL" w:bidi="pl-PL"/>
        </w:rPr>
        <w:t xml:space="preserve"> „Lokaj, wypędzić go! Ten łajdak ośmielił się podejść bliżej niż na półtora metra!” A teraz??? Obwiązali sznureczkiem? Coo? Jak blutwurszcik? I „łajdak” mógłby podejść i na pół metra... gdyby </w:t>
      </w:r>
      <w:r>
        <w:rPr>
          <w:i/>
          <w:iCs/>
          <w:color w:val="000000"/>
          <w:spacing w:val="0"/>
          <w:w w:val="100"/>
          <w:position w:val="0"/>
          <w:shd w:val="clear" w:color="auto" w:fill="auto"/>
          <w:lang w:val="pl-PL" w:eastAsia="pl-PL" w:bidi="pl-PL"/>
        </w:rPr>
        <w:t>(palcami ściska nos)</w:t>
      </w:r>
      <w:r>
        <w:rPr>
          <w:color w:val="000000"/>
          <w:spacing w:val="0"/>
          <w:w w:val="100"/>
          <w:position w:val="0"/>
          <w:shd w:val="clear" w:color="auto" w:fill="auto"/>
          <w:lang w:val="pl-PL" w:eastAsia="pl-PL" w:bidi="pl-PL"/>
        </w:rPr>
        <w:t xml:space="preserve"> nie smród!</w:t>
      </w:r>
    </w:p>
    <w:p>
      <w:pPr>
        <w:pStyle w:val="Style44"/>
        <w:keepNext w:val="0"/>
        <w:keepLines w:val="0"/>
        <w:widowControl w:val="0"/>
        <w:shd w:val="clear" w:color="auto" w:fill="auto"/>
        <w:bidi w:val="0"/>
        <w:spacing w:before="0" w:line="240" w:lineRule="auto"/>
        <w:ind w:left="1300" w:right="0" w:firstLine="0"/>
        <w:jc w:val="both"/>
      </w:pPr>
      <w:r>
        <w:rPr>
          <w:i/>
          <w:iCs/>
          <w:color w:val="000000"/>
          <w:spacing w:val="0"/>
          <w:w w:val="100"/>
          <w:position w:val="0"/>
          <w:shd w:val="clear" w:color="auto" w:fill="auto"/>
          <w:lang w:val="pl-PL" w:eastAsia="pl-PL" w:bidi="pl-PL"/>
        </w:rPr>
        <w:t>Reszta B. MINISTRÓW, z krzesłami przy dupie, dosiada się do trzech poprzednich i, śmiejąc się, klepie się po udach. Wchodzą MIESZCZANIE, stają symetrycznie do grupy MINISTRÓW, po tej samej stronie.</w:t>
      </w:r>
    </w:p>
    <w:p>
      <w:pPr>
        <w:pStyle w:val="Style4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 xml:space="preserve">CHÓR MIESZCZAN </w:t>
      </w:r>
      <w:r>
        <w:rPr>
          <w:i/>
          <w:iCs/>
          <w:color w:val="000000"/>
          <w:spacing w:val="0"/>
          <w:w w:val="100"/>
          <w:position w:val="0"/>
          <w:shd w:val="clear" w:color="auto" w:fill="auto"/>
          <w:lang w:val="pl-PL" w:eastAsia="pl-PL" w:bidi="pl-PL"/>
        </w:rPr>
        <w:t>(wskazując naraz palcem)</w:t>
      </w:r>
    </w:p>
    <w:p>
      <w:pPr>
        <w:pStyle w:val="Style44"/>
        <w:keepNext w:val="0"/>
        <w:keepLines w:val="0"/>
        <w:widowControl w:val="0"/>
        <w:shd w:val="clear" w:color="auto" w:fill="auto"/>
        <w:bidi w:val="0"/>
        <w:spacing w:before="0" w:after="0" w:line="240" w:lineRule="auto"/>
        <w:ind w:left="1640" w:right="0" w:firstLine="0"/>
        <w:jc w:val="both"/>
      </w:pPr>
      <w:r>
        <w:rPr>
          <w:color w:val="000000"/>
          <w:spacing w:val="0"/>
          <w:w w:val="100"/>
          <w:position w:val="0"/>
          <w:shd w:val="clear" w:color="auto" w:fill="auto"/>
          <w:lang w:val="pl-PL" w:eastAsia="pl-PL" w:bidi="pl-PL"/>
        </w:rPr>
        <w:t>Kto jest ten pan, co go trzymają?</w:t>
      </w:r>
    </w:p>
    <w:p>
      <w:pPr>
        <w:pStyle w:val="Style44"/>
        <w:keepNext w:val="0"/>
        <w:keepLines w:val="0"/>
        <w:widowControl w:val="0"/>
        <w:shd w:val="clear" w:color="auto" w:fill="auto"/>
        <w:bidi w:val="0"/>
        <w:spacing w:before="0" w:after="0" w:line="240" w:lineRule="auto"/>
        <w:ind w:left="1640" w:right="0" w:firstLine="0"/>
        <w:jc w:val="both"/>
      </w:pPr>
      <w:r>
        <w:rPr>
          <w:color w:val="000000"/>
          <w:spacing w:val="0"/>
          <w:w w:val="100"/>
          <w:position w:val="0"/>
          <w:shd w:val="clear" w:color="auto" w:fill="auto"/>
          <w:lang w:val="pl-PL" w:eastAsia="pl-PL" w:bidi="pl-PL"/>
        </w:rPr>
        <w:t>Ten pan o tęgiej kibici?</w:t>
      </w:r>
    </w:p>
    <w:p>
      <w:pPr>
        <w:pStyle w:val="Style44"/>
        <w:keepNext w:val="0"/>
        <w:keepLines w:val="0"/>
        <w:widowControl w:val="0"/>
        <w:shd w:val="clear" w:color="auto" w:fill="auto"/>
        <w:bidi w:val="0"/>
        <w:spacing w:before="0" w:line="240" w:lineRule="auto"/>
        <w:ind w:left="1640" w:right="1380" w:firstLine="0"/>
        <w:jc w:val="both"/>
      </w:pPr>
      <w:r>
        <w:rPr>
          <w:color w:val="000000"/>
          <w:spacing w:val="0"/>
          <w:w w:val="100"/>
          <w:position w:val="0"/>
          <w:shd w:val="clear" w:color="auto" w:fill="auto"/>
          <w:lang w:val="pl-PL" w:eastAsia="pl-PL" w:bidi="pl-PL"/>
        </w:rPr>
        <w:t>My go nie znamy. Góry go znają, góry i chmury, zamki, marmury, perfumy i faworyci !</w:t>
      </w:r>
    </w:p>
    <w:p>
      <w:pPr>
        <w:pStyle w:val="Style44"/>
        <w:keepNext w:val="0"/>
        <w:keepLines w:val="0"/>
        <w:widowControl w:val="0"/>
        <w:shd w:val="clear" w:color="auto" w:fill="auto"/>
        <w:bidi w:val="0"/>
        <w:spacing w:before="0" w:line="240" w:lineRule="auto"/>
        <w:ind w:left="1300" w:right="0" w:firstLine="0"/>
        <w:jc w:val="both"/>
      </w:pPr>
      <w:r>
        <w:rPr>
          <w:i/>
          <w:iCs/>
          <w:color w:val="000000"/>
          <w:spacing w:val="0"/>
          <w:w w:val="100"/>
          <w:position w:val="0"/>
          <w:shd w:val="clear" w:color="auto" w:fill="auto"/>
          <w:lang w:val="pl-PL" w:eastAsia="pl-PL" w:bidi="pl-PL"/>
        </w:rPr>
        <w:t>Postępują o dwa kroki w stronę LUDWIKA II-GO.</w:t>
      </w:r>
    </w:p>
    <w:p>
      <w:pPr>
        <w:pStyle w:val="Style44"/>
        <w:keepNext w:val="0"/>
        <w:keepLines w:val="0"/>
        <w:widowControl w:val="0"/>
        <w:shd w:val="clear" w:color="auto" w:fill="auto"/>
        <w:bidi w:val="0"/>
        <w:spacing w:before="0" w:line="240" w:lineRule="auto"/>
        <w:ind w:left="1640" w:right="900" w:firstLine="0"/>
        <w:jc w:val="both"/>
      </w:pPr>
      <w:r>
        <w:rPr>
          <w:color w:val="000000"/>
          <w:spacing w:val="0"/>
          <w:w w:val="100"/>
          <w:position w:val="0"/>
          <w:shd w:val="clear" w:color="auto" w:fill="auto"/>
          <w:lang w:val="pl-PL" w:eastAsia="pl-PL" w:bidi="pl-PL"/>
        </w:rPr>
        <w:t>Koniec bajeczki, co kieszeń nam piła, bańki mydlane puszczając pod rządek; Nareszcie się hańba kupiectwa skończyła ! Górą Monachium, już wraca mu siła ! Niech żyje handel i zdrowy rozsądek!</w:t>
      </w:r>
    </w:p>
    <w:p>
      <w:pPr>
        <w:pStyle w:val="Style44"/>
        <w:keepNext w:val="0"/>
        <w:keepLines w:val="0"/>
        <w:widowControl w:val="0"/>
        <w:shd w:val="clear" w:color="auto" w:fill="auto"/>
        <w:bidi w:val="0"/>
        <w:spacing w:before="0" w:line="240" w:lineRule="auto"/>
        <w:ind w:left="1300" w:right="0" w:firstLine="0"/>
        <w:jc w:val="both"/>
      </w:pPr>
      <w:r>
        <w:rPr>
          <w:i/>
          <w:iCs/>
          <w:color w:val="000000"/>
          <w:spacing w:val="0"/>
          <w:w w:val="100"/>
          <w:position w:val="0"/>
          <w:shd w:val="clear" w:color="auto" w:fill="auto"/>
          <w:lang w:val="pl-PL" w:eastAsia="pl-PL" w:bidi="pl-PL"/>
        </w:rPr>
        <w:t>Jawi się Cesarzowa austriacka ELŻBIETA; wszystkie głowy w jej stronę.</w:t>
      </w:r>
    </w:p>
    <w:p>
      <w:pPr>
        <w:pStyle w:val="Style44"/>
        <w:keepNext w:val="0"/>
        <w:keepLines w:val="0"/>
        <w:widowControl w:val="0"/>
        <w:shd w:val="clear" w:color="auto" w:fill="auto"/>
        <w:tabs>
          <w:tab w:pos="1447" w:val="left"/>
        </w:tabs>
        <w:bidi w:val="0"/>
        <w:spacing w:before="0" w:after="0" w:line="240" w:lineRule="auto"/>
        <w:ind w:left="0" w:right="0" w:firstLine="0"/>
        <w:jc w:val="both"/>
      </w:pPr>
      <w:r>
        <w:rPr>
          <w:color w:val="000000"/>
          <w:spacing w:val="0"/>
          <w:w w:val="100"/>
          <w:position w:val="0"/>
          <w:shd w:val="clear" w:color="auto" w:fill="auto"/>
          <w:lang w:val="pl-PL" w:eastAsia="pl-PL" w:bidi="pl-PL"/>
        </w:rPr>
        <w:t>ELŻBIETA</w:t>
        <w:tab/>
        <w:t>Pozdrawiam cię, kuzynie królewski...</w:t>
      </w:r>
    </w:p>
    <w:p>
      <w:pPr>
        <w:pStyle w:val="Style44"/>
        <w:keepNext w:val="0"/>
        <w:keepLines w:val="0"/>
        <w:widowControl w:val="0"/>
        <w:shd w:val="clear" w:color="auto" w:fill="auto"/>
        <w:bidi w:val="0"/>
        <w:spacing w:before="0" w:after="0" w:line="240" w:lineRule="auto"/>
        <w:ind w:left="1460" w:right="0" w:firstLine="0"/>
        <w:jc w:val="both"/>
      </w:pPr>
      <w:r>
        <w:rPr>
          <w:color w:val="000000"/>
          <w:spacing w:val="0"/>
          <w:w w:val="100"/>
          <w:position w:val="0"/>
          <w:shd w:val="clear" w:color="auto" w:fill="auto"/>
          <w:lang w:val="pl-PL" w:eastAsia="pl-PL" w:bidi="pl-PL"/>
        </w:rPr>
        <w:t>Nie... po raz ostatni witam cię, królu !</w:t>
      </w:r>
    </w:p>
    <w:p>
      <w:pPr>
        <w:pStyle w:val="Style44"/>
        <w:keepNext w:val="0"/>
        <w:keepLines w:val="0"/>
        <w:widowControl w:val="0"/>
        <w:shd w:val="clear" w:color="auto" w:fill="auto"/>
        <w:bidi w:val="0"/>
        <w:spacing w:before="0" w:after="0" w:line="240" w:lineRule="auto"/>
        <w:ind w:left="1460" w:right="0" w:firstLine="0"/>
        <w:jc w:val="both"/>
      </w:pPr>
      <w:r>
        <w:rPr>
          <w:color w:val="000000"/>
          <w:spacing w:val="0"/>
          <w:w w:val="100"/>
          <w:position w:val="0"/>
          <w:shd w:val="clear" w:color="auto" w:fill="auto"/>
          <w:lang w:val="pl-PL" w:eastAsia="pl-PL" w:bidi="pl-PL"/>
        </w:rPr>
        <w:t>Nieskończony, choć zatrzymany na siódmym schodzie...</w:t>
      </w:r>
    </w:p>
    <w:p>
      <w:pPr>
        <w:pStyle w:val="Style44"/>
        <w:keepNext w:val="0"/>
        <w:keepLines w:val="0"/>
        <w:widowControl w:val="0"/>
        <w:shd w:val="clear" w:color="auto" w:fill="auto"/>
        <w:bidi w:val="0"/>
        <w:spacing w:before="0" w:after="0" w:line="240" w:lineRule="auto"/>
        <w:ind w:left="1460" w:right="0" w:firstLine="0"/>
        <w:jc w:val="both"/>
      </w:pPr>
      <w:r>
        <w:rPr>
          <w:color w:val="000000"/>
          <w:spacing w:val="0"/>
          <w:w w:val="100"/>
          <w:position w:val="0"/>
          <w:shd w:val="clear" w:color="auto" w:fill="auto"/>
          <w:lang w:val="pl-PL" w:eastAsia="pl-PL" w:bidi="pl-PL"/>
        </w:rPr>
        <w:t>Ręce me wiedzą, że nie mają po co biec na spotkanie twoich...</w:t>
      </w:r>
    </w:p>
    <w:p>
      <w:pPr>
        <w:pStyle w:val="Style44"/>
        <w:keepNext w:val="0"/>
        <w:keepLines w:val="0"/>
        <w:widowControl w:val="0"/>
        <w:shd w:val="clear" w:color="auto" w:fill="auto"/>
        <w:bidi w:val="0"/>
        <w:spacing w:before="0" w:line="240" w:lineRule="auto"/>
        <w:ind w:left="1460" w:right="0" w:firstLine="0"/>
        <w:jc w:val="both"/>
      </w:pPr>
      <w:r>
        <w:rPr>
          <w:color w:val="000000"/>
          <w:spacing w:val="0"/>
          <w:w w:val="100"/>
          <w:position w:val="0"/>
          <w:shd w:val="clear" w:color="auto" w:fill="auto"/>
          <w:lang w:val="pl-PL" w:eastAsia="pl-PL" w:bidi="pl-PL"/>
        </w:rPr>
        <w:t>Nie masz już rąk.</w:t>
      </w:r>
    </w:p>
    <w:p>
      <w:pPr>
        <w:pStyle w:val="Style44"/>
        <w:keepNext w:val="0"/>
        <w:keepLines w:val="0"/>
        <w:widowControl w:val="0"/>
        <w:shd w:val="clear" w:color="auto" w:fill="auto"/>
        <w:bidi w:val="0"/>
        <w:spacing w:before="0" w:after="0" w:line="240" w:lineRule="auto"/>
        <w:ind w:left="1460" w:right="0" w:firstLine="0"/>
        <w:jc w:val="both"/>
      </w:pPr>
      <w:r>
        <w:rPr>
          <w:color w:val="000000"/>
          <w:spacing w:val="0"/>
          <w:w w:val="100"/>
          <w:position w:val="0"/>
          <w:shd w:val="clear" w:color="auto" w:fill="auto"/>
          <w:lang w:val="pl-PL" w:eastAsia="pl-PL" w:bidi="pl-PL"/>
        </w:rPr>
        <w:t>Witam cię, królu jedyny i żegnam... Jak starsza siostra miałam przystęp do brzegu snów twych i do oczu twoich. Tego, co widziałam, nachylona, starczy na tysiąc piekieł czerwonolistnych i na tysiąc niebios perłowych...</w:t>
      </w:r>
    </w:p>
    <w:p>
      <w:pPr>
        <w:pStyle w:val="Style44"/>
        <w:keepNext w:val="0"/>
        <w:keepLines w:val="0"/>
        <w:widowControl w:val="0"/>
        <w:shd w:val="clear" w:color="auto" w:fill="auto"/>
        <w:bidi w:val="0"/>
        <w:spacing w:before="0" w:after="100" w:line="240" w:lineRule="auto"/>
        <w:ind w:left="1460" w:right="0" w:firstLine="0"/>
        <w:jc w:val="both"/>
      </w:pPr>
      <w:r>
        <w:rPr>
          <w:color w:val="000000"/>
          <w:spacing w:val="0"/>
          <w:w w:val="100"/>
          <w:position w:val="0"/>
          <w:shd w:val="clear" w:color="auto" w:fill="auto"/>
          <w:lang w:val="pl-PL" w:eastAsia="pl-PL" w:bidi="pl-PL"/>
        </w:rPr>
        <w:t>Spojrzałabym ci po siostrzyńsku w oczy, ale... nie masz już ócz.</w:t>
      </w:r>
      <w:r>
        <w:br w:type="page"/>
      </w:r>
    </w:p>
    <w:p>
      <w:pPr>
        <w:pStyle w:val="Style44"/>
        <w:keepNext w:val="0"/>
        <w:keepLines w:val="0"/>
        <w:widowControl w:val="0"/>
        <w:pBdr>
          <w:top w:val="single" w:sz="4" w:space="0" w:color="auto"/>
        </w:pBdr>
        <w:shd w:val="clear" w:color="auto" w:fill="auto"/>
        <w:bidi w:val="0"/>
        <w:spacing w:before="0" w:after="0" w:line="240" w:lineRule="auto"/>
        <w:ind w:left="1440" w:right="1720" w:firstLine="40"/>
        <w:jc w:val="both"/>
      </w:pPr>
      <w:r>
        <w:rPr>
          <w:color w:val="000000"/>
          <w:spacing w:val="0"/>
          <w:w w:val="100"/>
          <w:position w:val="0"/>
          <w:shd w:val="clear" w:color="auto" w:fill="auto"/>
          <w:lang w:val="pl-PL" w:eastAsia="pl-PL" w:bidi="pl-PL"/>
        </w:rPr>
        <w:t>Za to jabłko twe złote obrastać w blask nie przestanie ! Na skrzyżowaniu snów i baśni i na rozstajach samotności wybuchać będzie pawiem szczerozłotym !</w:t>
      </w:r>
    </w:p>
    <w:p>
      <w:pPr>
        <w:pStyle w:val="Style44"/>
        <w:keepNext w:val="0"/>
        <w:keepLines w:val="0"/>
        <w:widowControl w:val="0"/>
        <w:shd w:val="clear" w:color="auto" w:fill="auto"/>
        <w:bidi w:val="0"/>
        <w:spacing w:before="0" w:line="240" w:lineRule="auto"/>
        <w:ind w:left="1440" w:right="0" w:firstLine="0"/>
        <w:jc w:val="both"/>
      </w:pPr>
      <w:r>
        <w:rPr>
          <w:color w:val="000000"/>
          <w:spacing w:val="0"/>
          <w:w w:val="100"/>
          <w:position w:val="0"/>
          <w:shd w:val="clear" w:color="auto" w:fill="auto"/>
          <w:lang w:val="pl-PL" w:eastAsia="pl-PL" w:bidi="pl-PL"/>
        </w:rPr>
        <w:t>Z tego wieku — tyś najjaśniejszy !</w:t>
      </w:r>
    </w:p>
    <w:p>
      <w:pPr>
        <w:pStyle w:val="Style73"/>
        <w:keepNext w:val="0"/>
        <w:keepLines w:val="0"/>
        <w:widowControl w:val="0"/>
        <w:shd w:val="clear" w:color="auto" w:fill="auto"/>
        <w:bidi w:val="0"/>
        <w:spacing w:before="0" w:after="200" w:line="204" w:lineRule="auto"/>
        <w:ind w:left="0" w:right="0" w:firstLine="0"/>
        <w:jc w:val="center"/>
      </w:pPr>
      <w:r>
        <w:rPr>
          <w:color w:val="000000"/>
          <w:spacing w:val="0"/>
          <w:w w:val="100"/>
          <w:position w:val="0"/>
          <w:shd w:val="clear" w:color="auto" w:fill="auto"/>
          <w:lang w:val="pl-PL" w:eastAsia="pl-PL" w:bidi="pl-PL"/>
        </w:rPr>
        <w:t>Staje blisko LUDWIKA II-GO</w:t>
      </w:r>
    </w:p>
    <w:p>
      <w:pPr>
        <w:pStyle w:val="Style73"/>
        <w:keepNext w:val="0"/>
        <w:keepLines w:val="0"/>
        <w:widowControl w:val="0"/>
        <w:shd w:val="clear" w:color="auto" w:fill="auto"/>
        <w:bidi w:val="0"/>
        <w:spacing w:before="0" w:after="0" w:line="240" w:lineRule="auto"/>
        <w:ind w:left="0" w:right="0" w:firstLine="0"/>
        <w:jc w:val="both"/>
      </w:pPr>
      <w:r>
        <w:rPr>
          <w:rFonts w:ascii="Times New Roman" w:eastAsia="Times New Roman" w:hAnsi="Times New Roman" w:cs="Times New Roman"/>
          <w:i w:val="0"/>
          <w:iCs w:val="0"/>
          <w:color w:val="000000"/>
          <w:spacing w:val="0"/>
          <w:w w:val="100"/>
          <w:position w:val="0"/>
          <w:sz w:val="16"/>
          <w:szCs w:val="16"/>
          <w:shd w:val="clear" w:color="auto" w:fill="auto"/>
          <w:lang w:val="pl-PL" w:eastAsia="pl-PL" w:bidi="pl-PL"/>
        </w:rPr>
        <w:t xml:space="preserve">LUDWIK II-GI </w:t>
      </w:r>
      <w:r>
        <w:rPr>
          <w:color w:val="000000"/>
          <w:spacing w:val="0"/>
          <w:w w:val="100"/>
          <w:position w:val="0"/>
          <w:shd w:val="clear" w:color="auto" w:fill="auto"/>
          <w:lang w:val="pl-PL" w:eastAsia="pl-PL" w:bidi="pl-PL"/>
        </w:rPr>
        <w:t>(straszliwym głosem)</w:t>
      </w:r>
    </w:p>
    <w:p>
      <w:pPr>
        <w:pStyle w:val="Style44"/>
        <w:keepNext w:val="0"/>
        <w:keepLines w:val="0"/>
        <w:widowControl w:val="0"/>
        <w:shd w:val="clear" w:color="auto" w:fill="auto"/>
        <w:bidi w:val="0"/>
        <w:spacing w:before="0" w:after="0" w:line="240" w:lineRule="auto"/>
        <w:ind w:left="1440" w:right="0" w:firstLine="40"/>
        <w:jc w:val="both"/>
      </w:pPr>
      <w:r>
        <w:rPr>
          <w:color w:val="000000"/>
          <w:spacing w:val="0"/>
          <w:w w:val="100"/>
          <w:position w:val="0"/>
          <w:shd w:val="clear" w:color="auto" w:fill="auto"/>
          <w:lang w:val="pl-PL" w:eastAsia="pl-PL" w:bidi="pl-PL"/>
        </w:rPr>
        <w:t>Nie! Nie! Królestwo moje, gwałcone, zbite, do cna już zmarniało !</w:t>
      </w:r>
    </w:p>
    <w:p>
      <w:pPr>
        <w:pStyle w:val="Style44"/>
        <w:keepNext w:val="0"/>
        <w:keepLines w:val="0"/>
        <w:widowControl w:val="0"/>
        <w:shd w:val="clear" w:color="auto" w:fill="auto"/>
        <w:bidi w:val="0"/>
        <w:spacing w:before="0" w:after="240" w:line="240" w:lineRule="auto"/>
        <w:ind w:left="1440" w:right="0" w:firstLine="40"/>
        <w:jc w:val="both"/>
      </w:pPr>
      <w:r>
        <w:rPr>
          <w:color w:val="000000"/>
          <w:spacing w:val="0"/>
          <w:w w:val="100"/>
          <w:position w:val="0"/>
          <w:shd w:val="clear" w:color="auto" w:fill="auto"/>
          <w:lang w:val="pl-PL" w:eastAsia="pl-PL" w:bidi="pl-PL"/>
        </w:rPr>
        <w:t>— Brzuch matki — księżyc grynszpanowy ! Chamstwo łabędziowi pióra obłamuje, i na bezbronnego piwa... Złoto — po rdzeń sparszywiało ! Króóól? — Żyjec ! Kałdun wrośnięty kałem w noc kloaki, rzyganiem w światło dniaaaa !</w:t>
      </w:r>
    </w:p>
    <w:p>
      <w:pPr>
        <w:pStyle w:val="Style73"/>
        <w:keepNext w:val="0"/>
        <w:keepLines w:val="0"/>
        <w:widowControl w:val="0"/>
        <w:shd w:val="clear" w:color="auto" w:fill="auto"/>
        <w:bidi w:val="0"/>
        <w:spacing w:before="0" w:after="0" w:line="204" w:lineRule="auto"/>
        <w:ind w:left="1280" w:right="0" w:firstLine="0"/>
        <w:jc w:val="both"/>
      </w:pPr>
      <w:r>
        <w:rPr>
          <w:color w:val="000000"/>
          <w:spacing w:val="0"/>
          <w:w w:val="100"/>
          <w:position w:val="0"/>
          <w:shd w:val="clear" w:color="auto" w:fill="auto"/>
          <w:lang w:val="pl-PL" w:eastAsia="pl-PL" w:bidi="pl-PL"/>
        </w:rPr>
        <w:t>Łamie się, głowa opada mu na piersi. Światła dogasają na CHÓRACH DOKTORÓW i MIESZCZAN, na MINI</w:t>
        <w:softHyphen/>
        <w:t>STRACH, nawet na cesarzowej ELŻBIECIE, ukazując jeszcze LUDWIKA II-GO, podtrzymywanego przez dwóch PIELĘGNIARZY</w:t>
      </w:r>
      <w:r>
        <w:rPr>
          <w:color w:val="000000"/>
          <w:spacing w:val="0"/>
          <w:w w:val="100"/>
          <w:position w:val="0"/>
          <w:shd w:val="clear" w:color="auto" w:fill="auto"/>
          <w:lang w:val="fr-FR" w:eastAsia="fr-FR" w:bidi="fr-FR"/>
        </w:rPr>
        <w:t>-BRUT</w:t>
      </w:r>
      <w:r>
        <w:rPr>
          <w:color w:val="000000"/>
          <w:spacing w:val="0"/>
          <w:w w:val="100"/>
          <w:position w:val="0"/>
          <w:shd w:val="clear" w:color="auto" w:fill="auto"/>
          <w:lang w:val="pl-PL" w:eastAsia="pl-PL" w:bidi="pl-PL"/>
        </w:rPr>
        <w:t>ALI. Z daleka nadchodzi BARO</w:t>
        <w:softHyphen/>
        <w:t xml:space="preserve">NOWA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LEON ROD, mija wszystkich i z brzegu sceny tak mówi:</w:t>
      </w:r>
    </w:p>
    <w:p>
      <w:pPr>
        <w:pStyle w:val="Style44"/>
        <w:keepNext w:val="0"/>
        <w:keepLines w:val="0"/>
        <w:widowControl w:val="0"/>
        <w:shd w:val="clear" w:color="auto" w:fill="auto"/>
        <w:bidi w:val="0"/>
        <w:spacing w:before="0" w:after="0" w:line="240" w:lineRule="auto"/>
        <w:ind w:left="0" w:right="0" w:firstLine="0"/>
        <w:jc w:val="both"/>
        <w:rPr>
          <w:sz w:val="19"/>
          <w:szCs w:val="19"/>
        </w:rPr>
      </w:pPr>
      <w:r>
        <w:rPr>
          <w:color w:val="000000"/>
          <w:spacing w:val="0"/>
          <w:w w:val="100"/>
          <w:position w:val="0"/>
          <w:sz w:val="16"/>
          <w:szCs w:val="16"/>
          <w:shd w:val="clear" w:color="auto" w:fill="auto"/>
          <w:lang w:val="pl-PL" w:eastAsia="pl-PL" w:bidi="pl-PL"/>
        </w:rPr>
        <w:t xml:space="preserve">BARONOWA </w:t>
      </w:r>
      <w:r>
        <w:rPr>
          <w:color w:val="000000"/>
          <w:spacing w:val="0"/>
          <w:w w:val="100"/>
          <w:position w:val="0"/>
          <w:sz w:val="16"/>
          <w:szCs w:val="16"/>
          <w:shd w:val="clear" w:color="auto" w:fill="auto"/>
          <w:lang w:val="fr-FR" w:eastAsia="fr-FR" w:bidi="fr-FR"/>
        </w:rPr>
        <w:t xml:space="preserve">VON </w:t>
      </w:r>
      <w:r>
        <w:rPr>
          <w:color w:val="000000"/>
          <w:spacing w:val="0"/>
          <w:w w:val="100"/>
          <w:position w:val="0"/>
          <w:sz w:val="16"/>
          <w:szCs w:val="16"/>
          <w:shd w:val="clear" w:color="auto" w:fill="auto"/>
          <w:lang w:val="pl-PL" w:eastAsia="pl-PL" w:bidi="pl-PL"/>
        </w:rPr>
        <w:t xml:space="preserve">LEONROD fja/cby </w:t>
      </w:r>
      <w:r>
        <w:rPr>
          <w:rFonts w:ascii="Cambria" w:eastAsia="Cambria" w:hAnsi="Cambria" w:cs="Cambria"/>
          <w:i/>
          <w:iCs/>
          <w:color w:val="000000"/>
          <w:spacing w:val="0"/>
          <w:w w:val="100"/>
          <w:position w:val="0"/>
          <w:sz w:val="19"/>
          <w:szCs w:val="19"/>
          <w:shd w:val="clear" w:color="auto" w:fill="auto"/>
          <w:lang w:val="pl-PL" w:eastAsia="pl-PL" w:bidi="pl-PL"/>
        </w:rPr>
        <w:t>do siebie)</w:t>
      </w:r>
    </w:p>
    <w:p>
      <w:pPr>
        <w:pStyle w:val="Style44"/>
        <w:keepNext w:val="0"/>
        <w:keepLines w:val="0"/>
        <w:widowControl w:val="0"/>
        <w:shd w:val="clear" w:color="auto" w:fill="auto"/>
        <w:bidi w:val="0"/>
        <w:spacing w:before="0" w:after="0" w:line="240" w:lineRule="auto"/>
        <w:ind w:left="1440" w:right="0" w:firstLine="40"/>
        <w:jc w:val="both"/>
      </w:pPr>
      <w:r>
        <w:rPr>
          <w:color w:val="000000"/>
          <w:spacing w:val="0"/>
          <w:w w:val="100"/>
          <w:position w:val="0"/>
          <w:shd w:val="clear" w:color="auto" w:fill="auto"/>
          <w:lang w:val="pl-PL" w:eastAsia="pl-PL" w:bidi="pl-PL"/>
        </w:rPr>
        <w:t>Lubiłam jego — raj na ziemi, coraz bardziej szarej</w:t>
      </w:r>
    </w:p>
    <w:p>
      <w:pPr>
        <w:pStyle w:val="Style44"/>
        <w:keepNext w:val="0"/>
        <w:keepLines w:val="0"/>
        <w:widowControl w:val="0"/>
        <w:shd w:val="clear" w:color="auto" w:fill="auto"/>
        <w:bidi w:val="0"/>
        <w:spacing w:before="0" w:line="240" w:lineRule="auto"/>
        <w:ind w:left="1440" w:right="0" w:firstLine="40"/>
        <w:jc w:val="both"/>
      </w:pPr>
      <w:r>
        <w:rPr>
          <w:color w:val="000000"/>
          <w:spacing w:val="0"/>
          <w:w w:val="100"/>
          <w:position w:val="0"/>
          <w:shd w:val="clear" w:color="auto" w:fill="auto"/>
          <w:lang w:val="pl-PL" w:eastAsia="pl-PL" w:bidi="pl-PL"/>
        </w:rPr>
        <w:t>i pospolitej, okrutny raj, ale tęcze w nim były prawdziwe.</w:t>
      </w:r>
    </w:p>
    <w:p>
      <w:pPr>
        <w:pStyle w:val="Style44"/>
        <w:keepNext w:val="0"/>
        <w:keepLines w:val="0"/>
        <w:widowControl w:val="0"/>
        <w:shd w:val="clear" w:color="auto" w:fill="auto"/>
        <w:bidi w:val="0"/>
        <w:spacing w:before="0" w:line="240" w:lineRule="auto"/>
        <w:ind w:left="1440" w:right="0" w:firstLine="40"/>
        <w:jc w:val="both"/>
      </w:pPr>
      <w:r>
        <w:rPr>
          <w:color w:val="000000"/>
          <w:spacing w:val="0"/>
          <w:w w:val="100"/>
          <w:position w:val="0"/>
          <w:shd w:val="clear" w:color="auto" w:fill="auto"/>
          <w:lang w:val="pl-PL" w:eastAsia="pl-PL" w:bidi="pl-PL"/>
        </w:rPr>
        <w:t>Kochałam jego ręce, palce, którymi architektury żywił momentalne, białe i śmiałe od krzyku, urzekająco niepotrzebne...</w:t>
      </w:r>
    </w:p>
    <w:p>
      <w:pPr>
        <w:pStyle w:val="Style44"/>
        <w:keepNext w:val="0"/>
        <w:keepLines w:val="0"/>
        <w:widowControl w:val="0"/>
        <w:shd w:val="clear" w:color="auto" w:fill="auto"/>
        <w:bidi w:val="0"/>
        <w:spacing w:before="0" w:after="0" w:line="240" w:lineRule="auto"/>
        <w:ind w:left="1420" w:right="0" w:firstLine="60"/>
        <w:jc w:val="both"/>
      </w:pPr>
      <w:r>
        <w:rPr>
          <w:color w:val="000000"/>
          <w:spacing w:val="0"/>
          <w:w w:val="100"/>
          <w:position w:val="0"/>
          <w:shd w:val="clear" w:color="auto" w:fill="auto"/>
          <w:lang w:val="pl-PL" w:eastAsia="pl-PL" w:bidi="pl-PL"/>
        </w:rPr>
        <w:t>Ponad czeluścią świata wrogiego, pająk wniebowzięty, snuł nić niebieską;</w:t>
      </w:r>
    </w:p>
    <w:p>
      <w:pPr>
        <w:pStyle w:val="Style44"/>
        <w:keepNext w:val="0"/>
        <w:keepLines w:val="0"/>
        <w:widowControl w:val="0"/>
        <w:shd w:val="clear" w:color="auto" w:fill="auto"/>
        <w:bidi w:val="0"/>
        <w:spacing w:before="0" w:after="100" w:line="240" w:lineRule="auto"/>
        <w:ind w:left="1420" w:right="0" w:firstLine="0"/>
        <w:jc w:val="both"/>
      </w:pPr>
      <w:r>
        <w:rPr>
          <w:color w:val="000000"/>
          <w:spacing w:val="0"/>
          <w:w w:val="100"/>
          <w:position w:val="0"/>
          <w:shd w:val="clear" w:color="auto" w:fill="auto"/>
          <w:lang w:val="pl-PL" w:eastAsia="pl-PL" w:bidi="pl-PL"/>
        </w:rPr>
        <w:t>motyle niebu rzucał nowe, artystom — pierścienie rubinowe, oprawne w miłość królewską... A mnie, starej kobiecie, otwierał furtę do swego królestwa wiszącego... i cieszył się, kiedy z zapartym oddechem, jak dziecię, patrzyłam na cud...</w:t>
      </w:r>
      <w:r>
        <w:br w:type="page"/>
      </w:r>
    </w:p>
    <w:p>
      <w:pPr>
        <w:pStyle w:val="Style73"/>
        <w:keepNext w:val="0"/>
        <w:keepLines w:val="0"/>
        <w:widowControl w:val="0"/>
        <w:shd w:val="clear" w:color="auto" w:fill="auto"/>
        <w:bidi w:val="0"/>
        <w:spacing w:before="0" w:after="120" w:line="202" w:lineRule="auto"/>
        <w:ind w:left="0" w:right="0" w:firstLine="0"/>
        <w:jc w:val="center"/>
      </w:pPr>
      <w:r>
        <w:rPr>
          <w:rFonts w:ascii="Times New Roman" w:eastAsia="Times New Roman" w:hAnsi="Times New Roman" w:cs="Times New Roman"/>
          <w:i w:val="0"/>
          <w:iCs w:val="0"/>
          <w:color w:val="000000"/>
          <w:spacing w:val="0"/>
          <w:w w:val="100"/>
          <w:position w:val="0"/>
          <w:sz w:val="16"/>
          <w:szCs w:val="16"/>
          <w:shd w:val="clear" w:color="auto" w:fill="auto"/>
          <w:lang w:val="pl-PL" w:eastAsia="pl-PL" w:bidi="pl-PL"/>
        </w:rPr>
        <w:t xml:space="preserve">ze </w:t>
      </w:r>
      <w:r>
        <w:rPr>
          <w:color w:val="000000"/>
          <w:spacing w:val="0"/>
          <w:w w:val="100"/>
          <w:position w:val="0"/>
          <w:shd w:val="clear" w:color="auto" w:fill="auto"/>
          <w:lang w:val="pl-PL" w:eastAsia="pl-PL" w:bidi="pl-PL"/>
        </w:rPr>
        <w:t>smutkiem</w:t>
      </w:r>
    </w:p>
    <w:p>
      <w:pPr>
        <w:pStyle w:val="Style44"/>
        <w:keepNext w:val="0"/>
        <w:keepLines w:val="0"/>
        <w:widowControl w:val="0"/>
        <w:shd w:val="clear" w:color="auto" w:fill="auto"/>
        <w:bidi w:val="0"/>
        <w:spacing w:before="0" w:after="0" w:line="240" w:lineRule="auto"/>
        <w:ind w:left="1460" w:right="0" w:firstLine="20"/>
        <w:jc w:val="both"/>
      </w:pPr>
      <w:r>
        <w:rPr>
          <w:color w:val="000000"/>
          <w:spacing w:val="0"/>
          <w:w w:val="100"/>
          <w:position w:val="0"/>
          <w:shd w:val="clear" w:color="auto" w:fill="auto"/>
          <w:lang w:val="pl-PL" w:eastAsia="pl-PL" w:bidi="pl-PL"/>
        </w:rPr>
        <w:t>tylko ostatniej obietnicy</w:t>
      </w:r>
    </w:p>
    <w:p>
      <w:pPr>
        <w:pStyle w:val="Style44"/>
        <w:keepNext w:val="0"/>
        <w:keepLines w:val="0"/>
        <w:widowControl w:val="0"/>
        <w:shd w:val="clear" w:color="auto" w:fill="auto"/>
        <w:bidi w:val="0"/>
        <w:spacing w:before="0" w:after="0" w:line="240" w:lineRule="auto"/>
        <w:ind w:left="1460" w:right="0" w:firstLine="20"/>
        <w:jc w:val="both"/>
        <w:rPr>
          <w:sz w:val="19"/>
          <w:szCs w:val="19"/>
        </w:rPr>
      </w:pPr>
      <w:r>
        <w:rPr>
          <w:color w:val="000000"/>
          <w:spacing w:val="0"/>
          <w:w w:val="100"/>
          <w:position w:val="0"/>
          <w:sz w:val="16"/>
          <w:szCs w:val="16"/>
          <w:shd w:val="clear" w:color="auto" w:fill="auto"/>
          <w:lang w:val="pl-PL" w:eastAsia="pl-PL" w:bidi="pl-PL"/>
        </w:rPr>
        <w:t xml:space="preserve">nie było mu danem dotrzymać... </w:t>
      </w:r>
      <w:r>
        <w:rPr>
          <w:rFonts w:ascii="Cambria" w:eastAsia="Cambria" w:hAnsi="Cambria" w:cs="Cambria"/>
          <w:i/>
          <w:iCs/>
          <w:color w:val="000000"/>
          <w:spacing w:val="0"/>
          <w:w w:val="100"/>
          <w:position w:val="0"/>
          <w:sz w:val="19"/>
          <w:szCs w:val="19"/>
          <w:shd w:val="clear" w:color="auto" w:fill="auto"/>
          <w:lang w:val="pl-PL" w:eastAsia="pl-PL" w:bidi="pl-PL"/>
        </w:rPr>
        <w:t>(naśladuje ton króla)</w:t>
      </w:r>
    </w:p>
    <w:p>
      <w:pPr>
        <w:pStyle w:val="Style44"/>
        <w:keepNext w:val="0"/>
        <w:keepLines w:val="0"/>
        <w:widowControl w:val="0"/>
        <w:shd w:val="clear" w:color="auto" w:fill="auto"/>
        <w:bidi w:val="0"/>
        <w:spacing w:before="0" w:after="0" w:line="240" w:lineRule="auto"/>
        <w:ind w:left="1460" w:right="0" w:firstLine="20"/>
        <w:jc w:val="both"/>
      </w:pPr>
      <w:r>
        <w:rPr>
          <w:color w:val="000000"/>
          <w:spacing w:val="0"/>
          <w:w w:val="100"/>
          <w:position w:val="0"/>
          <w:shd w:val="clear" w:color="auto" w:fill="auto"/>
          <w:lang w:val="pl-PL" w:eastAsia="pl-PL" w:bidi="pl-PL"/>
        </w:rPr>
        <w:t>„Zobaczy pani, między czerwiec i lipiec, wbiję siwą zimę !</w:t>
      </w:r>
    </w:p>
    <w:p>
      <w:pPr>
        <w:pStyle w:val="Style44"/>
        <w:keepNext w:val="0"/>
        <w:keepLines w:val="0"/>
        <w:widowControl w:val="0"/>
        <w:shd w:val="clear" w:color="auto" w:fill="auto"/>
        <w:bidi w:val="0"/>
        <w:spacing w:before="0" w:after="0" w:line="240" w:lineRule="auto"/>
        <w:ind w:left="1460" w:right="0" w:firstLine="20"/>
        <w:jc w:val="both"/>
      </w:pPr>
      <w:r>
        <w:rPr>
          <w:color w:val="000000"/>
          <w:spacing w:val="0"/>
          <w:w w:val="100"/>
          <w:position w:val="0"/>
          <w:shd w:val="clear" w:color="auto" w:fill="auto"/>
          <w:lang w:val="pl-PL" w:eastAsia="pl-PL" w:bidi="pl-PL"/>
        </w:rPr>
        <w:t>Ciągnioną przez białe niedźwiedzie...</w:t>
      </w:r>
    </w:p>
    <w:p>
      <w:pPr>
        <w:pStyle w:val="Style44"/>
        <w:keepNext w:val="0"/>
        <w:keepLines w:val="0"/>
        <w:widowControl w:val="0"/>
        <w:shd w:val="clear" w:color="auto" w:fill="auto"/>
        <w:bidi w:val="0"/>
        <w:spacing w:before="0" w:after="0" w:line="240" w:lineRule="auto"/>
        <w:ind w:left="1460" w:right="0" w:firstLine="20"/>
        <w:jc w:val="both"/>
      </w:pPr>
      <w:r>
        <w:rPr>
          <w:color w:val="000000"/>
          <w:spacing w:val="0"/>
          <w:w w:val="100"/>
          <w:position w:val="0"/>
          <w:shd w:val="clear" w:color="auto" w:fill="auto"/>
          <w:lang w:val="pl-PL" w:eastAsia="pl-PL" w:bidi="pl-PL"/>
        </w:rPr>
        <w:t>Klinem ją wbiję skrzypiącym od mrozu...</w:t>
      </w:r>
    </w:p>
    <w:p>
      <w:pPr>
        <w:pStyle w:val="Style44"/>
        <w:keepNext w:val="0"/>
        <w:keepLines w:val="0"/>
        <w:widowControl w:val="0"/>
        <w:shd w:val="clear" w:color="auto" w:fill="auto"/>
        <w:bidi w:val="0"/>
        <w:spacing w:before="0" w:after="0" w:line="240" w:lineRule="auto"/>
        <w:ind w:left="1460" w:right="0" w:firstLine="20"/>
        <w:jc w:val="both"/>
      </w:pPr>
      <w:r>
        <w:rPr>
          <w:color w:val="000000"/>
          <w:spacing w:val="0"/>
          <w:w w:val="100"/>
          <w:position w:val="0"/>
          <w:shd w:val="clear" w:color="auto" w:fill="auto"/>
          <w:lang w:val="pl-PL" w:eastAsia="pl-PL" w:bidi="pl-PL"/>
        </w:rPr>
        <w:t>Dzwonki sanek... błazenady</w:t>
      </w:r>
    </w:p>
    <w:p>
      <w:pPr>
        <w:pStyle w:val="Style44"/>
        <w:keepNext w:val="0"/>
        <w:keepLines w:val="0"/>
        <w:widowControl w:val="0"/>
        <w:shd w:val="clear" w:color="auto" w:fill="auto"/>
        <w:bidi w:val="0"/>
        <w:spacing w:before="0" w:after="0" w:line="240" w:lineRule="auto"/>
        <w:ind w:left="1460" w:right="0" w:firstLine="20"/>
        <w:jc w:val="both"/>
      </w:pPr>
      <w:r>
        <w:rPr>
          <w:color w:val="000000"/>
          <w:spacing w:val="0"/>
          <w:w w:val="100"/>
          <w:position w:val="0"/>
          <w:shd w:val="clear" w:color="auto" w:fill="auto"/>
          <w:lang w:val="pl-PL" w:eastAsia="pl-PL" w:bidi="pl-PL"/>
        </w:rPr>
        <w:t>masek pawiookich, łyżwiarzy,</w:t>
      </w:r>
    </w:p>
    <w:p>
      <w:pPr>
        <w:pStyle w:val="Style44"/>
        <w:keepNext w:val="0"/>
        <w:keepLines w:val="0"/>
        <w:widowControl w:val="0"/>
        <w:shd w:val="clear" w:color="auto" w:fill="auto"/>
        <w:bidi w:val="0"/>
        <w:spacing w:before="0" w:after="0" w:line="240" w:lineRule="auto"/>
        <w:ind w:left="1460" w:right="0" w:firstLine="20"/>
        <w:jc w:val="both"/>
      </w:pPr>
      <w:r>
        <w:rPr>
          <w:color w:val="000000"/>
          <w:spacing w:val="0"/>
          <w:w w:val="100"/>
          <w:position w:val="0"/>
          <w:shd w:val="clear" w:color="auto" w:fill="auto"/>
          <w:lang w:val="pl-PL" w:eastAsia="pl-PL" w:bidi="pl-PL"/>
        </w:rPr>
        <w:t>przerażą zboża w miedzi gorącej stojące</w:t>
      </w:r>
    </w:p>
    <w:p>
      <w:pPr>
        <w:pStyle w:val="Style44"/>
        <w:keepNext w:val="0"/>
        <w:keepLines w:val="0"/>
        <w:widowControl w:val="0"/>
        <w:shd w:val="clear" w:color="auto" w:fill="auto"/>
        <w:bidi w:val="0"/>
        <w:spacing w:before="0" w:after="0" w:line="240" w:lineRule="auto"/>
        <w:ind w:left="1460" w:right="0" w:firstLine="20"/>
        <w:jc w:val="both"/>
      </w:pPr>
      <w:r>
        <w:rPr>
          <w:color w:val="000000"/>
          <w:spacing w:val="0"/>
          <w:w w:val="100"/>
          <w:position w:val="0"/>
          <w:shd w:val="clear" w:color="auto" w:fill="auto"/>
          <w:lang w:val="pl-PL" w:eastAsia="pl-PL" w:bidi="pl-PL"/>
        </w:rPr>
        <w:t>i obiadujących żniwiarzy... spadnie śnieg”.</w:t>
      </w:r>
    </w:p>
    <w:p>
      <w:pPr>
        <w:pStyle w:val="Style44"/>
        <w:keepNext w:val="0"/>
        <w:keepLines w:val="0"/>
        <w:widowControl w:val="0"/>
        <w:shd w:val="clear" w:color="auto" w:fill="auto"/>
        <w:bidi w:val="0"/>
        <w:spacing w:before="0" w:after="0" w:line="240" w:lineRule="auto"/>
        <w:ind w:left="1460" w:right="0" w:firstLine="20"/>
        <w:jc w:val="both"/>
      </w:pPr>
      <w:r>
        <w:rPr>
          <w:color w:val="000000"/>
          <w:spacing w:val="0"/>
          <w:w w:val="100"/>
          <w:position w:val="0"/>
          <w:shd w:val="clear" w:color="auto" w:fill="auto"/>
          <w:lang w:val="pl-PL" w:eastAsia="pl-PL" w:bidi="pl-PL"/>
        </w:rPr>
        <w:t>Nie... inaczej mówił: „Śnieg się puści z niebios, śnieg suty, sowity, królewski...</w:t>
      </w:r>
    </w:p>
    <w:p>
      <w:pPr>
        <w:pStyle w:val="Style44"/>
        <w:keepNext w:val="0"/>
        <w:keepLines w:val="0"/>
        <w:widowControl w:val="0"/>
        <w:shd w:val="clear" w:color="auto" w:fill="auto"/>
        <w:bidi w:val="0"/>
        <w:spacing w:before="0" w:line="240" w:lineRule="auto"/>
        <w:ind w:left="1460" w:right="0" w:firstLine="20"/>
        <w:jc w:val="both"/>
      </w:pPr>
      <w:r>
        <w:rPr>
          <w:color w:val="000000"/>
          <w:spacing w:val="0"/>
          <w:w w:val="100"/>
          <w:position w:val="0"/>
          <w:shd w:val="clear" w:color="auto" w:fill="auto"/>
          <w:lang w:val="pl-PL" w:eastAsia="pl-PL" w:bidi="pl-PL"/>
        </w:rPr>
        <w:t>I będziemy patrzeć, jak śród wioski, pierwszy kolędnik nos pokaże, zmylony”...</w:t>
      </w:r>
    </w:p>
    <w:p>
      <w:pPr>
        <w:pStyle w:val="Style44"/>
        <w:keepNext w:val="0"/>
        <w:keepLines w:val="0"/>
        <w:widowControl w:val="0"/>
        <w:shd w:val="clear" w:color="auto" w:fill="auto"/>
        <w:bidi w:val="0"/>
        <w:spacing w:before="0" w:after="0" w:line="240" w:lineRule="auto"/>
        <w:ind w:left="1460" w:right="0" w:firstLine="20"/>
        <w:jc w:val="both"/>
      </w:pPr>
      <w:r>
        <w:rPr>
          <w:color w:val="000000"/>
          <w:spacing w:val="0"/>
          <w:w w:val="100"/>
          <w:position w:val="0"/>
          <w:shd w:val="clear" w:color="auto" w:fill="auto"/>
          <w:lang w:val="pl-PL" w:eastAsia="pl-PL" w:bidi="pl-PL"/>
        </w:rPr>
        <w:t>Nie stało króla...</w:t>
      </w:r>
    </w:p>
    <w:p>
      <w:pPr>
        <w:pStyle w:val="Style44"/>
        <w:keepNext w:val="0"/>
        <w:keepLines w:val="0"/>
        <w:widowControl w:val="0"/>
        <w:shd w:val="clear" w:color="auto" w:fill="auto"/>
        <w:bidi w:val="0"/>
        <w:spacing w:before="0" w:after="0" w:line="240" w:lineRule="auto"/>
        <w:ind w:left="1460" w:right="0" w:firstLine="20"/>
        <w:jc w:val="both"/>
      </w:pPr>
      <w:r>
        <w:rPr>
          <w:color w:val="000000"/>
          <w:spacing w:val="0"/>
          <w:w w:val="100"/>
          <w:position w:val="0"/>
          <w:shd w:val="clear" w:color="auto" w:fill="auto"/>
          <w:lang w:val="pl-PL" w:eastAsia="pl-PL" w:bidi="pl-PL"/>
        </w:rPr>
        <w:t>I czerwiec wedle swawoli</w:t>
      </w:r>
    </w:p>
    <w:p>
      <w:pPr>
        <w:pStyle w:val="Style44"/>
        <w:keepNext w:val="0"/>
        <w:keepLines w:val="0"/>
        <w:widowControl w:val="0"/>
        <w:shd w:val="clear" w:color="auto" w:fill="auto"/>
        <w:bidi w:val="0"/>
        <w:spacing w:before="0" w:after="0" w:line="240" w:lineRule="auto"/>
        <w:ind w:left="1460" w:right="0" w:firstLine="20"/>
        <w:jc w:val="both"/>
      </w:pPr>
      <w:r>
        <w:rPr>
          <w:color w:val="000000"/>
          <w:spacing w:val="0"/>
          <w:w w:val="100"/>
          <w:position w:val="0"/>
          <w:shd w:val="clear" w:color="auto" w:fill="auto"/>
          <w:lang w:val="pl-PL" w:eastAsia="pl-PL" w:bidi="pl-PL"/>
        </w:rPr>
        <w:t>zielenie miękkie rabuje</w:t>
      </w:r>
    </w:p>
    <w:p>
      <w:pPr>
        <w:pStyle w:val="Style44"/>
        <w:keepNext w:val="0"/>
        <w:keepLines w:val="0"/>
        <w:widowControl w:val="0"/>
        <w:shd w:val="clear" w:color="auto" w:fill="auto"/>
        <w:bidi w:val="0"/>
        <w:spacing w:before="0" w:after="0" w:line="240" w:lineRule="auto"/>
        <w:ind w:left="1460" w:right="0" w:firstLine="20"/>
        <w:jc w:val="both"/>
      </w:pPr>
      <w:r>
        <w:rPr>
          <w:color w:val="000000"/>
          <w:spacing w:val="0"/>
          <w:w w:val="100"/>
          <w:position w:val="0"/>
          <w:shd w:val="clear" w:color="auto" w:fill="auto"/>
          <w:lang w:val="pl-PL" w:eastAsia="pl-PL" w:bidi="pl-PL"/>
        </w:rPr>
        <w:t>i rzeki na rudo wypala,</w:t>
      </w:r>
    </w:p>
    <w:p>
      <w:pPr>
        <w:pStyle w:val="Style44"/>
        <w:keepNext w:val="0"/>
        <w:keepLines w:val="0"/>
        <w:widowControl w:val="0"/>
        <w:shd w:val="clear" w:color="auto" w:fill="auto"/>
        <w:bidi w:val="0"/>
        <w:spacing w:before="0" w:after="120" w:line="240" w:lineRule="auto"/>
        <w:ind w:left="1460" w:right="0" w:firstLine="20"/>
        <w:jc w:val="both"/>
      </w:pPr>
      <w:r>
        <w:rPr>
          <w:color w:val="000000"/>
          <w:spacing w:val="0"/>
          <w:w w:val="100"/>
          <w:position w:val="0"/>
          <w:shd w:val="clear" w:color="auto" w:fill="auto"/>
          <w:lang w:val="pl-PL" w:eastAsia="pl-PL" w:bidi="pl-PL"/>
        </w:rPr>
        <w:t>aż syczą !</w:t>
      </w:r>
    </w:p>
    <w:p>
      <w:pPr>
        <w:pStyle w:val="Style73"/>
        <w:keepNext w:val="0"/>
        <w:keepLines w:val="0"/>
        <w:widowControl w:val="0"/>
        <w:shd w:val="clear" w:color="auto" w:fill="auto"/>
        <w:bidi w:val="0"/>
        <w:spacing w:before="0" w:after="0" w:line="202" w:lineRule="auto"/>
        <w:ind w:left="1300" w:right="0" w:firstLine="0"/>
        <w:jc w:val="both"/>
      </w:pPr>
      <w:r>
        <w:rPr>
          <w:color w:val="000000"/>
          <w:spacing w:val="0"/>
          <w:w w:val="100"/>
          <w:position w:val="0"/>
          <w:shd w:val="clear" w:color="auto" w:fill="auto"/>
          <w:lang w:val="pl-PL" w:eastAsia="pl-PL" w:bidi="pl-PL"/>
        </w:rPr>
        <w:t xml:space="preserve">Z nieba, zrazu po mału potem gęsto i oślepiająco, puszcza się śnieg sowity. BARONOWA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LEONROD przeciera oczy, ze śniegu? z łez?, podnosi ręce w górę i tak trwa, przy gasnącej scenie i rosnącej już od chwili muzyce Wagnera.</w:t>
      </w:r>
    </w:p>
    <w:p>
      <w:pPr>
        <w:pStyle w:val="Style44"/>
        <w:keepNext w:val="0"/>
        <w:keepLines w:val="0"/>
        <w:widowControl w:val="0"/>
        <w:shd w:val="clear" w:color="auto" w:fill="auto"/>
        <w:bidi w:val="0"/>
        <w:spacing w:before="0" w:line="240" w:lineRule="auto"/>
        <w:ind w:left="0" w:right="0" w:firstLine="0"/>
        <w:jc w:val="center"/>
      </w:pPr>
      <w:r>
        <w:rPr>
          <w:color w:val="000000"/>
          <w:spacing w:val="0"/>
          <w:w w:val="100"/>
          <w:position w:val="0"/>
          <w:shd w:val="clear" w:color="auto" w:fill="auto"/>
          <w:lang w:val="pl-PL" w:eastAsia="pl-PL" w:bidi="pl-PL"/>
        </w:rPr>
        <w:t>Koniec</w:t>
      </w:r>
    </w:p>
    <w:p>
      <w:pPr>
        <w:pStyle w:val="Style73"/>
        <w:keepNext w:val="0"/>
        <w:keepLines w:val="0"/>
        <w:widowControl w:val="0"/>
        <w:shd w:val="clear" w:color="auto" w:fill="auto"/>
        <w:bidi w:val="0"/>
        <w:spacing w:before="0" w:after="1100" w:line="202" w:lineRule="auto"/>
        <w:ind w:left="0" w:right="360" w:firstLine="0"/>
        <w:jc w:val="right"/>
      </w:pPr>
      <w:r>
        <w:rPr>
          <w:color w:val="000000"/>
          <w:spacing w:val="0"/>
          <w:w w:val="100"/>
          <w:position w:val="0"/>
          <w:shd w:val="clear" w:color="auto" w:fill="auto"/>
          <w:lang w:val="pl-PL" w:eastAsia="pl-PL" w:bidi="pl-PL"/>
        </w:rPr>
        <w:t>Marian PANKOWSKI</w:t>
      </w:r>
    </w:p>
    <w:p>
      <w:pPr>
        <w:pStyle w:val="Style2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264" w:lineRule="auto"/>
        <w:ind w:left="0" w:right="0" w:firstLine="0"/>
        <w:jc w:val="center"/>
        <w:rPr>
          <w:sz w:val="14"/>
          <w:szCs w:val="14"/>
        </w:rPr>
      </w:pPr>
      <w:r>
        <w:rPr>
          <w:rFonts w:ascii="Palatino Linotype" w:eastAsia="Palatino Linotype" w:hAnsi="Palatino Linotype" w:cs="Palatino Linotype"/>
          <w:color w:val="000000"/>
          <w:spacing w:val="0"/>
          <w:w w:val="100"/>
          <w:position w:val="0"/>
          <w:sz w:val="14"/>
          <w:szCs w:val="14"/>
          <w:shd w:val="clear" w:color="auto" w:fill="auto"/>
          <w:lang w:val="pl-PL" w:eastAsia="pl-PL" w:bidi="pl-PL"/>
        </w:rPr>
        <w:t>W najbliższych tygodniach ukaże się nowa książka</w:t>
      </w:r>
    </w:p>
    <w:p>
      <w:pPr>
        <w:pStyle w:val="Style1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240" w:lineRule="auto"/>
        <w:ind w:left="0" w:right="0" w:firstLine="0"/>
        <w:jc w:val="center"/>
        <w:rPr>
          <w:sz w:val="26"/>
          <w:szCs w:val="26"/>
        </w:rPr>
      </w:pPr>
      <w:r>
        <w:rPr>
          <w:color w:val="000000"/>
          <w:spacing w:val="0"/>
          <w:w w:val="100"/>
          <w:position w:val="0"/>
          <w:sz w:val="26"/>
          <w:szCs w:val="26"/>
          <w:shd w:val="clear" w:color="auto" w:fill="auto"/>
          <w:lang w:val="pl-PL" w:eastAsia="pl-PL" w:bidi="pl-PL"/>
        </w:rPr>
        <w:t>Mariana PANKOWSKIEGO</w:t>
      </w:r>
    </w:p>
    <w:p>
      <w:pPr>
        <w:pStyle w:val="Style2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240" w:lineRule="auto"/>
        <w:ind w:left="0" w:right="0" w:firstLine="0"/>
        <w:jc w:val="center"/>
        <w:rPr>
          <w:sz w:val="52"/>
          <w:szCs w:val="52"/>
        </w:rPr>
      </w:pPr>
      <w:r>
        <w:rPr>
          <w:rFonts w:ascii="Arial" w:eastAsia="Arial" w:hAnsi="Arial" w:cs="Arial"/>
          <w:color w:val="000000"/>
          <w:spacing w:val="0"/>
          <w:w w:val="100"/>
          <w:position w:val="0"/>
          <w:sz w:val="52"/>
          <w:szCs w:val="52"/>
          <w:shd w:val="clear" w:color="auto" w:fill="auto"/>
          <w:lang w:val="pl-PL" w:eastAsia="pl-PL" w:bidi="pl-PL"/>
        </w:rPr>
        <w:t>KOZAK I INNE OPOWIEŚCI</w:t>
      </w:r>
    </w:p>
    <w:p>
      <w:pPr>
        <w:pStyle w:val="Style2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240" w:right="0" w:firstLine="20"/>
        <w:jc w:val="both"/>
        <w:rPr>
          <w:sz w:val="20"/>
          <w:szCs w:val="20"/>
        </w:rPr>
        <w:sectPr>
          <w:headerReference w:type="default" r:id="rId69"/>
          <w:footerReference w:type="default" r:id="rId70"/>
          <w:headerReference w:type="even" r:id="rId71"/>
          <w:footerReference w:type="even" r:id="rId72"/>
          <w:footnotePr>
            <w:pos w:val="pageBottom"/>
            <w:numFmt w:val="decimal"/>
            <w:numStart w:val="1"/>
            <w:numRestart w:val="continuous"/>
            <w15:footnoteColumns w:val="1"/>
          </w:footnotePr>
          <w:pgSz w:w="7024" w:h="11334"/>
          <w:pgMar w:top="942" w:left="541" w:right="547" w:bottom="730" w:header="0" w:footer="3" w:gutter="0"/>
          <w:pgNumType w:start="78"/>
          <w:cols w:space="720"/>
          <w:noEndnote/>
          <w:rtlGutter w:val="0"/>
          <w:docGrid w:linePitch="360"/>
        </w:sectPr>
      </w:pPr>
      <w:r>
        <w:rPr>
          <w:rFonts w:ascii="Palatino Linotype" w:eastAsia="Palatino Linotype" w:hAnsi="Palatino Linotype" w:cs="Palatino Linotype"/>
          <w:color w:val="000000"/>
          <w:spacing w:val="0"/>
          <w:w w:val="100"/>
          <w:position w:val="0"/>
          <w:sz w:val="14"/>
          <w:szCs w:val="14"/>
          <w:shd w:val="clear" w:color="auto" w:fill="auto"/>
          <w:lang w:val="pl-PL" w:eastAsia="pl-PL" w:bidi="pl-PL"/>
        </w:rPr>
        <w:t>w nakładzie 250 numerowanych egzemplarzy. Cena egzemplarza — 100 fr. belg., 2 doi., lub równowar</w:t>
        <w:softHyphen/>
        <w:t xml:space="preserve">tość w innej walucie. Należność można przesyłać na adres: </w:t>
      </w:r>
      <w:r>
        <w:rPr>
          <w:rFonts w:ascii="Times New Roman" w:eastAsia="Times New Roman" w:hAnsi="Times New Roman" w:cs="Times New Roman"/>
          <w:b/>
          <w:bCs/>
          <w:color w:val="000000"/>
          <w:spacing w:val="0"/>
          <w:w w:val="100"/>
          <w:position w:val="0"/>
          <w:sz w:val="20"/>
          <w:szCs w:val="20"/>
          <w:shd w:val="clear" w:color="auto" w:fill="auto"/>
          <w:lang w:val="pl-PL" w:eastAsia="pl-PL" w:bidi="pl-PL"/>
        </w:rPr>
        <w:t xml:space="preserve">M. Pankowski </w:t>
      </w:r>
      <w:r>
        <w:rPr>
          <w:rFonts w:ascii="Times New Roman" w:eastAsia="Times New Roman" w:hAnsi="Times New Roman" w:cs="Times New Roman"/>
          <w:b/>
          <w:bCs/>
          <w:color w:val="000000"/>
          <w:spacing w:val="0"/>
          <w:w w:val="100"/>
          <w:position w:val="0"/>
          <w:sz w:val="20"/>
          <w:szCs w:val="20"/>
          <w:shd w:val="clear" w:color="auto" w:fill="auto"/>
          <w:lang w:val="fr-FR" w:eastAsia="fr-FR" w:bidi="fr-FR"/>
        </w:rPr>
        <w:t xml:space="preserve">„Banque de la Société Générale de Belgique” </w:t>
      </w:r>
      <w:r>
        <w:rPr>
          <w:rFonts w:ascii="Times New Roman" w:eastAsia="Times New Roman" w:hAnsi="Times New Roman" w:cs="Times New Roman"/>
          <w:b/>
          <w:bCs/>
          <w:color w:val="000000"/>
          <w:spacing w:val="0"/>
          <w:w w:val="100"/>
          <w:position w:val="0"/>
          <w:sz w:val="20"/>
          <w:szCs w:val="20"/>
          <w:shd w:val="clear" w:color="auto" w:fill="auto"/>
          <w:lang w:val="pl-PL" w:eastAsia="pl-PL" w:bidi="pl-PL"/>
        </w:rPr>
        <w:t xml:space="preserve">Nr. </w:t>
      </w:r>
      <w:r>
        <w:rPr>
          <w:rFonts w:ascii="Times New Roman" w:eastAsia="Times New Roman" w:hAnsi="Times New Roman" w:cs="Times New Roman"/>
          <w:b/>
          <w:bCs/>
          <w:color w:val="000000"/>
          <w:spacing w:val="0"/>
          <w:w w:val="100"/>
          <w:position w:val="0"/>
          <w:sz w:val="20"/>
          <w:szCs w:val="20"/>
          <w:shd w:val="clear" w:color="auto" w:fill="auto"/>
          <w:lang w:val="fr-FR" w:eastAsia="fr-FR" w:bidi="fr-FR"/>
        </w:rPr>
        <w:t xml:space="preserve">420.870 Bruxelles 5. </w:t>
      </w:r>
      <w:r>
        <w:rPr>
          <w:rFonts w:ascii="Times New Roman" w:eastAsia="Times New Roman" w:hAnsi="Times New Roman" w:cs="Times New Roman"/>
          <w:b/>
          <w:bCs/>
          <w:color w:val="000000"/>
          <w:spacing w:val="0"/>
          <w:w w:val="100"/>
          <w:position w:val="0"/>
          <w:sz w:val="20"/>
          <w:szCs w:val="20"/>
          <w:shd w:val="clear" w:color="auto" w:fill="auto"/>
          <w:lang w:val="pl-PL" w:eastAsia="pl-PL" w:bidi="pl-PL"/>
        </w:rPr>
        <w:t>(W Belgii, na C.C.P. Nr. 8174. 88).</w:t>
      </w:r>
    </w:p>
    <w:p>
      <w:pPr>
        <w:pStyle w:val="Style79"/>
        <w:keepNext/>
        <w:keepLines/>
        <w:widowControl w:val="0"/>
        <w:shd w:val="clear" w:color="auto" w:fill="auto"/>
        <w:bidi w:val="0"/>
        <w:spacing w:before="2220" w:after="1220" w:line="240" w:lineRule="auto"/>
        <w:ind w:left="0" w:right="0" w:firstLine="0"/>
        <w:jc w:val="right"/>
      </w:pPr>
      <w:r>
        <w:rPr>
          <w:color w:val="000000"/>
          <w:spacing w:val="0"/>
          <w:w w:val="100"/>
          <w:position w:val="0"/>
          <w:shd w:val="clear" w:color="auto" w:fill="auto"/>
          <w:lang w:val="pl-PL" w:eastAsia="pl-PL" w:bidi="pl-PL"/>
        </w:rPr>
        <w:t>Wiersze</w:t>
      </w:r>
      <w:bookmarkStart w:id="27" w:name="bookmark27"/>
      <w:bookmarkEnd w:id="27"/>
      <w:bookmarkStart w:id="28" w:name="bookmark28"/>
      <w:bookmarkEnd w:id="28"/>
    </w:p>
    <w:p>
      <w:pPr>
        <w:pStyle w:val="Style54"/>
        <w:keepNext w:val="0"/>
        <w:keepLines w:val="0"/>
        <w:widowControl w:val="0"/>
        <w:shd w:val="clear" w:color="auto" w:fill="auto"/>
        <w:bidi w:val="0"/>
        <w:spacing w:before="0" w:after="0" w:line="240" w:lineRule="auto"/>
        <w:ind w:left="660" w:right="0" w:firstLine="20"/>
        <w:jc w:val="both"/>
      </w:pPr>
      <w:r>
        <w:rPr>
          <w:i/>
          <w:iCs/>
          <w:color w:val="000000"/>
          <w:spacing w:val="0"/>
          <w:w w:val="100"/>
          <w:position w:val="0"/>
          <w:shd w:val="clear" w:color="auto" w:fill="auto"/>
          <w:lang w:val="pl-PL" w:eastAsia="pl-PL" w:bidi="pl-PL"/>
        </w:rPr>
        <w:t>Objąłem te ramiona i zerknąłem na kogoś, kto poza mną nagle stanął. Tak, to przed siebie wysunięty stołek zlewał się z jasno oświetloną ścianą. Żarówkę mocniej biały prąd rozżarzył, uwydatniając zdartych mebli starość, kanapie było w kącie nie do twarzy z obiciem, które zżółkło i spłowiało. Lśniła posadzka. Podkreślała biedę pustka na stole. Zakurzony pejzaż tkwił w ciemnych ramach. Tylko jeden kredens swym ożywieniem złe wrażenie zmniejszał. Lecz po pokoju krążył motyl zwiewny i wzrok zastygły mój na siebie zwrócił.</w:t>
      </w:r>
    </w:p>
    <w:p>
      <w:pPr>
        <w:pStyle w:val="Style54"/>
        <w:keepNext w:val="0"/>
        <w:keepLines w:val="0"/>
        <w:widowControl w:val="0"/>
        <w:shd w:val="clear" w:color="auto" w:fill="auto"/>
        <w:bidi w:val="0"/>
        <w:spacing w:before="0" w:after="840" w:line="240" w:lineRule="auto"/>
        <w:ind w:left="660" w:right="0" w:firstLine="20"/>
        <w:jc w:val="both"/>
      </w:pPr>
      <w:r>
        <w:rPr>
          <w:i/>
          <w:iCs/>
          <w:color w:val="000000"/>
          <w:spacing w:val="0"/>
          <w:w w:val="100"/>
          <w:position w:val="0"/>
          <w:shd w:val="clear" w:color="auto" w:fill="auto"/>
          <w:lang w:val="pl-PL" w:eastAsia="pl-PL" w:bidi="pl-PL"/>
        </w:rPr>
        <w:t>A jeśli upiór tu mieszkał, na pewno dawno porzucił ten dom. Tak — porzucił.</w:t>
      </w:r>
    </w:p>
    <w:p>
      <w:pPr>
        <w:pStyle w:val="Style54"/>
        <w:keepNext w:val="0"/>
        <w:keepLines w:val="0"/>
        <w:widowControl w:val="0"/>
        <w:shd w:val="clear" w:color="auto" w:fill="auto"/>
        <w:bidi w:val="0"/>
        <w:spacing w:before="0" w:after="200" w:line="240" w:lineRule="auto"/>
        <w:ind w:left="660" w:right="0" w:firstLine="20"/>
        <w:jc w:val="both"/>
      </w:pPr>
      <w:r>
        <w:rPr>
          <w:i/>
          <w:iCs/>
          <w:color w:val="000000"/>
          <w:spacing w:val="0"/>
          <w:w w:val="100"/>
          <w:position w:val="0"/>
          <w:shd w:val="clear" w:color="auto" w:fill="auto"/>
          <w:lang w:val="pl-PL" w:eastAsia="pl-PL" w:bidi="pl-PL"/>
        </w:rPr>
        <w:t>Ogrodnik wylazł niby drozd na gałąź po drabinie chyżo, tym samym przerzuciwszy most, który ku ptakom nas przybliża.</w:t>
      </w:r>
    </w:p>
    <w:p>
      <w:pPr>
        <w:pStyle w:val="Style54"/>
        <w:keepNext w:val="0"/>
        <w:keepLines w:val="0"/>
        <w:widowControl w:val="0"/>
        <w:shd w:val="clear" w:color="auto" w:fill="auto"/>
        <w:bidi w:val="0"/>
        <w:spacing w:before="0" w:after="200" w:line="240" w:lineRule="auto"/>
        <w:ind w:left="660" w:right="0" w:firstLine="20"/>
        <w:jc w:val="both"/>
        <w:sectPr>
          <w:headerReference w:type="default" r:id="rId73"/>
          <w:footerReference w:type="default" r:id="rId74"/>
          <w:headerReference w:type="even" r:id="rId75"/>
          <w:footerReference w:type="even" r:id="rId76"/>
          <w:footnotePr>
            <w:pos w:val="pageBottom"/>
            <w:numFmt w:val="decimal"/>
            <w:numStart w:val="1"/>
            <w:numRestart w:val="continuous"/>
            <w15:footnoteColumns w:val="1"/>
          </w:footnotePr>
          <w:pgSz w:w="7024" w:h="11334"/>
          <w:pgMar w:top="965" w:left="644" w:right="661" w:bottom="706" w:header="537" w:footer="278" w:gutter="0"/>
          <w:pgNumType w:start="860"/>
          <w:cols w:space="720"/>
          <w:noEndnote/>
          <w:rtlGutter w:val="0"/>
          <w:docGrid w:linePitch="360"/>
        </w:sectPr>
      </w:pPr>
      <w:r>
        <w:rPr>
          <w:i/>
          <w:iCs/>
          <w:color w:val="000000"/>
          <w:spacing w:val="0"/>
          <w:w w:val="100"/>
          <w:position w:val="0"/>
          <w:shd w:val="clear" w:color="auto" w:fill="auto"/>
          <w:lang w:val="pl-PL" w:eastAsia="pl-PL" w:bidi="pl-PL"/>
        </w:rPr>
        <w:t xml:space="preserve">I nagle plecy przeszył dreszcz, bo oto w górze, miast szczebiotu, </w:t>
      </w:r>
    </w:p>
    <w:p>
      <w:pPr>
        <w:pStyle w:val="Style54"/>
        <w:keepNext w:val="0"/>
        <w:keepLines w:val="0"/>
        <w:widowControl w:val="0"/>
        <w:shd w:val="clear" w:color="auto" w:fill="auto"/>
        <w:bidi w:val="0"/>
        <w:spacing w:before="0" w:after="200" w:line="240" w:lineRule="auto"/>
        <w:ind w:left="660" w:right="0" w:firstLine="0"/>
        <w:jc w:val="both"/>
      </w:pPr>
      <w:r>
        <w:rPr>
          <w:i/>
          <w:iCs/>
          <w:color w:val="000000"/>
          <w:spacing w:val="0"/>
          <w:w w:val="100"/>
          <w:position w:val="0"/>
          <w:shd w:val="clear" w:color="auto" w:fill="auto"/>
          <w:lang w:val="pl-PL" w:eastAsia="pl-PL" w:bidi="pl-PL"/>
        </w:rPr>
        <w:t>tak dobrze znany słychać dźwięk: dwóch ostrzy zgrzytający dotyk.</w:t>
      </w:r>
    </w:p>
    <w:p>
      <w:pPr>
        <w:pStyle w:val="Style54"/>
        <w:keepNext w:val="0"/>
        <w:keepLines w:val="0"/>
        <w:widowControl w:val="0"/>
        <w:shd w:val="clear" w:color="auto" w:fill="auto"/>
        <w:bidi w:val="0"/>
        <w:spacing w:before="0" w:after="0" w:line="240" w:lineRule="auto"/>
        <w:ind w:left="0" w:right="0" w:firstLine="740"/>
        <w:jc w:val="both"/>
      </w:pPr>
      <w:r>
        <w:rPr>
          <w:i/>
          <w:iCs/>
          <w:color w:val="000000"/>
          <w:spacing w:val="0"/>
          <w:w w:val="100"/>
          <w:position w:val="0"/>
          <w:shd w:val="clear" w:color="auto" w:fill="auto"/>
          <w:lang w:val="pl-PL" w:eastAsia="pl-PL" w:bidi="pl-PL"/>
        </w:rPr>
        <w:t>Właśnie dlatego raz po raz</w:t>
      </w:r>
    </w:p>
    <w:p>
      <w:pPr>
        <w:pStyle w:val="Style54"/>
        <w:keepNext w:val="0"/>
        <w:keepLines w:val="0"/>
        <w:widowControl w:val="0"/>
        <w:shd w:val="clear" w:color="auto" w:fill="auto"/>
        <w:bidi w:val="0"/>
        <w:spacing w:before="0" w:after="200" w:line="240" w:lineRule="auto"/>
        <w:ind w:left="740" w:right="0" w:firstLine="20"/>
        <w:jc w:val="both"/>
      </w:pPr>
      <w:r>
        <w:rPr>
          <w:i/>
          <w:iCs/>
          <w:color w:val="000000"/>
          <w:spacing w:val="0"/>
          <w:w w:val="100"/>
          <w:position w:val="0"/>
          <w:shd w:val="clear" w:color="auto" w:fill="auto"/>
          <w:lang w:val="pl-PL" w:eastAsia="pl-PL" w:bidi="pl-PL"/>
        </w:rPr>
        <w:t>z ptakami konflikt nasz się tworzy, (fizycznie też widoczny w nas) że, otworzywszy dzioby nożyc,</w:t>
      </w:r>
    </w:p>
    <w:p>
      <w:pPr>
        <w:pStyle w:val="Style54"/>
        <w:keepNext w:val="0"/>
        <w:keepLines w:val="0"/>
        <w:widowControl w:val="0"/>
        <w:shd w:val="clear" w:color="auto" w:fill="auto"/>
        <w:bidi w:val="0"/>
        <w:spacing w:before="0" w:after="0" w:line="240" w:lineRule="auto"/>
        <w:ind w:left="740" w:right="0" w:firstLine="20"/>
        <w:jc w:val="both"/>
      </w:pPr>
      <w:r>
        <w:rPr>
          <w:i/>
          <w:iCs/>
          <w:color w:val="000000"/>
          <w:spacing w:val="0"/>
          <w:w w:val="100"/>
          <w:position w:val="0"/>
          <w:shd w:val="clear" w:color="auto" w:fill="auto"/>
          <w:lang w:val="pl-PL" w:eastAsia="pl-PL" w:bidi="pl-PL"/>
        </w:rPr>
        <w:t>w czas zimy, na konarach drzew Zgrzytamy, zamiast śpiewać zgodnie... Niegodny ludzi ptasi śpiew?</w:t>
      </w:r>
    </w:p>
    <w:p>
      <w:pPr>
        <w:pStyle w:val="Style54"/>
        <w:keepNext w:val="0"/>
        <w:keepLines w:val="0"/>
        <w:widowControl w:val="0"/>
        <w:shd w:val="clear" w:color="auto" w:fill="auto"/>
        <w:bidi w:val="0"/>
        <w:spacing w:before="0" w:after="200" w:line="240" w:lineRule="auto"/>
        <w:ind w:left="0" w:right="0" w:firstLine="740"/>
        <w:jc w:val="both"/>
      </w:pPr>
      <w:r>
        <w:rPr>
          <w:i/>
          <w:iCs/>
          <w:color w:val="000000"/>
          <w:spacing w:val="0"/>
          <w:w w:val="100"/>
          <w:position w:val="0"/>
          <w:shd w:val="clear" w:color="auto" w:fill="auto"/>
          <w:lang w:val="pl-PL" w:eastAsia="pl-PL" w:bidi="pl-PL"/>
        </w:rPr>
        <w:t>Czy ludzie ptaków są niegodni?</w:t>
      </w:r>
    </w:p>
    <w:p>
      <w:pPr>
        <w:pStyle w:val="Style54"/>
        <w:keepNext w:val="0"/>
        <w:keepLines w:val="0"/>
        <w:widowControl w:val="0"/>
        <w:shd w:val="clear" w:color="auto" w:fill="auto"/>
        <w:bidi w:val="0"/>
        <w:spacing w:before="0" w:after="1240" w:line="240" w:lineRule="auto"/>
        <w:ind w:left="740" w:right="0" w:firstLine="20"/>
        <w:jc w:val="both"/>
      </w:pPr>
      <w:r>
        <w:rPr>
          <w:i/>
          <w:iCs/>
          <w:color w:val="000000"/>
          <w:spacing w:val="0"/>
          <w:w w:val="100"/>
          <w:position w:val="0"/>
          <w:shd w:val="clear" w:color="auto" w:fill="auto"/>
          <w:lang w:val="pl-PL" w:eastAsia="pl-PL" w:bidi="pl-PL"/>
        </w:rPr>
        <w:t>Przez błogi śpiew, przez spokój gniazd byt krótkotrwały pomnożywszy, znajdziemy, śmiem zapewnić was, w tym świecie miejsce najwłaściwsze.</w:t>
      </w:r>
    </w:p>
    <w:p>
      <w:pPr>
        <w:pStyle w:val="Style46"/>
        <w:keepNext/>
        <w:keepLines/>
        <w:widowControl w:val="0"/>
        <w:shd w:val="clear" w:color="auto" w:fill="auto"/>
        <w:bidi w:val="0"/>
        <w:spacing w:before="0" w:after="460" w:line="240" w:lineRule="auto"/>
        <w:ind w:left="0" w:right="0" w:firstLine="0"/>
        <w:jc w:val="center"/>
      </w:pPr>
      <w:bookmarkStart w:id="29" w:name="bookmark29"/>
      <w:bookmarkStart w:id="30" w:name="bookmark30"/>
      <w:r>
        <w:rPr>
          <w:rFonts w:ascii="Times New Roman" w:eastAsia="Times New Roman" w:hAnsi="Times New Roman" w:cs="Times New Roman"/>
          <w:color w:val="000000"/>
          <w:spacing w:val="0"/>
          <w:w w:val="100"/>
          <w:position w:val="0"/>
          <w:shd w:val="clear" w:color="auto" w:fill="auto"/>
          <w:lang w:val="pl-PL" w:eastAsia="pl-PL" w:bidi="pl-PL"/>
        </w:rPr>
        <w:t>NA OGRODOWY PARKAN</w:t>
      </w:r>
      <w:bookmarkEnd w:id="29"/>
      <w:bookmarkEnd w:id="30"/>
    </w:p>
    <w:p>
      <w:pPr>
        <w:pStyle w:val="Style54"/>
        <w:keepNext w:val="0"/>
        <w:keepLines w:val="0"/>
        <w:widowControl w:val="0"/>
        <w:shd w:val="clear" w:color="auto" w:fill="auto"/>
        <w:bidi w:val="0"/>
        <w:spacing w:before="0" w:after="0" w:line="240" w:lineRule="auto"/>
        <w:ind w:left="740" w:right="0" w:firstLine="20"/>
        <w:jc w:val="both"/>
      </w:pPr>
      <w:r>
        <w:rPr>
          <w:i/>
          <w:iCs/>
          <w:color w:val="000000"/>
          <w:spacing w:val="0"/>
          <w:w w:val="100"/>
          <w:position w:val="0"/>
          <w:shd w:val="clear" w:color="auto" w:fill="auto"/>
          <w:lang w:val="pl-PL" w:eastAsia="pl-PL" w:bidi="pl-PL"/>
        </w:rPr>
        <w:t>O zmierzchu śniegiem coraz szerzej, pod światłem latarenki węziej.</w:t>
      </w:r>
    </w:p>
    <w:p>
      <w:pPr>
        <w:pStyle w:val="Style54"/>
        <w:keepNext w:val="0"/>
        <w:keepLines w:val="0"/>
        <w:widowControl w:val="0"/>
        <w:shd w:val="clear" w:color="auto" w:fill="auto"/>
        <w:bidi w:val="0"/>
        <w:spacing w:before="0" w:after="0" w:line="240" w:lineRule="auto"/>
        <w:ind w:left="740" w:right="0" w:firstLine="20"/>
        <w:jc w:val="both"/>
      </w:pPr>
      <w:r>
        <w:rPr>
          <w:i/>
          <w:iCs/>
          <w:color w:val="000000"/>
          <w:spacing w:val="0"/>
          <w:w w:val="100"/>
          <w:position w:val="0"/>
          <w:shd w:val="clear" w:color="auto" w:fill="auto"/>
          <w:lang w:val="pl-PL" w:eastAsia="pl-PL" w:bidi="pl-PL"/>
        </w:rPr>
        <w:t>W konarów rozwidleniu leży, śnieży się biało wśród gałęzi.</w:t>
      </w:r>
    </w:p>
    <w:p>
      <w:pPr>
        <w:pStyle w:val="Style54"/>
        <w:keepNext w:val="0"/>
        <w:keepLines w:val="0"/>
        <w:widowControl w:val="0"/>
        <w:shd w:val="clear" w:color="auto" w:fill="auto"/>
        <w:bidi w:val="0"/>
        <w:spacing w:before="0" w:after="200" w:line="240" w:lineRule="auto"/>
        <w:ind w:left="740" w:right="0" w:firstLine="20"/>
        <w:jc w:val="both"/>
      </w:pPr>
      <w:r>
        <w:rPr>
          <w:i/>
          <w:iCs/>
          <w:color w:val="000000"/>
          <w:spacing w:val="0"/>
          <w:w w:val="100"/>
          <w:position w:val="0"/>
          <w:shd w:val="clear" w:color="auto" w:fill="auto"/>
          <w:lang w:val="pl-PL" w:eastAsia="pl-PL" w:bidi="pl-PL"/>
        </w:rPr>
        <w:t>Nie to że bielej — raczej jaśniej. I zda się (parkanowi na złość), przez korę wnętrze drzewa właśnie naraz przebije się jak światło.</w:t>
      </w:r>
    </w:p>
    <w:p>
      <w:pPr>
        <w:pStyle w:val="Style54"/>
        <w:keepNext w:val="0"/>
        <w:keepLines w:val="0"/>
        <w:widowControl w:val="0"/>
        <w:shd w:val="clear" w:color="auto" w:fill="auto"/>
        <w:bidi w:val="0"/>
        <w:spacing w:before="0" w:after="200" w:line="240" w:lineRule="auto"/>
        <w:ind w:left="740" w:right="0" w:firstLine="20"/>
        <w:jc w:val="both"/>
      </w:pPr>
      <w:r>
        <w:rPr>
          <w:i/>
          <w:iCs/>
          <w:color w:val="000000"/>
          <w:spacing w:val="0"/>
          <w:w w:val="100"/>
          <w:position w:val="0"/>
          <w:shd w:val="clear" w:color="auto" w:fill="auto"/>
          <w:lang w:val="pl-PL" w:eastAsia="pl-PL" w:bidi="pl-PL"/>
        </w:rPr>
        <w:t>Od dawna ściętej sosny kłoda podaje mu wymowny przykład, że w odróżnieniu od ogrodu biel parkanowi jest niezwykła.</w:t>
      </w:r>
    </w:p>
    <w:p>
      <w:pPr>
        <w:pStyle w:val="Style54"/>
        <w:keepNext w:val="0"/>
        <w:keepLines w:val="0"/>
        <w:widowControl w:val="0"/>
        <w:shd w:val="clear" w:color="auto" w:fill="auto"/>
        <w:bidi w:val="0"/>
        <w:spacing w:before="0" w:after="0" w:line="240" w:lineRule="auto"/>
        <w:ind w:left="740" w:right="0" w:firstLine="20"/>
        <w:jc w:val="both"/>
      </w:pPr>
      <w:r>
        <w:rPr>
          <w:i/>
          <w:iCs/>
          <w:color w:val="000000"/>
          <w:spacing w:val="0"/>
          <w:w w:val="100"/>
          <w:position w:val="0"/>
          <w:shd w:val="clear" w:color="auto" w:fill="auto"/>
          <w:lang w:val="pl-PL" w:eastAsia="pl-PL" w:bidi="pl-PL"/>
        </w:rPr>
        <w:t>Bo parkan tylko wewnątrz biały. Mróz w deskach trzaska przeraźliwy, nie czuje płot, że śniegu zwały, że białość całkiem go pokrywa.</w:t>
      </w:r>
    </w:p>
    <w:p>
      <w:pPr>
        <w:pStyle w:val="Style54"/>
        <w:keepNext w:val="0"/>
        <w:keepLines w:val="0"/>
        <w:widowControl w:val="0"/>
        <w:shd w:val="clear" w:color="auto" w:fill="auto"/>
        <w:bidi w:val="0"/>
        <w:spacing w:before="0" w:after="200" w:line="240" w:lineRule="auto"/>
        <w:ind w:left="0" w:right="0" w:firstLine="740"/>
        <w:jc w:val="both"/>
      </w:pPr>
      <w:r>
        <w:rPr>
          <w:i/>
          <w:iCs/>
          <w:color w:val="000000"/>
          <w:spacing w:val="0"/>
          <w:w w:val="100"/>
          <w:position w:val="0"/>
          <w:shd w:val="clear" w:color="auto" w:fill="auto"/>
          <w:lang w:val="pl-PL" w:eastAsia="pl-PL" w:bidi="pl-PL"/>
        </w:rPr>
        <w:t>Ale martwotą parkan straszy.</w:t>
      </w:r>
      <w:r>
        <w:br w:type="page"/>
      </w:r>
    </w:p>
    <w:p>
      <w:pPr>
        <w:pStyle w:val="Style54"/>
        <w:keepNext w:val="0"/>
        <w:keepLines w:val="0"/>
        <w:widowControl w:val="0"/>
        <w:shd w:val="clear" w:color="auto" w:fill="auto"/>
        <w:bidi w:val="0"/>
        <w:spacing w:before="0" w:after="0" w:line="240" w:lineRule="auto"/>
        <w:ind w:left="780" w:right="0" w:firstLine="20"/>
        <w:jc w:val="both"/>
      </w:pPr>
      <w:r>
        <w:rPr>
          <w:i/>
          <w:iCs/>
          <w:color w:val="000000"/>
          <w:spacing w:val="0"/>
          <w:w w:val="100"/>
          <w:position w:val="0"/>
          <w:shd w:val="clear" w:color="auto" w:fill="auto"/>
          <w:lang w:val="pl-PL" w:eastAsia="pl-PL" w:bidi="pl-PL"/>
        </w:rPr>
        <w:t>Bez życia leżą śnieżne stoki ponad jeziorem.</w:t>
      </w:r>
    </w:p>
    <w:p>
      <w:pPr>
        <w:pStyle w:val="Style54"/>
        <w:keepNext w:val="0"/>
        <w:keepLines w:val="0"/>
        <w:widowControl w:val="0"/>
        <w:shd w:val="clear" w:color="auto" w:fill="auto"/>
        <w:bidi w:val="0"/>
        <w:spacing w:before="0" w:after="600" w:line="240" w:lineRule="auto"/>
        <w:ind w:left="780" w:right="0" w:firstLine="1520"/>
        <w:jc w:val="both"/>
      </w:pPr>
      <w:r>
        <w:rPr>
          <w:i/>
          <w:iCs/>
          <w:color w:val="000000"/>
          <w:spacing w:val="0"/>
          <w:w w:val="100"/>
          <w:position w:val="0"/>
          <w:shd w:val="clear" w:color="auto" w:fill="auto"/>
          <w:lang w:val="pl-PL" w:eastAsia="pl-PL" w:bidi="pl-PL"/>
        </w:rPr>
        <w:t>Tylko kaszel może ożywić ich krwotokiem.</w:t>
      </w:r>
    </w:p>
    <w:p>
      <w:pPr>
        <w:pStyle w:val="Style46"/>
        <w:keepNext/>
        <w:keepLines/>
        <w:widowControl w:val="0"/>
        <w:shd w:val="clear" w:color="auto" w:fill="auto"/>
        <w:bidi w:val="0"/>
        <w:spacing w:before="0" w:after="200" w:line="240" w:lineRule="auto"/>
        <w:ind w:left="0" w:right="0" w:firstLine="0"/>
        <w:jc w:val="center"/>
      </w:pPr>
      <w:bookmarkStart w:id="31" w:name="bookmark31"/>
      <w:bookmarkStart w:id="32" w:name="bookmark32"/>
      <w:r>
        <w:rPr>
          <w:rFonts w:ascii="Times New Roman" w:eastAsia="Times New Roman" w:hAnsi="Times New Roman" w:cs="Times New Roman"/>
          <w:color w:val="000000"/>
          <w:spacing w:val="0"/>
          <w:w w:val="100"/>
          <w:position w:val="0"/>
          <w:shd w:val="clear" w:color="auto" w:fill="auto"/>
          <w:lang w:val="pl-PL" w:eastAsia="pl-PL" w:bidi="pl-PL"/>
        </w:rPr>
        <w:t>OBÓZ</w:t>
      </w:r>
      <w:bookmarkEnd w:id="31"/>
      <w:bookmarkEnd w:id="32"/>
    </w:p>
    <w:p>
      <w:pPr>
        <w:pStyle w:val="Style54"/>
        <w:keepNext w:val="0"/>
        <w:keepLines w:val="0"/>
        <w:widowControl w:val="0"/>
        <w:shd w:val="clear" w:color="auto" w:fill="auto"/>
        <w:bidi w:val="0"/>
        <w:spacing w:before="0" w:after="200" w:line="240" w:lineRule="auto"/>
        <w:ind w:left="780" w:right="0" w:firstLine="20"/>
        <w:jc w:val="both"/>
      </w:pPr>
      <w:r>
        <w:rPr>
          <w:i/>
          <w:iCs/>
          <w:color w:val="000000"/>
          <w:spacing w:val="0"/>
          <w:w w:val="100"/>
          <w:position w:val="0"/>
          <w:shd w:val="clear" w:color="auto" w:fill="auto"/>
          <w:lang w:val="pl-PL" w:eastAsia="pl-PL" w:bidi="pl-PL"/>
        </w:rPr>
        <w:t>Im więcej cieni wkoło rośnie, tym wozy skrzypią głośniej. Im dalej od ścierni po żniwie, tym skrzypią przeraźliwiej. Wśród kolein splątanych hałasują jak hamany, łąki dalej, krzaki gęściej — hałasują jak nieszczęście.</w:t>
      </w:r>
    </w:p>
    <w:p>
      <w:pPr>
        <w:pStyle w:val="Style54"/>
        <w:keepNext w:val="0"/>
        <w:keepLines w:val="0"/>
        <w:widowControl w:val="0"/>
        <w:shd w:val="clear" w:color="auto" w:fill="auto"/>
        <w:bidi w:val="0"/>
        <w:spacing w:before="0" w:after="200" w:line="240" w:lineRule="auto"/>
        <w:ind w:left="780" w:right="0" w:firstLine="20"/>
        <w:jc w:val="both"/>
      </w:pPr>
      <w:r>
        <mc:AlternateContent>
          <mc:Choice Requires="wps">
            <w:drawing>
              <wp:anchor distT="0" distB="0" distL="114300" distR="114300" simplePos="0" relativeHeight="125829382" behindDoc="0" locked="0" layoutInCell="1" allowOverlap="1">
                <wp:simplePos x="0" y="0"/>
                <wp:positionH relativeFrom="page">
                  <wp:posOffset>2753995</wp:posOffset>
                </wp:positionH>
                <wp:positionV relativeFrom="paragraph">
                  <wp:posOffset>1219200</wp:posOffset>
                </wp:positionV>
                <wp:extent cx="1017270" cy="168910"/>
                <wp:wrapSquare wrapText="left"/>
                <wp:docPr id="88" name="Shape 88"/>
                <a:graphic xmlns:a="http://schemas.openxmlformats.org/drawingml/2006/main">
                  <a:graphicData uri="http://schemas.microsoft.com/office/word/2010/wordprocessingShape">
                    <wps:wsp>
                      <wps:cNvSpPr txBox="1"/>
                      <wps:spPr>
                        <a:xfrm>
                          <a:ext cx="1017270" cy="168910"/>
                        </a:xfrm>
                        <a:prstGeom prst="rect"/>
                        <a:noFill/>
                      </wps:spPr>
                      <wps:txbx>
                        <w:txbxContent>
                          <w:p>
                            <w:pPr>
                              <w:pStyle w:val="Style54"/>
                              <w:keepNext w:val="0"/>
                              <w:keepLines w:val="0"/>
                              <w:widowControl w:val="0"/>
                              <w:shd w:val="clear" w:color="auto" w:fill="auto"/>
                              <w:bidi w:val="0"/>
                              <w:spacing w:before="0" w:after="0" w:line="240" w:lineRule="auto"/>
                              <w:ind w:left="0" w:right="0" w:firstLine="0"/>
                              <w:jc w:val="left"/>
                            </w:pPr>
                            <w:r>
                              <w:rPr>
                                <w:i/>
                                <w:iCs/>
                                <w:color w:val="000000"/>
                                <w:spacing w:val="0"/>
                                <w:w w:val="100"/>
                                <w:position w:val="0"/>
                                <w:shd w:val="clear" w:color="auto" w:fill="auto"/>
                                <w:lang w:val="pl-PL" w:eastAsia="pl-PL" w:bidi="pl-PL"/>
                              </w:rPr>
                              <w:t>Josef BRODSKIJ</w:t>
                            </w:r>
                          </w:p>
                        </w:txbxContent>
                      </wps:txbx>
                      <wps:bodyPr wrap="none" lIns="0" tIns="0" rIns="0" bIns="0">
                        <a:noAutoFit/>
                      </wps:bodyPr>
                    </wps:wsp>
                  </a:graphicData>
                </a:graphic>
              </wp:anchor>
            </w:drawing>
          </mc:Choice>
          <mc:Fallback>
            <w:pict>
              <v:shape id="_x0000_s1114" type="#_x0000_t202" style="position:absolute;margin-left:216.84999999999999pt;margin-top:96.pt;width:80.099999999999994pt;height:13.300000000000001pt;z-index:-125829371;mso-wrap-distance-left:9.pt;mso-wrap-distance-right:9.pt;mso-position-horizontal-relative:page" filled="f" stroked="f">
                <v:textbox inset="0,0,0,0">
                  <w:txbxContent>
                    <w:p>
                      <w:pPr>
                        <w:pStyle w:val="Style54"/>
                        <w:keepNext w:val="0"/>
                        <w:keepLines w:val="0"/>
                        <w:widowControl w:val="0"/>
                        <w:shd w:val="clear" w:color="auto" w:fill="auto"/>
                        <w:bidi w:val="0"/>
                        <w:spacing w:before="0" w:after="0" w:line="240" w:lineRule="auto"/>
                        <w:ind w:left="0" w:right="0" w:firstLine="0"/>
                        <w:jc w:val="left"/>
                      </w:pPr>
                      <w:r>
                        <w:rPr>
                          <w:i/>
                          <w:iCs/>
                          <w:color w:val="000000"/>
                          <w:spacing w:val="0"/>
                          <w:w w:val="100"/>
                          <w:position w:val="0"/>
                          <w:shd w:val="clear" w:color="auto" w:fill="auto"/>
                          <w:lang w:val="pl-PL" w:eastAsia="pl-PL" w:bidi="pl-PL"/>
                        </w:rPr>
                        <w:t>Josef BRODSKIJ</w:t>
                      </w:r>
                    </w:p>
                  </w:txbxContent>
                </v:textbox>
                <w10:wrap type="square" side="left" anchorx="page"/>
              </v:shape>
            </w:pict>
          </mc:Fallback>
        </mc:AlternateContent>
      </w:r>
      <w:r>
        <w:rPr>
          <w:i/>
          <w:iCs/>
          <w:color w:val="000000"/>
          <w:spacing w:val="0"/>
          <w:w w:val="100"/>
          <w:position w:val="0"/>
          <w:shd w:val="clear" w:color="auto" w:fill="auto"/>
          <w:lang w:val="pl-PL" w:eastAsia="pl-PL" w:bidi="pl-PL"/>
        </w:rPr>
        <w:t>Pożółkłej brzozy wierzchołek, olchy smutne i gołe widzą, jak w nieba stropy spoglądają związane snopy, czując ciarki w kolanach. Znowu kłoda wykarczowana. Drzewa słyszą: ptaków ani-ani, tylko skrzypią wozy, a na nich klną ordynarnie furmani.</w:t>
      </w:r>
    </w:p>
    <w:p>
      <w:pPr>
        <w:pStyle w:val="Style73"/>
        <w:keepNext w:val="0"/>
        <w:keepLines w:val="0"/>
        <w:widowControl w:val="0"/>
        <w:shd w:val="clear" w:color="auto" w:fill="auto"/>
        <w:bidi w:val="0"/>
        <w:spacing w:before="0" w:after="200" w:line="228" w:lineRule="auto"/>
        <w:ind w:left="0" w:right="0" w:firstLine="0"/>
        <w:jc w:val="left"/>
        <w:sectPr>
          <w:headerReference w:type="default" r:id="rId77"/>
          <w:footerReference w:type="default" r:id="rId78"/>
          <w:headerReference w:type="even" r:id="rId79"/>
          <w:footerReference w:type="even" r:id="rId80"/>
          <w:headerReference w:type="first" r:id="rId81"/>
          <w:footerReference w:type="first" r:id="rId82"/>
          <w:footnotePr>
            <w:pos w:val="pageBottom"/>
            <w:numFmt w:val="decimal"/>
            <w:numStart w:val="1"/>
            <w:numRestart w:val="continuous"/>
            <w15:footnoteColumns w:val="1"/>
          </w:footnotePr>
          <w:pgSz w:w="7024" w:h="11334"/>
          <w:pgMar w:top="965" w:left="644" w:right="661" w:bottom="706" w:header="0" w:footer="3" w:gutter="0"/>
          <w:pgNumType w:start="107"/>
          <w:cols w:space="720"/>
          <w:noEndnote/>
          <w:titlePg/>
          <w:rtlGutter w:val="0"/>
          <w:docGrid w:linePitch="360"/>
        </w:sectPr>
      </w:pPr>
      <w:r>
        <w:rPr>
          <w:color w:val="000000"/>
          <w:spacing w:val="0"/>
          <w:w w:val="100"/>
          <w:position w:val="0"/>
          <w:shd w:val="clear" w:color="auto" w:fill="auto"/>
          <w:lang w:val="pl-PL" w:eastAsia="pl-PL" w:bidi="pl-PL"/>
        </w:rPr>
        <w:t>(Przełożył z ros. Józef Łobodowski)</w:t>
      </w:r>
    </w:p>
    <w:p>
      <w:pPr>
        <w:pStyle w:val="Style46"/>
        <w:keepNext/>
        <w:keepLines/>
        <w:widowControl w:val="0"/>
        <w:numPr>
          <w:ilvl w:val="0"/>
          <w:numId w:val="53"/>
        </w:numPr>
        <w:shd w:val="clear" w:color="auto" w:fill="auto"/>
        <w:tabs>
          <w:tab w:pos="3446" w:val="left"/>
        </w:tabs>
        <w:bidi w:val="0"/>
        <w:spacing w:before="680" w:after="200" w:line="240" w:lineRule="auto"/>
        <w:ind w:left="3180" w:right="0" w:firstLine="0"/>
        <w:jc w:val="both"/>
      </w:pPr>
      <w:bookmarkStart w:id="33" w:name="bookmark33"/>
      <w:bookmarkStart w:id="34" w:name="bookmark34"/>
      <w:r>
        <w:rPr>
          <w:rFonts w:ascii="Times New Roman" w:eastAsia="Times New Roman" w:hAnsi="Times New Roman" w:cs="Times New Roman"/>
          <w:color w:val="000000"/>
          <w:spacing w:val="0"/>
          <w:w w:val="100"/>
          <w:position w:val="0"/>
          <w:shd w:val="clear" w:color="auto" w:fill="auto"/>
          <w:lang w:val="pl-PL" w:eastAsia="pl-PL" w:bidi="pl-PL"/>
        </w:rPr>
        <w:t>NIEBO</w:t>
      </w:r>
      <w:bookmarkEnd w:id="33"/>
      <w:bookmarkEnd w:id="34"/>
    </w:p>
    <w:p>
      <w:pPr>
        <w:pStyle w:val="Style54"/>
        <w:keepNext w:val="0"/>
        <w:keepLines w:val="0"/>
        <w:widowControl w:val="0"/>
        <w:shd w:val="clear" w:color="auto" w:fill="auto"/>
        <w:bidi w:val="0"/>
        <w:spacing w:before="0" w:after="0" w:line="240" w:lineRule="auto"/>
        <w:ind w:left="1500" w:right="0" w:firstLine="40"/>
        <w:jc w:val="both"/>
      </w:pPr>
      <w:r>
        <w:rPr>
          <w:rFonts w:ascii="Times New Roman" w:eastAsia="Times New Roman" w:hAnsi="Times New Roman" w:cs="Times New Roman"/>
          <w:color w:val="000000"/>
          <w:spacing w:val="0"/>
          <w:w w:val="100"/>
          <w:position w:val="0"/>
          <w:sz w:val="20"/>
          <w:szCs w:val="20"/>
          <w:shd w:val="clear" w:color="auto" w:fill="auto"/>
          <w:lang w:val="fr-FR" w:eastAsia="fr-FR" w:bidi="fr-FR"/>
        </w:rPr>
        <w:t xml:space="preserve">Àfo;e </w:t>
      </w:r>
      <w:r>
        <w:rPr>
          <w:i/>
          <w:iCs/>
          <w:color w:val="000000"/>
          <w:spacing w:val="0"/>
          <w:w w:val="100"/>
          <w:position w:val="0"/>
          <w:shd w:val="clear" w:color="auto" w:fill="auto"/>
          <w:lang w:val="pl-PL" w:eastAsia="pl-PL" w:bidi="pl-PL"/>
        </w:rPr>
        <w:t>niebo mieści się za szafą, Jest w niej trochę wspomnień, Stara lalka, pantofel, 'Pamiętnik, parę łez....</w:t>
      </w:r>
    </w:p>
    <w:p>
      <w:pPr>
        <w:pStyle w:val="Style54"/>
        <w:keepNext w:val="0"/>
        <w:keepLines w:val="0"/>
        <w:widowControl w:val="0"/>
        <w:shd w:val="clear" w:color="auto" w:fill="auto"/>
        <w:bidi w:val="0"/>
        <w:spacing w:before="0" w:after="200"/>
        <w:ind w:left="1500" w:right="0" w:firstLine="40"/>
        <w:jc w:val="both"/>
      </w:pPr>
      <w:r>
        <w:rPr>
          <w:i/>
          <w:iCs/>
          <w:color w:val="000000"/>
          <w:spacing w:val="0"/>
          <w:w w:val="100"/>
          <w:position w:val="0"/>
          <w:shd w:val="clear" w:color="auto" w:fill="auto"/>
          <w:lang w:val="pl-PL" w:eastAsia="pl-PL" w:bidi="pl-PL"/>
        </w:rPr>
        <w:t>Już nie wiem co w niej jest.</w:t>
      </w:r>
    </w:p>
    <w:p>
      <w:pPr>
        <w:pStyle w:val="Style54"/>
        <w:keepNext w:val="0"/>
        <w:keepLines w:val="0"/>
        <w:widowControl w:val="0"/>
        <w:shd w:val="clear" w:color="auto" w:fill="auto"/>
        <w:bidi w:val="0"/>
        <w:spacing w:before="0" w:after="200" w:line="240" w:lineRule="auto"/>
        <w:ind w:left="1500" w:right="0" w:firstLine="40"/>
        <w:jc w:val="both"/>
      </w:pPr>
      <w:r>
        <w:rPr>
          <w:i/>
          <w:iCs/>
          <w:color w:val="000000"/>
          <w:spacing w:val="0"/>
          <w:w w:val="100"/>
          <w:position w:val="0"/>
          <w:shd w:val="clear" w:color="auto" w:fill="auto"/>
          <w:lang w:val="pl-PL" w:eastAsia="pl-PL" w:bidi="pl-PL"/>
        </w:rPr>
        <w:t>Tylko wiem, że tam, Za szafą dzieciństwa — Całe niebo bez chmur, Niebieskie, jak farbka do prania I lepkie, jak cukierek, A lody wciąż się topią I kapią na podłogę.</w:t>
      </w:r>
    </w:p>
    <w:p>
      <w:pPr>
        <w:pStyle w:val="Style54"/>
        <w:keepNext w:val="0"/>
        <w:keepLines w:val="0"/>
        <w:widowControl w:val="0"/>
        <w:shd w:val="clear" w:color="auto" w:fill="auto"/>
        <w:bidi w:val="0"/>
        <w:spacing w:before="0" w:after="0" w:line="240" w:lineRule="auto"/>
        <w:ind w:left="1500" w:right="0" w:firstLine="0"/>
        <w:jc w:val="both"/>
      </w:pPr>
      <w:r>
        <w:rPr>
          <w:i/>
          <w:iCs/>
          <w:color w:val="000000"/>
          <w:spacing w:val="0"/>
          <w:w w:val="100"/>
          <w:position w:val="0"/>
          <w:shd w:val="clear" w:color="auto" w:fill="auto"/>
          <w:lang w:val="pl-PL" w:eastAsia="pl-PL" w:bidi="pl-PL"/>
        </w:rPr>
        <w:t>Tylko za którą szafą?</w:t>
      </w:r>
    </w:p>
    <w:p>
      <w:pPr>
        <w:pStyle w:val="Style54"/>
        <w:keepNext w:val="0"/>
        <w:keepLines w:val="0"/>
        <w:widowControl w:val="0"/>
        <w:shd w:val="clear" w:color="auto" w:fill="auto"/>
        <w:bidi w:val="0"/>
        <w:spacing w:before="0" w:after="0" w:line="240" w:lineRule="auto"/>
        <w:ind w:left="1500" w:right="0" w:firstLine="0"/>
        <w:jc w:val="both"/>
      </w:pPr>
      <w:r>
        <w:rPr>
          <w:i/>
          <w:iCs/>
          <w:color w:val="000000"/>
          <w:spacing w:val="0"/>
          <w:w w:val="100"/>
          <w:position w:val="0"/>
          <w:shd w:val="clear" w:color="auto" w:fill="auto"/>
          <w:lang w:val="pl-PL" w:eastAsia="pl-PL" w:bidi="pl-PL"/>
        </w:rPr>
        <w:t>Tyle było szaf!</w:t>
      </w:r>
    </w:p>
    <w:p>
      <w:pPr>
        <w:pStyle w:val="Style54"/>
        <w:keepNext w:val="0"/>
        <w:keepLines w:val="0"/>
        <w:widowControl w:val="0"/>
        <w:shd w:val="clear" w:color="auto" w:fill="auto"/>
        <w:bidi w:val="0"/>
        <w:spacing w:before="0" w:after="200" w:line="240" w:lineRule="auto"/>
        <w:ind w:left="1500" w:right="0" w:firstLine="40"/>
        <w:jc w:val="both"/>
      </w:pPr>
      <w:r>
        <w:rPr>
          <w:i/>
          <w:iCs/>
          <w:color w:val="000000"/>
          <w:spacing w:val="0"/>
          <w:w w:val="100"/>
          <w:position w:val="0"/>
          <w:shd w:val="clear" w:color="auto" w:fill="auto"/>
          <w:lang w:val="pl-PL" w:eastAsia="pl-PL" w:bidi="pl-PL"/>
        </w:rPr>
        <w:t xml:space="preserve">Otwierałam je wszystkie </w:t>
      </w: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Z </w:t>
      </w:r>
      <w:r>
        <w:rPr>
          <w:i/>
          <w:iCs/>
          <w:color w:val="000000"/>
          <w:spacing w:val="0"/>
          <w:w w:val="100"/>
          <w:position w:val="0"/>
          <w:shd w:val="clear" w:color="auto" w:fill="auto"/>
          <w:lang w:val="pl-PL" w:eastAsia="pl-PL" w:bidi="pl-PL"/>
        </w:rPr>
        <w:t>kluczem i bez klucza I szukałam szafy, Tamtej szafy dzieciństwa, Za którą było niebo.</w:t>
      </w:r>
    </w:p>
    <w:p>
      <w:pPr>
        <w:pStyle w:val="Style54"/>
        <w:keepNext w:val="0"/>
        <w:keepLines w:val="0"/>
        <w:widowControl w:val="0"/>
        <w:shd w:val="clear" w:color="auto" w:fill="auto"/>
        <w:bidi w:val="0"/>
        <w:spacing w:before="0" w:after="0" w:line="240" w:lineRule="auto"/>
        <w:ind w:left="1500" w:right="0" w:firstLine="0"/>
        <w:jc w:val="both"/>
      </w:pPr>
      <w:r>
        <w:rPr>
          <w:i/>
          <w:iCs/>
          <w:color w:val="000000"/>
          <w:spacing w:val="0"/>
          <w:w w:val="100"/>
          <w:position w:val="0"/>
          <w:shd w:val="clear" w:color="auto" w:fill="auto"/>
          <w:lang w:val="pl-PL" w:eastAsia="pl-PL" w:bidi="pl-PL"/>
        </w:rPr>
        <w:t>Tamta szafa skrzy piała</w:t>
      </w:r>
    </w:p>
    <w:p>
      <w:pPr>
        <w:pStyle w:val="Style54"/>
        <w:keepNext w:val="0"/>
        <w:keepLines w:val="0"/>
        <w:widowControl w:val="0"/>
        <w:shd w:val="clear" w:color="auto" w:fill="auto"/>
        <w:bidi w:val="0"/>
        <w:spacing w:before="0" w:after="0" w:line="240" w:lineRule="auto"/>
        <w:ind w:left="1500" w:right="0" w:firstLine="0"/>
        <w:jc w:val="both"/>
      </w:pPr>
      <w:r>
        <w:rPr>
          <w:i/>
          <w:iCs/>
          <w:color w:val="000000"/>
          <w:spacing w:val="0"/>
          <w:w w:val="100"/>
          <w:position w:val="0"/>
          <w:shd w:val="clear" w:color="auto" w:fill="auto"/>
          <w:lang w:val="pl-PL" w:eastAsia="pl-PL" w:bidi="pl-PL"/>
        </w:rPr>
        <w:t>I wspomnienia dzieciństwa,</w:t>
      </w:r>
    </w:p>
    <w:p>
      <w:pPr>
        <w:pStyle w:val="Style54"/>
        <w:keepNext w:val="0"/>
        <w:keepLines w:val="0"/>
        <w:widowControl w:val="0"/>
        <w:shd w:val="clear" w:color="auto" w:fill="auto"/>
        <w:bidi w:val="0"/>
        <w:spacing w:before="0" w:after="200" w:line="240" w:lineRule="auto"/>
        <w:ind w:left="1500" w:right="0" w:firstLine="40"/>
        <w:jc w:val="both"/>
      </w:pPr>
      <w:r>
        <w:rPr>
          <w:i/>
          <w:iCs/>
          <w:color w:val="000000"/>
          <w:spacing w:val="0"/>
          <w:w w:val="100"/>
          <w:position w:val="0"/>
          <w:shd w:val="clear" w:color="auto" w:fill="auto"/>
          <w:lang w:val="pl-PL" w:eastAsia="pl-PL" w:bidi="pl-PL"/>
        </w:rPr>
        <w:t>Lekko pokryte kurzem, Leżały w szufladach — Stary anioł bez skrzydła, Pierwszy złapany motyl, Jakieś myśli skrzydlate, Wlepione do albumu I zasuszona łza.</w:t>
      </w:r>
    </w:p>
    <w:p>
      <w:pPr>
        <w:pStyle w:val="Style54"/>
        <w:keepNext w:val="0"/>
        <w:keepLines w:val="0"/>
        <w:widowControl w:val="0"/>
        <w:shd w:val="clear" w:color="auto" w:fill="auto"/>
        <w:bidi w:val="0"/>
        <w:spacing w:before="0" w:after="0" w:line="240" w:lineRule="auto"/>
        <w:ind w:left="1500" w:right="0" w:firstLine="40"/>
        <w:jc w:val="both"/>
      </w:pPr>
      <w:r>
        <w:rPr>
          <w:i/>
          <w:iCs/>
          <w:color w:val="000000"/>
          <w:spacing w:val="0"/>
          <w:w w:val="100"/>
          <w:position w:val="0"/>
          <w:shd w:val="clear" w:color="auto" w:fill="auto"/>
          <w:lang w:val="pl-PL" w:eastAsia="pl-PL" w:bidi="pl-PL"/>
        </w:rPr>
        <w:t>Tylko w której szafie?</w:t>
      </w:r>
    </w:p>
    <w:p>
      <w:pPr>
        <w:pStyle w:val="Style54"/>
        <w:keepNext w:val="0"/>
        <w:keepLines w:val="0"/>
        <w:widowControl w:val="0"/>
        <w:shd w:val="clear" w:color="auto" w:fill="auto"/>
        <w:bidi w:val="0"/>
        <w:spacing w:before="0" w:after="0" w:line="240" w:lineRule="auto"/>
        <w:ind w:left="1500" w:right="0" w:firstLine="40"/>
        <w:jc w:val="both"/>
      </w:pPr>
      <w:r>
        <w:rPr>
          <w:i/>
          <w:iCs/>
          <w:color w:val="000000"/>
          <w:spacing w:val="0"/>
          <w:w w:val="100"/>
          <w:position w:val="0"/>
          <w:shd w:val="clear" w:color="auto" w:fill="auto"/>
          <w:lang w:val="pl-PL" w:eastAsia="pl-PL" w:bidi="pl-PL"/>
        </w:rPr>
        <w:t>Tyle było szaf!</w:t>
      </w:r>
    </w:p>
    <w:p>
      <w:pPr>
        <w:pStyle w:val="Style54"/>
        <w:keepNext w:val="0"/>
        <w:keepLines w:val="0"/>
        <w:widowControl w:val="0"/>
        <w:shd w:val="clear" w:color="auto" w:fill="auto"/>
        <w:bidi w:val="0"/>
        <w:spacing w:before="0" w:after="200" w:line="240" w:lineRule="auto"/>
        <w:ind w:left="1500" w:right="0" w:firstLine="40"/>
        <w:jc w:val="both"/>
      </w:pPr>
      <w:r>
        <w:rPr>
          <w:i/>
          <w:iCs/>
          <w:color w:val="000000"/>
          <w:spacing w:val="0"/>
          <w:w w:val="100"/>
          <w:position w:val="0"/>
          <w:shd w:val="clear" w:color="auto" w:fill="auto"/>
          <w:lang w:val="pl-PL" w:eastAsia="pl-PL" w:bidi="pl-PL"/>
        </w:rPr>
        <w:t>Niebo tonie w chmurach, A lody wciąż się topią I kapią na podłogę, jak łzy.</w:t>
      </w:r>
    </w:p>
    <w:p>
      <w:pPr>
        <w:pStyle w:val="Style54"/>
        <w:keepNext w:val="0"/>
        <w:keepLines w:val="0"/>
        <w:widowControl w:val="0"/>
        <w:shd w:val="clear" w:color="auto" w:fill="auto"/>
        <w:bidi w:val="0"/>
        <w:spacing w:before="0" w:after="100" w:line="240" w:lineRule="auto"/>
        <w:ind w:left="1500" w:right="0" w:firstLine="40"/>
        <w:jc w:val="both"/>
      </w:pPr>
      <w:r>
        <w:rPr>
          <w:i/>
          <w:iCs/>
          <w:color w:val="000000"/>
          <w:spacing w:val="0"/>
          <w:w w:val="100"/>
          <w:position w:val="0"/>
          <w:shd w:val="clear" w:color="auto" w:fill="auto"/>
          <w:lang w:val="pl-PL" w:eastAsia="pl-PL" w:bidi="pl-PL"/>
        </w:rPr>
        <w:t>A może nie było nieba? Był tylko stary anioł.</w:t>
      </w:r>
      <w:r>
        <w:br w:type="page"/>
      </w:r>
    </w:p>
    <w:p>
      <w:pPr>
        <w:pStyle w:val="Style54"/>
        <w:keepNext w:val="0"/>
        <w:keepLines w:val="0"/>
        <w:widowControl w:val="0"/>
        <w:pBdr>
          <w:top w:val="single" w:sz="4" w:space="0" w:color="auto"/>
        </w:pBdr>
        <w:shd w:val="clear" w:color="auto" w:fill="auto"/>
        <w:bidi w:val="0"/>
        <w:spacing w:before="0" w:after="200" w:line="240" w:lineRule="auto"/>
        <w:ind w:left="1500" w:right="0" w:firstLine="40"/>
        <w:jc w:val="both"/>
      </w:pPr>
      <w:r>
        <w:rPr>
          <w:i/>
          <w:iCs/>
          <w:color w:val="000000"/>
          <w:spacing w:val="0"/>
          <w:w w:val="100"/>
          <w:position w:val="0"/>
          <w:shd w:val="clear" w:color="auto" w:fill="auto"/>
          <w:lang w:val="pl-PL" w:eastAsia="pl-PL" w:bidi="pl-PL"/>
        </w:rPr>
        <w:t>Kto mu złamał skrzydło? Czemu ten anioł płakał Jak wyglądają zasuszone łzy?</w:t>
      </w:r>
    </w:p>
    <w:p>
      <w:pPr>
        <w:pStyle w:val="Style54"/>
        <w:keepNext w:val="0"/>
        <w:keepLines w:val="0"/>
        <w:widowControl w:val="0"/>
        <w:shd w:val="clear" w:color="auto" w:fill="auto"/>
        <w:bidi w:val="0"/>
        <w:spacing w:before="0" w:after="0" w:line="240" w:lineRule="auto"/>
        <w:ind w:left="1500" w:right="0" w:firstLine="40"/>
        <w:jc w:val="both"/>
      </w:pPr>
      <w:r>
        <w:rPr>
          <w:i/>
          <w:iCs/>
          <w:color w:val="000000"/>
          <w:spacing w:val="0"/>
          <w:w w:val="100"/>
          <w:position w:val="0"/>
          <w:shd w:val="clear" w:color="auto" w:fill="auto"/>
          <w:lang w:val="pl-PL" w:eastAsia="pl-PL" w:bidi="pl-PL"/>
        </w:rPr>
        <w:t>A może nie było szafy, Skrzypiącego klucza, szuflad! Może mi się zdawało, że Ze byłam kiedyś dzieckiem? ,,Bo to było dawno I przy tym nieprawda”.</w:t>
      </w:r>
    </w:p>
    <w:p>
      <w:pPr>
        <w:pStyle w:val="Style54"/>
        <w:keepNext w:val="0"/>
        <w:keepLines w:val="0"/>
        <w:widowControl w:val="0"/>
        <w:shd w:val="clear" w:color="auto" w:fill="auto"/>
        <w:bidi w:val="0"/>
        <w:spacing w:before="0" w:after="0" w:line="240" w:lineRule="auto"/>
        <w:ind w:left="1500" w:right="0" w:firstLine="0"/>
        <w:jc w:val="both"/>
      </w:pPr>
      <w:r>
        <w:rPr>
          <w:i/>
          <w:iCs/>
          <w:color w:val="000000"/>
          <w:spacing w:val="0"/>
          <w:w w:val="100"/>
          <w:position w:val="0"/>
          <w:shd w:val="clear" w:color="auto" w:fill="auto"/>
          <w:lang w:val="pl-PL" w:eastAsia="pl-PL" w:bidi="pl-PL"/>
        </w:rPr>
        <w:t>A lody wciąż się topią</w:t>
      </w:r>
    </w:p>
    <w:p>
      <w:pPr>
        <w:pStyle w:val="Style54"/>
        <w:keepNext w:val="0"/>
        <w:keepLines w:val="0"/>
        <w:widowControl w:val="0"/>
        <w:shd w:val="clear" w:color="auto" w:fill="auto"/>
        <w:bidi w:val="0"/>
        <w:spacing w:before="0" w:after="420" w:line="240" w:lineRule="auto"/>
        <w:ind w:left="1500" w:right="0" w:firstLine="0"/>
        <w:jc w:val="both"/>
      </w:pPr>
      <w:r>
        <w:rPr>
          <w:i/>
          <w:iCs/>
          <w:color w:val="000000"/>
          <w:spacing w:val="0"/>
          <w:w w:val="100"/>
          <w:position w:val="0"/>
          <w:shd w:val="clear" w:color="auto" w:fill="auto"/>
          <w:lang w:val="pl-PL" w:eastAsia="pl-PL" w:bidi="pl-PL"/>
        </w:rPr>
        <w:t>I kapią na podłogę, jak łzy.</w:t>
      </w:r>
    </w:p>
    <w:p>
      <w:pPr>
        <w:pStyle w:val="Style46"/>
        <w:keepNext/>
        <w:keepLines/>
        <w:widowControl w:val="0"/>
        <w:numPr>
          <w:ilvl w:val="0"/>
          <w:numId w:val="53"/>
        </w:numPr>
        <w:shd w:val="clear" w:color="auto" w:fill="auto"/>
        <w:tabs>
          <w:tab w:pos="3391" w:val="left"/>
        </w:tabs>
        <w:bidi w:val="0"/>
        <w:spacing w:before="0" w:after="200" w:line="240" w:lineRule="auto"/>
        <w:ind w:left="3080" w:right="0" w:firstLine="0"/>
        <w:jc w:val="both"/>
      </w:pPr>
      <w:bookmarkStart w:id="35" w:name="bookmark35"/>
      <w:bookmarkStart w:id="36" w:name="bookmark36"/>
      <w:r>
        <w:rPr>
          <w:rFonts w:ascii="Times New Roman" w:eastAsia="Times New Roman" w:hAnsi="Times New Roman" w:cs="Times New Roman"/>
          <w:color w:val="000000"/>
          <w:spacing w:val="0"/>
          <w:w w:val="100"/>
          <w:position w:val="0"/>
          <w:shd w:val="clear" w:color="auto" w:fill="auto"/>
          <w:lang w:val="pl-PL" w:eastAsia="pl-PL" w:bidi="pl-PL"/>
        </w:rPr>
        <w:t>PIEKŁO</w:t>
      </w:r>
      <w:bookmarkEnd w:id="35"/>
      <w:bookmarkEnd w:id="36"/>
    </w:p>
    <w:p>
      <w:pPr>
        <w:pStyle w:val="Style54"/>
        <w:keepNext w:val="0"/>
        <w:keepLines w:val="0"/>
        <w:widowControl w:val="0"/>
        <w:shd w:val="clear" w:color="auto" w:fill="auto"/>
        <w:bidi w:val="0"/>
        <w:spacing w:before="0" w:after="0" w:line="240" w:lineRule="auto"/>
        <w:ind w:left="1500" w:right="0" w:firstLine="0"/>
        <w:jc w:val="both"/>
      </w:pPr>
      <w:r>
        <w:rPr>
          <w:i/>
          <w:iCs/>
          <w:color w:val="000000"/>
          <w:spacing w:val="0"/>
          <w:w w:val="100"/>
          <w:position w:val="0"/>
          <w:shd w:val="clear" w:color="auto" w:fill="auto"/>
          <w:lang w:val="pl-PL" w:eastAsia="pl-PL" w:bidi="pl-PL"/>
        </w:rPr>
        <w:t>O piekle nic nie powiem.</w:t>
      </w:r>
    </w:p>
    <w:p>
      <w:pPr>
        <w:pStyle w:val="Style54"/>
        <w:keepNext w:val="0"/>
        <w:keepLines w:val="0"/>
        <w:widowControl w:val="0"/>
        <w:shd w:val="clear" w:color="auto" w:fill="auto"/>
        <w:bidi w:val="0"/>
        <w:spacing w:before="0" w:after="0" w:line="240" w:lineRule="auto"/>
        <w:ind w:left="1500" w:right="0" w:firstLine="0"/>
        <w:jc w:val="both"/>
      </w:pPr>
      <w:r>
        <w:rPr>
          <w:i/>
          <w:iCs/>
          <w:color w:val="000000"/>
          <w:spacing w:val="0"/>
          <w:w w:val="100"/>
          <w:position w:val="0"/>
          <w:shd w:val="clear" w:color="auto" w:fill="auto"/>
          <w:lang w:val="pl-PL" w:eastAsia="pl-PL" w:bidi="pl-PL"/>
        </w:rPr>
        <w:t>Piekło miało twarz</w:t>
      </w:r>
    </w:p>
    <w:p>
      <w:pPr>
        <w:pStyle w:val="Style54"/>
        <w:keepNext w:val="0"/>
        <w:keepLines w:val="0"/>
        <w:widowControl w:val="0"/>
        <w:shd w:val="clear" w:color="auto" w:fill="auto"/>
        <w:bidi w:val="0"/>
        <w:spacing w:before="0" w:after="0" w:line="240" w:lineRule="auto"/>
        <w:ind w:left="1500" w:right="0" w:firstLine="40"/>
        <w:jc w:val="both"/>
      </w:pPr>
      <w:r>
        <w:rPr>
          <w:i/>
          <w:iCs/>
          <w:color w:val="000000"/>
          <w:spacing w:val="0"/>
          <w:w w:val="100"/>
          <w:position w:val="0"/>
          <w:shd w:val="clear" w:color="auto" w:fill="auto"/>
          <w:lang w:val="pl-PL" w:eastAsia="pl-PL" w:bidi="pl-PL"/>
        </w:rPr>
        <w:t>I krzyczało, jak dziecko. Kto upadł? Czemu upadł? Czyja twarz? Czyja krew?</w:t>
      </w:r>
    </w:p>
    <w:p>
      <w:pPr>
        <w:pStyle w:val="Style54"/>
        <w:keepNext w:val="0"/>
        <w:keepLines w:val="0"/>
        <w:widowControl w:val="0"/>
        <w:shd w:val="clear" w:color="auto" w:fill="auto"/>
        <w:bidi w:val="0"/>
        <w:spacing w:before="0" w:after="200" w:line="240" w:lineRule="auto"/>
        <w:ind w:left="1500" w:right="0" w:firstLine="40"/>
        <w:jc w:val="both"/>
      </w:pPr>
      <w:r>
        <w:rPr>
          <w:i/>
          <w:iCs/>
          <w:color w:val="000000"/>
          <w:spacing w:val="0"/>
          <w:w w:val="100"/>
          <w:position w:val="0"/>
          <w:shd w:val="clear" w:color="auto" w:fill="auto"/>
          <w:lang w:val="pl-PL" w:eastAsia="pl-PL" w:bidi="pl-PL"/>
        </w:rPr>
        <w:t>Kto biegł po schodach, krzycząc? O piekle nic nie powiem.</w:t>
      </w:r>
    </w:p>
    <w:p>
      <w:pPr>
        <w:pStyle w:val="Style54"/>
        <w:keepNext w:val="0"/>
        <w:keepLines w:val="0"/>
        <w:widowControl w:val="0"/>
        <w:shd w:val="clear" w:color="auto" w:fill="auto"/>
        <w:bidi w:val="0"/>
        <w:spacing w:before="0" w:after="0" w:line="240" w:lineRule="auto"/>
        <w:ind w:left="1500" w:right="0" w:firstLine="40"/>
        <w:jc w:val="both"/>
      </w:pPr>
      <w:r>
        <w:rPr>
          <w:i/>
          <w:iCs/>
          <w:color w:val="000000"/>
          <w:spacing w:val="0"/>
          <w:w w:val="100"/>
          <w:position w:val="0"/>
          <w:shd w:val="clear" w:color="auto" w:fill="auto"/>
          <w:lang w:val="pl-PL" w:eastAsia="pl-PL" w:bidi="pl-PL"/>
        </w:rPr>
        <w:t>Piekło pachnie jak szpital</w:t>
      </w:r>
    </w:p>
    <w:p>
      <w:pPr>
        <w:pStyle w:val="Style54"/>
        <w:keepNext w:val="0"/>
        <w:keepLines w:val="0"/>
        <w:widowControl w:val="0"/>
        <w:shd w:val="clear" w:color="auto" w:fill="auto"/>
        <w:bidi w:val="0"/>
        <w:spacing w:before="0" w:after="0" w:line="240" w:lineRule="auto"/>
        <w:ind w:left="1500" w:right="0" w:firstLine="40"/>
        <w:jc w:val="both"/>
      </w:pPr>
      <w:r>
        <w:rPr>
          <w:i/>
          <w:iCs/>
          <w:color w:val="000000"/>
          <w:spacing w:val="0"/>
          <w:w w:val="100"/>
          <w:position w:val="0"/>
          <w:shd w:val="clear" w:color="auto" w:fill="auto"/>
          <w:lang w:val="pl-PL" w:eastAsia="pl-PL" w:bidi="pl-PL"/>
        </w:rPr>
        <w:t>1 nie smakuje niczym.</w:t>
      </w:r>
    </w:p>
    <w:p>
      <w:pPr>
        <w:pStyle w:val="Style54"/>
        <w:keepNext w:val="0"/>
        <w:keepLines w:val="0"/>
        <w:widowControl w:val="0"/>
        <w:shd w:val="clear" w:color="auto" w:fill="auto"/>
        <w:bidi w:val="0"/>
        <w:spacing w:before="0" w:after="0" w:line="240" w:lineRule="auto"/>
        <w:ind w:left="1500" w:right="0" w:firstLine="40"/>
        <w:jc w:val="both"/>
      </w:pPr>
      <w:r>
        <w:rPr>
          <w:i/>
          <w:iCs/>
          <w:color w:val="000000"/>
          <w:spacing w:val="0"/>
          <w:w w:val="100"/>
          <w:position w:val="0"/>
          <w:shd w:val="clear" w:color="auto" w:fill="auto"/>
          <w:lang w:val="pl-PL" w:eastAsia="pl-PL" w:bidi="pl-PL"/>
        </w:rPr>
        <w:t>I tylko tam godziny Upływają jak życie Mierzone biciem serca.</w:t>
      </w:r>
    </w:p>
    <w:p>
      <w:pPr>
        <w:pStyle w:val="Style54"/>
        <w:keepNext w:val="0"/>
        <w:keepLines w:val="0"/>
        <w:widowControl w:val="0"/>
        <w:shd w:val="clear" w:color="auto" w:fill="auto"/>
        <w:bidi w:val="0"/>
        <w:spacing w:before="0" w:after="0" w:line="240" w:lineRule="auto"/>
        <w:ind w:left="1500" w:right="0" w:firstLine="40"/>
        <w:jc w:val="both"/>
      </w:pPr>
      <w:r>
        <w:rPr>
          <w:i/>
          <w:iCs/>
          <w:color w:val="000000"/>
          <w:spacing w:val="0"/>
          <w:w w:val="100"/>
          <w:position w:val="0"/>
          <w:shd w:val="clear" w:color="auto" w:fill="auto"/>
          <w:lang w:val="pl-PL" w:eastAsia="pl-PL" w:bidi="pl-PL"/>
        </w:rPr>
        <w:t>I tylko tam minuty... Lęk... schody...</w:t>
      </w:r>
    </w:p>
    <w:p>
      <w:pPr>
        <w:pStyle w:val="Style54"/>
        <w:keepNext w:val="0"/>
        <w:keepLines w:val="0"/>
        <w:widowControl w:val="0"/>
        <w:shd w:val="clear" w:color="auto" w:fill="auto"/>
        <w:bidi w:val="0"/>
        <w:spacing w:before="0" w:after="0" w:line="240" w:lineRule="auto"/>
        <w:ind w:left="1500" w:right="0" w:firstLine="40"/>
        <w:jc w:val="both"/>
      </w:pPr>
      <w:r>
        <w:rPr>
          <w:i/>
          <w:iCs/>
          <w:color w:val="000000"/>
          <w:spacing w:val="0"/>
          <w:w w:val="100"/>
          <w:position w:val="0"/>
          <w:shd w:val="clear" w:color="auto" w:fill="auto"/>
          <w:lang w:val="pl-PL" w:eastAsia="pl-PL" w:bidi="pl-PL"/>
        </w:rPr>
        <w:t>Światło... krew...</w:t>
      </w:r>
    </w:p>
    <w:p>
      <w:pPr>
        <w:pStyle w:val="Style54"/>
        <w:keepNext w:val="0"/>
        <w:keepLines w:val="0"/>
        <w:widowControl w:val="0"/>
        <w:shd w:val="clear" w:color="auto" w:fill="auto"/>
        <w:bidi w:val="0"/>
        <w:spacing w:before="0" w:after="0" w:line="240" w:lineRule="auto"/>
        <w:ind w:left="1500" w:right="0" w:firstLine="40"/>
        <w:jc w:val="both"/>
      </w:pPr>
      <w:r>
        <w:rPr>
          <w:i/>
          <w:iCs/>
          <w:color w:val="000000"/>
          <w:spacing w:val="0"/>
          <w:w w:val="100"/>
          <w:position w:val="0"/>
          <w:shd w:val="clear" w:color="auto" w:fill="auto"/>
          <w:lang w:val="pl-PL" w:eastAsia="pl-PL" w:bidi="pl-PL"/>
        </w:rPr>
        <w:t>Coraz więcej głosów, Coraz większy lęk</w:t>
      </w:r>
    </w:p>
    <w:p>
      <w:pPr>
        <w:pStyle w:val="Style54"/>
        <w:keepNext w:val="0"/>
        <w:keepLines w:val="0"/>
        <w:widowControl w:val="0"/>
        <w:shd w:val="clear" w:color="auto" w:fill="auto"/>
        <w:bidi w:val="0"/>
        <w:spacing w:before="0" w:after="200" w:line="240" w:lineRule="auto"/>
        <w:ind w:left="1500" w:right="0" w:firstLine="40"/>
        <w:jc w:val="both"/>
      </w:pPr>
      <w:r>
        <w:rPr>
          <w:i/>
          <w:iCs/>
          <w:color w:val="000000"/>
          <w:spacing w:val="0"/>
          <w:w w:val="100"/>
          <w:position w:val="0"/>
          <w:shd w:val="clear" w:color="auto" w:fill="auto"/>
          <w:lang w:val="pl-PL" w:eastAsia="pl-PL" w:bidi="pl-PL"/>
        </w:rPr>
        <w:t>I wpółotwarte okno, Za którym nie ma nic.</w:t>
      </w:r>
    </w:p>
    <w:p>
      <w:pPr>
        <w:pStyle w:val="Style54"/>
        <w:keepNext w:val="0"/>
        <w:keepLines w:val="0"/>
        <w:widowControl w:val="0"/>
        <w:shd w:val="clear" w:color="auto" w:fill="auto"/>
        <w:bidi w:val="0"/>
        <w:spacing w:before="0" w:after="0"/>
        <w:ind w:left="1500" w:right="0" w:firstLine="40"/>
        <w:jc w:val="both"/>
      </w:pPr>
      <w:r>
        <w:rPr>
          <w:i/>
          <w:iCs/>
          <w:color w:val="000000"/>
          <w:spacing w:val="0"/>
          <w:w w:val="100"/>
          <w:position w:val="0"/>
          <w:shd w:val="clear" w:color="auto" w:fill="auto"/>
          <w:lang w:val="pl-PL" w:eastAsia="pl-PL" w:bidi="pl-PL"/>
        </w:rPr>
        <w:t>O piekle nic nie powiem,</w:t>
      </w:r>
    </w:p>
    <w:p>
      <w:pPr>
        <w:pStyle w:val="Style54"/>
        <w:keepNext w:val="0"/>
        <w:keepLines w:val="0"/>
        <w:widowControl w:val="0"/>
        <w:shd w:val="clear" w:color="auto" w:fill="auto"/>
        <w:bidi w:val="0"/>
        <w:spacing w:before="0" w:after="0"/>
        <w:ind w:left="1500" w:right="0" w:firstLine="40"/>
        <w:jc w:val="both"/>
      </w:pPr>
      <w:r>
        <w:rPr>
          <w:i/>
          <w:iCs/>
          <w:color w:val="000000"/>
          <w:spacing w:val="0"/>
          <w:w w:val="100"/>
          <w:position w:val="0"/>
          <w:shd w:val="clear" w:color="auto" w:fill="auto"/>
          <w:lang w:val="pl-PL" w:eastAsia="pl-PL" w:bidi="pl-PL"/>
        </w:rPr>
        <w:t>Bo się boję głosów, Bo się boję duchów,</w:t>
      </w:r>
    </w:p>
    <w:p>
      <w:pPr>
        <w:pStyle w:val="Style54"/>
        <w:keepNext w:val="0"/>
        <w:keepLines w:val="0"/>
        <w:widowControl w:val="0"/>
        <w:shd w:val="clear" w:color="auto" w:fill="auto"/>
        <w:bidi w:val="0"/>
        <w:spacing w:before="0" w:after="200"/>
        <w:ind w:left="1500" w:right="0" w:firstLine="40"/>
        <w:jc w:val="both"/>
      </w:pPr>
      <w:r>
        <w:rPr>
          <w:i/>
          <w:iCs/>
          <w:color w:val="000000"/>
          <w:spacing w:val="0"/>
          <w:w w:val="100"/>
          <w:position w:val="0"/>
          <w:shd w:val="clear" w:color="auto" w:fill="auto"/>
          <w:lang w:val="pl-PL" w:eastAsia="pl-PL" w:bidi="pl-PL"/>
        </w:rPr>
        <w:t>Bo już tam byłam, widziałam I nie chcę nigdy więcej.</w:t>
      </w:r>
    </w:p>
    <w:p>
      <w:pPr>
        <w:pStyle w:val="Style54"/>
        <w:keepNext w:val="0"/>
        <w:keepLines w:val="0"/>
        <w:widowControl w:val="0"/>
        <w:shd w:val="clear" w:color="auto" w:fill="auto"/>
        <w:bidi w:val="0"/>
        <w:spacing w:before="0" w:after="0" w:line="254" w:lineRule="auto"/>
        <w:ind w:left="1500" w:right="0" w:firstLine="40"/>
        <w:jc w:val="both"/>
        <w:sectPr>
          <w:headerReference w:type="default" r:id="rId83"/>
          <w:footerReference w:type="default" r:id="rId84"/>
          <w:headerReference w:type="even" r:id="rId85"/>
          <w:footerReference w:type="even" r:id="rId86"/>
          <w:headerReference w:type="first" r:id="rId87"/>
          <w:footerReference w:type="first" r:id="rId88"/>
          <w:footnotePr>
            <w:pos w:val="pageBottom"/>
            <w:numFmt w:val="decimal"/>
            <w:numStart w:val="1"/>
            <w:numRestart w:val="continuous"/>
            <w15:footnoteColumns w:val="1"/>
          </w:footnotePr>
          <w:pgSz w:w="7024" w:h="11334"/>
          <w:pgMar w:top="936" w:left="586" w:right="592" w:bottom="725" w:header="0" w:footer="3" w:gutter="0"/>
          <w:cols w:space="720"/>
          <w:noEndnote/>
          <w:titlePg/>
          <w:rtlGutter w:val="0"/>
          <w:docGrid w:linePitch="360"/>
        </w:sectPr>
      </w:pPr>
      <w:r>
        <w:rPr>
          <w:i/>
          <w:iCs/>
          <w:color w:val="000000"/>
          <w:spacing w:val="0"/>
          <w:w w:val="100"/>
          <w:position w:val="0"/>
          <w:shd w:val="clear" w:color="auto" w:fill="auto"/>
          <w:lang w:val="pl-PL" w:eastAsia="pl-PL" w:bidi="pl-PL"/>
        </w:rPr>
        <w:t>Więc zamykam oczy jak najmocniej I zamykam drzwi na klucz</w:t>
      </w:r>
    </w:p>
    <w:p>
      <w:pPr>
        <w:pStyle w:val="Style54"/>
        <w:keepNext w:val="0"/>
        <w:keepLines w:val="0"/>
        <w:widowControl w:val="0"/>
        <w:pBdr>
          <w:top w:val="single" w:sz="4" w:space="0" w:color="auto"/>
        </w:pBdr>
        <w:shd w:val="clear" w:color="auto" w:fill="auto"/>
        <w:bidi w:val="0"/>
        <w:spacing w:before="0" w:after="0" w:line="240" w:lineRule="auto"/>
        <w:ind w:left="1560" w:right="0" w:firstLine="0"/>
        <w:jc w:val="both"/>
      </w:pPr>
      <w:r>
        <w:rPr>
          <w:i/>
          <w:iCs/>
          <w:color w:val="000000"/>
          <w:spacing w:val="0"/>
          <w:w w:val="100"/>
          <w:position w:val="0"/>
          <w:shd w:val="clear" w:color="auto" w:fill="auto"/>
          <w:lang w:val="pl-PL" w:eastAsia="pl-PL" w:bidi="pl-PL"/>
        </w:rPr>
        <w:t>I nie pójdę więcej do szpitala,</w:t>
      </w:r>
    </w:p>
    <w:p>
      <w:pPr>
        <w:pStyle w:val="Style54"/>
        <w:keepNext w:val="0"/>
        <w:keepLines w:val="0"/>
        <w:widowControl w:val="0"/>
        <w:shd w:val="clear" w:color="auto" w:fill="auto"/>
        <w:bidi w:val="0"/>
        <w:spacing w:before="0" w:after="0" w:line="240" w:lineRule="auto"/>
        <w:ind w:left="1560" w:right="0" w:firstLine="0"/>
        <w:jc w:val="both"/>
      </w:pPr>
      <w:r>
        <w:rPr>
          <w:i/>
          <w:iCs/>
          <w:color w:val="000000"/>
          <w:spacing w:val="0"/>
          <w:w w:val="100"/>
          <w:position w:val="0"/>
          <w:shd w:val="clear" w:color="auto" w:fill="auto"/>
          <w:lang w:val="pl-PL" w:eastAsia="pl-PL" w:bidi="pl-PL"/>
        </w:rPr>
        <w:t>Do żadnego szpitala... nigdy więcej,</w:t>
      </w:r>
    </w:p>
    <w:p>
      <w:pPr>
        <w:pStyle w:val="Style54"/>
        <w:keepNext w:val="0"/>
        <w:keepLines w:val="0"/>
        <w:widowControl w:val="0"/>
        <w:shd w:val="clear" w:color="auto" w:fill="auto"/>
        <w:bidi w:val="0"/>
        <w:spacing w:before="0" w:after="200" w:line="240" w:lineRule="auto"/>
        <w:ind w:left="1560" w:right="0" w:firstLine="0"/>
        <w:jc w:val="both"/>
      </w:pPr>
      <w:r>
        <w:rPr>
          <w:i/>
          <w:iCs/>
          <w:color w:val="000000"/>
          <w:spacing w:val="0"/>
          <w:w w:val="100"/>
          <w:position w:val="0"/>
          <w:shd w:val="clear" w:color="auto" w:fill="auto"/>
          <w:lang w:val="pl-PL" w:eastAsia="pl-PL" w:bidi="pl-PL"/>
        </w:rPr>
        <w:t>Ani do doktora-znachora,</w:t>
      </w:r>
    </w:p>
    <w:p>
      <w:pPr>
        <w:pStyle w:val="Style54"/>
        <w:keepNext w:val="0"/>
        <w:keepLines w:val="0"/>
        <w:widowControl w:val="0"/>
        <w:shd w:val="clear" w:color="auto" w:fill="auto"/>
        <w:bidi w:val="0"/>
        <w:spacing w:before="0" w:after="0" w:line="240" w:lineRule="auto"/>
        <w:ind w:left="1560" w:right="0" w:firstLine="0"/>
        <w:jc w:val="both"/>
      </w:pPr>
      <w:r>
        <w:rPr>
          <w:i/>
          <w:iCs/>
          <w:color w:val="000000"/>
          <w:spacing w:val="0"/>
          <w:w w:val="100"/>
          <w:position w:val="0"/>
          <w:shd w:val="clear" w:color="auto" w:fill="auto"/>
          <w:lang w:val="pl-PL" w:eastAsia="pl-PL" w:bidi="pl-PL"/>
        </w:rPr>
        <w:t>Po schodach przykrytych dywanem.</w:t>
      </w:r>
    </w:p>
    <w:p>
      <w:pPr>
        <w:pStyle w:val="Style54"/>
        <w:keepNext w:val="0"/>
        <w:keepLines w:val="0"/>
        <w:widowControl w:val="0"/>
        <w:shd w:val="clear" w:color="auto" w:fill="auto"/>
        <w:bidi w:val="0"/>
        <w:spacing w:before="0" w:after="0" w:line="240" w:lineRule="auto"/>
        <w:ind w:left="1560" w:right="0" w:firstLine="0"/>
        <w:jc w:val="both"/>
      </w:pPr>
      <w:r>
        <w:rPr>
          <w:i/>
          <w:iCs/>
          <w:color w:val="000000"/>
          <w:spacing w:val="0"/>
          <w:w w:val="100"/>
          <w:position w:val="0"/>
          <w:shd w:val="clear" w:color="auto" w:fill="auto"/>
          <w:lang w:val="pl-PL" w:eastAsia="pl-PL" w:bidi="pl-PL"/>
        </w:rPr>
        <w:t>Tyle papierosów... krzyk...</w:t>
      </w:r>
    </w:p>
    <w:p>
      <w:pPr>
        <w:pStyle w:val="Style54"/>
        <w:keepNext w:val="0"/>
        <w:keepLines w:val="0"/>
        <w:widowControl w:val="0"/>
        <w:shd w:val="clear" w:color="auto" w:fill="auto"/>
        <w:bidi w:val="0"/>
        <w:spacing w:before="0" w:after="0" w:line="240" w:lineRule="auto"/>
        <w:ind w:left="1560" w:right="0" w:firstLine="0"/>
        <w:jc w:val="both"/>
      </w:pPr>
      <w:r>
        <w:rPr>
          <w:i/>
          <w:iCs/>
          <w:color w:val="000000"/>
          <w:spacing w:val="0"/>
          <w:w w:val="100"/>
          <w:position w:val="0"/>
          <w:shd w:val="clear" w:color="auto" w:fill="auto"/>
          <w:lang w:val="pl-PL" w:eastAsia="pl-PL" w:bidi="pl-PL"/>
        </w:rPr>
        <w:t>Krew... ból...</w:t>
      </w:r>
    </w:p>
    <w:p>
      <w:pPr>
        <w:pStyle w:val="Style54"/>
        <w:keepNext w:val="0"/>
        <w:keepLines w:val="0"/>
        <w:widowControl w:val="0"/>
        <w:shd w:val="clear" w:color="auto" w:fill="auto"/>
        <w:bidi w:val="0"/>
        <w:spacing w:before="0" w:after="0" w:line="240" w:lineRule="auto"/>
        <w:ind w:left="1560" w:right="0" w:firstLine="0"/>
        <w:jc w:val="both"/>
      </w:pPr>
      <w:r>
        <w:rPr>
          <w:i/>
          <w:iCs/>
          <w:color w:val="000000"/>
          <w:spacing w:val="0"/>
          <w:w w:val="100"/>
          <w:position w:val="0"/>
          <w:shd w:val="clear" w:color="auto" w:fill="auto"/>
          <w:lang w:val="pl-PL" w:eastAsia="pl-PL" w:bidi="pl-PL"/>
        </w:rPr>
        <w:t>U doktora-znachora</w:t>
      </w:r>
    </w:p>
    <w:p>
      <w:pPr>
        <w:pStyle w:val="Style54"/>
        <w:keepNext w:val="0"/>
        <w:keepLines w:val="0"/>
        <w:widowControl w:val="0"/>
        <w:shd w:val="clear" w:color="auto" w:fill="auto"/>
        <w:bidi w:val="0"/>
        <w:spacing w:before="0" w:after="0" w:line="240" w:lineRule="auto"/>
        <w:ind w:left="1560" w:right="0" w:firstLine="0"/>
        <w:jc w:val="both"/>
      </w:pPr>
      <w:r>
        <w:rPr>
          <w:i/>
          <w:iCs/>
          <w:color w:val="000000"/>
          <w:spacing w:val="0"/>
          <w:w w:val="100"/>
          <w:position w:val="0"/>
          <w:shd w:val="clear" w:color="auto" w:fill="auto"/>
          <w:lang w:val="pl-PL" w:eastAsia="pl-PL" w:bidi="pl-PL"/>
        </w:rPr>
        <w:t>Jest piekło w popielniczce</w:t>
      </w:r>
    </w:p>
    <w:p>
      <w:pPr>
        <w:pStyle w:val="Style54"/>
        <w:keepNext w:val="0"/>
        <w:keepLines w:val="0"/>
        <w:widowControl w:val="0"/>
        <w:shd w:val="clear" w:color="auto" w:fill="auto"/>
        <w:bidi w:val="0"/>
        <w:spacing w:before="0" w:after="200" w:line="240" w:lineRule="auto"/>
        <w:ind w:left="1560" w:right="0" w:firstLine="0"/>
        <w:jc w:val="both"/>
      </w:pPr>
      <w:r>
        <w:rPr>
          <w:i/>
          <w:iCs/>
          <w:color w:val="000000"/>
          <w:spacing w:val="0"/>
          <w:w w:val="100"/>
          <w:position w:val="0"/>
          <w:shd w:val="clear" w:color="auto" w:fill="auto"/>
          <w:lang w:val="pl-PL" w:eastAsia="pl-PL" w:bidi="pl-PL"/>
        </w:rPr>
        <w:t>I nie pójdę tam więcej.</w:t>
      </w:r>
    </w:p>
    <w:p>
      <w:pPr>
        <w:pStyle w:val="Style54"/>
        <w:keepNext w:val="0"/>
        <w:keepLines w:val="0"/>
        <w:widowControl w:val="0"/>
        <w:shd w:val="clear" w:color="auto" w:fill="auto"/>
        <w:bidi w:val="0"/>
        <w:spacing w:before="0" w:after="0" w:line="240" w:lineRule="auto"/>
        <w:ind w:left="1560" w:right="0" w:firstLine="0"/>
        <w:jc w:val="both"/>
      </w:pPr>
      <w:r>
        <w:rPr>
          <w:i/>
          <w:iCs/>
          <w:color w:val="000000"/>
          <w:spacing w:val="0"/>
          <w:w w:val="100"/>
          <w:position w:val="0"/>
          <w:shd w:val="clear" w:color="auto" w:fill="auto"/>
          <w:lang w:val="pl-PL" w:eastAsia="pl-PL" w:bidi="pl-PL"/>
        </w:rPr>
        <w:t>Już nic więcej nie powiem,</w:t>
      </w:r>
    </w:p>
    <w:p>
      <w:pPr>
        <w:pStyle w:val="Style54"/>
        <w:keepNext w:val="0"/>
        <w:keepLines w:val="0"/>
        <w:widowControl w:val="0"/>
        <w:shd w:val="clear" w:color="auto" w:fill="auto"/>
        <w:bidi w:val="0"/>
        <w:spacing w:before="0" w:after="0" w:line="240" w:lineRule="auto"/>
        <w:ind w:left="1560" w:right="0" w:firstLine="0"/>
        <w:jc w:val="both"/>
      </w:pPr>
      <w:r>
        <w:rPr>
          <w:i/>
          <w:iCs/>
          <w:color w:val="000000"/>
          <w:spacing w:val="0"/>
          <w:w w:val="100"/>
          <w:position w:val="0"/>
          <w:shd w:val="clear" w:color="auto" w:fill="auto"/>
          <w:lang w:val="pl-PL" w:eastAsia="pl-PL" w:bidi="pl-PL"/>
        </w:rPr>
        <w:t>Piekło jest pogrzebane,</w:t>
      </w:r>
    </w:p>
    <w:p>
      <w:pPr>
        <w:pStyle w:val="Style54"/>
        <w:keepNext w:val="0"/>
        <w:keepLines w:val="0"/>
        <w:widowControl w:val="0"/>
        <w:shd w:val="clear" w:color="auto" w:fill="auto"/>
        <w:bidi w:val="0"/>
        <w:spacing w:before="0" w:after="0" w:line="240" w:lineRule="auto"/>
        <w:ind w:left="1560" w:right="0" w:firstLine="0"/>
        <w:jc w:val="both"/>
      </w:pPr>
      <w:r>
        <w:rPr>
          <w:i/>
          <w:iCs/>
          <w:color w:val="000000"/>
          <w:spacing w:val="0"/>
          <w:w w:val="100"/>
          <w:position w:val="0"/>
          <w:shd w:val="clear" w:color="auto" w:fill="auto"/>
          <w:lang w:val="pl-PL" w:eastAsia="pl-PL" w:bidi="pl-PL"/>
        </w:rPr>
        <w:t>Piekła więcej nie będzie,</w:t>
      </w:r>
    </w:p>
    <w:p>
      <w:pPr>
        <w:pStyle w:val="Style54"/>
        <w:keepNext w:val="0"/>
        <w:keepLines w:val="0"/>
        <w:widowControl w:val="0"/>
        <w:shd w:val="clear" w:color="auto" w:fill="auto"/>
        <w:bidi w:val="0"/>
        <w:spacing w:before="0" w:after="0" w:line="240" w:lineRule="auto"/>
        <w:ind w:left="1560" w:right="0" w:firstLine="0"/>
        <w:jc w:val="both"/>
      </w:pPr>
      <w:r>
        <w:rPr>
          <w:i/>
          <w:iCs/>
          <w:color w:val="000000"/>
          <w:spacing w:val="0"/>
          <w:w w:val="100"/>
          <w:position w:val="0"/>
          <w:shd w:val="clear" w:color="auto" w:fill="auto"/>
          <w:lang w:val="pl-PL" w:eastAsia="pl-PL" w:bidi="pl-PL"/>
        </w:rPr>
        <w:t>Ani białych fartuchów,</w:t>
      </w:r>
    </w:p>
    <w:p>
      <w:pPr>
        <w:pStyle w:val="Style54"/>
        <w:keepNext w:val="0"/>
        <w:keepLines w:val="0"/>
        <w:widowControl w:val="0"/>
        <w:shd w:val="clear" w:color="auto" w:fill="auto"/>
        <w:bidi w:val="0"/>
        <w:spacing w:before="0" w:after="0" w:line="240" w:lineRule="auto"/>
        <w:ind w:left="1560" w:right="0" w:firstLine="0"/>
        <w:jc w:val="both"/>
      </w:pPr>
      <w:r>
        <w:rPr>
          <w:i/>
          <w:iCs/>
          <w:color w:val="000000"/>
          <w:spacing w:val="0"/>
          <w:w w:val="100"/>
          <w:position w:val="0"/>
          <w:shd w:val="clear" w:color="auto" w:fill="auto"/>
          <w:lang w:val="pl-PL" w:eastAsia="pl-PL" w:bidi="pl-PL"/>
        </w:rPr>
        <w:t>Ani rosnących głosów,</w:t>
      </w:r>
    </w:p>
    <w:p>
      <w:pPr>
        <w:pStyle w:val="Style54"/>
        <w:keepNext w:val="0"/>
        <w:keepLines w:val="0"/>
        <w:widowControl w:val="0"/>
        <w:shd w:val="clear" w:color="auto" w:fill="auto"/>
        <w:bidi w:val="0"/>
        <w:spacing w:before="0" w:after="0" w:line="240" w:lineRule="auto"/>
        <w:ind w:left="1560" w:right="0" w:firstLine="0"/>
        <w:jc w:val="both"/>
      </w:pPr>
      <w:r>
        <w:rPr>
          <w:i/>
          <w:iCs/>
          <w:color w:val="000000"/>
          <w:spacing w:val="0"/>
          <w:w w:val="100"/>
          <w:position w:val="0"/>
          <w:shd w:val="clear" w:color="auto" w:fill="auto"/>
          <w:lang w:val="pl-PL" w:eastAsia="pl-PL" w:bidi="pl-PL"/>
        </w:rPr>
        <w:t>Ani wielkiej pustki,</w:t>
      </w:r>
    </w:p>
    <w:p>
      <w:pPr>
        <w:pStyle w:val="Style54"/>
        <w:keepNext w:val="0"/>
        <w:keepLines w:val="0"/>
        <w:widowControl w:val="0"/>
        <w:shd w:val="clear" w:color="auto" w:fill="auto"/>
        <w:bidi w:val="0"/>
        <w:spacing w:before="0" w:after="200" w:line="240" w:lineRule="auto"/>
        <w:ind w:left="1560" w:right="0" w:firstLine="0"/>
        <w:jc w:val="both"/>
      </w:pPr>
      <w:r>
        <w:rPr>
          <w:i/>
          <w:iCs/>
          <w:color w:val="000000"/>
          <w:spacing w:val="0"/>
          <w:w w:val="100"/>
          <w:position w:val="0"/>
          <w:shd w:val="clear" w:color="auto" w:fill="auto"/>
          <w:lang w:val="pl-PL" w:eastAsia="pl-PL" w:bidi="pl-PL"/>
        </w:rPr>
        <w:t>Za wpółotwartym oknem.</w:t>
      </w:r>
    </w:p>
    <w:p>
      <w:pPr>
        <w:pStyle w:val="Style54"/>
        <w:keepNext w:val="0"/>
        <w:keepLines w:val="0"/>
        <w:widowControl w:val="0"/>
        <w:shd w:val="clear" w:color="auto" w:fill="auto"/>
        <w:bidi w:val="0"/>
        <w:spacing w:before="0" w:after="2920" w:line="240" w:lineRule="auto"/>
        <w:ind w:left="0" w:right="420" w:firstLine="0"/>
        <w:jc w:val="right"/>
      </w:pPr>
      <w:r>
        <w:rPr>
          <w:i/>
          <w:iCs/>
          <w:color w:val="000000"/>
          <w:spacing w:val="0"/>
          <w:w w:val="100"/>
          <w:position w:val="0"/>
          <w:shd w:val="clear" w:color="auto" w:fill="auto"/>
          <w:lang w:val="pl-PL" w:eastAsia="pl-PL" w:bidi="pl-PL"/>
        </w:rPr>
        <w:t>Irena Danuta BIEŃKOWSKA</w:t>
      </w:r>
    </w:p>
    <w:p>
      <w:pPr>
        <w:pStyle w:val="Style2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66" w:lineRule="auto"/>
        <w:ind w:left="0" w:right="0" w:firstLine="0"/>
        <w:jc w:val="center"/>
        <w:rPr>
          <w:sz w:val="44"/>
          <w:szCs w:val="44"/>
        </w:rPr>
      </w:pPr>
      <w:r>
        <w:rPr>
          <w:rFonts w:ascii="Times New Roman" w:eastAsia="Times New Roman" w:hAnsi="Times New Roman" w:cs="Times New Roman"/>
          <w:b/>
          <w:bCs/>
          <w:color w:val="000000"/>
          <w:spacing w:val="0"/>
          <w:w w:val="100"/>
          <w:position w:val="0"/>
          <w:sz w:val="44"/>
          <w:szCs w:val="44"/>
          <w:shd w:val="clear" w:color="auto" w:fill="auto"/>
          <w:lang w:val="pl-PL" w:eastAsia="pl-PL" w:bidi="pl-PL"/>
        </w:rPr>
        <w:t>OSTATNIE</w:t>
        <w:br/>
        <w:t>WIADOMOŚCI</w:t>
      </w:r>
    </w:p>
    <w:p>
      <w:pPr>
        <w:pStyle w:val="Style5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199" w:lineRule="auto"/>
        <w:ind w:left="0" w:right="0" w:firstLine="0"/>
        <w:jc w:val="center"/>
      </w:pPr>
      <w:r>
        <w:rPr>
          <w:b/>
          <w:bCs/>
          <w:color w:val="000000"/>
          <w:spacing w:val="0"/>
          <w:w w:val="100"/>
          <w:position w:val="0"/>
          <w:shd w:val="clear" w:color="auto" w:fill="auto"/>
          <w:lang w:val="pl-PL" w:eastAsia="pl-PL" w:bidi="pl-PL"/>
        </w:rPr>
        <w:t>Jedyne pumo polskie w Republice Federalnej Niemiec</w:t>
      </w:r>
    </w:p>
    <w:p>
      <w:pPr>
        <w:pStyle w:val="Style5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209" w:lineRule="auto"/>
        <w:ind w:left="0" w:right="0" w:firstLine="0"/>
        <w:jc w:val="center"/>
        <w:rPr>
          <w:sz w:val="19"/>
          <w:szCs w:val="19"/>
        </w:rPr>
      </w:pPr>
      <w:r>
        <w:rPr>
          <w:color w:val="000000"/>
          <w:spacing w:val="0"/>
          <w:w w:val="100"/>
          <w:position w:val="0"/>
          <w:sz w:val="19"/>
          <w:szCs w:val="19"/>
          <w:shd w:val="clear" w:color="auto" w:fill="auto"/>
          <w:lang w:val="pl-PL" w:eastAsia="pl-PL" w:bidi="pl-PL"/>
        </w:rPr>
        <w:t>UKAZUJĄCE SIĘ TRZY RAZY TYGODNIOWO</w:t>
        <w:br/>
        <w:t>W KAŻDĄ NIEDZIELĘ DODATEK.</w:t>
      </w:r>
    </w:p>
    <w:p>
      <w:pPr>
        <w:pStyle w:val="Style5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209" w:lineRule="auto"/>
        <w:ind w:left="1200" w:right="0" w:firstLine="0"/>
        <w:jc w:val="both"/>
        <w:rPr>
          <w:sz w:val="19"/>
          <w:szCs w:val="19"/>
        </w:rPr>
      </w:pPr>
      <w:r>
        <w:rPr>
          <w:b/>
          <w:bCs/>
          <w:color w:val="000000"/>
          <w:spacing w:val="0"/>
          <w:w w:val="100"/>
          <w:position w:val="0"/>
          <w:sz w:val="19"/>
          <w:szCs w:val="19"/>
          <w:shd w:val="clear" w:color="auto" w:fill="auto"/>
          <w:lang w:val="pl-PL" w:eastAsia="pl-PL" w:bidi="pl-PL"/>
        </w:rPr>
        <w:t>Redakcja, administracja, drukarnia :</w:t>
      </w:r>
    </w:p>
    <w:p>
      <w:pPr>
        <w:pStyle w:val="Style5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199" w:lineRule="auto"/>
        <w:ind w:left="0" w:right="0" w:firstLine="0"/>
        <w:jc w:val="center"/>
        <w:rPr>
          <w:sz w:val="19"/>
          <w:szCs w:val="19"/>
        </w:rPr>
        <w:sectPr>
          <w:headerReference w:type="default" r:id="rId89"/>
          <w:footerReference w:type="default" r:id="rId90"/>
          <w:headerReference w:type="even" r:id="rId91"/>
          <w:footerReference w:type="even" r:id="rId92"/>
          <w:footnotePr>
            <w:pos w:val="pageBottom"/>
            <w:numFmt w:val="decimal"/>
            <w:numStart w:val="1"/>
            <w:numRestart w:val="continuous"/>
            <w15:footnoteColumns w:val="1"/>
          </w:footnotePr>
          <w:pgSz w:w="7024" w:h="11334"/>
          <w:pgMar w:top="936" w:left="586" w:right="592" w:bottom="725" w:header="0" w:footer="297" w:gutter="0"/>
          <w:cols w:space="720"/>
          <w:noEndnote/>
          <w:rtlGutter w:val="0"/>
          <w:docGrid w:linePitch="360"/>
        </w:sectPr>
      </w:pPr>
      <w:r>
        <w:rPr>
          <w:b/>
          <w:bCs/>
          <w:color w:val="000000"/>
          <w:spacing w:val="0"/>
          <w:w w:val="100"/>
          <w:position w:val="0"/>
          <w:sz w:val="20"/>
          <w:szCs w:val="20"/>
          <w:shd w:val="clear" w:color="auto" w:fill="auto"/>
          <w:lang w:val="pl-PL" w:eastAsia="pl-PL" w:bidi="pl-PL"/>
        </w:rPr>
        <w:t xml:space="preserve">Mannheim-Schoenau, </w:t>
      </w:r>
      <w:r>
        <w:rPr>
          <w:color w:val="000000"/>
          <w:spacing w:val="0"/>
          <w:w w:val="100"/>
          <w:position w:val="0"/>
          <w:sz w:val="19"/>
          <w:szCs w:val="19"/>
          <w:shd w:val="clear" w:color="auto" w:fill="auto"/>
          <w:lang w:val="pl-PL" w:eastAsia="pl-PL" w:bidi="pl-PL"/>
        </w:rPr>
        <w:t>Lilienthalstr. 301</w:t>
      </w:r>
    </w:p>
    <w:p>
      <w:pPr>
        <w:pStyle w:val="Style79"/>
        <w:keepNext/>
        <w:keepLines/>
        <w:widowControl w:val="0"/>
        <w:shd w:val="clear" w:color="auto" w:fill="auto"/>
        <w:bidi w:val="0"/>
        <w:spacing w:before="0" w:after="1060" w:line="240" w:lineRule="auto"/>
        <w:ind w:left="0" w:right="0" w:firstLine="0"/>
        <w:jc w:val="right"/>
      </w:pPr>
      <w:bookmarkStart w:id="37" w:name="bookmark37"/>
      <w:bookmarkStart w:id="38" w:name="bookmark38"/>
      <w:r>
        <w:rPr>
          <w:color w:val="000000"/>
          <w:spacing w:val="0"/>
          <w:w w:val="100"/>
          <w:position w:val="0"/>
          <w:shd w:val="clear" w:color="auto" w:fill="auto"/>
          <w:lang w:val="pl-PL" w:eastAsia="pl-PL" w:bidi="pl-PL"/>
        </w:rPr>
        <w:t>Archiwum poli</w:t>
      </w:r>
      <w:bookmarkEnd w:id="37"/>
      <w:bookmarkEnd w:id="38"/>
      <w:r>
        <w:rPr>
          <w:color w:val="000000"/>
          <w:spacing w:val="0"/>
          <w:w w:val="100"/>
          <w:position w:val="0"/>
          <w:shd w:val="clear" w:color="auto" w:fill="auto"/>
          <w:lang w:val="pl-PL" w:eastAsia="pl-PL" w:bidi="pl-PL"/>
        </w:rPr>
        <w:t>tyczne</w:t>
      </w:r>
    </w:p>
    <w:p>
      <w:pPr>
        <w:pStyle w:val="Style52"/>
        <w:keepNext/>
        <w:keepLines/>
        <w:widowControl w:val="0"/>
        <w:shd w:val="clear" w:color="auto" w:fill="auto"/>
        <w:bidi w:val="0"/>
        <w:spacing w:before="0" w:after="760" w:line="240" w:lineRule="auto"/>
        <w:ind w:left="0" w:right="0" w:firstLine="0"/>
        <w:jc w:val="left"/>
      </w:pPr>
      <w:bookmarkStart w:id="39" w:name="bookmark39"/>
      <w:bookmarkStart w:id="40" w:name="bookmark40"/>
      <w:r>
        <w:rPr>
          <w:color w:val="000000"/>
          <w:spacing w:val="0"/>
          <w:w w:val="100"/>
          <w:position w:val="0"/>
          <w:shd w:val="clear" w:color="auto" w:fill="auto"/>
          <w:lang w:val="pl-PL" w:eastAsia="pl-PL" w:bidi="pl-PL"/>
        </w:rPr>
        <w:t>Zjednoczenie Niemiec i Europy a Polska</w:t>
      </w:r>
      <w:bookmarkEnd w:id="39"/>
      <w:bookmarkEnd w:id="40"/>
    </w:p>
    <w:p>
      <w:pPr>
        <w:pStyle w:val="Style54"/>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Czytelnicy, którzy interesują się piłką nożną wiedzą, że dru</w:t>
        <w:softHyphen/>
        <w:t>żyny piłkarskie należą do różnych lig. Przejście z jednej ligi do drugiej wymaga pewnej ilości zwycięskich spotkań.</w:t>
      </w:r>
    </w:p>
    <w:p>
      <w:pPr>
        <w:pStyle w:val="Style54"/>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W porównaniu z obu super-mocarstwami, tj. Stanami Zjedno</w:t>
        <w:softHyphen/>
        <w:t>czonymi i Związkiem Sowieckim — wszystkie państwa europej</w:t>
        <w:softHyphen/>
        <w:t>skie należą do „drugiej ligi”. W dawnych czasach państwo „dru</w:t>
        <w:softHyphen/>
        <w:t>giej ligi" miało możliwości wejścia do „pierwszej ligi”. Najczę</w:t>
        <w:softHyphen/>
        <w:t>ściej odbywało się to na drodze „zwycięskich spotkań” jak w piłce nożnej. Niemcy po-wersalskie z samego dna tabeli ligowej przedzierzgnęły się z czasem w championa „pierwszej ligi”.</w:t>
      </w:r>
    </w:p>
    <w:p>
      <w:pPr>
        <w:pStyle w:val="Style54"/>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System nie był idealny — wiemy to dobrze z bolesnych do</w:t>
        <w:softHyphen/>
        <w:t>świadczeń. Lecz dziś nie ma w ogóle żadnego systemu gry.</w:t>
      </w:r>
    </w:p>
    <w:p>
      <w:pPr>
        <w:pStyle w:val="Style54"/>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Jest naiwnością przypuszczać, że można zamrozić historię i utrwalić podział Europpy.</w:t>
      </w:r>
    </w:p>
    <w:p>
      <w:pPr>
        <w:pStyle w:val="Style54"/>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Gdyby nie było NRD — pozycja Gomułki byłaby niepomiernie silniejsza niż jest dzisiaj. Niemcy zjednoczone po Odrę i Nysę byłyby również państwem „drugiej ligi” natomiast w Europie nie istniałaby tzw. „kwestia niemiecka”. Amerykanie i Rosjanie na</w:t>
        <w:softHyphen/>
        <w:t>rzuciliby Niemcom uznanie obecnej granicy polsko-niemieckiej a Europę wschodnią odpisaliby na straty. Nikt by już więcej nie mówił o podziale Europy a „żelazna kurtyna” byłaby nowym wydaniem carskiej granicy. Zachodnim Europejczykom owa gra</w:t>
        <w:softHyphen/>
        <w:t>nica wydawała się dziwna i egzotyczna lecz ją akceptowali.</w:t>
      </w:r>
    </w:p>
    <w:p>
      <w:pPr>
        <w:pStyle w:val="Style54"/>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Podział Europy oznacza podział Niemiec. W tej sprawie nie należy mieć żadnych złudzeń. Z naszego punktu widzenia jest korzystne, że przywódcy sowieccy odrzucają wszystkie koncepcje czysto niemieckiego rozwiązania. Przesunięcie bowiem „żelaznej kurtyny” na granicę Odry i Nysy utrwaliłoby ją — być może — na dziesiątki lat.</w:t>
      </w:r>
    </w:p>
    <w:p>
      <w:pPr>
        <w:pStyle w:val="Style54"/>
        <w:keepNext w:val="0"/>
        <w:keepLines w:val="0"/>
        <w:widowControl w:val="0"/>
        <w:shd w:val="clear" w:color="auto" w:fill="auto"/>
        <w:bidi w:val="0"/>
        <w:spacing w:before="0" w:after="0" w:line="223" w:lineRule="auto"/>
        <w:ind w:left="0" w:right="0" w:firstLine="300"/>
        <w:jc w:val="both"/>
        <w:sectPr>
          <w:headerReference w:type="default" r:id="rId93"/>
          <w:footerReference w:type="default" r:id="rId94"/>
          <w:headerReference w:type="even" r:id="rId95"/>
          <w:footerReference w:type="even" r:id="rId96"/>
          <w:footnotePr>
            <w:pos w:val="pageBottom"/>
            <w:numFmt w:val="decimal"/>
            <w:numStart w:val="1"/>
            <w:numRestart w:val="continuous"/>
            <w15:footnoteColumns w:val="1"/>
          </w:footnotePr>
          <w:pgSz w:w="7024" w:h="11334"/>
          <w:pgMar w:top="936" w:left="586" w:right="592" w:bottom="725" w:header="508" w:footer="297" w:gutter="0"/>
          <w:pgNumType w:start="866"/>
          <w:cols w:space="720"/>
          <w:noEndnote/>
          <w:rtlGutter w:val="0"/>
          <w:docGrid w:linePitch="360"/>
        </w:sectPr>
      </w:pPr>
      <w:r>
        <w:rPr>
          <w:color w:val="000000"/>
          <w:spacing w:val="0"/>
          <w:w w:val="100"/>
          <w:position w:val="0"/>
          <w:shd w:val="clear" w:color="auto" w:fill="auto"/>
          <w:lang w:val="pl-PL" w:eastAsia="pl-PL" w:bidi="pl-PL"/>
        </w:rPr>
        <w:t>Marksiści stale głoszą, że oni jedni odczytują właściwie pro</w:t>
        <w:softHyphen/>
        <w:t>cesy historyczne. Gdyby tak było, Gomułka i jego doradcy mu- sieliby uznać za pewnik, że wcześniej czy później Niemcy zostaną</w:t>
      </w:r>
    </w:p>
    <w:p>
      <w:pPr>
        <w:pStyle w:val="Style54"/>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zjednoczone. Podziału Niemiec na dalszą metę nie da się utrzy</w:t>
        <w:softHyphen/>
        <w:t>mać i wskutek tego polityki opierającej się na podziale Niemiec nie da się również utrzymać. W rzeczywistości w ramach polityki podziału Europy nie można skutecznie walczyć ani o międzyna</w:t>
        <w:softHyphen/>
        <w:t>rodowe uznanie granicy na Odrze i Nysie, ani nie można wy</w:t>
        <w:softHyphen/>
        <w:t>pracować systemu zabezpieczającego nas przed Niemcami.</w:t>
      </w:r>
    </w:p>
    <w:p>
      <w:pPr>
        <w:pStyle w:val="Style54"/>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Gomułka w swym wrocławskim przemówieniu stwierdził, że skoro obecnie Niemcy nie uznają granicy na Odrze i Nysie — zjednoczone Niemcy tym bardziej by jej nie uznały. Skoro obecne, podzielone Niemcy są militarystyczne — zjednoczone Niemcy byłyby jeszcze bardziej militarystyczne.</w:t>
      </w:r>
    </w:p>
    <w:p>
      <w:pPr>
        <w:pStyle w:val="Style54"/>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 xml:space="preserve">Tego typu stopniowanie doprowadziłoby nas do planu Mor- </w:t>
      </w:r>
      <w:r>
        <w:rPr>
          <w:color w:val="000000"/>
          <w:spacing w:val="0"/>
          <w:w w:val="100"/>
          <w:position w:val="0"/>
          <w:shd w:val="clear" w:color="auto" w:fill="auto"/>
          <w:lang w:val="fr-FR" w:eastAsia="fr-FR" w:bidi="fr-FR"/>
        </w:rPr>
        <w:t xml:space="preserve">genthau’a, </w:t>
      </w:r>
      <w:r>
        <w:rPr>
          <w:color w:val="000000"/>
          <w:spacing w:val="0"/>
          <w:w w:val="100"/>
          <w:position w:val="0"/>
          <w:shd w:val="clear" w:color="auto" w:fill="auto"/>
          <w:lang w:val="pl-PL" w:eastAsia="pl-PL" w:bidi="pl-PL"/>
        </w:rPr>
        <w:t>który przed dwudziestu laty proponował przemianę Niemiec w kraj pastwisk i mleczarń. Można było również roz</w:t>
        <w:softHyphen/>
        <w:t>parcelować Niemcy na trzy lub cztery państewka. Lecz dziś na tego typu plany i inicjatywy jest za późno.</w:t>
      </w:r>
    </w:p>
    <w:p>
      <w:pPr>
        <w:pStyle w:val="Style54"/>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Ostatnie 50 lat historii europejskiej stanowią rejestr prób akomodacji Niemiec w ramach Europy. W rezultacie, po upływie dwóch dekad od dnia zwycięstwa, które zakończyło drugą wojnę światową — nie w Azji lecz w Europie stoją na przeciwko siebie dwie armie dysponujące najstraszliwszymi broniami znanymi w dziejach.</w:t>
      </w:r>
    </w:p>
    <w:p>
      <w:pPr>
        <w:pStyle w:val="Style54"/>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Nie będzie trwałego pokoju w Europie dopóki kwestia nie</w:t>
        <w:softHyphen/>
        <w:t>miecka nie zostanie rozwiązana i dopóki Niemcy nie zostaną włączone w nowy system zjednoczonej Europy.</w:t>
      </w:r>
    </w:p>
    <w:p>
      <w:pPr>
        <w:pStyle w:val="Style54"/>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Podstawowy błąd jaki w ocenie zagadnienia niemieckiego po</w:t>
        <w:softHyphen/>
        <w:t>pełniają polscy dogmatycy komunistyczni — polega na identy</w:t>
        <w:softHyphen/>
        <w:t xml:space="preserve">fikacji interesów polskich i rosyjskich </w:t>
      </w:r>
      <w:r>
        <w:rPr>
          <w:color w:val="000000"/>
          <w:spacing w:val="0"/>
          <w:w w:val="100"/>
          <w:position w:val="0"/>
          <w:shd w:val="clear" w:color="auto" w:fill="auto"/>
          <w:lang w:val="fr-FR" w:eastAsia="fr-FR" w:bidi="fr-FR"/>
        </w:rPr>
        <w:t xml:space="preserve">vis à vis </w:t>
      </w:r>
      <w:r>
        <w:rPr>
          <w:color w:val="000000"/>
          <w:spacing w:val="0"/>
          <w:w w:val="100"/>
          <w:position w:val="0"/>
          <w:shd w:val="clear" w:color="auto" w:fill="auto"/>
          <w:lang w:val="pl-PL" w:eastAsia="pl-PL" w:bidi="pl-PL"/>
        </w:rPr>
        <w:t>Niemiec.</w:t>
      </w:r>
    </w:p>
    <w:p>
      <w:pPr>
        <w:pStyle w:val="Style54"/>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Rytuał jest ten sam lecz interesy są różne. Tak w Moskwie jak i Warszawie mówi się w kółko o imperialiźmie, militaryźmie i odrodzonej potędze Niemiec zachodnich. Tak w Moskwie jak i w Warszawie rozwiązanie kwestii niemieckiej ustawia się ry</w:t>
        <w:softHyphen/>
        <w:t>tualnie w ulbrichtowskiej perspektywie. Lecz na tym analogie się kończą.</w:t>
      </w:r>
    </w:p>
    <w:p>
      <w:pPr>
        <w:pStyle w:val="Style54"/>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Rosja jest super-mocartswem atomowym a Polska jest śred</w:t>
        <w:softHyphen/>
        <w:t xml:space="preserve">niej wielkości państwem satelickim. Celem Sowietów nie jest de </w:t>
      </w:r>
      <w:r>
        <w:rPr>
          <w:color w:val="000000"/>
          <w:spacing w:val="0"/>
          <w:w w:val="100"/>
          <w:position w:val="0"/>
          <w:shd w:val="clear" w:color="auto" w:fill="auto"/>
          <w:lang w:val="fr-FR" w:eastAsia="fr-FR" w:bidi="fr-FR"/>
        </w:rPr>
        <w:t xml:space="preserve">gaulle’owska </w:t>
      </w:r>
      <w:r>
        <w:rPr>
          <w:color w:val="000000"/>
          <w:spacing w:val="0"/>
          <w:w w:val="100"/>
          <w:position w:val="0"/>
          <w:shd w:val="clear" w:color="auto" w:fill="auto"/>
          <w:lang w:val="pl-PL" w:eastAsia="pl-PL" w:bidi="pl-PL"/>
        </w:rPr>
        <w:t>Europa po Ural — tylko rozciągnięcie wpływów sowieckich aż po Atlantyk. Zbliżenie z Francją rozluźnia i tak już „rozwodnione” NATO lecz jest pozbawione praktycznego znaczenia.</w:t>
      </w:r>
    </w:p>
    <w:p>
      <w:pPr>
        <w:pStyle w:val="Style54"/>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Głównym i jedynym celem zainteresowań Rosji w Europie są Niemcy. Gdyby Sowiety dobrowolnie wycofały się z NRD — spa- cyfikowały Europę. NATO zbankrutowałoby jako bezcelowa insty</w:t>
        <w:softHyphen/>
        <w:t xml:space="preserve">tucja. Znikłyby wszystkie agencje, Free </w:t>
      </w:r>
      <w:r>
        <w:rPr>
          <w:color w:val="000000"/>
          <w:spacing w:val="0"/>
          <w:w w:val="100"/>
          <w:position w:val="0"/>
          <w:shd w:val="clear" w:color="auto" w:fill="auto"/>
          <w:lang w:val="fr-FR" w:eastAsia="fr-FR" w:bidi="fr-FR"/>
        </w:rPr>
        <w:t xml:space="preserve">Europe, </w:t>
      </w:r>
      <w:r>
        <w:rPr>
          <w:color w:val="000000"/>
          <w:spacing w:val="0"/>
          <w:w w:val="100"/>
          <w:position w:val="0"/>
          <w:shd w:val="clear" w:color="auto" w:fill="auto"/>
          <w:lang w:val="pl-PL" w:eastAsia="pl-PL" w:bidi="pl-PL"/>
        </w:rPr>
        <w:t>radiostacje — cały gigantyczny aparat zimno-wojenny zakwaterowany w Niem</w:t>
        <w:softHyphen/>
        <w:t>czech. Sowiety otrzymałyby wszystkie możliwe gwarancje doty</w:t>
        <w:softHyphen/>
        <w:t>czące „od-atomizowania” Niemiec, a Europa wschodnia zostałaby ochoczo uznana za wieczyste lenno Rosji. Mężowie stanu i prasa zachodnia prześcigaliby się w sławieniu wielkodusznej pokojo- wości Rosji.</w:t>
      </w:r>
      <w:r>
        <w:br w:type="page"/>
      </w:r>
    </w:p>
    <w:p>
      <w:pPr>
        <w:pStyle w:val="Style54"/>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Dlaczego Rosjanie nie podejmują inicjatywy w powyższym kierunku? Wymienić należy trzy przyczyny: 1) Sytuacja ideolo</w:t>
        <w:softHyphen/>
        <w:t>giczna nie sprzyja tego typu posunięciu, 2) NRD jest poważnym dostawcą przemysłowym, 3) Związek Sowiecki nie chce pozbyć się najistotniejszego atutu jakim dysponuje w grze o Europę.</w:t>
      </w:r>
    </w:p>
    <w:p>
      <w:pPr>
        <w:pStyle w:val="Style54"/>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Powtarzam jeszcze raz. Gdyby Rosja nie miała określonych planów w stosunku do Europy a chciała jedynie zabezpieczyć swe zdobycze — mogłaby „cesją” 17 milionów Niemców zalegalizować swe władztwo nad 100 milionami wschodnich Europejczyków.</w:t>
      </w:r>
    </w:p>
    <w:p>
      <w:pPr>
        <w:pStyle w:val="Style54"/>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Rosjanie zdają sobie sprawę, źe dopóki „kwestia niemiecka” nie jest załatwiona — w Europie wszystko jest prowizorium. Jak wiadomo prowizoria wykazują czasem zdumiewającą trwałość. Dzieje się to wówczas, gdy toczy się walka o nowy system, który prowizorium miałby zastąpić.</w:t>
      </w:r>
    </w:p>
    <w:p>
      <w:pPr>
        <w:pStyle w:val="Style54"/>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Dalekofalowym celem Rosji jest porozumienie z Niemcami i wyparcie Amerykanów z kontynentu.</w:t>
      </w:r>
    </w:p>
    <w:p>
      <w:pPr>
        <w:pStyle w:val="Style54"/>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„Podwójna hegemonia” (Sowiety plus Stany Zjednoczone), podział państw według „klucza ligowego”, rosnący wpływ wyda</w:t>
        <w:softHyphen/>
        <w:t>rzeń w Azji na politykę super-mocarstw w stosunku do Europy</w:t>
      </w:r>
    </w:p>
    <w:p>
      <w:pPr>
        <w:pStyle w:val="Style54"/>
        <w:keepNext w:val="0"/>
        <w:keepLines w:val="0"/>
        <w:widowControl w:val="0"/>
        <w:numPr>
          <w:ilvl w:val="0"/>
          <w:numId w:val="55"/>
        </w:numPr>
        <w:shd w:val="clear" w:color="auto" w:fill="auto"/>
        <w:tabs>
          <w:tab w:pos="313" w:val="left"/>
        </w:tabs>
        <w:bidi w:val="0"/>
        <w:spacing w:before="0" w:after="0" w:line="221" w:lineRule="auto"/>
        <w:ind w:left="0" w:right="0" w:firstLine="0"/>
        <w:jc w:val="both"/>
      </w:pPr>
      <w:r>
        <w:rPr>
          <w:color w:val="000000"/>
          <w:spacing w:val="0"/>
          <w:w w:val="100"/>
          <w:position w:val="0"/>
          <w:shd w:val="clear" w:color="auto" w:fill="auto"/>
          <w:lang w:val="pl-PL" w:eastAsia="pl-PL" w:bidi="pl-PL"/>
        </w:rPr>
        <w:t>wszystko to powoduje, że należy unikać operowania sztan- cami w rodzaju Rapallo, które należą do innego świata. Skoja</w:t>
        <w:softHyphen/>
        <w:t>rzenia i analogie, które owe sztance ewokują utrudniają obiek</w:t>
        <w:softHyphen/>
        <w:t>tywną analizę.</w:t>
      </w:r>
    </w:p>
    <w:p>
      <w:pPr>
        <w:pStyle w:val="Style54"/>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Związek Sowiecki potrzebuje pomocy wielkiego, wysoko uprze</w:t>
        <w:softHyphen/>
        <w:t>mysłowionego mocarstwa w celu „doścignięcia Ameryki”. Zjedno</w:t>
        <w:softHyphen/>
        <w:t>czone Niemcy byłyby idealnym partnerem, który za cenę otwarcia rynków rosyjskich dopomógłby Związkowi Sowieckiemu w doko</w:t>
        <w:softHyphen/>
        <w:t>naniu drugiej rewolucji przemysłowej.</w:t>
      </w:r>
    </w:p>
    <w:p>
      <w:pPr>
        <w:pStyle w:val="Style54"/>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Niemcy w przeciwieństwie do Amerykanów nie wysuwają nigdy żądań ideologicznych tylko terytorialne. Z chwilą gdy zna</w:t>
        <w:softHyphen/>
        <w:t>leziono by formułę umożliwiającą zjednoczenie obu niemieckich republik — nowe Niemcy z punktualnością i dokładnością wyko</w:t>
        <w:softHyphen/>
        <w:t>nywałyby swe zobowiązania wynikające z umów i kontraktów</w:t>
      </w:r>
    </w:p>
    <w:p>
      <w:pPr>
        <w:pStyle w:val="Style54"/>
        <w:keepNext w:val="0"/>
        <w:keepLines w:val="0"/>
        <w:widowControl w:val="0"/>
        <w:numPr>
          <w:ilvl w:val="0"/>
          <w:numId w:val="55"/>
        </w:numPr>
        <w:shd w:val="clear" w:color="auto" w:fill="auto"/>
        <w:tabs>
          <w:tab w:pos="316" w:val="left"/>
        </w:tabs>
        <w:bidi w:val="0"/>
        <w:spacing w:before="0" w:after="0" w:line="221" w:lineRule="auto"/>
        <w:ind w:left="0" w:right="0" w:firstLine="0"/>
        <w:jc w:val="both"/>
      </w:pPr>
      <w:r>
        <w:rPr>
          <w:color w:val="000000"/>
          <w:spacing w:val="0"/>
          <w:w w:val="100"/>
          <w:position w:val="0"/>
          <w:shd w:val="clear" w:color="auto" w:fill="auto"/>
          <w:lang w:val="pl-PL" w:eastAsia="pl-PL" w:bidi="pl-PL"/>
        </w:rPr>
        <w:t>nie domagając się od Moskwy ani liberalizacji ani dopuszcze</w:t>
        <w:softHyphen/>
        <w:t>nia zachodnich książek, ani dyskusji w sprawach kulturalnych. I z tego punktu widzenia Niemcy byłyby również idealnym part</w:t>
        <w:softHyphen/>
        <w:t>nerem.</w:t>
      </w:r>
    </w:p>
    <w:p>
      <w:pPr>
        <w:pStyle w:val="Style54"/>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„Od-amerykanizowanie” Europy możliwe jest tylko poprzez porozumienie rosyjsko-niemieckie. Sojusz z Francją nie daje tych możliwości. Natomiast „oś” Berlin-Moskwa zapewniałaby konty</w:t>
        <w:softHyphen/>
        <w:t>nentowi pełną stabilizację. Byłoby to również rozwiązanie logi</w:t>
        <w:softHyphen/>
        <w:t>czne ponieważ hegemonię sprawowałyby dwa najpotężniejsze narody europejskie.</w:t>
      </w:r>
    </w:p>
    <w:p>
      <w:pPr>
        <w:pStyle w:val="Style54"/>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Po Monachium Hitler doszedł do wniosku, że jeżeli Europa ma być rządzona przez Europejczyków to tymi Europejczykami muszą być Niemcy. Od Stalingradu stało się oczywiste, że jeżeli Europa ma być rządzona wyłącznie przez Europejczyków — to tymi Europejczykami muszą być Rosjanie i Niemcy.</w:t>
      </w:r>
    </w:p>
    <w:p>
      <w:pPr>
        <w:pStyle w:val="Style54"/>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Zawsze i wszędzie rządzą najsilniejsi i przed tym faktem nie ma ucieczki. Gdyby Amerykanie pewnego dnia wynieśli się z</w:t>
        <w:br w:type="page"/>
      </w:r>
      <w:r>
        <w:rPr>
          <w:color w:val="000000"/>
          <w:spacing w:val="0"/>
          <w:w w:val="100"/>
          <w:position w:val="0"/>
          <w:shd w:val="clear" w:color="auto" w:fill="auto"/>
          <w:lang w:val="pl-PL" w:eastAsia="pl-PL" w:bidi="pl-PL"/>
        </w:rPr>
        <w:t>Europy — w krótkim czasie doszłoby nie do wojny niemiecko- rosyjskiej, lecz do porozumienia niemiecko-rosyjskiego.</w:t>
      </w:r>
    </w:p>
    <w:p>
      <w:pPr>
        <w:pStyle w:val="Style54"/>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Hasło: „Europa dla Europejczyków” — jest hasłem anty</w:t>
        <w:softHyphen/>
        <w:t>polskim. W Europie rządzonej przez dwa najpotężniejsze narody europejskie tzn. Rosjan i Niemców, byłby być może ład i bogactwo lecz niepodległej Polski nie byłoby z całą pewnością.</w:t>
      </w:r>
    </w:p>
    <w:p>
      <w:pPr>
        <w:pStyle w:val="Style54"/>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Zarówno w mojej książce pt. „Ewolucjonizm” jak i w dzie</w:t>
        <w:softHyphen/>
        <w:t>siątkach artykułów — podkreślałem, że nasze stosunki z Rosją posiadają kardynalne znaczenie dla naszego losu i polityki. Nie zjednoczone Niemcy lecz Polska winna być czołowym partnerem Rosji.</w:t>
      </w:r>
    </w:p>
    <w:p>
      <w:pPr>
        <w:pStyle w:val="Style54"/>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Polityka bilateralna 2-gą Rzeczpospolitą doprowadziła do ka</w:t>
        <w:softHyphen/>
        <w:t>tastrofy. Satelictwo to jest bilateralizm doprowadzony do mono- politycznej perfekcji.</w:t>
      </w:r>
    </w:p>
    <w:p>
      <w:pPr>
        <w:pStyle w:val="Style54"/>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Gomułka i jego doradcy nie rozumieją, że obecność Amery</w:t>
        <w:softHyphen/>
        <w:t>kanów w Europie jest nieodzowna, by zapewnić nam możliwość osiągnięcia pozycji pełnoprawnego partnera Rosji. W Europie „europejskiej” bez Amerykanów partnerem Rosji Nr 1 będą Niemcy.</w:t>
      </w:r>
    </w:p>
    <w:p>
      <w:pPr>
        <w:pStyle w:val="Style54"/>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W wieku 19-tym wszystko co działo się w Azji było determi</w:t>
        <w:softHyphen/>
        <w:t>nowane polityką stolic europejskich. W drugiej połowie bieżącego stulecia — wydarzenia w Azji w coraz większym stopniu wpły</w:t>
        <w:softHyphen/>
        <w:t>wają na politykę europejską. Być może o zjednoczeniu Niemiec przesądzi polityka Pekinu.</w:t>
      </w:r>
    </w:p>
    <w:p>
      <w:pPr>
        <w:pStyle w:val="Style54"/>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W kontekście europejskiej polityki Niemcy nie mają żadnych możliwości nacisku w stosunku do Sowietów. Lecz należy odno</w:t>
        <w:softHyphen/>
        <w:t>tować pewne przemiany. W okresie pierwszej dekady powojennej w Niemczech panowały nastroje pacyfistyczne. Dziś armia nie</w:t>
        <w:softHyphen/>
        <w:t xml:space="preserve">miecka jest 8-krotnie większa od armii brytyjskiej. Dulles i </w:t>
      </w:r>
      <w:r>
        <w:rPr>
          <w:color w:val="000000"/>
          <w:spacing w:val="0"/>
          <w:w w:val="100"/>
          <w:position w:val="0"/>
          <w:shd w:val="clear" w:color="auto" w:fill="auto"/>
          <w:lang w:val="fr-FR" w:eastAsia="fr-FR" w:bidi="fr-FR"/>
        </w:rPr>
        <w:t xml:space="preserve">Adenauer </w:t>
      </w:r>
      <w:r>
        <w:rPr>
          <w:color w:val="000000"/>
          <w:spacing w:val="0"/>
          <w:w w:val="100"/>
          <w:position w:val="0"/>
          <w:shd w:val="clear" w:color="auto" w:fill="auto"/>
          <w:lang w:val="pl-PL" w:eastAsia="pl-PL" w:bidi="pl-PL"/>
        </w:rPr>
        <w:t>dokonali re-militaryzacji Niemiec.</w:t>
      </w:r>
    </w:p>
    <w:p>
      <w:pPr>
        <w:pStyle w:val="Style54"/>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Niemcy są drugą po Ameryce gospodarczą potęgą świata Zachodu. Lecz w przeciwieństwie do Anglosasów, Niemcy nie umieją jeszcze potęgi przemysłowej przemieniać na efekty poli</w:t>
        <w:softHyphen/>
        <w:t>tyczne. Przyjdzie jednak moment, że i tego się nauczą.</w:t>
      </w:r>
    </w:p>
    <w:p>
      <w:pPr>
        <w:pStyle w:val="Style54"/>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Na terenie europejskim Niemcy w stosunku do Sowietów są bezsilni — lecz poprzez politykę azjatycką mogliby wywierać na Moskwę możny wpływ.</w:t>
      </w:r>
    </w:p>
    <w:p>
      <w:pPr>
        <w:pStyle w:val="Style54"/>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Chiny potrzebują obrabiarek, instalacji fabryk, nowoczesnej aparatury technologicznej, doradców i specjalistów od „cudów gospodarczych”. Niemcy mogłyby to wszystko zaofiarować Peki</w:t>
        <w:softHyphen/>
        <w:t>nowi w znacznie lepszej jakości niż Sowiety, bez jakichkolwiek ideologicznych komentarzy i konsekwencji. Chiny są wysoko- atutową kartą, którą Niemcy dysponują w grze z Rosją.</w:t>
      </w:r>
    </w:p>
    <w:p>
      <w:pPr>
        <w:pStyle w:val="Style54"/>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Ulbricht liczy, że Rosjanie z uwagi na Pekin nie zechcą sprze</w:t>
        <w:softHyphen/>
        <w:t xml:space="preserve">dać go </w:t>
      </w:r>
      <w:r>
        <w:rPr>
          <w:i/>
          <w:iCs/>
          <w:color w:val="000000"/>
          <w:spacing w:val="0"/>
          <w:w w:val="100"/>
          <w:position w:val="0"/>
          <w:shd w:val="clear" w:color="auto" w:fill="auto"/>
          <w:lang w:val="fr-FR" w:eastAsia="fr-FR" w:bidi="fr-FR"/>
        </w:rPr>
        <w:t xml:space="preserve">over </w:t>
      </w:r>
      <w:r>
        <w:rPr>
          <w:i/>
          <w:iCs/>
          <w:color w:val="000000"/>
          <w:spacing w:val="0"/>
          <w:w w:val="100"/>
          <w:position w:val="0"/>
          <w:shd w:val="clear" w:color="auto" w:fill="auto"/>
          <w:lang w:val="pl-PL" w:eastAsia="pl-PL" w:bidi="pl-PL"/>
        </w:rPr>
        <w:t xml:space="preserve">the </w:t>
      </w:r>
      <w:r>
        <w:rPr>
          <w:i/>
          <w:iCs/>
          <w:color w:val="000000"/>
          <w:spacing w:val="0"/>
          <w:w w:val="100"/>
          <w:position w:val="0"/>
          <w:shd w:val="clear" w:color="auto" w:fill="auto"/>
          <w:lang w:val="fr-FR" w:eastAsia="fr-FR" w:bidi="fr-FR"/>
        </w:rPr>
        <w:t>river.</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Rosjanie liczą, że Niemcy zachodnie z uwagi na Waszyngton — nie podejmą polityki zbliżenia z Chi</w:t>
        <w:softHyphen/>
        <w:t>nami. Lecz ów system wzajemnej asekuracji gra tylko do czasu. Może przyjść chwila że Niemcy, rozczarowani „zjednoczeniową polityką” Zachodu, dadzą Moskwie do zrozumienia, że albo Kreml zmieni radykalnie swe stanowisko w sprawie zjednoczenia Nie-</w:t>
        <w:br w:type="page"/>
      </w:r>
      <w:r>
        <w:rPr>
          <w:color w:val="000000"/>
          <w:spacing w:val="0"/>
          <w:w w:val="100"/>
          <w:position w:val="0"/>
          <w:shd w:val="clear" w:color="auto" w:fill="auto"/>
          <w:lang w:val="pl-PL" w:eastAsia="pl-PL" w:bidi="pl-PL"/>
        </w:rPr>
        <w:t>mieć albo Niemcy zmienią radykalnie swą politykę w stosunku do Chin.</w:t>
      </w:r>
    </w:p>
    <w:p>
      <w:pPr>
        <w:pStyle w:val="Style54"/>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Dla Rosji zbliżenie niemiecko-chińskie jest kombinacją poli</w:t>
        <w:softHyphen/>
        <w:t>tyczną innej kategorii niż sojusz amerykańsko-niemiecki. W tym miejscu dotykamy najsubtelniejszego problemu europejskiego. Dopóki Niemcy nie są sojusznikiem Rosji — Amerykanie w Eu</w:t>
        <w:softHyphen/>
        <w:t>ropie są z punktu widzenia Moskwy nieodzowni jako kontrolerzy Niemiec. Kontrolerzy amerykańscy nie dopuszczą do pełnej ato</w:t>
        <w:softHyphen/>
        <w:t>mowej emancypacji Niemiec, nie dopuszczą do zbliżenia Bonn z Pekinem, nie dopuszczą do demonstracji w Berlinie itd.</w:t>
      </w:r>
    </w:p>
    <w:p>
      <w:pPr>
        <w:pStyle w:val="Style54"/>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Ideałem rozwiązania problemu Europy byłoby doprowadzić do zjednoczenia Niemiec (bez czego nie może być zjednoczonej Europy) zatrzymując równocześnie na kontynencie Amerykanów jako sojuszników-kontrolerów zjednoczonych Niemiec. Alternaty</w:t>
        <w:softHyphen/>
        <w:t>wą jest czysto europejska Europa, co w praktyce musiałoby ozna</w:t>
        <w:softHyphen/>
        <w:t>czać porozumienie rosyjsko-niemieckie z wszystkimi jego kon</w:t>
        <w:softHyphen/>
        <w:t>sekwencjami.</w:t>
      </w:r>
    </w:p>
    <w:p>
      <w:pPr>
        <w:pStyle w:val="Style54"/>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W polityce i w historii nie ma cudów. Na dalszą metę w Eu</w:t>
        <w:softHyphen/>
        <w:t>ropie możemy uniknąć hegemonii dwóch najpotężniejszych naro</w:t>
        <w:softHyphen/>
        <w:t>dów europejskich, tj. Rosjan i Niemców, tylko wówczas, jeżeli powiedzie się nam wbudować na stałe Amerykę w system euro</w:t>
        <w:softHyphen/>
        <w:t>pejski.</w:t>
      </w:r>
    </w:p>
    <w:p>
      <w:pPr>
        <w:pStyle w:val="Style54"/>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Zjednoczenie Niemiec oraz trwałe włączenie Amerykanów w system naszego kontynentu — to są dwa problemy, które zade</w:t>
        <w:softHyphen/>
        <w:t>cydują o losie Europy i Polski.</w:t>
      </w:r>
    </w:p>
    <w:p>
      <w:pPr>
        <w:pStyle w:val="Style54"/>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Zakończmy te rozważania wyodrębnieniem najistotniejszych punktów:</w:t>
      </w:r>
    </w:p>
    <w:p>
      <w:pPr>
        <w:pStyle w:val="Style54"/>
        <w:keepNext w:val="0"/>
        <w:keepLines w:val="0"/>
        <w:widowControl w:val="0"/>
        <w:numPr>
          <w:ilvl w:val="0"/>
          <w:numId w:val="57"/>
        </w:numPr>
        <w:shd w:val="clear" w:color="auto" w:fill="auto"/>
        <w:tabs>
          <w:tab w:pos="499" w:val="left"/>
        </w:tabs>
        <w:bidi w:val="0"/>
        <w:spacing w:before="0" w:after="0" w:line="221" w:lineRule="auto"/>
        <w:ind w:left="240" w:right="0" w:firstLine="40"/>
        <w:jc w:val="both"/>
      </w:pPr>
      <w:r>
        <w:rPr>
          <w:color w:val="000000"/>
          <w:spacing w:val="0"/>
          <w:w w:val="100"/>
          <w:position w:val="0"/>
          <w:shd w:val="clear" w:color="auto" w:fill="auto"/>
          <w:lang w:val="pl-PL" w:eastAsia="pl-PL" w:bidi="pl-PL"/>
        </w:rPr>
        <w:t>Niemcy wcześniej czy później zostaną zjednoczone. Kto myśli inaczej nie myśli historycznie. Zjednoczenie Niemiec może przynieść albo znaczną poprawę sytuacji polskiej — albo stać się grobem wszystkich naszych nadziei. Gdyby zje</w:t>
        <w:softHyphen/>
        <w:t>dnoczenie nastąpiło w konsekwencji zbliżenia niemiecko-rosyj- skiego — położenie Polski uległoby katastrofalnemu pogor</w:t>
        <w:softHyphen/>
        <w:t>szeniu.</w:t>
      </w:r>
    </w:p>
    <w:p>
      <w:pPr>
        <w:pStyle w:val="Style54"/>
        <w:keepNext w:val="0"/>
        <w:keepLines w:val="0"/>
        <w:widowControl w:val="0"/>
        <w:numPr>
          <w:ilvl w:val="0"/>
          <w:numId w:val="57"/>
        </w:numPr>
        <w:shd w:val="clear" w:color="auto" w:fill="auto"/>
        <w:tabs>
          <w:tab w:pos="855" w:val="left"/>
        </w:tabs>
        <w:bidi w:val="0"/>
        <w:spacing w:before="0" w:after="0" w:line="221" w:lineRule="auto"/>
        <w:ind w:left="240" w:right="0" w:firstLine="280"/>
        <w:jc w:val="both"/>
      </w:pPr>
      <w:r>
        <w:rPr>
          <w:color w:val="000000"/>
          <w:spacing w:val="0"/>
          <w:w w:val="100"/>
          <w:position w:val="0"/>
          <w:shd w:val="clear" w:color="auto" w:fill="auto"/>
          <w:lang w:val="pl-PL" w:eastAsia="pl-PL" w:bidi="pl-PL"/>
        </w:rPr>
        <w:t>Polacy — zarówno marksiści jak i nie marksiści — przy</w:t>
        <w:softHyphen/>
        <w:t>wykli do lakmusowej analizy: białe albo czarne — nie rozu</w:t>
        <w:softHyphen/>
        <w:t>mieją dialektyki „podwójnej hegemonii”. Rosjanie w Europie liturgicznie są anty-amerykańscy lecz w rzeczywistości w pełni oceniają funkcję czynnika amerykańskiego w obecnym ukła</w:t>
        <w:softHyphen/>
        <w:t>dzie europejskim. Amerykanie są sojusznikami-kontrolerami Niemiec i Rosjanie zdają sobie doskonale sprawę, że Waszyng</w:t>
        <w:softHyphen/>
        <w:t>tonowi bardziej zależy na pokojowej koegzystencji z Rosją w Europie, niż na zjednywaniu sobie Niemiec. Im zobowiązania i zaangażowania Ameryki na terenach poza-europejskich wzra</w:t>
        <w:softHyphen/>
        <w:t xml:space="preserve">stają, tym Waszyngton i, z analogicznych przyczyn, Moskwa dążą do umocnienia poprawnego </w:t>
      </w:r>
      <w:r>
        <w:rPr>
          <w:i/>
          <w:iCs/>
          <w:color w:val="000000"/>
          <w:spacing w:val="0"/>
          <w:w w:val="100"/>
          <w:position w:val="0"/>
          <w:shd w:val="clear" w:color="auto" w:fill="auto"/>
          <w:lang w:val="pl-PL" w:eastAsia="pl-PL" w:bidi="pl-PL"/>
        </w:rPr>
        <w:t xml:space="preserve">modus </w:t>
      </w:r>
      <w:r>
        <w:rPr>
          <w:i/>
          <w:iCs/>
          <w:color w:val="000000"/>
          <w:spacing w:val="0"/>
          <w:w w:val="100"/>
          <w:position w:val="0"/>
          <w:shd w:val="clear" w:color="auto" w:fill="auto"/>
          <w:lang w:val="fr-FR" w:eastAsia="fr-FR" w:bidi="fr-FR"/>
        </w:rPr>
        <w:t>vivendi</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„podwójnej hegemonii” na terenie Europy.</w:t>
      </w:r>
    </w:p>
    <w:p>
      <w:pPr>
        <w:pStyle w:val="Style54"/>
        <w:keepNext w:val="0"/>
        <w:keepLines w:val="0"/>
        <w:widowControl w:val="0"/>
        <w:numPr>
          <w:ilvl w:val="0"/>
          <w:numId w:val="57"/>
        </w:numPr>
        <w:shd w:val="clear" w:color="auto" w:fill="auto"/>
        <w:tabs>
          <w:tab w:pos="920" w:val="left"/>
        </w:tabs>
        <w:bidi w:val="0"/>
        <w:spacing w:before="0" w:after="60" w:line="221" w:lineRule="auto"/>
        <w:ind w:left="240" w:right="0" w:firstLine="280"/>
        <w:jc w:val="both"/>
      </w:pPr>
      <w:r>
        <w:rPr>
          <w:color w:val="000000"/>
          <w:spacing w:val="0"/>
          <w:w w:val="100"/>
          <w:position w:val="0"/>
          <w:shd w:val="clear" w:color="auto" w:fill="auto"/>
          <w:lang w:val="pl-PL" w:eastAsia="pl-PL" w:bidi="pl-PL"/>
        </w:rPr>
        <w:t>Ci wszyscy, którzy — jak piszący te słowa — są zwo</w:t>
        <w:softHyphen/>
        <w:t>lennikami trwałego porozumienia polsko-rosyjskiego na roz</w:t>
        <w:softHyphen/>
        <w:t>sądnych warunkach — popełniają często kardynalny błąd</w:t>
        <w:br w:type="page"/>
      </w:r>
      <w:r>
        <w:rPr>
          <w:color w:val="000000"/>
          <w:spacing w:val="0"/>
          <w:w w:val="100"/>
          <w:position w:val="0"/>
          <w:shd w:val="clear" w:color="auto" w:fill="auto"/>
          <w:lang w:val="pl-PL" w:eastAsia="pl-PL" w:bidi="pl-PL"/>
        </w:rPr>
        <w:t>identyfikując interesy Rosji w stosunku do Niemiec z analo</w:t>
        <w:softHyphen/>
        <w:t>gicznymi interesami polskimi.</w:t>
      </w:r>
    </w:p>
    <w:p>
      <w:pPr>
        <w:pStyle w:val="Style54"/>
        <w:keepNext w:val="0"/>
        <w:keepLines w:val="0"/>
        <w:widowControl w:val="0"/>
        <w:shd w:val="clear" w:color="auto" w:fill="auto"/>
        <w:bidi w:val="0"/>
        <w:spacing w:before="0" w:after="60" w:line="221" w:lineRule="auto"/>
        <w:ind w:left="240" w:right="0" w:firstLine="280"/>
        <w:jc w:val="both"/>
      </w:pPr>
      <w:r>
        <w:rPr>
          <w:color w:val="000000"/>
          <w:spacing w:val="0"/>
          <w:w w:val="100"/>
          <w:position w:val="0"/>
          <w:shd w:val="clear" w:color="auto" w:fill="auto"/>
          <w:lang w:val="pl-PL" w:eastAsia="pl-PL" w:bidi="pl-PL"/>
        </w:rPr>
        <w:t>Rosjanie mają w stosunku do Niemiec alternatywę, której my nie mamy. Rosja jest tak potężnym mocarstwem, że kie</w:t>
        <w:softHyphen/>
        <w:t>dyś może się pokusić o zastąpienie w Niemczech kontrolerów amerykańskich kontrolerami rosyjskimi. Kontrolując Niemcy, Moskwa kontrolowałaby całą kontynentalną Europę. Ozna</w:t>
        <w:softHyphen/>
        <w:t>czałoby to pełną realizację sowieckiego planu atlantyckiego. Oczywiście dla Niemców zmiana kontrolerów musiałaby ozna</w:t>
        <w:softHyphen/>
        <w:t>czać wydatne zyski terytorialne, być może z rewizją granicy na Odrze i Nysie włącznie. (Kto mógłby wówczas mieć pre</w:t>
        <w:softHyphen/>
        <w:t>tensje do Rosji? To tylko Polacy uważają, że naczelnym obo</w:t>
        <w:softHyphen/>
        <w:t>wiązkiem amerykańskich czy brytyjskich mężów stanu jest dbać o polskie interesy. Po śmierci Churchilla wszystkie arty</w:t>
        <w:softHyphen/>
        <w:t>kuły w prasie emigracyjnej były napisane wyłącznie pod tym kątem widzenia. Rosjanie są w pełni uprawnieni by dążyć do takiego rozwiązania problemu Europy, które by zaspaka</w:t>
        <w:softHyphen/>
        <w:t>jałoby w pierwszej linii rosyjskie a nie polskie interesy).</w:t>
      </w:r>
    </w:p>
    <w:p>
      <w:pPr>
        <w:pStyle w:val="Style54"/>
        <w:keepNext w:val="0"/>
        <w:keepLines w:val="0"/>
        <w:widowControl w:val="0"/>
        <w:numPr>
          <w:ilvl w:val="0"/>
          <w:numId w:val="57"/>
        </w:numPr>
        <w:shd w:val="clear" w:color="auto" w:fill="auto"/>
        <w:tabs>
          <w:tab w:pos="898" w:val="left"/>
        </w:tabs>
        <w:bidi w:val="0"/>
        <w:spacing w:before="0" w:after="60" w:line="221" w:lineRule="auto"/>
        <w:ind w:left="240" w:right="0" w:firstLine="280"/>
        <w:jc w:val="both"/>
      </w:pPr>
      <w:r>
        <w:rPr>
          <w:color w:val="000000"/>
          <w:spacing w:val="0"/>
          <w:w w:val="100"/>
          <w:position w:val="0"/>
          <w:shd w:val="clear" w:color="auto" w:fill="auto"/>
          <w:lang w:val="pl-PL" w:eastAsia="pl-PL" w:bidi="pl-PL"/>
        </w:rPr>
        <w:t>Zjednoczenie Niemiec leży w polskim interesie pod warunkiem, że oznaczać będzie zjednoczenie Europy bez zmia</w:t>
        <w:softHyphen/>
        <w:t>ny systemu „kontrolerów”. Innymi słowy zjednoczone Niemcy muszą być albo neutralne albo pozostać sojusznikiem Stanów Zjednoczonych. Zjednoczenie Europy nie może oznaczać likwi</w:t>
        <w:softHyphen/>
        <w:t>dacji systemu równowagi rosyjsko-amerykańskiej tylko prze</w:t>
        <w:softHyphen/>
        <w:t>ciwnie, pełne jej utrwalenie. Los Europy w ostatecznym roz</w:t>
        <w:softHyphen/>
        <w:t>rachunku zależy od współpracy dwóch peryferyjnych super- potęg, tj. Rosji i Ameryki. Ewolucyjna erozja „żelaznej kur</w:t>
        <w:softHyphen/>
        <w:t>tyny” w sensie ideologiczno-ustrojowym nie może wyrazić się w ewakuacji Amerykanów z kontynentu europejskiego. Ame</w:t>
        <w:softHyphen/>
        <w:t>ryka niezbędna jest w Europie nie jako agencja anty-komu- nistyczna lecz jako atlantyckie mocarstwo, utrzymujące na</w:t>
        <w:softHyphen/>
        <w:t>turalną równowagę sił. Bez Amerykanów równowaga zostałaby zastąpiona przewagą czyli hegemonią.</w:t>
      </w:r>
    </w:p>
    <w:p>
      <w:pPr>
        <w:pStyle w:val="Style54"/>
        <w:keepNext w:val="0"/>
        <w:keepLines w:val="0"/>
        <w:widowControl w:val="0"/>
        <w:numPr>
          <w:ilvl w:val="0"/>
          <w:numId w:val="57"/>
        </w:numPr>
        <w:shd w:val="clear" w:color="auto" w:fill="auto"/>
        <w:tabs>
          <w:tab w:pos="888" w:val="left"/>
        </w:tabs>
        <w:bidi w:val="0"/>
        <w:spacing w:before="0" w:after="60" w:line="214" w:lineRule="auto"/>
        <w:ind w:left="240" w:right="0" w:firstLine="280"/>
        <w:jc w:val="both"/>
      </w:pPr>
      <w:r>
        <w:rPr>
          <w:color w:val="000000"/>
          <w:spacing w:val="0"/>
          <w:w w:val="100"/>
          <w:position w:val="0"/>
          <w:shd w:val="clear" w:color="auto" w:fill="auto"/>
          <w:lang w:val="pl-PL" w:eastAsia="pl-PL" w:bidi="pl-PL"/>
        </w:rPr>
        <w:t>Dialektyka „podwójnej hegemonii” — w sensie ideolo</w:t>
        <w:softHyphen/>
        <w:t>gicznym zawsze konfliktowa — w sensie politycznym na pew</w:t>
        <w:softHyphen/>
        <w:t>nych odcinkach światowego frontu działa konstruktywnie. Po</w:t>
        <w:softHyphen/>
        <w:t>nieważ tak w Moskwie jak i w Waszyngtonie obowiązuje liturgia ideologiczna — Polakom komunistom i nie komuni</w:t>
        <w:softHyphen/>
        <w:t>stom niezawsze przychodzi łatwo odróżnić plewy propagandy od ziarn polityki.</w:t>
      </w:r>
    </w:p>
    <w:p>
      <w:pPr>
        <w:pStyle w:val="Style54"/>
        <w:keepNext w:val="0"/>
        <w:keepLines w:val="0"/>
        <w:widowControl w:val="0"/>
        <w:shd w:val="clear" w:color="auto" w:fill="auto"/>
        <w:bidi w:val="0"/>
        <w:spacing w:before="0" w:after="60" w:line="216" w:lineRule="auto"/>
        <w:ind w:left="240" w:right="0" w:firstLine="280"/>
        <w:jc w:val="both"/>
        <w:sectPr>
          <w:headerReference w:type="default" r:id="rId97"/>
          <w:footerReference w:type="default" r:id="rId98"/>
          <w:headerReference w:type="even" r:id="rId99"/>
          <w:footerReference w:type="even" r:id="rId100"/>
          <w:headerReference w:type="first" r:id="rId101"/>
          <w:footerReference w:type="first" r:id="rId102"/>
          <w:footnotePr>
            <w:pos w:val="pageBottom"/>
            <w:numFmt w:val="decimal"/>
            <w:numStart w:val="1"/>
            <w:numRestart w:val="continuous"/>
            <w15:footnoteColumns w:val="1"/>
          </w:footnotePr>
          <w:pgSz w:w="7024" w:h="11334"/>
          <w:pgMar w:top="936" w:left="586" w:right="592" w:bottom="725" w:header="0" w:footer="3" w:gutter="0"/>
          <w:pgNumType w:start="113"/>
          <w:cols w:space="720"/>
          <w:noEndnote/>
          <w:titlePg/>
          <w:rtlGutter w:val="0"/>
          <w:docGrid w:linePitch="360"/>
        </w:sectPr>
      </w:pPr>
      <w:r>
        <w:rPr>
          <w:color w:val="000000"/>
          <w:spacing w:val="0"/>
          <w:w w:val="100"/>
          <w:position w:val="0"/>
          <w:shd w:val="clear" w:color="auto" w:fill="auto"/>
          <w:lang w:val="pl-PL" w:eastAsia="pl-PL" w:bidi="pl-PL"/>
        </w:rPr>
        <w:t>W naszej sytuacji pro-rosyjskość nie może oznaczać anty- amerykańskości, ponieważ tylko Amerykanie są w możności stworzyć warunki (w Europie) dla racjonalnej polskiej pro- rosyjskiej orientacji. To może się wydać paradoksem tylko tym, którzy nie rozumieją mechaniki „podwójnej hegemonii" — będącej — należy to podkreślić — instytucją bez prece</w:t>
        <w:softHyphen/>
        <w:t>densu w historii świata. Ameryka musi kontrolować Niemców, by Polska miała szansę zdobycia statusu pełnoprawnego part</w:t>
        <w:softHyphen/>
        <w:t>nera Rosji.</w:t>
      </w:r>
    </w:p>
    <w:p>
      <w:pPr>
        <w:pStyle w:val="Style54"/>
        <w:keepNext w:val="0"/>
        <w:keepLines w:val="0"/>
        <w:widowControl w:val="0"/>
        <w:numPr>
          <w:ilvl w:val="0"/>
          <w:numId w:val="57"/>
        </w:numPr>
        <w:pBdr>
          <w:top w:val="single" w:sz="4" w:space="0" w:color="auto"/>
        </w:pBdr>
        <w:shd w:val="clear" w:color="auto" w:fill="auto"/>
        <w:tabs>
          <w:tab w:pos="920" w:val="left"/>
        </w:tabs>
        <w:bidi w:val="0"/>
        <w:spacing w:before="0" w:after="0" w:line="221" w:lineRule="auto"/>
        <w:ind w:left="280" w:right="0" w:firstLine="320"/>
        <w:jc w:val="both"/>
      </w:pPr>
      <w:r>
        <w:rPr>
          <w:color w:val="000000"/>
          <w:spacing w:val="0"/>
          <w:w w:val="100"/>
          <w:position w:val="0"/>
          <w:shd w:val="clear" w:color="auto" w:fill="auto"/>
          <w:lang w:val="pl-PL" w:eastAsia="pl-PL" w:bidi="pl-PL"/>
        </w:rPr>
        <w:t>Od konferencji w Monachium Europa jest niezdolna do wytworzenia czysto europejskiego systemu „równowagi sił”.</w:t>
      </w:r>
    </w:p>
    <w:p>
      <w:pPr>
        <w:pStyle w:val="Style54"/>
        <w:keepNext w:val="0"/>
        <w:keepLines w:val="0"/>
        <w:widowControl w:val="0"/>
        <w:shd w:val="clear" w:color="auto" w:fill="auto"/>
        <w:bidi w:val="0"/>
        <w:spacing w:before="0" w:after="0" w:line="221" w:lineRule="auto"/>
        <w:ind w:left="280" w:right="0" w:firstLine="320"/>
        <w:jc w:val="both"/>
      </w:pPr>
      <w:r>
        <w:rPr>
          <w:color w:val="000000"/>
          <w:spacing w:val="0"/>
          <w:w w:val="100"/>
          <w:position w:val="0"/>
          <w:shd w:val="clear" w:color="auto" w:fill="auto"/>
          <w:lang w:val="pl-PL" w:eastAsia="pl-PL" w:bidi="pl-PL"/>
        </w:rPr>
        <w:t>Przez zjednoczenie Europy należy rozumieć: a) zjednocze</w:t>
        <w:softHyphen/>
        <w:t>nie dwóch republik niemieckich, b) zniesienie „żelaznej kur</w:t>
        <w:softHyphen/>
        <w:t xml:space="preserve">tyny”, c) utrwalenie europejskiego systemu </w:t>
      </w:r>
      <w:r>
        <w:rPr>
          <w:i/>
          <w:iCs/>
          <w:color w:val="000000"/>
          <w:spacing w:val="0"/>
          <w:w w:val="100"/>
          <w:position w:val="0"/>
          <w:shd w:val="clear" w:color="auto" w:fill="auto"/>
          <w:lang w:val="fr-FR" w:eastAsia="fr-FR" w:bidi="fr-FR"/>
        </w:rPr>
        <w:t xml:space="preserve">balance </w:t>
      </w:r>
      <w:r>
        <w:rPr>
          <w:i/>
          <w:iCs/>
          <w:color w:val="000000"/>
          <w:spacing w:val="0"/>
          <w:w w:val="100"/>
          <w:position w:val="0"/>
          <w:shd w:val="clear" w:color="auto" w:fill="auto"/>
          <w:lang w:val="pl-PL" w:eastAsia="pl-PL" w:bidi="pl-PL"/>
        </w:rPr>
        <w:t xml:space="preserve">of power </w:t>
      </w:r>
      <w:r>
        <w:rPr>
          <w:color w:val="000000"/>
          <w:spacing w:val="0"/>
          <w:w w:val="100"/>
          <w:position w:val="0"/>
          <w:shd w:val="clear" w:color="auto" w:fill="auto"/>
          <w:lang w:val="pl-PL" w:eastAsia="pl-PL" w:bidi="pl-PL"/>
        </w:rPr>
        <w:t>pomiędzy Rosją a Stanami Zjednoczonymi.</w:t>
      </w:r>
    </w:p>
    <w:p>
      <w:pPr>
        <w:pStyle w:val="Style54"/>
        <w:keepNext w:val="0"/>
        <w:keepLines w:val="0"/>
        <w:widowControl w:val="0"/>
        <w:shd w:val="clear" w:color="auto" w:fill="auto"/>
        <w:bidi w:val="0"/>
        <w:spacing w:before="0" w:after="0" w:line="221" w:lineRule="auto"/>
        <w:ind w:left="280" w:right="0" w:firstLine="320"/>
        <w:jc w:val="both"/>
      </w:pPr>
      <w:r>
        <w:rPr>
          <w:color w:val="000000"/>
          <w:spacing w:val="0"/>
          <w:w w:val="100"/>
          <w:position w:val="0"/>
          <w:shd w:val="clear" w:color="auto" w:fill="auto"/>
          <w:lang w:val="pl-PL" w:eastAsia="pl-PL" w:bidi="pl-PL"/>
        </w:rPr>
        <w:t>Przez zniesienie „żelaznej kurtyny” nie należy rozumieć wygaśnięcia ideologicznego konfliktu, co jest mrzonką — lecz odrzucenie przez obie strony postaw dogmatyczno-likwida- torskich.</w:t>
      </w:r>
    </w:p>
    <w:p>
      <w:pPr>
        <w:pStyle w:val="Style54"/>
        <w:keepNext w:val="0"/>
        <w:keepLines w:val="0"/>
        <w:widowControl w:val="0"/>
        <w:shd w:val="clear" w:color="auto" w:fill="auto"/>
        <w:bidi w:val="0"/>
        <w:spacing w:before="0" w:after="0" w:line="221" w:lineRule="auto"/>
        <w:ind w:left="280" w:right="0" w:firstLine="320"/>
        <w:jc w:val="both"/>
      </w:pPr>
      <w:r>
        <w:rPr>
          <w:color w:val="000000"/>
          <w:spacing w:val="0"/>
          <w:w w:val="100"/>
          <w:position w:val="0"/>
          <w:shd w:val="clear" w:color="auto" w:fill="auto"/>
          <w:lang w:val="pl-PL" w:eastAsia="pl-PL" w:bidi="pl-PL"/>
        </w:rPr>
        <w:t>Przez zjednoczenie Europy nie należy rozumieć unifor- mizmu w sensie ustrójowo-ideologicznym lecz współpracę państw o różnych ustrojach i ideologiach. Konflikt jest ele</w:t>
        <w:softHyphen/>
        <w:t>mentem twórczym pod warunkiem, że przez konflikt obie strony rozumieją współzawodnictwo a nie likwidację prze</w:t>
        <w:softHyphen/>
        <w:t>ciwnika.</w:t>
      </w:r>
    </w:p>
    <w:p>
      <w:pPr>
        <w:pStyle w:val="Style54"/>
        <w:keepNext w:val="0"/>
        <w:keepLines w:val="0"/>
        <w:widowControl w:val="0"/>
        <w:numPr>
          <w:ilvl w:val="0"/>
          <w:numId w:val="57"/>
        </w:numPr>
        <w:shd w:val="clear" w:color="auto" w:fill="auto"/>
        <w:tabs>
          <w:tab w:pos="1010" w:val="left"/>
        </w:tabs>
        <w:bidi w:val="0"/>
        <w:spacing w:before="0" w:after="0" w:line="221" w:lineRule="auto"/>
        <w:ind w:left="280" w:right="0" w:firstLine="320"/>
        <w:jc w:val="both"/>
      </w:pPr>
      <w:r>
        <w:rPr>
          <w:color w:val="000000"/>
          <w:spacing w:val="0"/>
          <w:w w:val="100"/>
          <w:position w:val="0"/>
          <w:shd w:val="clear" w:color="auto" w:fill="auto"/>
          <w:lang w:val="pl-PL" w:eastAsia="pl-PL" w:bidi="pl-PL"/>
        </w:rPr>
        <w:t>Zjednoczona Europa jeżeli ma uniknąć hegemonii jed</w:t>
        <w:softHyphen/>
        <w:t>nego mocarstwa — względnie hegemonii dwóch najsilniejszych narodów europejskich — musi pozostać na stałe domeną ak</w:t>
        <w:softHyphen/>
        <w:t>tywnych wpływów zarówno rosyjskich jak i amerykańskich.</w:t>
      </w:r>
    </w:p>
    <w:p>
      <w:pPr>
        <w:pStyle w:val="Style54"/>
        <w:keepNext w:val="0"/>
        <w:keepLines w:val="0"/>
        <w:widowControl w:val="0"/>
        <w:shd w:val="clear" w:color="auto" w:fill="auto"/>
        <w:bidi w:val="0"/>
        <w:spacing w:before="0" w:after="120" w:line="221" w:lineRule="auto"/>
        <w:ind w:left="280" w:right="0" w:firstLine="320"/>
        <w:jc w:val="both"/>
      </w:pPr>
      <w:r>
        <w:rPr>
          <w:color w:val="000000"/>
          <w:spacing w:val="0"/>
          <w:w w:val="100"/>
          <w:position w:val="0"/>
          <w:shd w:val="clear" w:color="auto" w:fill="auto"/>
          <w:lang w:val="pl-PL" w:eastAsia="pl-PL" w:bidi="pl-PL"/>
        </w:rPr>
        <w:t>Europa zunifikowana ustrojowo i kulturalnie — poddana jednolitej politycznej hegemonii — zatraciłaby swój charakter pola starcia ideologii i cywilizacji i przestałaby być Europą w przeciągu 20-tu lat.</w:t>
      </w:r>
    </w:p>
    <w:p>
      <w:pPr>
        <w:pStyle w:val="Style54"/>
        <w:keepNext w:val="0"/>
        <w:keepLines w:val="0"/>
        <w:widowControl w:val="0"/>
        <w:shd w:val="clear" w:color="auto" w:fill="auto"/>
        <w:bidi w:val="0"/>
        <w:spacing w:before="0" w:after="940" w:line="221" w:lineRule="auto"/>
        <w:ind w:left="3160" w:right="0" w:firstLine="0"/>
        <w:jc w:val="left"/>
      </w:pPr>
      <w:r>
        <w:rPr>
          <w:i/>
          <w:iCs/>
          <w:color w:val="000000"/>
          <w:spacing w:val="0"/>
          <w:w w:val="100"/>
          <w:position w:val="0"/>
          <w:shd w:val="clear" w:color="auto" w:fill="auto"/>
          <w:lang w:val="pl-PL" w:eastAsia="pl-PL" w:bidi="pl-PL"/>
        </w:rPr>
        <w:t>Juliusz MIEROSZEWSKI</w:t>
      </w:r>
    </w:p>
    <w:p>
      <w:pPr>
        <w:pStyle w:val="Style52"/>
        <w:keepNext/>
        <w:keepLines/>
        <w:widowControl w:val="0"/>
        <w:shd w:val="clear" w:color="auto" w:fill="auto"/>
        <w:bidi w:val="0"/>
        <w:spacing w:before="0" w:after="500" w:line="240" w:lineRule="auto"/>
        <w:ind w:left="0" w:right="0" w:firstLine="0"/>
        <w:jc w:val="left"/>
      </w:pPr>
      <w:bookmarkStart w:id="41" w:name="bookmark41"/>
      <w:bookmarkStart w:id="42" w:name="bookmark42"/>
      <w:r>
        <w:rPr>
          <w:color w:val="000000"/>
          <w:spacing w:val="0"/>
          <w:w w:val="100"/>
          <w:position w:val="0"/>
          <w:shd w:val="clear" w:color="auto" w:fill="auto"/>
          <w:lang w:val="pl-PL" w:eastAsia="pl-PL" w:bidi="pl-PL"/>
        </w:rPr>
        <w:t>Kronika angielska</w:t>
      </w:r>
      <w:bookmarkEnd w:id="41"/>
      <w:bookmarkEnd w:id="42"/>
    </w:p>
    <w:p>
      <w:pPr>
        <w:pStyle w:val="Style44"/>
        <w:keepNext w:val="0"/>
        <w:keepLines w:val="0"/>
        <w:widowControl w:val="0"/>
        <w:shd w:val="clear" w:color="auto" w:fill="auto"/>
        <w:bidi w:val="0"/>
        <w:spacing w:before="0" w:line="240" w:lineRule="auto"/>
        <w:ind w:left="1820" w:right="0" w:firstLine="0"/>
        <w:jc w:val="left"/>
      </w:pPr>
      <w:r>
        <w:rPr>
          <w:color w:val="000000"/>
          <w:spacing w:val="0"/>
          <w:w w:val="100"/>
          <w:position w:val="0"/>
          <w:shd w:val="clear" w:color="auto" w:fill="auto"/>
          <w:lang w:val="pl-PL" w:eastAsia="pl-PL" w:bidi="pl-PL"/>
        </w:rPr>
        <w:t>POTRÓJNA REWOLUCJA</w:t>
      </w:r>
    </w:p>
    <w:p>
      <w:pPr>
        <w:pStyle w:val="Style44"/>
        <w:keepNext w:val="0"/>
        <w:keepLines w:val="0"/>
        <w:widowControl w:val="0"/>
        <w:shd w:val="clear" w:color="auto" w:fill="auto"/>
        <w:bidi w:val="0"/>
        <w:spacing w:before="0" w:after="0" w:line="240" w:lineRule="auto"/>
        <w:ind w:left="0" w:right="0" w:firstLine="280"/>
        <w:jc w:val="both"/>
      </w:pPr>
      <w:r>
        <w:rPr>
          <w:color w:val="000000"/>
          <w:spacing w:val="0"/>
          <w:w w:val="100"/>
          <w:position w:val="0"/>
          <w:shd w:val="clear" w:color="auto" w:fill="auto"/>
          <w:lang w:val="pl-PL" w:eastAsia="pl-PL" w:bidi="pl-PL"/>
        </w:rPr>
        <w:t>Czy kwestia murzyńska posiada jakieś punkty styczne z cybernetyką? Socjologiczne aspekty programu kosmicznego? Czy zmierzamy ku rządom cybernetyków ?</w:t>
      </w:r>
    </w:p>
    <w:p>
      <w:pPr>
        <w:pStyle w:val="Style44"/>
        <w:keepNext w:val="0"/>
        <w:keepLines w:val="0"/>
        <w:widowControl w:val="0"/>
        <w:shd w:val="clear" w:color="auto" w:fill="auto"/>
        <w:bidi w:val="0"/>
        <w:spacing w:before="0" w:after="0" w:line="240" w:lineRule="auto"/>
        <w:ind w:left="0" w:right="0" w:firstLine="280"/>
        <w:jc w:val="both"/>
      </w:pPr>
      <w:r>
        <w:rPr>
          <w:color w:val="000000"/>
          <w:spacing w:val="0"/>
          <w:w w:val="100"/>
          <w:position w:val="0"/>
          <w:shd w:val="clear" w:color="auto" w:fill="auto"/>
          <w:lang w:val="pl-PL" w:eastAsia="pl-PL" w:bidi="pl-PL"/>
        </w:rPr>
        <w:t>Na powyższe pytania starają się odpowiedzieć autorzy studiów wydawa</w:t>
        <w:softHyphen/>
        <w:t xml:space="preserve">nych przez „Center For the Study of </w:t>
      </w:r>
      <w:r>
        <w:rPr>
          <w:color w:val="000000"/>
          <w:spacing w:val="0"/>
          <w:w w:val="100"/>
          <w:position w:val="0"/>
          <w:shd w:val="clear" w:color="auto" w:fill="auto"/>
          <w:lang w:val="fr-FR" w:eastAsia="fr-FR" w:bidi="fr-FR"/>
        </w:rPr>
        <w:t xml:space="preserve">Démocratie Institutions” </w:t>
      </w:r>
      <w:r>
        <w:rPr>
          <w:color w:val="000000"/>
          <w:spacing w:val="0"/>
          <w:w w:val="100"/>
          <w:position w:val="0"/>
          <w:shd w:val="clear" w:color="auto" w:fill="auto"/>
          <w:lang w:val="pl-PL" w:eastAsia="pl-PL" w:bidi="pl-PL"/>
        </w:rPr>
        <w:t xml:space="preserve">— Santa Barbara, </w:t>
      </w:r>
      <w:r>
        <w:rPr>
          <w:color w:val="000000"/>
          <w:spacing w:val="0"/>
          <w:w w:val="100"/>
          <w:position w:val="0"/>
          <w:shd w:val="clear" w:color="auto" w:fill="auto"/>
          <w:lang w:val="fr-FR" w:eastAsia="fr-FR" w:bidi="fr-FR"/>
        </w:rPr>
        <w:t>California.</w:t>
      </w:r>
    </w:p>
    <w:p>
      <w:pPr>
        <w:pStyle w:val="Style44"/>
        <w:keepNext w:val="0"/>
        <w:keepLines w:val="0"/>
        <w:widowControl w:val="0"/>
        <w:shd w:val="clear" w:color="auto" w:fill="auto"/>
        <w:bidi w:val="0"/>
        <w:spacing w:before="0" w:after="0" w:line="240" w:lineRule="auto"/>
        <w:ind w:left="0" w:right="0" w:firstLine="280"/>
        <w:jc w:val="both"/>
      </w:pPr>
      <w:r>
        <w:rPr>
          <w:color w:val="000000"/>
          <w:spacing w:val="0"/>
          <w:w w:val="100"/>
          <w:position w:val="0"/>
          <w:shd w:val="clear" w:color="auto" w:fill="auto"/>
          <w:lang w:val="pl-PL" w:eastAsia="pl-PL" w:bidi="pl-PL"/>
        </w:rPr>
        <w:t xml:space="preserve">Na specjalną uwagę wśród licznych prac i rozpraw jakie ogłoszono w ostatnich miesiącach — zasługuje krótkie memorandum złożone prezydentowi Johnsonowi zatytułowane „The </w:t>
      </w:r>
      <w:r>
        <w:rPr>
          <w:color w:val="000000"/>
          <w:spacing w:val="0"/>
          <w:w w:val="100"/>
          <w:position w:val="0"/>
          <w:shd w:val="clear" w:color="auto" w:fill="auto"/>
          <w:lang w:val="fr-FR" w:eastAsia="fr-FR" w:bidi="fr-FR"/>
        </w:rPr>
        <w:t xml:space="preserve">Triple Révolution”. </w:t>
      </w:r>
      <w:r>
        <w:rPr>
          <w:color w:val="000000"/>
          <w:spacing w:val="0"/>
          <w:w w:val="100"/>
          <w:position w:val="0"/>
          <w:shd w:val="clear" w:color="auto" w:fill="auto"/>
          <w:lang w:val="pl-PL" w:eastAsia="pl-PL" w:bidi="pl-PL"/>
        </w:rPr>
        <w:t>Cytowane memorandum podpisało 35 wybitnych reprezentantów społeczeństwa amerykańskiego. Wśród podpisanych nie brak laureatów Nagrody Nobla, znanych uczonych, dzia</w:t>
        <w:softHyphen/>
        <w:t>łaczy społecznych, polityków. „Potrójna Rewolucja” mimo, że liczy zaledwie 12 stron druku — jest niewątpliwie najbardziej rewolucyjnym dokumentem</w:t>
        <w:br w:type="page"/>
      </w:r>
      <w:r>
        <w:rPr>
          <w:color w:val="000000"/>
          <w:spacing w:val="0"/>
          <w:w w:val="100"/>
          <w:position w:val="0"/>
          <w:shd w:val="clear" w:color="auto" w:fill="auto"/>
          <w:lang w:val="pl-PL" w:eastAsia="pl-PL" w:bidi="pl-PL"/>
        </w:rPr>
        <w:t>jaki czytałem od czasu zakończenia wojny. Rewolucyjny jest nie opis bada</w:t>
        <w:softHyphen/>
        <w:t>nych zjawisk, lecz wnioski.</w:t>
      </w:r>
    </w:p>
    <w:p>
      <w:pPr>
        <w:pStyle w:val="Style44"/>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 xml:space="preserve">Przy opracowywaniu niniejszej notatki opierałem się również na studium Donald </w:t>
      </w:r>
      <w:r>
        <w:rPr>
          <w:color w:val="000000"/>
          <w:spacing w:val="0"/>
          <w:w w:val="100"/>
          <w:position w:val="0"/>
          <w:shd w:val="clear" w:color="auto" w:fill="auto"/>
          <w:lang w:val="fr-FR" w:eastAsia="fr-FR" w:bidi="fr-FR"/>
        </w:rPr>
        <w:t xml:space="preserve">N. Michael’a </w:t>
      </w:r>
      <w:r>
        <w:rPr>
          <w:color w:val="000000"/>
          <w:spacing w:val="0"/>
          <w:w w:val="100"/>
          <w:position w:val="0"/>
          <w:shd w:val="clear" w:color="auto" w:fill="auto"/>
          <w:lang w:val="pl-PL" w:eastAsia="pl-PL" w:bidi="pl-PL"/>
        </w:rPr>
        <w:t xml:space="preserve">pt. „Cybernation — the silent </w:t>
      </w:r>
      <w:r>
        <w:rPr>
          <w:color w:val="000000"/>
          <w:spacing w:val="0"/>
          <w:w w:val="100"/>
          <w:position w:val="0"/>
          <w:shd w:val="clear" w:color="auto" w:fill="auto"/>
          <w:lang w:val="fr-FR" w:eastAsia="fr-FR" w:bidi="fr-FR"/>
        </w:rPr>
        <w:t>Conquest”.</w:t>
      </w:r>
    </w:p>
    <w:p>
      <w:pPr>
        <w:pStyle w:val="Style44"/>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Ponieważ ani piszący te słowa ani większość naszych Czytelników nie są cybernetykami zacznijmy od przedstawienia idealnego przykładu totalnej cybernetyzacji. Wyobraźmy sobie bank, w którym nie ma ani jednego urzędnika. Klient pragnąc podjąć pieniądze, nie podpisuje czeku lecz odciska na nim kciuk prawej ręki. Daktyloskopijne klisze kciuków wszystkich klientów są „zaparkowane” w komputorach. Wszystko zostaje automatycznie sprawdzone — autentyczność odcisku palca, wysokość konta, obciążenia, zobowiązania itd. Na podstawie tych wszystkich danych „mózg elektronowy” pobiera decyzję czy czek w żądanej wysokości należy honorować czy nie. Elektronowy kasjer bierze również pod uwagę zaprogramowane poufne infor</w:t>
        <w:softHyphen/>
        <w:t>macje o kliencie — tak, że odmówi wypłaty jeżeli cokolwiek nie jest w idealnym porządku.</w:t>
      </w:r>
    </w:p>
    <w:p>
      <w:pPr>
        <w:pStyle w:val="Style44"/>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Cybernetyzacja oznacza system, który łączy w jedną całość automaty i komputory — innymi słowy, jest to automatyzacja plus „komputeryzacja”.</w:t>
      </w:r>
    </w:p>
    <w:p>
      <w:pPr>
        <w:pStyle w:val="Style44"/>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Autorzy omawianego memorandum mówią o trzech rewolucjach, których widownią są Stany Zjednoczone: rewolucji cybernetycznej, rewolucji nu</w:t>
        <w:softHyphen/>
        <w:t>klearnej i rewolucji wolnościowej.</w:t>
      </w:r>
    </w:p>
    <w:p>
      <w:pPr>
        <w:pStyle w:val="Style44"/>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Przez rewolucję wolnościową autorzy rozumieją nie tylko ruch Murzynów amerykańskich walczących o pełnouprawnienie w Ameryce, lecz rosnące na sile przekonanie, że wolność człowieka bez względu na kolor skóry jest kardynalnym prawem, które nie może być gwałcone ani przez rządy ani przez ideologię.</w:t>
      </w:r>
    </w:p>
    <w:p>
      <w:pPr>
        <w:pStyle w:val="Style44"/>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Rewolucja nuklearna posiada dwa aspekty. Bronie atomowe pozbawiły wojnę charakteru instrumentu politycznego. Wypracowanie „bezwojennego” systemu światowego stało się głównym zadaniem ludzkości.</w:t>
      </w:r>
    </w:p>
    <w:p>
      <w:pPr>
        <w:pStyle w:val="Style44"/>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Przemysł zbrojeniowy i program kosmiczny (astronautyka) -— pochła</w:t>
        <w:softHyphen/>
        <w:t>niają 10% amerykańskiego dochodu narodowego. Na skutek zamówień obu cytowanych programów, tj. zbrojeniowego i kosmicznego -— istnieje możli</w:t>
        <w:softHyphen/>
        <w:t>wość zatrudnienia 6 do 8 milionów ludzi. Ponad 8 milionów ludzi pracuje w przemysłach i w instytucjach związanych pośrednio ze zbrojeniami i astronautyką. Ocenia się, że 16 do 18 milionów ludzi zawdzięcza swą pracę — pośrednio lub bezpośrednio obu tym programom.</w:t>
      </w:r>
    </w:p>
    <w:p>
      <w:pPr>
        <w:pStyle w:val="Style44"/>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Rewolucja cybernetyczna z jednej strony zwiększa niezmiernie możliwości produkcyjne — z drugiej strony powiększa bezrobocie. W wielu wypadkach zainstalowanie automatyzacji kosztuje mniej niż wynoszą roczne zarobki pracowników wykonujących daną pracę.</w:t>
      </w:r>
    </w:p>
    <w:p>
      <w:pPr>
        <w:pStyle w:val="Style44"/>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Autorzy omawianego memorandum wyrażają pogląd, że bezrobocie w Stanach Zjednoczonych w rzeczywistości jest znacznie większe niż wykazują statystyki, ponieważ wielu ludzi nie szuka pracy, wiedząc dobrze, że jej nie znajdzie. Bezrobocie wśród Murzynów jest dwukrotnie większe niż wśród białych. W rezultacie wytwarza się klasa społeczna, która żyje poza nawia</w:t>
        <w:softHyphen/>
        <w:t xml:space="preserve">sem </w:t>
      </w:r>
      <w:r>
        <w:rPr>
          <w:i/>
          <w:iCs/>
          <w:color w:val="000000"/>
          <w:spacing w:val="0"/>
          <w:w w:val="100"/>
          <w:position w:val="0"/>
          <w:shd w:val="clear" w:color="auto" w:fill="auto"/>
          <w:lang w:val="fr-FR" w:eastAsia="fr-FR" w:bidi="fr-FR"/>
        </w:rPr>
        <w:t>affluent society,</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 warunkach graniczących (w perspektywie amery</w:t>
        <w:softHyphen/>
        <w:t>kańskiej) z nędzą. Do tej zubożałej klasy należy w ocenie autorów memo</w:t>
        <w:softHyphen/>
        <w:t>randum około 38 milionów Amerykanów, a więc niemal jedna piąta ludności Stanów Zjednoczonych.</w:t>
      </w:r>
    </w:p>
    <w:p>
      <w:pPr>
        <w:pStyle w:val="Style44"/>
        <w:keepNext w:val="0"/>
        <w:keepLines w:val="0"/>
        <w:widowControl w:val="0"/>
        <w:shd w:val="clear" w:color="auto" w:fill="auto"/>
        <w:bidi w:val="0"/>
        <w:spacing w:before="0" w:after="0" w:line="240" w:lineRule="auto"/>
        <w:ind w:left="0" w:right="0" w:firstLine="260"/>
        <w:jc w:val="both"/>
      </w:pPr>
      <w:r>
        <w:rPr>
          <w:color w:val="000000"/>
          <w:spacing w:val="0"/>
          <w:w w:val="100"/>
          <w:position w:val="0"/>
          <w:shd w:val="clear" w:color="auto" w:fill="auto"/>
          <w:lang w:val="pl-PL" w:eastAsia="pl-PL" w:bidi="pl-PL"/>
        </w:rPr>
        <w:t>Co stanowi przyczynę owego rosnącego bezrobocia? Odpowiedź nie nasuwa</w:t>
        <w:br w:type="page"/>
      </w:r>
      <w:r>
        <w:rPr>
          <w:color w:val="000000"/>
          <w:spacing w:val="0"/>
          <w:w w:val="100"/>
          <w:position w:val="0"/>
          <w:shd w:val="clear" w:color="auto" w:fill="auto"/>
          <w:lang w:val="pl-PL" w:eastAsia="pl-PL" w:bidi="pl-PL"/>
        </w:rPr>
        <w:t>dziś trudności. Maszyny ewoluują szybciej niż ludzie. Sekretarz Stanu w Departamencie Pracy, W. Wirtz, oświadczył niedawno, że produkowane obecnie w Ameryce maszyny cybernetyczne przeciętnie dysponują umiejętno</w:t>
        <w:softHyphen/>
        <w:t>ścią stanowiącą ekwiwalent dyplomu uniwersyteckiego.</w:t>
      </w:r>
    </w:p>
    <w:p>
      <w:pPr>
        <w:pStyle w:val="Style44"/>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Poza tym maszyny nie należą do związków zawodowych, nie strajkują, nie domagają się podwyżki płacy, pracują dowolną ilość godzin i nie popeł</w:t>
        <w:softHyphen/>
        <w:t>niają błędów i katastrof wypływających z „ułomności natury ludzkiej”. Walka z tego rodzaju konkurentem jest wręcz niemożliwa.</w:t>
      </w:r>
    </w:p>
    <w:p>
      <w:pPr>
        <w:pStyle w:val="Style44"/>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Tak oto dramat: człowiek kontra maszyna — urasta w Stanach Zje</w:t>
        <w:softHyphen/>
        <w:t>dnoczonych do problemu stulecia. Nie ulega również wątpliwości, że Ame</w:t>
        <w:softHyphen/>
        <w:t>rykanie pierwsi na naszej ziemi muszą wypracować nowy model gospodarczo- społeczny, który rozwiązałby zagadnienia potrójnej rewolucji.</w:t>
      </w:r>
    </w:p>
    <w:p>
      <w:pPr>
        <w:pStyle w:val="Style44"/>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Paradoks sytuacji polega na tym, że rosnącemu bezrobociu towarzyszą rosnące możliwości produkcyjne. Cybernetyzacja przemysłu stwarza niemal nieograniczony potencjał możliwości produkcyjnych. Jednak owe 38 milionów Amerykanów, którzy tworzą klasę zubożałą, są siłą faktu minimalnymi kon</w:t>
        <w:softHyphen/>
        <w:t>sumentami. Najróżnorodniejsze towary nie są produkowane, bo rynek zbytu na te dobra pomniejszony jest o 38 milionów konsumentów. Klasa mini</w:t>
        <w:softHyphen/>
        <w:t>malnych konsumentów powoduje w konsekwencji wzrost bezrobocia a bez</w:t>
        <w:softHyphen/>
        <w:t>robocie produkuje wzrost liczebny klasy minimalnych konsumentów... i tak w kółko.</w:t>
      </w:r>
    </w:p>
    <w:p>
      <w:pPr>
        <w:pStyle w:val="Style44"/>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W ramach klasycznej ekonomii to są problemy nie do rozwiązania. W obecnym modelu obowiązuje niewzruszenie schemat: praca — zarobek — konsumpcja. Sowiecka zasada: że kto nie pracuje ten nie je — jest w gruncie rzeczy kanonem kapitalizmu. „Welfare State” złagodził powyższe prawo i bezrobotni w Stanach Zjednoczonych i w innych krajach Zachodu — jedzą do syta choć nie pracują. Lecz choć nikt nie głoduje — kto nie pracuje i nie zarabia należy do klasy minimalnych konsumentów. Minimalni konsumenci są „martwymi duszami” w odniesieniu do procesu produkcyj</w:t>
        <w:softHyphen/>
        <w:t>nego, ponieważ nie tylko nie zwiększają zapotrzebowania na towary wysoko- wartościowe lecz przeciwnie, zapotrzebowanie to obniżają.</w:t>
      </w:r>
    </w:p>
    <w:p>
      <w:pPr>
        <w:pStyle w:val="Style44"/>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Ideałem czysto kapitalistycznej gospodarki jest sytuacja gdy popyt jest większy od podaży, gdy konsument szuka towaru a nie towar konsumenta. Rewolucja cybernetyczna spowodowała odwrócenie tego procesu. Nie ma żadnych trudności w olbrzymim zwiększeniu produkcji — jest natomiast coraz trudniej zwiększyć popyt i konsumpcję.</w:t>
      </w:r>
    </w:p>
    <w:p>
      <w:pPr>
        <w:pStyle w:val="Style44"/>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Wydaje się czymś absurdalnym, że w chwili kiedy technologia amery</w:t>
        <w:softHyphen/>
        <w:t>kańska mogłaby zapewnić dobrobyt dla wszystkich mieszkańców Stanów Zjednoczonych — około 38 milionów ludzi należy do klasy minimalnych konsumentów.</w:t>
      </w:r>
    </w:p>
    <w:p>
      <w:pPr>
        <w:pStyle w:val="Style44"/>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Postępu technologicznego nie można zatrzymać. Nie można anulować ani energii atomowej ani cybernetyki ani automatyzacji. Trzeba natomiast wypracować nowy model społeczno-gospodarczy, który uwzględniałby rady</w:t>
        <w:softHyphen/>
        <w:t>kalnie zmienione warunki.</w:t>
      </w:r>
    </w:p>
    <w:p>
      <w:pPr>
        <w:pStyle w:val="Style44"/>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Autorzy memorandum w rozważaniach na temat nowego modelu — wy</w:t>
        <w:softHyphen/>
        <w:t xml:space="preserve">chodzą z rewolucyjnego założenia. Głoszą mianowicie, że należy zerwać tradycyjną więź pomiędzy pracą zarobkową </w:t>
      </w:r>
      <w:r>
        <w:rPr>
          <w:i/>
          <w:iCs/>
          <w:color w:val="000000"/>
          <w:spacing w:val="0"/>
          <w:w w:val="100"/>
          <w:position w:val="0"/>
          <w:shd w:val="clear" w:color="auto" w:fill="auto"/>
          <w:lang w:val="fr-FR" w:eastAsia="fr-FR" w:bidi="fr-FR"/>
        </w:rPr>
        <w:t>(job)</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a konsumpcją. Bogactwo produkowane przez maszyny jest również bogactwem i jest przeznaczone dla ludzi a nie dla maszyn. Autorzy memorandum domagają się by rząd i Kongres na drodze ustawodawczej zapewnili każdemu mieszkańcowi Stanów</w:t>
        <w:br w:type="page"/>
      </w:r>
      <w:r>
        <w:rPr>
          <w:color w:val="000000"/>
          <w:spacing w:val="0"/>
          <w:w w:val="100"/>
          <w:position w:val="0"/>
          <w:shd w:val="clear" w:color="auto" w:fill="auto"/>
          <w:lang w:val="pl-PL" w:eastAsia="pl-PL" w:bidi="pl-PL"/>
        </w:rPr>
        <w:t>Zjednoczonych stały, wystarczający dochód roczny. Taka pensja stanowiłaby konstytucyjne uprawnienie każdego obywatela bez względu na pracę zarob</w:t>
        <w:softHyphen/>
        <w:t>kową (czy jej brak).</w:t>
      </w:r>
    </w:p>
    <w:p>
      <w:pPr>
        <w:pStyle w:val="Style44"/>
        <w:keepNext w:val="0"/>
        <w:keepLines w:val="0"/>
        <w:widowControl w:val="0"/>
        <w:shd w:val="clear" w:color="auto" w:fill="auto"/>
        <w:bidi w:val="0"/>
        <w:spacing w:before="0" w:after="0" w:line="240" w:lineRule="auto"/>
        <w:ind w:left="0" w:right="0" w:firstLine="280"/>
        <w:jc w:val="both"/>
      </w:pPr>
      <w:r>
        <w:rPr>
          <w:color w:val="000000"/>
          <w:spacing w:val="0"/>
          <w:w w:val="100"/>
          <w:position w:val="0"/>
          <w:shd w:val="clear" w:color="auto" w:fill="auto"/>
          <w:lang w:val="pl-PL" w:eastAsia="pl-PL" w:bidi="pl-PL"/>
        </w:rPr>
        <w:t>Prawo do konsumpcji musi być ustawodawczo zagwarantowane na równi z innymi kardynalnymi uprawnieniami obywateli amerykańskich.</w:t>
      </w:r>
    </w:p>
    <w:p>
      <w:pPr>
        <w:pStyle w:val="Style44"/>
        <w:keepNext w:val="0"/>
        <w:keepLines w:val="0"/>
        <w:widowControl w:val="0"/>
        <w:shd w:val="clear" w:color="auto" w:fill="auto"/>
        <w:bidi w:val="0"/>
        <w:spacing w:before="0" w:after="0" w:line="240" w:lineRule="auto"/>
        <w:ind w:left="0" w:right="0" w:firstLine="280"/>
        <w:jc w:val="both"/>
      </w:pPr>
      <w:r>
        <w:rPr>
          <w:color w:val="000000"/>
          <w:spacing w:val="0"/>
          <w:w w:val="100"/>
          <w:position w:val="0"/>
          <w:shd w:val="clear" w:color="auto" w:fill="auto"/>
          <w:lang w:val="pl-PL" w:eastAsia="pl-PL" w:bidi="pl-PL"/>
        </w:rPr>
        <w:t>W tym miejscu należy podkreślić, że we wszystkich projektach „cyber</w:t>
        <w:softHyphen/>
        <w:t xml:space="preserve">netycznego społeczeństwa” prawo do konsumpcji jest oderwane od pracy zarobkowej. Wszyscy autorzy wprowadzają rozróżnienie pomiędzy pracą </w:t>
      </w:r>
      <w:r>
        <w:rPr>
          <w:i/>
          <w:iCs/>
          <w:color w:val="000000"/>
          <w:spacing w:val="0"/>
          <w:w w:val="100"/>
          <w:position w:val="0"/>
          <w:shd w:val="clear" w:color="auto" w:fill="auto"/>
          <w:lang w:val="pl-PL" w:eastAsia="pl-PL" w:bidi="pl-PL"/>
        </w:rPr>
        <w:t>(work)</w:t>
      </w:r>
      <w:r>
        <w:rPr>
          <w:color w:val="000000"/>
          <w:spacing w:val="0"/>
          <w:w w:val="100"/>
          <w:position w:val="0"/>
          <w:shd w:val="clear" w:color="auto" w:fill="auto"/>
          <w:lang w:val="pl-PL" w:eastAsia="pl-PL" w:bidi="pl-PL"/>
        </w:rPr>
        <w:t xml:space="preserve"> a zarobkowaniem </w:t>
      </w:r>
      <w:r>
        <w:rPr>
          <w:i/>
          <w:iCs/>
          <w:color w:val="000000"/>
          <w:spacing w:val="0"/>
          <w:w w:val="100"/>
          <w:position w:val="0"/>
          <w:shd w:val="clear" w:color="auto" w:fill="auto"/>
          <w:lang w:val="pl-PL" w:eastAsia="pl-PL" w:bidi="pl-PL"/>
        </w:rPr>
        <w:t>(job).</w:t>
      </w:r>
    </w:p>
    <w:p>
      <w:pPr>
        <w:pStyle w:val="Style44"/>
        <w:keepNext w:val="0"/>
        <w:keepLines w:val="0"/>
        <w:widowControl w:val="0"/>
        <w:shd w:val="clear" w:color="auto" w:fill="auto"/>
        <w:bidi w:val="0"/>
        <w:spacing w:before="0" w:after="0" w:line="240" w:lineRule="auto"/>
        <w:ind w:left="0" w:right="0" w:firstLine="280"/>
        <w:jc w:val="both"/>
      </w:pPr>
      <w:r>
        <w:rPr>
          <w:color w:val="000000"/>
          <w:spacing w:val="0"/>
          <w:w w:val="100"/>
          <w:position w:val="0"/>
          <w:shd w:val="clear" w:color="auto" w:fill="auto"/>
          <w:lang w:val="pl-PL" w:eastAsia="pl-PL" w:bidi="pl-PL"/>
        </w:rPr>
        <w:t>W cybernetycznym społeczeństwie przyszłości ludzi bezpośrednio zwią</w:t>
        <w:softHyphen/>
        <w:t xml:space="preserve">zanych z produkcją będzie bardzo niewielu. Znakomita większość będzie dysponowała ogromną ilością wolnego czasu. Dla tych ludzi trzeba stworzyć nie tylko możliwości rozrywki lecz i pracy </w:t>
      </w:r>
      <w:r>
        <w:rPr>
          <w:i/>
          <w:iCs/>
          <w:color w:val="000000"/>
          <w:spacing w:val="0"/>
          <w:w w:val="100"/>
          <w:position w:val="0"/>
          <w:shd w:val="clear" w:color="auto" w:fill="auto"/>
          <w:lang w:val="pl-PL" w:eastAsia="pl-PL" w:bidi="pl-PL"/>
        </w:rPr>
        <w:t>(work).</w:t>
      </w:r>
      <w:r>
        <w:rPr>
          <w:color w:val="000000"/>
          <w:spacing w:val="0"/>
          <w:w w:val="100"/>
          <w:position w:val="0"/>
          <w:shd w:val="clear" w:color="auto" w:fill="auto"/>
          <w:lang w:val="pl-PL" w:eastAsia="pl-PL" w:bidi="pl-PL"/>
        </w:rPr>
        <w:t xml:space="preserve"> Możliwości pracy — naukowej, artystycznej, społecznej itp. są nieograniczone. Natomiast możli</w:t>
        <w:softHyphen/>
        <w:t xml:space="preserve">wości zdobycia pracy zarobkowej </w:t>
      </w:r>
      <w:r>
        <w:rPr>
          <w:i/>
          <w:iCs/>
          <w:color w:val="000000"/>
          <w:spacing w:val="0"/>
          <w:w w:val="100"/>
          <w:position w:val="0"/>
          <w:shd w:val="clear" w:color="auto" w:fill="auto"/>
          <w:lang w:val="pl-PL" w:eastAsia="pl-PL" w:bidi="pl-PL"/>
        </w:rPr>
        <w:t>(job)</w:t>
      </w:r>
      <w:r>
        <w:rPr>
          <w:color w:val="000000"/>
          <w:spacing w:val="0"/>
          <w:w w:val="100"/>
          <w:position w:val="0"/>
          <w:shd w:val="clear" w:color="auto" w:fill="auto"/>
          <w:lang w:val="pl-PL" w:eastAsia="pl-PL" w:bidi="pl-PL"/>
        </w:rPr>
        <w:t xml:space="preserve"> są już dziś ograniczone, a w przy</w:t>
        <w:softHyphen/>
        <w:t>szłości ulegną jeszcze większym ograniczeniom.</w:t>
      </w:r>
    </w:p>
    <w:p>
      <w:pPr>
        <w:pStyle w:val="Style44"/>
        <w:keepNext w:val="0"/>
        <w:keepLines w:val="0"/>
        <w:widowControl w:val="0"/>
        <w:shd w:val="clear" w:color="auto" w:fill="auto"/>
        <w:bidi w:val="0"/>
        <w:spacing w:before="0" w:after="0" w:line="240" w:lineRule="auto"/>
        <w:ind w:left="0" w:right="0" w:firstLine="280"/>
        <w:jc w:val="both"/>
      </w:pPr>
      <w:r>
        <w:rPr>
          <w:color w:val="000000"/>
          <w:spacing w:val="0"/>
          <w:w w:val="100"/>
          <w:position w:val="0"/>
          <w:shd w:val="clear" w:color="auto" w:fill="auto"/>
          <w:lang w:val="pl-PL" w:eastAsia="pl-PL" w:bidi="pl-PL"/>
        </w:rPr>
        <w:t>Lecz to nie jest temat odrębny. Chciałem tylko podkreślić, że kapitalisty</w:t>
        <w:softHyphen/>
        <w:t>czne „małżeństwo” zarobku z konsumpcją znajduje się niewątpliwie w przede dniu historycznego rozwodu. Należy przypuszczać, że model amery</w:t>
        <w:softHyphen/>
        <w:t>kański — wcześniej niż model sowiecki — urzeczywistni zasadę: „każdemu według jego potrzeb”.</w:t>
      </w:r>
    </w:p>
    <w:p>
      <w:pPr>
        <w:pStyle w:val="Style44"/>
        <w:keepNext w:val="0"/>
        <w:keepLines w:val="0"/>
        <w:widowControl w:val="0"/>
        <w:shd w:val="clear" w:color="auto" w:fill="auto"/>
        <w:bidi w:val="0"/>
        <w:spacing w:before="0" w:after="0" w:line="240" w:lineRule="auto"/>
        <w:ind w:left="0" w:right="0" w:firstLine="280"/>
        <w:jc w:val="both"/>
      </w:pPr>
      <w:r>
        <w:rPr>
          <w:color w:val="000000"/>
          <w:spacing w:val="0"/>
          <w:w w:val="100"/>
          <w:position w:val="0"/>
          <w:shd w:val="clear" w:color="auto" w:fill="auto"/>
          <w:lang w:val="pl-PL" w:eastAsia="pl-PL" w:bidi="pl-PL"/>
        </w:rPr>
        <w:t>Wydaje mi się, ze z socjologicznego punktu widzenia różnica pomiędzy maszyną a człowiekiem polega na tym, że maszyny nie są konserwatywne, a ludzie, zwłaszcza w postaci dostojnych zgromadzeń (parlamenty, senaty), są konserwatywni do szpiku kości. Lecz konserwatyści zawsze i wszędzie toczą z góry przegraną bitwę.</w:t>
      </w:r>
    </w:p>
    <w:p>
      <w:pPr>
        <w:pStyle w:val="Style44"/>
        <w:keepNext w:val="0"/>
        <w:keepLines w:val="0"/>
        <w:widowControl w:val="0"/>
        <w:shd w:val="clear" w:color="auto" w:fill="auto"/>
        <w:bidi w:val="0"/>
        <w:spacing w:before="0" w:after="0" w:line="240" w:lineRule="auto"/>
        <w:ind w:left="0" w:right="0" w:firstLine="280"/>
        <w:jc w:val="both"/>
      </w:pPr>
      <w:r>
        <w:rPr>
          <w:color w:val="000000"/>
          <w:spacing w:val="0"/>
          <w:w w:val="100"/>
          <w:position w:val="0"/>
          <w:shd w:val="clear" w:color="auto" w:fill="auto"/>
          <w:lang w:val="pl-PL" w:eastAsia="pl-PL" w:bidi="pl-PL"/>
        </w:rPr>
        <w:t>Logika maszyn jest nieubłagana. Urocze domy z czerwonej cegły skazane są na wymarcie ponieważ maszyny „wolą” budować bloki mieszkaniowe z konstrukcji żelazo-betonowych. Maszyny służą człowiekowi, lecz służą mu na swoich własnych warunkach. Scybernetyzowany przemysł może zapewnić dobrobyt dla wszystkich, lecz za cenę rewolucyjnych przemian nie tylko gospodarczo-społecznych. Przemianom ulegnie to co ogólnie określamy „skalą wartości”. Przemianom ulegnie system rządów — a tym samym cała struk</w:t>
        <w:softHyphen/>
        <w:t>tura tradycyjnej demokracji.</w:t>
      </w:r>
    </w:p>
    <w:p>
      <w:pPr>
        <w:pStyle w:val="Style44"/>
        <w:keepNext w:val="0"/>
        <w:keepLines w:val="0"/>
        <w:widowControl w:val="0"/>
        <w:shd w:val="clear" w:color="auto" w:fill="auto"/>
        <w:bidi w:val="0"/>
        <w:spacing w:before="0" w:after="0" w:line="240" w:lineRule="auto"/>
        <w:ind w:left="0" w:right="0" w:firstLine="280"/>
        <w:jc w:val="both"/>
      </w:pPr>
      <w:r>
        <w:rPr>
          <w:color w:val="000000"/>
          <w:spacing w:val="0"/>
          <w:w w:val="100"/>
          <w:position w:val="0"/>
          <w:shd w:val="clear" w:color="auto" w:fill="auto"/>
          <w:lang w:val="pl-PL" w:eastAsia="pl-PL" w:bidi="pl-PL"/>
        </w:rPr>
        <w:t xml:space="preserve">Donald </w:t>
      </w:r>
      <w:r>
        <w:rPr>
          <w:color w:val="000000"/>
          <w:spacing w:val="0"/>
          <w:w w:val="100"/>
          <w:position w:val="0"/>
          <w:shd w:val="clear" w:color="auto" w:fill="auto"/>
          <w:lang w:val="fr-FR" w:eastAsia="fr-FR" w:bidi="fr-FR"/>
        </w:rPr>
        <w:t xml:space="preserve">Michael </w:t>
      </w:r>
      <w:r>
        <w:rPr>
          <w:color w:val="000000"/>
          <w:spacing w:val="0"/>
          <w:w w:val="100"/>
          <w:position w:val="0"/>
          <w:shd w:val="clear" w:color="auto" w:fill="auto"/>
          <w:lang w:val="pl-PL" w:eastAsia="pl-PL" w:bidi="pl-PL"/>
        </w:rPr>
        <w:t>w cytowanym już w tym artykule studium — jako bezpośrednią konsekwencję rewolucji cybernetycznej przewiduje rządy cyber</w:t>
        <w:softHyphen/>
        <w:t>netyków. Już dziś Pentagon jest w całości scybernetyzowany. Gry wojenne prowadzą komputory. Rząd Stanów Zjednoczonych posiada środki finansowe oraz największą w Ameryce sieć administracyjną umożliwiającą zbieranie szczegółowych informacji. Wprowadzenie pełnego systemu cybernetycznego (co już następuje stopniowo) pozwoli na wielką redukcję personelu admini</w:t>
        <w:softHyphen/>
        <w:t>stracyjnego i pociągnie za sobą nieuchronną centralizację.</w:t>
      </w:r>
    </w:p>
    <w:p>
      <w:pPr>
        <w:pStyle w:val="Style44"/>
        <w:keepNext w:val="0"/>
        <w:keepLines w:val="0"/>
        <w:widowControl w:val="0"/>
        <w:shd w:val="clear" w:color="auto" w:fill="auto"/>
        <w:bidi w:val="0"/>
        <w:spacing w:before="0" w:after="0" w:line="240" w:lineRule="auto"/>
        <w:ind w:left="0" w:right="0" w:firstLine="280"/>
        <w:jc w:val="both"/>
      </w:pPr>
      <w:r>
        <w:rPr>
          <w:color w:val="000000"/>
          <w:spacing w:val="0"/>
          <w:w w:val="100"/>
          <w:position w:val="0"/>
          <w:shd w:val="clear" w:color="auto" w:fill="auto"/>
          <w:lang w:val="pl-PL" w:eastAsia="pl-PL" w:bidi="pl-PL"/>
        </w:rPr>
        <w:t>Każdy rząd posiada informacje, których nie ujawnia nawet przed człon</w:t>
        <w:softHyphen/>
        <w:t>kami parlamentu. Do tej pory tajnością objęte były tyko sprawy dotyczące bezpieczeństwa państwa i problemy pokrewne, jak energia atomowa, astro</w:t>
        <w:softHyphen/>
        <w:t>nautyka itp. Wszystkie inne zagadnienia dyskutowano jawnie, zarówno w parlamentach jak i na łamach prasy poszczególnych krajów.</w:t>
      </w:r>
    </w:p>
    <w:p>
      <w:pPr>
        <w:pStyle w:val="Style44"/>
        <w:keepNext w:val="0"/>
        <w:keepLines w:val="0"/>
        <w:widowControl w:val="0"/>
        <w:shd w:val="clear" w:color="auto" w:fill="auto"/>
        <w:bidi w:val="0"/>
        <w:spacing w:before="0" w:after="0" w:line="240" w:lineRule="auto"/>
        <w:ind w:left="0" w:right="0" w:firstLine="280"/>
        <w:jc w:val="both"/>
      </w:pPr>
      <w:r>
        <w:rPr>
          <w:color w:val="000000"/>
          <w:spacing w:val="0"/>
          <w:w w:val="100"/>
          <w:position w:val="0"/>
          <w:shd w:val="clear" w:color="auto" w:fill="auto"/>
          <w:lang w:val="pl-PL" w:eastAsia="pl-PL" w:bidi="pl-PL"/>
        </w:rPr>
        <w:t>Z chwilą jednak gdy większość problemów gospodarczych, administra</w:t>
        <w:softHyphen/>
        <w:t>cyjnych, społecznych itp. zostanie przełożona na język cybernetyczny — sztuka rządzenia dla 90% obywateli stanie się sanskrytem.</w:t>
      </w:r>
      <w:r>
        <w:br w:type="page"/>
      </w:r>
    </w:p>
    <w:p>
      <w:pPr>
        <w:pStyle w:val="Style44"/>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Nie mamy alternatywy ponieważ przed postępem technologicznym nie ma ucieczki. Jeżeli nie wysadzimy w powietrze naszej planety setkę bomb wodorowych — nie nasze wnuki lecz nasze dzieci żyć będą w społeczeństwie cybernetycznym. Zasadniczą cechą współczesnego postępu technologicznego jest oszałamiająca szybkość.</w:t>
      </w:r>
    </w:p>
    <w:p>
      <w:pPr>
        <w:pStyle w:val="Style44"/>
        <w:keepNext w:val="0"/>
        <w:keepLines w:val="0"/>
        <w:widowControl w:val="0"/>
        <w:shd w:val="clear" w:color="auto" w:fill="auto"/>
        <w:bidi w:val="0"/>
        <w:spacing w:before="0" w:after="460" w:line="240" w:lineRule="auto"/>
        <w:ind w:left="0" w:right="0" w:firstLine="320"/>
        <w:jc w:val="both"/>
      </w:pPr>
      <w:r>
        <w:rPr>
          <w:color w:val="000000"/>
          <w:spacing w:val="0"/>
          <w:w w:val="100"/>
          <w:position w:val="0"/>
          <w:shd w:val="clear" w:color="auto" w:fill="auto"/>
          <w:lang w:val="pl-PL" w:eastAsia="pl-PL" w:bidi="pl-PL"/>
        </w:rPr>
        <w:t>Gdy jako niewinne dziecię stawiałem pierwsze kroki na podhalańskiej ziemi — w dalekim Londynie wydano przepis, że przed samochodem musi iść człowiek z czerwoną flagą. Szybkość 18 mil na godzinę wydawała się ludziom zabójcza. W chwili gdy piszę tę notatkę nadeszła wiadomość, że mjr. Edward White — przyczepiony nylonową liną do swego statku kosmi</w:t>
        <w:softHyphen/>
        <w:t>cznego płynął w przestrzeni z szybkością 18 tysięcy mil na godzinę. I nikt nie niósł przed nim czerwonej flagi.</w:t>
      </w:r>
    </w:p>
    <w:p>
      <w:pPr>
        <w:pStyle w:val="Style44"/>
        <w:keepNext w:val="0"/>
        <w:keepLines w:val="0"/>
        <w:widowControl w:val="0"/>
        <w:shd w:val="clear" w:color="auto" w:fill="auto"/>
        <w:bidi w:val="0"/>
        <w:spacing w:before="0" w:line="240" w:lineRule="auto"/>
        <w:ind w:left="0" w:right="0" w:firstLine="0"/>
        <w:jc w:val="center"/>
      </w:pPr>
      <w:r>
        <w:rPr>
          <w:color w:val="000000"/>
          <w:spacing w:val="0"/>
          <w:w w:val="100"/>
          <w:position w:val="0"/>
          <w:shd w:val="clear" w:color="auto" w:fill="auto"/>
          <w:lang w:val="pl-PL" w:eastAsia="pl-PL" w:bidi="pl-PL"/>
        </w:rPr>
        <w:t>EWOLUCJA „EWOLUCJONIZMU”</w:t>
      </w:r>
    </w:p>
    <w:p>
      <w:pPr>
        <w:pStyle w:val="Style44"/>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Gdy zebrać wszystkie artykuły które ukazały się w prasie emigracyjnej na temat „Ewolucjonizmu” — powstałaby książka licząca kilka razy więcej stron niż „Ewolucjonizm”.</w:t>
      </w:r>
    </w:p>
    <w:p>
      <w:pPr>
        <w:pStyle w:val="Style44"/>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Do tej pory uważałem, że wydawanie artykułów publicystycznych, uprze</w:t>
        <w:softHyphen/>
        <w:t>dnio drukowanych, w formie książkowej jest operacją pretencjonalną i bez</w:t>
        <w:softHyphen/>
        <w:t>celową. Okazuje się, że nic dalszego od prawdy. Artykuły zebrane w formie książki nabierają innego statusu społeczno-politycznego. Książka jest rzeczą serio, natomiast publicystyka i dziennikarstwo — jak słusznie zauważył Walter Lippmann — traktowane są z pobłażliwym lekceważeniem. Lippmann twierdzi, że dziennikarze mają jeszcze daleką drogę przed sobą jeżeli chcą kiedyś stać wyżej na drabinie socjalnej niż... fryzjerzy.</w:t>
      </w:r>
    </w:p>
    <w:p>
      <w:pPr>
        <w:pStyle w:val="Style44"/>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Radio „Wolna Europa” poświęciło „Ewolucjonizmowi” dwie 30-minutowe dyskusje, w których wzięło udział czterech wybitnych i wygadanych panów. Jest oczywiste ponad wszelką wątpliwość, że nie byłoby owych dyskusji gdyby artykuły o „Ewolucjoniźmie” nie ukazały się w formie książkowej. Książka jest szacowną instytucją, natomiast artykuł dziennikarski jest efe</w:t>
        <w:softHyphen/>
        <w:t>merydą gasnącą po jednym dniu lub po jednym tygodniu.</w:t>
      </w:r>
    </w:p>
    <w:p>
      <w:pPr>
        <w:pStyle w:val="Style44"/>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Lecz wróćmy do istoty dyskusji. Zafascynowała mnie pewna charakte</w:t>
        <w:softHyphen/>
        <w:t>rystyczna sprzeczność poglądowa u moich oponentów. Tak zwolennicy jak i przeciwnicy „ewolucjonizmu” są za zjednoczeniem Europy. Po tej stronie barykady za zjednoczeniem Europy są wszyscy — ponieważ wszyscy pragną obalenia muru Ulbrichta i „żelaznej kurtyny”.</w:t>
      </w:r>
    </w:p>
    <w:p>
      <w:pPr>
        <w:pStyle w:val="Style44"/>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Jak można być równocześnie zwolennikiem zjednoczenia Europy i prze</w:t>
        <w:softHyphen/>
        <w:t>ciwnikiem ewolucjonizmu?</w:t>
      </w:r>
    </w:p>
    <w:p>
      <w:pPr>
        <w:pStyle w:val="Style44"/>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Gomułka zajmuje logiczne stanowisko w tej sprawie jest bowiem prze</w:t>
        <w:softHyphen/>
        <w:t>ciwnikiem zjednoczenia Niemiec, zjednoczenia Europy i ewolucjonizmu. Ewolucjonizm nie jest mu potrzebny ponieważ Gomułka dąży nie do prze</w:t>
        <w:softHyphen/>
        <w:t xml:space="preserve">mian, lecz przeciwnie do zachowania </w:t>
      </w:r>
      <w:r>
        <w:rPr>
          <w:i/>
          <w:iCs/>
          <w:color w:val="000000"/>
          <w:spacing w:val="0"/>
          <w:w w:val="100"/>
          <w:position w:val="0"/>
          <w:shd w:val="clear" w:color="auto" w:fill="auto"/>
          <w:lang w:val="pl-PL" w:eastAsia="pl-PL" w:bidi="pl-PL"/>
        </w:rPr>
        <w:t xml:space="preserve">status </w:t>
      </w:r>
      <w:r>
        <w:rPr>
          <w:i/>
          <w:iCs/>
          <w:color w:val="000000"/>
          <w:spacing w:val="0"/>
          <w:w w:val="100"/>
          <w:position w:val="0"/>
          <w:shd w:val="clear" w:color="auto" w:fill="auto"/>
          <w:lang w:val="fr-FR" w:eastAsia="fr-FR" w:bidi="fr-FR"/>
        </w:rPr>
        <w:t>quo.</w:t>
      </w:r>
    </w:p>
    <w:p>
      <w:pPr>
        <w:pStyle w:val="Style44"/>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 xml:space="preserve">W swym przemówieniu w Wrocławiu szef polskiej partii komunistycznej stwierdził z naciskiem: „uznanie zaistniałego w Europie </w:t>
      </w:r>
      <w:r>
        <w:rPr>
          <w:i/>
          <w:iCs/>
          <w:color w:val="000000"/>
          <w:spacing w:val="0"/>
          <w:w w:val="100"/>
          <w:position w:val="0"/>
          <w:shd w:val="clear" w:color="auto" w:fill="auto"/>
          <w:lang w:val="pl-PL" w:eastAsia="pl-PL" w:bidi="pl-PL"/>
        </w:rPr>
        <w:t xml:space="preserve">status </w:t>
      </w:r>
      <w:r>
        <w:rPr>
          <w:i/>
          <w:iCs/>
          <w:color w:val="000000"/>
          <w:spacing w:val="0"/>
          <w:w w:val="100"/>
          <w:position w:val="0"/>
          <w:shd w:val="clear" w:color="auto" w:fill="auto"/>
          <w:lang w:val="fr-FR" w:eastAsia="fr-FR" w:bidi="fr-FR"/>
        </w:rPr>
        <w:t>quo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stało się nieodzownym warunkiem pokoju i bezpieczeństwa”. Gomułka zapomniał natomiast dodać, że jednym z elementów owego </w:t>
      </w:r>
      <w:r>
        <w:rPr>
          <w:i/>
          <w:iCs/>
          <w:color w:val="000000"/>
          <w:spacing w:val="0"/>
          <w:w w:val="100"/>
          <w:position w:val="0"/>
          <w:shd w:val="clear" w:color="auto" w:fill="auto"/>
          <w:lang w:val="pl-PL" w:eastAsia="pl-PL" w:bidi="pl-PL"/>
        </w:rPr>
        <w:t xml:space="preserve">status </w:t>
      </w:r>
      <w:r>
        <w:rPr>
          <w:i/>
          <w:iCs/>
          <w:color w:val="000000"/>
          <w:spacing w:val="0"/>
          <w:w w:val="100"/>
          <w:position w:val="0"/>
          <w:shd w:val="clear" w:color="auto" w:fill="auto"/>
          <w:lang w:val="fr-FR" w:eastAsia="fr-FR" w:bidi="fr-FR"/>
        </w:rPr>
        <w:t>quo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jest brak mię</w:t>
        <w:softHyphen/>
        <w:t>dzynarodowego uznania granicy na Odrze i Nysie.</w:t>
      </w:r>
      <w:r>
        <w:br w:type="page"/>
      </w:r>
    </w:p>
    <w:p>
      <w:pPr>
        <w:pStyle w:val="Style44"/>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Ewolucjonizm został po raz pierwszy napiętnowany przez Gomułkę w jego przemówieniu wygłoszonym na III Plenum KC PZPR:</w:t>
      </w:r>
    </w:p>
    <w:p>
      <w:pPr>
        <w:pStyle w:val="Style44"/>
        <w:keepNext w:val="0"/>
        <w:keepLines w:val="0"/>
        <w:widowControl w:val="0"/>
        <w:shd w:val="clear" w:color="auto" w:fill="auto"/>
        <w:bidi w:val="0"/>
        <w:spacing w:before="0" w:after="0" w:line="240" w:lineRule="auto"/>
        <w:ind w:left="280" w:right="0" w:firstLine="20"/>
        <w:jc w:val="both"/>
      </w:pPr>
      <w:r>
        <w:rPr>
          <w:color w:val="000000"/>
          <w:spacing w:val="0"/>
          <w:w w:val="100"/>
          <w:position w:val="0"/>
          <w:shd w:val="clear" w:color="auto" w:fill="auto"/>
          <w:lang w:val="pl-PL" w:eastAsia="pl-PL" w:bidi="pl-PL"/>
        </w:rPr>
        <w:t>„...pozbawić kraje socjalistyczne tej podstawy, rozluźnić jednoczące je więzy sojusznicze zwłaszcza ze Związkiem Radzieckim — to skazać je na słabość, oddać na „ewolucyjny” żer wrogom socjalizmu”.</w:t>
      </w:r>
    </w:p>
    <w:p>
      <w:pPr>
        <w:pStyle w:val="Style44"/>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Skłonny jestem przypuszczać, że do tej pory nikt pisząc czy przema</w:t>
        <w:softHyphen/>
        <w:t>wiając w języku polskim nie użył przymiotnika „ewolucyjny” w takiej składni i kontekście. „Ewolucyjny żer” brzmi niewątpliwie nieco surreali</w:t>
        <w:softHyphen/>
        <w:t>stycznie.</w:t>
      </w:r>
    </w:p>
    <w:p>
      <w:pPr>
        <w:pStyle w:val="Style44"/>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 xml:space="preserve">Gomułka jest przeciwnikiem ewolucjonizmu, ponieważ jest obrońcą </w:t>
      </w:r>
      <w:r>
        <w:rPr>
          <w:i/>
          <w:iCs/>
          <w:color w:val="000000"/>
          <w:spacing w:val="0"/>
          <w:w w:val="100"/>
          <w:position w:val="0"/>
          <w:shd w:val="clear" w:color="auto" w:fill="auto"/>
          <w:lang w:val="pl-PL" w:eastAsia="pl-PL" w:bidi="pl-PL"/>
        </w:rPr>
        <w:t xml:space="preserve">status </w:t>
      </w:r>
      <w:r>
        <w:rPr>
          <w:i/>
          <w:iCs/>
          <w:color w:val="000000"/>
          <w:spacing w:val="0"/>
          <w:w w:val="100"/>
          <w:position w:val="0"/>
          <w:shd w:val="clear" w:color="auto" w:fill="auto"/>
          <w:lang w:val="fr-FR" w:eastAsia="fr-FR" w:bidi="fr-FR"/>
        </w:rPr>
        <w:t>quo,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którego fundamentem jest „żelazna kurtyna”. Szef polskiej partii komunistycznej wnioskuje logicznie, że ani on sam, ani klasa rządząca, którą reprezentuje — nie przeżyliby upadku „żelaznej kurtyny”.</w:t>
      </w:r>
    </w:p>
    <w:p>
      <w:pPr>
        <w:pStyle w:val="Style44"/>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Nie są natomiast w</w:t>
      </w:r>
      <w:r>
        <w:rPr>
          <w:color w:val="000000"/>
          <w:spacing w:val="0"/>
          <w:w w:val="100"/>
          <w:position w:val="0"/>
          <w:shd w:val="clear" w:color="auto" w:fill="auto"/>
          <w:vertAlign w:val="superscript"/>
          <w:lang w:val="pl-PL" w:eastAsia="pl-PL" w:bidi="pl-PL"/>
        </w:rPr>
        <w:t>7</w:t>
      </w:r>
      <w:r>
        <w:rPr>
          <w:color w:val="000000"/>
          <w:spacing w:val="0"/>
          <w:w w:val="100"/>
          <w:position w:val="0"/>
          <w:shd w:val="clear" w:color="auto" w:fill="auto"/>
          <w:lang w:val="pl-PL" w:eastAsia="pl-PL" w:bidi="pl-PL"/>
        </w:rPr>
        <w:t xml:space="preserve"> zgodzie z logiką ci, którzy są równocześnie prze</w:t>
        <w:softHyphen/>
        <w:t xml:space="preserve">ciwnikami ewolucjonizmu i zwolennikami rewizji </w:t>
      </w:r>
      <w:r>
        <w:rPr>
          <w:i/>
          <w:iCs/>
          <w:color w:val="000000"/>
          <w:spacing w:val="0"/>
          <w:w w:val="100"/>
          <w:position w:val="0"/>
          <w:shd w:val="clear" w:color="auto" w:fill="auto"/>
          <w:lang w:val="pl-PL" w:eastAsia="pl-PL" w:bidi="pl-PL"/>
        </w:rPr>
        <w:t xml:space="preserve">status </w:t>
      </w:r>
      <w:r>
        <w:rPr>
          <w:i/>
          <w:iCs/>
          <w:color w:val="000000"/>
          <w:spacing w:val="0"/>
          <w:w w:val="100"/>
          <w:position w:val="0"/>
          <w:shd w:val="clear" w:color="auto" w:fill="auto"/>
          <w:lang w:val="fr-FR" w:eastAsia="fr-FR" w:bidi="fr-FR"/>
        </w:rPr>
        <w:t>quo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z likwidacją „żelaznej kurtyny” włącznie.</w:t>
      </w:r>
    </w:p>
    <w:p>
      <w:pPr>
        <w:pStyle w:val="Style44"/>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Jeżeli odrzuca się ewolucjonizm jako metodę stopniowego złagodzenia przeciwieństw — trzeba sformułować program alternatywy. Krytykować ewolucjonizm jest łatwo — przeciwstawić mu program alternatywny w moim zrozumieniu — jest rzeczą niemożliwą. Z tych przyczyn likwidatorzy nie mają żadnego programu politycznego i pędzą żywot pogrobowców polityki „wyzwolenia”.</w:t>
      </w:r>
    </w:p>
    <w:p>
      <w:pPr>
        <w:pStyle w:val="Style44"/>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I jeszcze jeden punkt bardzo charakterystyczny. Likwidatorzy — bardziej rozgarnięci — przyciśnięci do muru oświadczają z rozbrajającym uśmiechem : „różnice pomiędzy nami sprowadzają się w gruncie rzeczy do semantyki. Pan — by brzmiało to oryginalniej — likwidację komunizmu nazywa ewo- lucjonizmem — my zaś nazywamy rzecz po imieniu, tzn. nazywamy likwi</w:t>
        <w:softHyphen/>
        <w:t>dację komunizmu — „likwidacją komunizmu”.</w:t>
      </w:r>
    </w:p>
    <w:p>
      <w:pPr>
        <w:pStyle w:val="Style44"/>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Pogrobowcy polityki „wyzwolenia” mają identyczny pogląd na ewolu</w:t>
        <w:softHyphen/>
        <w:t>cjonizm jak Gomułka — tzn. sądzą, że jest to zamaskowany program likwi- datorski.</w:t>
      </w:r>
    </w:p>
    <w:p>
      <w:pPr>
        <w:pStyle w:val="Style44"/>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Wyobraźmy sobie człowieka cierpiącego na poważną i przewlekłą chorobę. Likwidatorzy oceniają, że choroba jest nieuleczalna, tzn. można ją zlikwido</w:t>
        <w:softHyphen/>
        <w:t>wać tylko łącznie z pacjentem. Ewolucjoniści natomiast uważają, że należy zlikwidować nie pacjenta tylko przyczyny choroby.</w:t>
      </w:r>
    </w:p>
    <w:p>
      <w:pPr>
        <w:pStyle w:val="Style44"/>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 xml:space="preserve">Likwidatorzy, jak podkreślałam to wielokrotnie, są stalinowcami </w:t>
      </w:r>
      <w:r>
        <w:rPr>
          <w:color w:val="000000"/>
          <w:spacing w:val="0"/>
          <w:w w:val="100"/>
          <w:position w:val="0"/>
          <w:shd w:val="clear" w:color="auto" w:fill="auto"/>
          <w:lang w:val="fr-FR" w:eastAsia="fr-FR" w:bidi="fr-FR"/>
        </w:rPr>
        <w:t xml:space="preserve">à </w:t>
      </w:r>
      <w:r>
        <w:rPr>
          <w:i/>
          <w:iCs/>
          <w:color w:val="000000"/>
          <w:spacing w:val="0"/>
          <w:w w:val="100"/>
          <w:position w:val="0"/>
          <w:shd w:val="clear" w:color="auto" w:fill="auto"/>
          <w:lang w:val="fr-FR" w:eastAsia="fr-FR" w:bidi="fr-FR"/>
        </w:rPr>
        <w:t xml:space="preserve">rebours. </w:t>
      </w:r>
      <w:r>
        <w:rPr>
          <w:color w:val="000000"/>
          <w:spacing w:val="0"/>
          <w:w w:val="100"/>
          <w:position w:val="0"/>
          <w:shd w:val="clear" w:color="auto" w:fill="auto"/>
          <w:lang w:val="pl-PL" w:eastAsia="pl-PL" w:bidi="pl-PL"/>
        </w:rPr>
        <w:t xml:space="preserve">Omawiając książkę Michela </w:t>
      </w:r>
      <w:r>
        <w:rPr>
          <w:color w:val="000000"/>
          <w:spacing w:val="0"/>
          <w:w w:val="100"/>
          <w:position w:val="0"/>
          <w:shd w:val="clear" w:color="auto" w:fill="auto"/>
          <w:lang w:val="fr-FR" w:eastAsia="fr-FR" w:bidi="fr-FR"/>
        </w:rPr>
        <w:t xml:space="preserve">Gardera </w:t>
      </w:r>
      <w:r>
        <w:rPr>
          <w:color w:val="000000"/>
          <w:spacing w:val="0"/>
          <w:w w:val="100"/>
          <w:position w:val="0"/>
          <w:shd w:val="clear" w:color="auto" w:fill="auto"/>
          <w:lang w:val="pl-PL" w:eastAsia="pl-PL" w:bidi="pl-PL"/>
        </w:rPr>
        <w:t>— „Dziennik Polski” napisał z zimną krwią, że „destalinizacja jest katastrofą dla ZSSR”.</w:t>
      </w:r>
    </w:p>
    <w:p>
      <w:pPr>
        <w:pStyle w:val="Style44"/>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Penicilina jest katastrofą dla bakterii powodujących zakażenie krwi, lecz jest błogosławieństwem dla pacjenta, któremu na skutek zakażenia grozi śmierć. Destalinizacja jest katastrofą tylko i wyłącznie dla stalinizmu — jest natomiast błogosławieństwem dla ustroju sowieckiego otwiera bowiem możli</w:t>
        <w:softHyphen/>
        <w:t>wości podjęcia racjonalnych reform. Innymi słowy otwiera drzwi ewolucjo- nizmowi. Od zasięgu i szybkości destalinizacji zależeć będzie czy Związek Sowiecki zdoła uniknąć katastrofy w rolnictwie i na wielu innych polach.</w:t>
      </w:r>
    </w:p>
    <w:p>
      <w:pPr>
        <w:pStyle w:val="Style44"/>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Likwidatorzy jako skrajni anty-komuniści utożsamiają komunizm ze sta</w:t>
        <w:softHyphen/>
        <w:t>linizmem. Ponieważ komunizmowi odmawiają zdolności do ewolucji — upadek stalinizmu oceniają za katastrofę komunizmu.</w:t>
      </w:r>
    </w:p>
    <w:p>
      <w:pPr>
        <w:pStyle w:val="Style44"/>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Różni nas nie tylko semantyka.</w:t>
      </w:r>
    </w:p>
    <w:p>
      <w:pPr>
        <w:pStyle w:val="Style73"/>
        <w:keepNext w:val="0"/>
        <w:keepLines w:val="0"/>
        <w:widowControl w:val="0"/>
        <w:shd w:val="clear" w:color="auto" w:fill="auto"/>
        <w:bidi w:val="0"/>
        <w:spacing w:before="0" w:after="0" w:line="240" w:lineRule="auto"/>
        <w:ind w:left="0" w:right="400" w:firstLine="0"/>
        <w:jc w:val="right"/>
        <w:sectPr>
          <w:headerReference w:type="default" r:id="rId103"/>
          <w:footerReference w:type="default" r:id="rId104"/>
          <w:headerReference w:type="even" r:id="rId105"/>
          <w:footerReference w:type="even" r:id="rId106"/>
          <w:footnotePr>
            <w:pos w:val="pageBottom"/>
            <w:numFmt w:val="decimal"/>
            <w:numStart w:val="1"/>
            <w:numRestart w:val="continuous"/>
            <w15:footnoteColumns w:val="1"/>
          </w:footnotePr>
          <w:pgSz w:w="7024" w:h="11334"/>
          <w:pgMar w:top="936" w:left="586" w:right="592" w:bottom="725" w:header="0" w:footer="3" w:gutter="0"/>
          <w:cols w:space="720"/>
          <w:noEndnote/>
          <w:rtlGutter w:val="0"/>
          <w:docGrid w:linePitch="360"/>
        </w:sectPr>
      </w:pPr>
      <w:r>
        <w:rPr>
          <w:color w:val="000000"/>
          <w:spacing w:val="0"/>
          <w:w w:val="100"/>
          <w:position w:val="0"/>
          <w:shd w:val="clear" w:color="auto" w:fill="auto"/>
          <w:lang w:val="pl-PL" w:eastAsia="pl-PL" w:bidi="pl-PL"/>
        </w:rPr>
        <w:t>LONDYNCZYK</w:t>
      </w:r>
    </w:p>
    <w:p>
      <w:pPr>
        <w:pStyle w:val="Style79"/>
        <w:keepNext/>
        <w:keepLines/>
        <w:widowControl w:val="0"/>
        <w:shd w:val="clear" w:color="auto" w:fill="auto"/>
        <w:bidi w:val="0"/>
        <w:spacing w:before="0" w:after="1060" w:line="240" w:lineRule="auto"/>
        <w:ind w:left="0" w:right="0" w:firstLine="1000"/>
        <w:jc w:val="left"/>
      </w:pPr>
      <w:bookmarkStart w:id="43" w:name="bookmark43"/>
      <w:bookmarkEnd w:id="43"/>
      <w:bookmarkStart w:id="44" w:name="bookmark44"/>
      <w:bookmarkEnd w:id="44"/>
      <w:r>
        <w:rPr>
          <w:color w:val="000000"/>
          <w:spacing w:val="0"/>
          <w:w w:val="100"/>
          <w:position w:val="0"/>
          <w:u w:val="none"/>
          <w:shd w:val="clear" w:color="auto" w:fill="auto"/>
          <w:lang w:val="pl-PL" w:eastAsia="pl-PL" w:bidi="pl-PL"/>
        </w:rPr>
        <w:t>O religii bez namaszczenia</w:t>
      </w:r>
    </w:p>
    <w:p>
      <w:pPr>
        <w:pStyle w:val="Style52"/>
        <w:keepNext/>
        <w:keepLines/>
        <w:widowControl w:val="0"/>
        <w:shd w:val="clear" w:color="auto" w:fill="auto"/>
        <w:bidi w:val="0"/>
        <w:spacing w:before="0" w:after="740" w:line="240" w:lineRule="auto"/>
        <w:ind w:left="0" w:right="0" w:firstLine="0"/>
        <w:jc w:val="left"/>
      </w:pPr>
      <w:bookmarkStart w:id="45" w:name="bookmark45"/>
      <w:bookmarkStart w:id="46" w:name="bookmark46"/>
      <w:r>
        <w:rPr>
          <w:color w:val="000000"/>
          <w:spacing w:val="0"/>
          <w:w w:val="100"/>
          <w:position w:val="0"/>
          <w:shd w:val="clear" w:color="auto" w:fill="auto"/>
          <w:lang w:val="pl-PL" w:eastAsia="pl-PL" w:bidi="pl-PL"/>
        </w:rPr>
        <w:t xml:space="preserve">Ankieta </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Kultury </w:t>
      </w:r>
      <w:r>
        <w:rPr>
          <w:color w:val="000000"/>
          <w:spacing w:val="0"/>
          <w:w w:val="100"/>
          <w:position w:val="0"/>
          <w:shd w:val="clear" w:color="auto" w:fill="auto"/>
          <w:lang w:val="fr-FR" w:eastAsia="fr-FR" w:bidi="fr-FR"/>
        </w:rPr>
        <w:t>»</w:t>
      </w:r>
      <w:bookmarkEnd w:id="45"/>
      <w:bookmarkEnd w:id="46"/>
    </w:p>
    <w:p>
      <w:pPr>
        <w:pStyle w:val="Style57"/>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Juź tylko kilka tygodni dzieli nas od rozpoczęcia końcowej sesji II Soboru Watykańskiego, a kilka miesięcy od roku 1966, który otworzy drugie tysiąclecie chrześcijaństwa w Polsce. Chwila więc wydaje się szczególnie odpowiednia do zastanowienia się nad rolą religii w świecie współczesnym, nad zagadnieniami, które Kościół katolicki przed sobą stawia i usiłuje wyświetlić w wielkiej debacie soborowej, i nad położeniem kościoła i katolicyzmu w polskim życiu narodowym.</w:t>
      </w:r>
    </w:p>
    <w:p>
      <w:pPr>
        <w:pStyle w:val="Style57"/>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W tym celu zwracamy się do szeregu pisarzy, publicystów, uczonych z zaproszeniem do wypowiedzenia się na wymienione tematy. Ankiety tej jednak nie chcemy bynajmniej ograniczać do grona znanych ludzi pióra. Jest otwarta dla wszystkich czytelni</w:t>
        <w:softHyphen/>
        <w:t>ków „Kultury”.</w:t>
      </w:r>
    </w:p>
    <w:p>
      <w:pPr>
        <w:pStyle w:val="Style57"/>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Zamieszczone poniżej pytania — w których prosimy widzieć podnietę tylko, a nie ramy — są tak ujęte, że możliwa jest na nie zarówno krótka odpowiedź jak i obszernie uzasadniona wypo</w:t>
        <w:softHyphen/>
        <w:t>wiedź. Jedne i drugie będą dla nas cenne. Liczne, choćby lakoni</w:t>
        <w:softHyphen/>
        <w:t>czne — poszerzą dyskusję, obszerne — ją pogłębią. Pytania nie narzucają ani założeń ani wniosków.</w:t>
      </w:r>
    </w:p>
    <w:p>
      <w:pPr>
        <w:pStyle w:val="Style57"/>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Mamy nadzieję, że w ankiecie obok wierzących wezmą rów</w:t>
        <w:softHyphen/>
        <w:t>nież udział niewierzący, którym religia jako zjawisko społeczne nie jest obojętne bez względu na ich osobisty do niej stosunek. Rzecz jasna, nie zacieśniamy ankiety do katolików, zapraszając, do udziału czytelników innych wyznań.</w:t>
      </w:r>
    </w:p>
    <w:p>
      <w:pPr>
        <w:pStyle w:val="Style57"/>
        <w:keepNext w:val="0"/>
        <w:keepLines w:val="0"/>
        <w:widowControl w:val="0"/>
        <w:shd w:val="clear" w:color="auto" w:fill="auto"/>
        <w:bidi w:val="0"/>
        <w:spacing w:before="0" w:after="0" w:line="221" w:lineRule="auto"/>
        <w:ind w:left="0" w:right="0" w:firstLine="360"/>
        <w:jc w:val="both"/>
        <w:sectPr>
          <w:headerReference w:type="default" r:id="rId107"/>
          <w:footerReference w:type="default" r:id="rId108"/>
          <w:headerReference w:type="even" r:id="rId109"/>
          <w:footerReference w:type="even" r:id="rId110"/>
          <w:footnotePr>
            <w:pos w:val="pageBottom"/>
            <w:numFmt w:val="decimal"/>
            <w:numStart w:val="1"/>
            <w:numRestart w:val="continuous"/>
            <w15:footnoteColumns w:val="1"/>
          </w:footnotePr>
          <w:pgSz w:w="7024" w:h="11334"/>
          <w:pgMar w:top="936" w:left="586" w:right="592" w:bottom="725" w:header="508" w:footer="297" w:gutter="0"/>
          <w:pgNumType w:start="878"/>
          <w:cols w:space="720"/>
          <w:noEndnote/>
          <w:rtlGutter w:val="0"/>
          <w:docGrid w:linePitch="360"/>
        </w:sectPr>
      </w:pPr>
      <w:r>
        <w:rPr>
          <w:color w:val="000000"/>
          <w:spacing w:val="0"/>
          <w:w w:val="100"/>
          <w:position w:val="0"/>
          <w:shd w:val="clear" w:color="auto" w:fill="auto"/>
          <w:lang w:val="pl-PL" w:eastAsia="pl-PL" w:bidi="pl-PL"/>
        </w:rPr>
        <w:t>Zależy nam na odpowiedziach podpisanych, ale przede wszy</w:t>
        <w:softHyphen/>
        <w:t xml:space="preserve">stkim — na bezwzlędnie szczerych i otwartych. Chętnie przyj- miemy więc odpowiedzi z zastrzeżeniem nieujawniania nazwiska autora, a nawet anonimowe. Dotyczy to zwłaszcza czytelników krajowych. Niezmiernie pożądane są dane osobiste o uczestniku </w:t>
      </w:r>
    </w:p>
    <w:p>
      <w:pPr>
        <w:pStyle w:val="Style57"/>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ankiety: jego wiek, wykształcenie, zawód, czy jest wierzący i praktykujący, czy i jakie odebrał wychowanie religijne itp.</w:t>
      </w:r>
    </w:p>
    <w:p>
      <w:pPr>
        <w:pStyle w:val="Style57"/>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Termin nadsyłania odpowiedzi upływa z dniem 30 września br. Będziemy drukować w całości lub w wyjątkach głosy nade</w:t>
        <w:softHyphen/>
        <w:t>słane, które wydadzą się nam szczególnie ciekawe.</w:t>
      </w:r>
    </w:p>
    <w:p>
      <w:pPr>
        <w:pStyle w:val="Style57"/>
        <w:keepNext w:val="0"/>
        <w:keepLines w:val="0"/>
        <w:widowControl w:val="0"/>
        <w:shd w:val="clear" w:color="auto" w:fill="auto"/>
        <w:bidi w:val="0"/>
        <w:spacing w:before="0" w:after="460" w:line="221" w:lineRule="auto"/>
        <w:ind w:left="0" w:right="0" w:firstLine="400"/>
        <w:jc w:val="both"/>
      </w:pPr>
      <w:r>
        <w:rPr>
          <w:color w:val="000000"/>
          <w:spacing w:val="0"/>
          <w:w w:val="100"/>
          <w:position w:val="0"/>
          <w:shd w:val="clear" w:color="auto" w:fill="auto"/>
          <w:lang w:val="pl-PL" w:eastAsia="pl-PL" w:bidi="pl-PL"/>
        </w:rPr>
        <w:t>Obszerniejsze przyjęte do druku będą honorowane. Opraco</w:t>
        <w:softHyphen/>
        <w:t>wanie rezultatów ankiety ukaże się w jednym z dalszych zeszytów „Kultury”.</w:t>
      </w:r>
    </w:p>
    <w:p>
      <w:pPr>
        <w:pStyle w:val="Style54"/>
        <w:keepNext w:val="0"/>
        <w:keepLines w:val="0"/>
        <w:widowControl w:val="0"/>
        <w:shd w:val="clear" w:color="auto" w:fill="auto"/>
        <w:bidi w:val="0"/>
        <w:spacing w:before="0" w:after="240" w:line="223" w:lineRule="auto"/>
        <w:ind w:left="0" w:right="0" w:firstLine="0"/>
        <w:jc w:val="center"/>
      </w:pPr>
      <w:r>
        <w:rPr>
          <w:color w:val="000000"/>
          <w:spacing w:val="0"/>
          <w:w w:val="100"/>
          <w:position w:val="0"/>
          <w:shd w:val="clear" w:color="auto" w:fill="auto"/>
          <w:lang w:val="pl-PL" w:eastAsia="pl-PL" w:bidi="pl-PL"/>
        </w:rPr>
        <w:t>PYTANIA</w:t>
      </w:r>
    </w:p>
    <w:p>
      <w:pPr>
        <w:pStyle w:val="Style54"/>
        <w:keepNext w:val="0"/>
        <w:keepLines w:val="0"/>
        <w:widowControl w:val="0"/>
        <w:shd w:val="clear" w:color="auto" w:fill="auto"/>
        <w:bidi w:val="0"/>
        <w:spacing w:before="0" w:after="200" w:line="223" w:lineRule="auto"/>
        <w:ind w:left="0" w:right="0" w:firstLine="0"/>
        <w:jc w:val="center"/>
      </w:pPr>
      <w:r>
        <w:rPr>
          <w:color w:val="000000"/>
          <w:spacing w:val="0"/>
          <w:w w:val="100"/>
          <w:position w:val="0"/>
          <w:shd w:val="clear" w:color="auto" w:fill="auto"/>
          <w:lang w:val="pl-PL" w:eastAsia="pl-PL" w:bidi="pl-PL"/>
        </w:rPr>
        <w:t>I.</w:t>
      </w:r>
    </w:p>
    <w:p>
      <w:pPr>
        <w:pStyle w:val="Style54"/>
        <w:keepNext w:val="0"/>
        <w:keepLines w:val="0"/>
        <w:widowControl w:val="0"/>
        <w:numPr>
          <w:ilvl w:val="0"/>
          <w:numId w:val="59"/>
        </w:numPr>
        <w:shd w:val="clear" w:color="auto" w:fill="auto"/>
        <w:tabs>
          <w:tab w:pos="550" w:val="left"/>
        </w:tabs>
        <w:bidi w:val="0"/>
        <w:spacing w:before="0" w:after="0" w:line="223" w:lineRule="auto"/>
        <w:ind w:left="0" w:right="0" w:firstLine="280"/>
        <w:jc w:val="both"/>
      </w:pPr>
      <w:r>
        <w:rPr>
          <w:color w:val="000000"/>
          <w:spacing w:val="0"/>
          <w:w w:val="100"/>
          <w:position w:val="0"/>
          <w:shd w:val="clear" w:color="auto" w:fill="auto"/>
          <w:lang w:val="pl-PL" w:eastAsia="pl-PL" w:bidi="pl-PL"/>
        </w:rPr>
        <w:t>Wiele się dzisiaj mówi o de-chrystianizacji świata naszej kultury. Niektórzy myśliciele (jak Arnold Toynbee) twierdzą, że weszliśmy w erę „po-chrześcijańską”. Czy to uzasadnione? Zmierzch czy kryzys chrześcijaństwa?</w:t>
      </w:r>
    </w:p>
    <w:p>
      <w:pPr>
        <w:pStyle w:val="Style54"/>
        <w:keepNext w:val="0"/>
        <w:keepLines w:val="0"/>
        <w:widowControl w:val="0"/>
        <w:numPr>
          <w:ilvl w:val="0"/>
          <w:numId w:val="59"/>
        </w:numPr>
        <w:shd w:val="clear" w:color="auto" w:fill="auto"/>
        <w:tabs>
          <w:tab w:pos="550" w:val="left"/>
        </w:tabs>
        <w:bidi w:val="0"/>
        <w:spacing w:before="0" w:after="0" w:line="223" w:lineRule="auto"/>
        <w:ind w:left="0" w:right="0" w:firstLine="280"/>
        <w:jc w:val="both"/>
      </w:pPr>
      <w:r>
        <w:rPr>
          <w:color w:val="000000"/>
          <w:spacing w:val="0"/>
          <w:w w:val="100"/>
          <w:position w:val="0"/>
          <w:shd w:val="clear" w:color="auto" w:fill="auto"/>
          <w:lang w:val="pl-PL" w:eastAsia="pl-PL" w:bidi="pl-PL"/>
        </w:rPr>
        <w:t>Czy konflikt pomiędzy wiedzą a wiarą uległ w naszej epoce zaostrzeniu czy złagodzeniu?</w:t>
      </w:r>
    </w:p>
    <w:p>
      <w:pPr>
        <w:pStyle w:val="Style54"/>
        <w:keepNext w:val="0"/>
        <w:keepLines w:val="0"/>
        <w:widowControl w:val="0"/>
        <w:numPr>
          <w:ilvl w:val="0"/>
          <w:numId w:val="59"/>
        </w:numPr>
        <w:shd w:val="clear" w:color="auto" w:fill="auto"/>
        <w:tabs>
          <w:tab w:pos="561" w:val="left"/>
        </w:tabs>
        <w:bidi w:val="0"/>
        <w:spacing w:before="0" w:after="0" w:line="223" w:lineRule="auto"/>
        <w:ind w:left="0" w:right="0" w:firstLine="280"/>
        <w:jc w:val="both"/>
      </w:pPr>
      <w:r>
        <w:rPr>
          <w:color w:val="000000"/>
          <w:spacing w:val="0"/>
          <w:w w:val="100"/>
          <w:position w:val="0"/>
          <w:shd w:val="clear" w:color="auto" w:fill="auto"/>
          <w:lang w:val="pl-PL" w:eastAsia="pl-PL" w:bidi="pl-PL"/>
        </w:rPr>
        <w:t>Czy równocześnie z procesem de-chrystianizacji nie jesteś</w:t>
        <w:softHyphen/>
        <w:t>my dziś świadkami cofania się racjonalizmu i materializmu? Czy nie umacnia się przekonanie że możliwości wiedzy są ograni</w:t>
        <w:softHyphen/>
        <w:t>czone, że są pewne ważne pytania, na które nie może ona dać odpowiedzi?</w:t>
      </w:r>
    </w:p>
    <w:p>
      <w:pPr>
        <w:pStyle w:val="Style54"/>
        <w:keepNext w:val="0"/>
        <w:keepLines w:val="0"/>
        <w:widowControl w:val="0"/>
        <w:numPr>
          <w:ilvl w:val="0"/>
          <w:numId w:val="59"/>
        </w:numPr>
        <w:shd w:val="clear" w:color="auto" w:fill="auto"/>
        <w:tabs>
          <w:tab w:pos="554" w:val="left"/>
        </w:tabs>
        <w:bidi w:val="0"/>
        <w:spacing w:before="0" w:after="0" w:line="223" w:lineRule="auto"/>
        <w:ind w:left="0" w:right="0" w:firstLine="280"/>
        <w:jc w:val="both"/>
      </w:pPr>
      <w:r>
        <w:rPr>
          <w:color w:val="000000"/>
          <w:spacing w:val="0"/>
          <w:w w:val="100"/>
          <w:position w:val="0"/>
          <w:shd w:val="clear" w:color="auto" w:fill="auto"/>
          <w:lang w:val="pl-PL" w:eastAsia="pl-PL" w:bidi="pl-PL"/>
        </w:rPr>
        <w:t>Czy chrześcijaństwo jest ideologią współzawodniczącą z ko</w:t>
        <w:softHyphen/>
        <w:t>munizmem? Ideologią demokracji w jego sporze z totalizmem komunistycznym? Czy jest nią istotnie a na ile jest tylko dekla- macyjną fasadą?</w:t>
      </w:r>
    </w:p>
    <w:p>
      <w:pPr>
        <w:pStyle w:val="Style54"/>
        <w:keepNext w:val="0"/>
        <w:keepLines w:val="0"/>
        <w:widowControl w:val="0"/>
        <w:numPr>
          <w:ilvl w:val="0"/>
          <w:numId w:val="59"/>
        </w:numPr>
        <w:shd w:val="clear" w:color="auto" w:fill="auto"/>
        <w:tabs>
          <w:tab w:pos="561" w:val="left"/>
        </w:tabs>
        <w:bidi w:val="0"/>
        <w:spacing w:before="0" w:after="240" w:line="223" w:lineRule="auto"/>
        <w:ind w:left="0" w:right="0" w:firstLine="280"/>
        <w:jc w:val="both"/>
      </w:pPr>
      <w:r>
        <w:rPr>
          <w:color w:val="000000"/>
          <w:spacing w:val="0"/>
          <w:w w:val="100"/>
          <w:position w:val="0"/>
          <w:shd w:val="clear" w:color="auto" w:fill="auto"/>
          <w:lang w:val="pl-PL" w:eastAsia="pl-PL" w:bidi="pl-PL"/>
        </w:rPr>
        <w:t>Jeśli odpowiadający na ankietę nie zalicza się dziś do wierzących albo i praktykujących, jakie są główne przyczyny jego odejścia od wiary i praktyk? Co go od nich odepchnęło i odpycha?</w:t>
      </w:r>
    </w:p>
    <w:p>
      <w:pPr>
        <w:pStyle w:val="Style54"/>
        <w:keepNext w:val="0"/>
        <w:keepLines w:val="0"/>
        <w:widowControl w:val="0"/>
        <w:shd w:val="clear" w:color="auto" w:fill="auto"/>
        <w:bidi w:val="0"/>
        <w:spacing w:before="0" w:after="200" w:line="223" w:lineRule="auto"/>
        <w:ind w:left="2840" w:right="0" w:firstLine="0"/>
        <w:jc w:val="both"/>
      </w:pPr>
      <w:r>
        <w:rPr>
          <w:color w:val="000000"/>
          <w:spacing w:val="0"/>
          <w:w w:val="100"/>
          <w:position w:val="0"/>
          <w:shd w:val="clear" w:color="auto" w:fill="auto"/>
          <w:lang w:val="pl-PL" w:eastAsia="pl-PL" w:bidi="pl-PL"/>
        </w:rPr>
        <w:t>II.</w:t>
      </w:r>
    </w:p>
    <w:p>
      <w:pPr>
        <w:pStyle w:val="Style54"/>
        <w:keepNext w:val="0"/>
        <w:keepLines w:val="0"/>
        <w:widowControl w:val="0"/>
        <w:numPr>
          <w:ilvl w:val="0"/>
          <w:numId w:val="61"/>
        </w:numPr>
        <w:shd w:val="clear" w:color="auto" w:fill="auto"/>
        <w:tabs>
          <w:tab w:pos="558" w:val="left"/>
        </w:tabs>
        <w:bidi w:val="0"/>
        <w:spacing w:before="0" w:after="0" w:line="223" w:lineRule="auto"/>
        <w:ind w:left="0" w:right="0" w:firstLine="280"/>
        <w:jc w:val="both"/>
      </w:pPr>
      <w:r>
        <w:rPr>
          <w:color w:val="000000"/>
          <w:spacing w:val="0"/>
          <w:w w:val="100"/>
          <w:position w:val="0"/>
          <w:shd w:val="clear" w:color="auto" w:fill="auto"/>
          <w:lang w:val="pl-PL" w:eastAsia="pl-PL" w:bidi="pl-PL"/>
        </w:rPr>
        <w:t>Czym dla Kościoła i świata był pontyfikat Jana XXIII i zwołany przez niego Sobór Watykański?</w:t>
      </w:r>
    </w:p>
    <w:p>
      <w:pPr>
        <w:pStyle w:val="Style54"/>
        <w:keepNext w:val="0"/>
        <w:keepLines w:val="0"/>
        <w:widowControl w:val="0"/>
        <w:numPr>
          <w:ilvl w:val="0"/>
          <w:numId w:val="61"/>
        </w:numPr>
        <w:shd w:val="clear" w:color="auto" w:fill="auto"/>
        <w:tabs>
          <w:tab w:pos="547" w:val="left"/>
        </w:tabs>
        <w:bidi w:val="0"/>
        <w:spacing w:before="0" w:after="0" w:line="223" w:lineRule="auto"/>
        <w:ind w:left="0" w:right="0" w:firstLine="280"/>
        <w:jc w:val="both"/>
      </w:pPr>
      <w:r>
        <w:rPr>
          <w:color w:val="000000"/>
          <w:spacing w:val="0"/>
          <w:w w:val="100"/>
          <w:position w:val="0"/>
          <w:shd w:val="clear" w:color="auto" w:fill="auto"/>
          <w:lang w:val="pl-PL" w:eastAsia="pl-PL" w:bidi="pl-PL"/>
        </w:rPr>
        <w:t>Czy zmiany i reformy dokonane lub projektowane w trzech poprzednich sesjach były słuszne?</w:t>
      </w:r>
    </w:p>
    <w:p>
      <w:pPr>
        <w:pStyle w:val="Style54"/>
        <w:keepNext w:val="0"/>
        <w:keepLines w:val="0"/>
        <w:widowControl w:val="0"/>
        <w:numPr>
          <w:ilvl w:val="0"/>
          <w:numId w:val="63"/>
        </w:numPr>
        <w:shd w:val="clear" w:color="auto" w:fill="auto"/>
        <w:tabs>
          <w:tab w:pos="562" w:val="left"/>
        </w:tabs>
        <w:bidi w:val="0"/>
        <w:spacing w:before="0" w:after="0" w:line="223" w:lineRule="auto"/>
        <w:ind w:left="260" w:right="0" w:firstLine="20"/>
        <w:jc w:val="both"/>
      </w:pPr>
      <w:r>
        <w:rPr>
          <w:color w:val="000000"/>
          <w:spacing w:val="0"/>
          <w:w w:val="100"/>
          <w:position w:val="0"/>
          <w:shd w:val="clear" w:color="auto" w:fill="auto"/>
          <w:lang w:val="pl-PL" w:eastAsia="pl-PL" w:bidi="pl-PL"/>
        </w:rPr>
        <w:t>Reforma liturgii (język narodowy zamiast łaciny, czyn</w:t>
        <w:softHyphen/>
        <w:t>niej szy udział świeckich w nabożeństwach kościelnych)?</w:t>
      </w:r>
    </w:p>
    <w:p>
      <w:pPr>
        <w:pStyle w:val="Style54"/>
        <w:keepNext w:val="0"/>
        <w:keepLines w:val="0"/>
        <w:widowControl w:val="0"/>
        <w:numPr>
          <w:ilvl w:val="0"/>
          <w:numId w:val="63"/>
        </w:numPr>
        <w:shd w:val="clear" w:color="auto" w:fill="auto"/>
        <w:tabs>
          <w:tab w:pos="573" w:val="left"/>
        </w:tabs>
        <w:bidi w:val="0"/>
        <w:spacing w:before="0" w:after="0" w:line="223" w:lineRule="auto"/>
        <w:ind w:left="260" w:right="0" w:firstLine="20"/>
        <w:jc w:val="both"/>
      </w:pPr>
      <w:r>
        <w:rPr>
          <w:color w:val="000000"/>
          <w:spacing w:val="0"/>
          <w:w w:val="100"/>
          <w:position w:val="0"/>
          <w:shd w:val="clear" w:color="auto" w:fill="auto"/>
          <w:lang w:val="pl-PL" w:eastAsia="pl-PL" w:bidi="pl-PL"/>
        </w:rPr>
        <w:t>Dążenie do ekumenizmu. Próby zbliżenia do innych wyznań chrześcijańskich, do innych religii, do niewierzących?</w:t>
      </w:r>
    </w:p>
    <w:p>
      <w:pPr>
        <w:pStyle w:val="Style54"/>
        <w:keepNext w:val="0"/>
        <w:keepLines w:val="0"/>
        <w:widowControl w:val="0"/>
        <w:numPr>
          <w:ilvl w:val="0"/>
          <w:numId w:val="63"/>
        </w:numPr>
        <w:shd w:val="clear" w:color="auto" w:fill="auto"/>
        <w:tabs>
          <w:tab w:pos="580" w:val="left"/>
        </w:tabs>
        <w:bidi w:val="0"/>
        <w:spacing w:before="0" w:after="220" w:line="223" w:lineRule="auto"/>
        <w:ind w:left="260" w:right="0" w:firstLine="20"/>
        <w:jc w:val="both"/>
      </w:pPr>
      <w:r>
        <w:rPr>
          <w:color w:val="000000"/>
          <w:spacing w:val="0"/>
          <w:w w:val="100"/>
          <w:position w:val="0"/>
          <w:shd w:val="clear" w:color="auto" w:fill="auto"/>
          <w:lang w:val="pl-PL" w:eastAsia="pl-PL" w:bidi="pl-PL"/>
        </w:rPr>
        <w:t>Jaką wagę ma zmiana stosunku Kościoła do Żydów i jakie wnioski powinni z niej wyciągnąć katolicy z tych zwłaszcza krajów, gdzie katolicyzm szedł nieraz w parze z antysemityz</w:t>
        <w:softHyphen/>
        <w:t>mem (czy tak było istotnie?)?</w:t>
      </w:r>
      <w:r>
        <w:br w:type="page"/>
      </w:r>
    </w:p>
    <w:p>
      <w:pPr>
        <w:pStyle w:val="Style54"/>
        <w:keepNext w:val="0"/>
        <w:keepLines w:val="0"/>
        <w:widowControl w:val="0"/>
        <w:numPr>
          <w:ilvl w:val="0"/>
          <w:numId w:val="63"/>
        </w:numPr>
        <w:shd w:val="clear" w:color="auto" w:fill="auto"/>
        <w:tabs>
          <w:tab w:pos="576" w:val="left"/>
        </w:tabs>
        <w:bidi w:val="0"/>
        <w:spacing w:before="0" w:after="0" w:line="221" w:lineRule="auto"/>
        <w:ind w:left="260" w:right="0" w:firstLine="40"/>
        <w:jc w:val="both"/>
      </w:pPr>
      <w:r>
        <w:rPr>
          <w:color w:val="000000"/>
          <w:spacing w:val="0"/>
          <w:w w:val="100"/>
          <w:position w:val="0"/>
          <w:shd w:val="clear" w:color="auto" w:fill="auto"/>
          <w:lang w:val="pl-PL" w:eastAsia="pl-PL" w:bidi="pl-PL"/>
        </w:rPr>
        <w:t>Czy indeks i inne formy cenzury kościelnej stały się ana</w:t>
        <w:softHyphen/>
        <w:t>chronizmem? Czy i jakimi metodami władze kościelne i orga</w:t>
        <w:softHyphen/>
        <w:t>nizacje katolickie powinny walczyć z demoralizacją w dzie</w:t>
        <w:softHyphen/>
        <w:t>dzinie kultury, zwłaszcza masowej, bez uszczerbku dla wol</w:t>
        <w:softHyphen/>
        <w:t>ności myśli i swobody wyrazu artystycznego?</w:t>
      </w:r>
    </w:p>
    <w:p>
      <w:pPr>
        <w:pStyle w:val="Style54"/>
        <w:keepNext w:val="0"/>
        <w:keepLines w:val="0"/>
        <w:widowControl w:val="0"/>
        <w:numPr>
          <w:ilvl w:val="0"/>
          <w:numId w:val="63"/>
        </w:numPr>
        <w:shd w:val="clear" w:color="auto" w:fill="auto"/>
        <w:tabs>
          <w:tab w:pos="573" w:val="left"/>
        </w:tabs>
        <w:bidi w:val="0"/>
        <w:spacing w:before="0" w:after="0" w:line="221" w:lineRule="auto"/>
        <w:ind w:left="260" w:right="0" w:firstLine="40"/>
        <w:jc w:val="both"/>
      </w:pPr>
      <w:r>
        <w:rPr>
          <w:color w:val="000000"/>
          <w:spacing w:val="0"/>
          <w:w w:val="100"/>
          <w:position w:val="0"/>
          <w:shd w:val="clear" w:color="auto" w:fill="auto"/>
          <w:lang w:val="pl-PL" w:eastAsia="pl-PL" w:bidi="pl-PL"/>
        </w:rPr>
        <w:t>Czy Kościół może i powinien zrewidować swoje wskazania w sprawie życia płciowego, a w szczególności w sprawie regu</w:t>
        <w:softHyphen/>
        <w:t>lacji urodzin?</w:t>
      </w:r>
    </w:p>
    <w:p>
      <w:pPr>
        <w:pStyle w:val="Style54"/>
        <w:keepNext w:val="0"/>
        <w:keepLines w:val="0"/>
        <w:widowControl w:val="0"/>
        <w:numPr>
          <w:ilvl w:val="0"/>
          <w:numId w:val="61"/>
        </w:numPr>
        <w:shd w:val="clear" w:color="auto" w:fill="auto"/>
        <w:tabs>
          <w:tab w:pos="584" w:val="left"/>
        </w:tabs>
        <w:bidi w:val="0"/>
        <w:spacing w:before="0" w:after="0" w:line="221" w:lineRule="auto"/>
        <w:ind w:left="0" w:right="0" w:firstLine="300"/>
        <w:jc w:val="both"/>
      </w:pPr>
      <w:r>
        <w:rPr>
          <w:color w:val="000000"/>
          <w:spacing w:val="0"/>
          <w:w w:val="100"/>
          <w:position w:val="0"/>
          <w:shd w:val="clear" w:color="auto" w:fill="auto"/>
          <w:lang w:val="pl-PL" w:eastAsia="pl-PL" w:bidi="pl-PL"/>
        </w:rPr>
        <w:t>Jakich dalszych reform należałoby się spodziewać?</w:t>
      </w:r>
    </w:p>
    <w:p>
      <w:pPr>
        <w:pStyle w:val="Style54"/>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4 Czy dogmaty religii katolickiej sprawiają specjalną trud</w:t>
        <w:softHyphen/>
        <w:t>ność współczesnemu człowiekowi? Czy istnieje możliwość i po</w:t>
        <w:softHyphen/>
        <w:t>trzeba ich reinterpretacji?</w:t>
      </w:r>
    </w:p>
    <w:p>
      <w:pPr>
        <w:pStyle w:val="Style54"/>
        <w:keepNext w:val="0"/>
        <w:keepLines w:val="0"/>
        <w:widowControl w:val="0"/>
        <w:numPr>
          <w:ilvl w:val="0"/>
          <w:numId w:val="65"/>
        </w:numPr>
        <w:shd w:val="clear" w:color="auto" w:fill="auto"/>
        <w:tabs>
          <w:tab w:pos="543" w:val="left"/>
        </w:tabs>
        <w:bidi w:val="0"/>
        <w:spacing w:before="0" w:after="0" w:line="221" w:lineRule="auto"/>
        <w:ind w:left="0" w:right="0" w:firstLine="300"/>
        <w:jc w:val="both"/>
      </w:pPr>
      <w:r>
        <w:rPr>
          <w:color w:val="000000"/>
          <w:spacing w:val="0"/>
          <w:w w:val="100"/>
          <w:position w:val="0"/>
          <w:shd w:val="clear" w:color="auto" w:fill="auto"/>
          <w:lang w:val="pl-PL" w:eastAsia="pl-PL" w:bidi="pl-PL"/>
        </w:rPr>
        <w:t>Czy kult maryjny nie przybiera niekiedy form bałwochwal</w:t>
        <w:softHyphen/>
        <w:t>stwa albo wielobóstwa?</w:t>
      </w:r>
    </w:p>
    <w:p>
      <w:pPr>
        <w:pStyle w:val="Style54"/>
        <w:keepNext w:val="0"/>
        <w:keepLines w:val="0"/>
        <w:widowControl w:val="0"/>
        <w:numPr>
          <w:ilvl w:val="0"/>
          <w:numId w:val="65"/>
        </w:numPr>
        <w:shd w:val="clear" w:color="auto" w:fill="auto"/>
        <w:tabs>
          <w:tab w:pos="548" w:val="left"/>
        </w:tabs>
        <w:bidi w:val="0"/>
        <w:spacing w:before="0" w:after="0" w:line="221" w:lineRule="auto"/>
        <w:ind w:left="260" w:right="0" w:firstLine="40"/>
        <w:jc w:val="both"/>
      </w:pPr>
      <w:r>
        <w:rPr>
          <w:color w:val="000000"/>
          <w:spacing w:val="0"/>
          <w:w w:val="100"/>
          <w:position w:val="0"/>
          <w:shd w:val="clear" w:color="auto" w:fill="auto"/>
          <w:lang w:val="pl-PL" w:eastAsia="pl-PL" w:bidi="pl-PL"/>
        </w:rPr>
        <w:t>Czy i w jakiej postaci możliwy i pożądany jest pacyfizm chrześcijański?</w:t>
      </w:r>
    </w:p>
    <w:p>
      <w:pPr>
        <w:pStyle w:val="Style54"/>
        <w:keepNext w:val="0"/>
        <w:keepLines w:val="0"/>
        <w:widowControl w:val="0"/>
        <w:numPr>
          <w:ilvl w:val="0"/>
          <w:numId w:val="65"/>
        </w:numPr>
        <w:shd w:val="clear" w:color="auto" w:fill="auto"/>
        <w:tabs>
          <w:tab w:pos="550" w:val="left"/>
        </w:tabs>
        <w:bidi w:val="0"/>
        <w:spacing w:before="0" w:after="0" w:line="221" w:lineRule="auto"/>
        <w:ind w:left="0" w:right="0" w:firstLine="300"/>
        <w:jc w:val="both"/>
      </w:pPr>
      <w:r>
        <w:rPr>
          <w:color w:val="000000"/>
          <w:spacing w:val="0"/>
          <w:w w:val="100"/>
          <w:position w:val="0"/>
          <w:shd w:val="clear" w:color="auto" w:fill="auto"/>
          <w:lang w:val="pl-PL" w:eastAsia="pl-PL" w:bidi="pl-PL"/>
        </w:rPr>
        <w:t>Czy społeczne doktryny Kościoła nie powinny być zrewi</w:t>
        <w:softHyphen/>
        <w:t>dowane, sprecyzowane i rozszerzone? Czy miały i mają one wpływ na sytuację świata pracy?</w:t>
      </w:r>
    </w:p>
    <w:p>
      <w:pPr>
        <w:pStyle w:val="Style54"/>
        <w:keepNext w:val="0"/>
        <w:keepLines w:val="0"/>
        <w:widowControl w:val="0"/>
        <w:numPr>
          <w:ilvl w:val="0"/>
          <w:numId w:val="65"/>
        </w:numPr>
        <w:shd w:val="clear" w:color="auto" w:fill="auto"/>
        <w:tabs>
          <w:tab w:pos="550" w:val="left"/>
        </w:tabs>
        <w:bidi w:val="0"/>
        <w:spacing w:before="0" w:after="0" w:line="221" w:lineRule="auto"/>
        <w:ind w:left="0" w:right="0" w:firstLine="300"/>
        <w:jc w:val="both"/>
      </w:pPr>
      <w:r>
        <w:rPr>
          <w:color w:val="000000"/>
          <w:spacing w:val="0"/>
          <w:w w:val="100"/>
          <w:position w:val="0"/>
          <w:shd w:val="clear" w:color="auto" w:fill="auto"/>
          <w:lang w:val="pl-PL" w:eastAsia="pl-PL" w:bidi="pl-PL"/>
        </w:rPr>
        <w:t>Dlaczego w najwyżej uprzemysłowionych krajach kapita</w:t>
        <w:softHyphen/>
        <w:t>listycznych Kościół stracił masy robotnicze i stał się poniekąd kościołem bogatych?</w:t>
      </w:r>
    </w:p>
    <w:p>
      <w:pPr>
        <w:pStyle w:val="Style54"/>
        <w:keepNext w:val="0"/>
        <w:keepLines w:val="0"/>
        <w:widowControl w:val="0"/>
        <w:numPr>
          <w:ilvl w:val="0"/>
          <w:numId w:val="65"/>
        </w:numPr>
        <w:shd w:val="clear" w:color="auto" w:fill="auto"/>
        <w:tabs>
          <w:tab w:pos="547" w:val="left"/>
        </w:tabs>
        <w:bidi w:val="0"/>
        <w:spacing w:before="0" w:after="0" w:line="221" w:lineRule="auto"/>
        <w:ind w:left="0" w:right="0" w:firstLine="300"/>
        <w:jc w:val="both"/>
      </w:pPr>
      <w:r>
        <w:rPr>
          <w:color w:val="000000"/>
          <w:spacing w:val="0"/>
          <w:w w:val="100"/>
          <w:position w:val="0"/>
          <w:shd w:val="clear" w:color="auto" w:fill="auto"/>
          <w:lang w:val="pl-PL" w:eastAsia="pl-PL" w:bidi="pl-PL"/>
        </w:rPr>
        <w:t>Jakie byłyby środki dla pozyskania proletariatu? Dlaczego Rzym zahamował akcję misyjną księży-robotników?</w:t>
      </w:r>
    </w:p>
    <w:p>
      <w:pPr>
        <w:pStyle w:val="Style54"/>
        <w:keepNext w:val="0"/>
        <w:keepLines w:val="0"/>
        <w:widowControl w:val="0"/>
        <w:numPr>
          <w:ilvl w:val="0"/>
          <w:numId w:val="65"/>
        </w:numPr>
        <w:shd w:val="clear" w:color="auto" w:fill="auto"/>
        <w:tabs>
          <w:tab w:pos="626" w:val="left"/>
        </w:tabs>
        <w:bidi w:val="0"/>
        <w:spacing w:before="0" w:after="320" w:line="221" w:lineRule="auto"/>
        <w:ind w:left="0" w:right="0" w:firstLine="300"/>
        <w:jc w:val="both"/>
      </w:pPr>
      <w:r>
        <w:rPr>
          <w:color w:val="000000"/>
          <w:spacing w:val="0"/>
          <w:w w:val="100"/>
          <w:position w:val="0"/>
          <w:shd w:val="clear" w:color="auto" w:fill="auto"/>
          <w:lang w:val="pl-PL" w:eastAsia="pl-PL" w:bidi="pl-PL"/>
        </w:rPr>
        <w:t>Czy byłoby wskazane zniesienie celibatu duchowieństwa katolickiego?</w:t>
      </w:r>
    </w:p>
    <w:p>
      <w:pPr>
        <w:pStyle w:val="Style54"/>
        <w:keepNext w:val="0"/>
        <w:keepLines w:val="0"/>
        <w:widowControl w:val="0"/>
        <w:shd w:val="clear" w:color="auto" w:fill="auto"/>
        <w:bidi w:val="0"/>
        <w:spacing w:before="0" w:after="320" w:line="221" w:lineRule="auto"/>
        <w:ind w:left="0" w:right="0" w:firstLine="0"/>
        <w:jc w:val="center"/>
      </w:pPr>
      <w:r>
        <w:rPr>
          <w:color w:val="000000"/>
          <w:spacing w:val="0"/>
          <w:w w:val="100"/>
          <w:position w:val="0"/>
          <w:shd w:val="clear" w:color="auto" w:fill="auto"/>
          <w:lang w:val="pl-PL" w:eastAsia="pl-PL" w:bidi="pl-PL"/>
        </w:rPr>
        <w:t>III.</w:t>
      </w:r>
    </w:p>
    <w:p>
      <w:pPr>
        <w:pStyle w:val="Style54"/>
        <w:keepNext w:val="0"/>
        <w:keepLines w:val="0"/>
        <w:widowControl w:val="0"/>
        <w:numPr>
          <w:ilvl w:val="0"/>
          <w:numId w:val="67"/>
        </w:numPr>
        <w:shd w:val="clear" w:color="auto" w:fill="auto"/>
        <w:tabs>
          <w:tab w:pos="550" w:val="left"/>
        </w:tabs>
        <w:bidi w:val="0"/>
        <w:spacing w:before="0" w:after="0" w:line="223" w:lineRule="auto"/>
        <w:ind w:left="0" w:right="0" w:firstLine="300"/>
        <w:jc w:val="both"/>
      </w:pPr>
      <w:r>
        <w:rPr>
          <w:color w:val="000000"/>
          <w:spacing w:val="0"/>
          <w:w w:val="100"/>
          <w:position w:val="0"/>
          <w:shd w:val="clear" w:color="auto" w:fill="auto"/>
          <w:lang w:val="pl-PL" w:eastAsia="pl-PL" w:bidi="pl-PL"/>
        </w:rPr>
        <w:t>Czy Polska podlega procesowi de-chrystianizacji na równi z innymi krajami europejskimi? Czy proces ten jest u nas opóź</w:t>
        <w:softHyphen/>
        <w:t>niony i powolniejszy? Czy nieunikniony?</w:t>
      </w:r>
    </w:p>
    <w:p>
      <w:pPr>
        <w:pStyle w:val="Style54"/>
        <w:keepNext w:val="0"/>
        <w:keepLines w:val="0"/>
        <w:widowControl w:val="0"/>
        <w:numPr>
          <w:ilvl w:val="0"/>
          <w:numId w:val="67"/>
        </w:numPr>
        <w:shd w:val="clear" w:color="auto" w:fill="auto"/>
        <w:tabs>
          <w:tab w:pos="547" w:val="left"/>
        </w:tabs>
        <w:bidi w:val="0"/>
        <w:spacing w:before="0" w:after="0" w:line="223" w:lineRule="auto"/>
        <w:ind w:left="0" w:right="0" w:firstLine="300"/>
        <w:jc w:val="both"/>
      </w:pPr>
      <w:r>
        <w:rPr>
          <w:color w:val="000000"/>
          <w:spacing w:val="0"/>
          <w:w w:val="100"/>
          <w:position w:val="0"/>
          <w:shd w:val="clear" w:color="auto" w:fill="auto"/>
          <w:lang w:val="pl-PL" w:eastAsia="pl-PL" w:bidi="pl-PL"/>
        </w:rPr>
        <w:t>Czy „laicyzacja” życia polskiego jest faktem? Jeżeli tak, u jakim stopniu jest narzucona, a w jakim jest wynikiem przy</w:t>
        <w:softHyphen/>
        <w:t>czyn niezależnych od rządów komunistycznych? Czy propaganda ateistyczna jest w Polsce skuteczna?</w:t>
      </w:r>
    </w:p>
    <w:p>
      <w:pPr>
        <w:pStyle w:val="Style54"/>
        <w:keepNext w:val="0"/>
        <w:keepLines w:val="0"/>
        <w:widowControl w:val="0"/>
        <w:numPr>
          <w:ilvl w:val="0"/>
          <w:numId w:val="67"/>
        </w:numPr>
        <w:shd w:val="clear" w:color="auto" w:fill="auto"/>
        <w:tabs>
          <w:tab w:pos="550" w:val="left"/>
        </w:tabs>
        <w:bidi w:val="0"/>
        <w:spacing w:before="0" w:after="0" w:line="223" w:lineRule="auto"/>
        <w:ind w:left="0" w:right="0" w:firstLine="300"/>
        <w:jc w:val="both"/>
      </w:pPr>
      <w:r>
        <w:rPr>
          <w:color w:val="000000"/>
          <w:spacing w:val="0"/>
          <w:w w:val="100"/>
          <w:position w:val="0"/>
          <w:shd w:val="clear" w:color="auto" w:fill="auto"/>
          <w:lang w:val="pl-PL" w:eastAsia="pl-PL" w:bidi="pl-PL"/>
        </w:rPr>
        <w:t>Czy właściwe jest obecnie mówienie o prześladowaniu Koś</w:t>
        <w:softHyphen/>
        <w:t>cioła w Polsce, czy też raczej należałoby mówić o krępowaniu go lub szykanowaniu?</w:t>
      </w:r>
    </w:p>
    <w:p>
      <w:pPr>
        <w:pStyle w:val="Style54"/>
        <w:keepNext w:val="0"/>
        <w:keepLines w:val="0"/>
        <w:widowControl w:val="0"/>
        <w:numPr>
          <w:ilvl w:val="0"/>
          <w:numId w:val="67"/>
        </w:numPr>
        <w:shd w:val="clear" w:color="auto" w:fill="auto"/>
        <w:tabs>
          <w:tab w:pos="547" w:val="left"/>
        </w:tabs>
        <w:bidi w:val="0"/>
        <w:spacing w:before="0" w:after="0" w:line="223" w:lineRule="auto"/>
        <w:ind w:left="0" w:right="0" w:firstLine="300"/>
        <w:jc w:val="both"/>
      </w:pPr>
      <w:r>
        <w:rPr>
          <w:color w:val="000000"/>
          <w:spacing w:val="0"/>
          <w:w w:val="100"/>
          <w:position w:val="0"/>
          <w:shd w:val="clear" w:color="auto" w:fill="auto"/>
          <w:lang w:val="pl-PL" w:eastAsia="pl-PL" w:bidi="pl-PL"/>
        </w:rPr>
        <w:t>Jaką rolę odgrywa Kościół w oporze przeciw sowietyzacji Polski? Czy z tą jego rolą wiążą się niebezpieczeństwa dla religij</w:t>
        <w:softHyphen/>
        <w:t>ności polskiej?</w:t>
      </w:r>
    </w:p>
    <w:p>
      <w:pPr>
        <w:pStyle w:val="Style54"/>
        <w:keepNext w:val="0"/>
        <w:keepLines w:val="0"/>
        <w:widowControl w:val="0"/>
        <w:numPr>
          <w:ilvl w:val="0"/>
          <w:numId w:val="67"/>
        </w:numPr>
        <w:shd w:val="clear" w:color="auto" w:fill="auto"/>
        <w:tabs>
          <w:tab w:pos="547" w:val="left"/>
        </w:tabs>
        <w:bidi w:val="0"/>
        <w:spacing w:before="0" w:after="0" w:line="223" w:lineRule="auto"/>
        <w:ind w:left="0" w:right="0" w:firstLine="300"/>
        <w:jc w:val="both"/>
      </w:pPr>
      <w:r>
        <w:rPr>
          <w:color w:val="000000"/>
          <w:spacing w:val="0"/>
          <w:w w:val="100"/>
          <w:position w:val="0"/>
          <w:shd w:val="clear" w:color="auto" w:fill="auto"/>
          <w:lang w:val="pl-PL" w:eastAsia="pl-PL" w:bidi="pl-PL"/>
        </w:rPr>
        <w:t>Czy polityka Kościoła polskiego wobec komunistcznych rządów jest właściwa, czy też zbyt nieprzejednana lub zbyt ugo</w:t>
        <w:softHyphen/>
        <w:t>dowa?</w:t>
      </w:r>
    </w:p>
    <w:p>
      <w:pPr>
        <w:pStyle w:val="Style54"/>
        <w:keepNext w:val="0"/>
        <w:keepLines w:val="0"/>
        <w:widowControl w:val="0"/>
        <w:numPr>
          <w:ilvl w:val="0"/>
          <w:numId w:val="67"/>
        </w:numPr>
        <w:shd w:val="clear" w:color="auto" w:fill="auto"/>
        <w:tabs>
          <w:tab w:pos="550" w:val="left"/>
        </w:tabs>
        <w:bidi w:val="0"/>
        <w:spacing w:before="0" w:after="0" w:line="223" w:lineRule="auto"/>
        <w:ind w:left="0" w:right="0" w:firstLine="300"/>
        <w:jc w:val="both"/>
      </w:pPr>
      <w:r>
        <w:rPr>
          <w:color w:val="000000"/>
          <w:spacing w:val="0"/>
          <w:w w:val="100"/>
          <w:position w:val="0"/>
          <w:shd w:val="clear" w:color="auto" w:fill="auto"/>
          <w:lang w:val="pl-PL" w:eastAsia="pl-PL" w:bidi="pl-PL"/>
        </w:rPr>
        <w:t>Czy i jakie strony dodatnie i ujemne ma tradycyjne ścisłe powiązanie katolicyzmu polskiego z partiotyzmem i nacjonaliz</w:t>
        <w:softHyphen/>
        <w:t>mem?</w:t>
      </w:r>
    </w:p>
    <w:p>
      <w:pPr>
        <w:pStyle w:val="Style54"/>
        <w:keepNext w:val="0"/>
        <w:keepLines w:val="0"/>
        <w:widowControl w:val="0"/>
        <w:numPr>
          <w:ilvl w:val="0"/>
          <w:numId w:val="67"/>
        </w:numPr>
        <w:shd w:val="clear" w:color="auto" w:fill="auto"/>
        <w:tabs>
          <w:tab w:pos="291" w:val="left"/>
        </w:tabs>
        <w:bidi w:val="0"/>
        <w:spacing w:before="0" w:after="0" w:line="223" w:lineRule="auto"/>
        <w:ind w:left="0" w:right="0" w:firstLine="260"/>
        <w:jc w:val="both"/>
      </w:pPr>
      <w:r>
        <w:rPr>
          <w:color w:val="000000"/>
          <w:spacing w:val="0"/>
          <w:w w:val="100"/>
          <w:position w:val="0"/>
          <w:shd w:val="clear" w:color="auto" w:fill="auto"/>
          <w:lang w:val="pl-PL" w:eastAsia="pl-PL" w:bidi="pl-PL"/>
        </w:rPr>
        <w:t>Słyszy się nieraz, że katolicyzm polski jest na ogół płytki,</w:t>
        <w:br w:type="page"/>
      </w:r>
      <w:r>
        <w:rPr>
          <w:color w:val="000000"/>
          <w:spacing w:val="0"/>
          <w:w w:val="100"/>
          <w:position w:val="0"/>
          <w:shd w:val="clear" w:color="auto" w:fill="auto"/>
          <w:lang w:val="pl-PL" w:eastAsia="pl-PL" w:bidi="pl-PL"/>
        </w:rPr>
        <w:t>sentymentalny, mało intelektualny, powierzchowny, zacofany... Ile w tym słuszności? Czy kult maryjny przybrał w Polsce prze</w:t>
        <w:softHyphen/>
        <w:t>sadne rozmiary?</w:t>
      </w:r>
    </w:p>
    <w:p>
      <w:pPr>
        <w:pStyle w:val="Style54"/>
        <w:keepNext w:val="0"/>
        <w:keepLines w:val="0"/>
        <w:widowControl w:val="0"/>
        <w:numPr>
          <w:ilvl w:val="0"/>
          <w:numId w:val="69"/>
        </w:numPr>
        <w:shd w:val="clear" w:color="auto" w:fill="auto"/>
        <w:tabs>
          <w:tab w:pos="622" w:val="left"/>
        </w:tabs>
        <w:bidi w:val="0"/>
        <w:spacing w:before="0" w:after="0" w:line="223" w:lineRule="auto"/>
        <w:ind w:left="0" w:right="0" w:firstLine="300"/>
        <w:jc w:val="both"/>
      </w:pPr>
      <w:r>
        <w:rPr>
          <w:color w:val="000000"/>
          <w:spacing w:val="0"/>
          <w:w w:val="100"/>
          <w:position w:val="0"/>
          <w:shd w:val="clear" w:color="auto" w:fill="auto"/>
          <w:lang w:val="pl-PL" w:eastAsia="pl-PL" w:bidi="pl-PL"/>
        </w:rPr>
        <w:t>Jaką rolę polityczną odgrywają w Polsce Ludowej takie ugrupowania katolickie (lub podające się za katolickie) jak „Znak”, „Pax” i inne?</w:t>
      </w:r>
    </w:p>
    <w:p>
      <w:pPr>
        <w:pStyle w:val="Style54"/>
        <w:keepNext w:val="0"/>
        <w:keepLines w:val="0"/>
        <w:widowControl w:val="0"/>
        <w:numPr>
          <w:ilvl w:val="0"/>
          <w:numId w:val="69"/>
        </w:numPr>
        <w:shd w:val="clear" w:color="auto" w:fill="auto"/>
        <w:tabs>
          <w:tab w:pos="622" w:val="left"/>
        </w:tabs>
        <w:bidi w:val="0"/>
        <w:spacing w:before="0" w:after="0" w:line="223" w:lineRule="auto"/>
        <w:ind w:left="0" w:right="0" w:firstLine="300"/>
        <w:jc w:val="both"/>
      </w:pPr>
      <w:r>
        <w:rPr>
          <w:color w:val="000000"/>
          <w:spacing w:val="0"/>
          <w:w w:val="100"/>
          <w:position w:val="0"/>
          <w:shd w:val="clear" w:color="auto" w:fill="auto"/>
          <w:lang w:val="pl-PL" w:eastAsia="pl-PL" w:bidi="pl-PL"/>
        </w:rPr>
        <w:t>Jaki jest udział intelektualistów katolickich w życiu umy</w:t>
        <w:softHyphen/>
        <w:t>słowym dzisiejszej Polski? Jak wypada porównanie współczesnej katolickiej literatury i prasy w kraju z przedwojenną?</w:t>
      </w:r>
    </w:p>
    <w:p>
      <w:pPr>
        <w:pStyle w:val="Style54"/>
        <w:keepNext w:val="0"/>
        <w:keepLines w:val="0"/>
        <w:widowControl w:val="0"/>
        <w:numPr>
          <w:ilvl w:val="0"/>
          <w:numId w:val="69"/>
        </w:numPr>
        <w:shd w:val="clear" w:color="auto" w:fill="auto"/>
        <w:tabs>
          <w:tab w:pos="637" w:val="left"/>
        </w:tabs>
        <w:bidi w:val="0"/>
        <w:spacing w:before="0" w:after="0" w:line="223" w:lineRule="auto"/>
        <w:ind w:left="0" w:right="0" w:firstLine="300"/>
        <w:jc w:val="both"/>
      </w:pPr>
      <w:r>
        <w:rPr>
          <w:color w:val="000000"/>
          <w:spacing w:val="0"/>
          <w:w w:val="100"/>
          <w:position w:val="0"/>
          <w:shd w:val="clear" w:color="auto" w:fill="auto"/>
          <w:lang w:val="pl-PL" w:eastAsia="pl-PL" w:bidi="pl-PL"/>
        </w:rPr>
        <w:t>Czy na emigracji istnieje żywy polski umysłowy ruch kato</w:t>
        <w:softHyphen/>
        <w:t>licki, a jeśli nie, dlaczego go nie ma? Dlaczego np. emigracja nie utrzymała żadnego czasopisma katolickiego, które można by uważać za odpowiednik „Znaku” lub „Tygodnika Powszechnego”?</w:t>
      </w:r>
    </w:p>
    <w:p>
      <w:pPr>
        <w:pStyle w:val="Style54"/>
        <w:keepNext w:val="0"/>
        <w:keepLines w:val="0"/>
        <w:widowControl w:val="0"/>
        <w:numPr>
          <w:ilvl w:val="0"/>
          <w:numId w:val="69"/>
        </w:numPr>
        <w:shd w:val="clear" w:color="auto" w:fill="auto"/>
        <w:tabs>
          <w:tab w:pos="640" w:val="left"/>
        </w:tabs>
        <w:bidi w:val="0"/>
        <w:spacing w:before="0" w:after="0" w:line="223" w:lineRule="auto"/>
        <w:ind w:left="0" w:right="0" w:firstLine="300"/>
        <w:jc w:val="both"/>
      </w:pPr>
      <w:r>
        <w:rPr>
          <w:color w:val="000000"/>
          <w:spacing w:val="0"/>
          <w:w w:val="100"/>
          <w:position w:val="0"/>
          <w:shd w:val="clear" w:color="auto" w:fill="auto"/>
          <w:lang w:val="pl-PL" w:eastAsia="pl-PL" w:bidi="pl-PL"/>
        </w:rPr>
        <w:t>Jak dalece Kościół przyczynia się do spoistości i zachowa</w:t>
        <w:softHyphen/>
        <w:t>nia narodowej odrębności skupisk emigracyjnych?</w:t>
      </w:r>
    </w:p>
    <w:p>
      <w:pPr>
        <w:pStyle w:val="Style54"/>
        <w:keepNext w:val="0"/>
        <w:keepLines w:val="0"/>
        <w:widowControl w:val="0"/>
        <w:numPr>
          <w:ilvl w:val="0"/>
          <w:numId w:val="69"/>
        </w:numPr>
        <w:shd w:val="clear" w:color="auto" w:fill="auto"/>
        <w:tabs>
          <w:tab w:pos="637" w:val="left"/>
        </w:tabs>
        <w:bidi w:val="0"/>
        <w:spacing w:before="0" w:after="0" w:line="223" w:lineRule="auto"/>
        <w:ind w:left="0" w:right="0" w:firstLine="300"/>
        <w:jc w:val="both"/>
      </w:pPr>
      <w:r>
        <w:rPr>
          <w:color w:val="000000"/>
          <w:spacing w:val="0"/>
          <w:w w:val="100"/>
          <w:position w:val="0"/>
          <w:shd w:val="clear" w:color="auto" w:fill="auto"/>
          <w:lang w:val="pl-PL" w:eastAsia="pl-PL" w:bidi="pl-PL"/>
        </w:rPr>
        <w:t>Czy poziom duchowy, intelektualny, kulturalny ducho</w:t>
        <w:softHyphen/>
        <w:t>wieństwa polskiego, w kraju i za granicą, jest dostatecznie wy</w:t>
        <w:softHyphen/>
        <w:t>soki? Czy kościół polski odgrywa wybitną rolę w życiu Kościoła powszechnego? Jak ważny i cenny był wkład biskupów polskich w prace soborowe?</w:t>
      </w:r>
    </w:p>
    <w:p>
      <w:pPr>
        <w:pStyle w:val="Style54"/>
        <w:keepNext w:val="0"/>
        <w:keepLines w:val="0"/>
        <w:widowControl w:val="0"/>
        <w:numPr>
          <w:ilvl w:val="0"/>
          <w:numId w:val="69"/>
        </w:numPr>
        <w:shd w:val="clear" w:color="auto" w:fill="auto"/>
        <w:tabs>
          <w:tab w:pos="633" w:val="left"/>
        </w:tabs>
        <w:bidi w:val="0"/>
        <w:spacing w:before="0" w:after="2120" w:line="223" w:lineRule="auto"/>
        <w:ind w:left="0" w:right="0" w:firstLine="300"/>
        <w:jc w:val="both"/>
      </w:pPr>
      <w:r>
        <w:rPr>
          <w:color w:val="000000"/>
          <w:spacing w:val="0"/>
          <w:w w:val="100"/>
          <w:position w:val="0"/>
          <w:shd w:val="clear" w:color="auto" w:fill="auto"/>
          <w:lang w:val="pl-PL" w:eastAsia="pl-PL" w:bidi="pl-PL"/>
        </w:rPr>
        <w:t>Czy należałoby sobie życzyć, aby papież mianował jeszcze jednego lub kilku kardynałów polskich?</w:t>
      </w:r>
    </w:p>
    <w:p>
      <w:pPr>
        <w:widowControl w:val="0"/>
        <w:jc w:val="center"/>
        <w:rPr>
          <w:sz w:val="2"/>
          <w:szCs w:val="2"/>
        </w:rPr>
        <w:sectPr>
          <w:headerReference w:type="default" r:id="rId111"/>
          <w:footerReference w:type="default" r:id="rId112"/>
          <w:headerReference w:type="even" r:id="rId113"/>
          <w:footerReference w:type="even" r:id="rId114"/>
          <w:footnotePr>
            <w:pos w:val="pageBottom"/>
            <w:numFmt w:val="decimal"/>
            <w:numStart w:val="1"/>
            <w:numRestart w:val="continuous"/>
            <w15:footnoteColumns w:val="1"/>
          </w:footnotePr>
          <w:pgSz w:w="7024" w:h="11334"/>
          <w:pgMar w:top="936" w:left="586" w:right="592" w:bottom="725" w:header="0" w:footer="3" w:gutter="0"/>
          <w:pgNumType w:start="125"/>
          <w:cols w:space="720"/>
          <w:noEndnote/>
          <w:rtlGutter w:val="0"/>
          <w:docGrid w:linePitch="360"/>
        </w:sectPr>
      </w:pPr>
      <w:r>
        <w:drawing>
          <wp:inline>
            <wp:extent cx="4077970" cy="2084705"/>
            <wp:docPr id="137" name="Picutre 137"/>
            <a:graphic xmlns:a="http://schemas.openxmlformats.org/drawingml/2006/main">
              <a:graphicData uri="http://schemas.openxmlformats.org/drawingml/2006/picture">
                <pic:pic xmlns:pic="http://schemas.openxmlformats.org/drawingml/2006/picture">
                  <pic:nvPicPr>
                    <pic:cNvPr id="137" name="Picture 137"/>
                    <pic:cNvPicPr/>
                  </pic:nvPicPr>
                  <pic:blipFill>
                    <a:blip r:embed="rId115"/>
                    <a:stretch/>
                  </pic:blipFill>
                  <pic:spPr>
                    <a:xfrm>
                      <a:ext cx="4077970" cy="2084705"/>
                    </a:xfrm>
                    <a:prstGeom prst="rect"/>
                  </pic:spPr>
                </pic:pic>
              </a:graphicData>
            </a:graphic>
          </wp:inline>
        </w:drawing>
      </w:r>
    </w:p>
    <w:p>
      <w:pPr>
        <w:pStyle w:val="Style46"/>
        <w:keepNext/>
        <w:keepLines/>
        <w:widowControl w:val="0"/>
        <w:shd w:val="clear" w:color="auto" w:fill="auto"/>
        <w:bidi w:val="0"/>
        <w:spacing w:before="0" w:after="680" w:line="223" w:lineRule="auto"/>
        <w:ind w:left="0" w:right="0" w:firstLine="0"/>
        <w:jc w:val="left"/>
        <w:rPr>
          <w:sz w:val="32"/>
          <w:szCs w:val="32"/>
        </w:rPr>
      </w:pPr>
      <w:bookmarkStart w:id="47" w:name="bookmark47"/>
      <w:bookmarkStart w:id="48" w:name="bookmark48"/>
      <w:r>
        <w:rPr>
          <w:b/>
          <w:bCs/>
          <w:color w:val="000000"/>
          <w:spacing w:val="0"/>
          <w:w w:val="100"/>
          <w:position w:val="0"/>
          <w:sz w:val="32"/>
          <w:szCs w:val="32"/>
          <w:shd w:val="clear" w:color="auto" w:fill="auto"/>
          <w:lang w:val="pl-PL" w:eastAsia="pl-PL" w:bidi="pl-PL"/>
        </w:rPr>
        <w:t>Adwokatura po roku - czyli zbędni ludzie w służbie przemocy</w:t>
      </w:r>
      <w:bookmarkEnd w:id="47"/>
      <w:bookmarkEnd w:id="48"/>
    </w:p>
    <w:p>
      <w:pPr>
        <w:pStyle w:val="Style44"/>
        <w:keepNext w:val="0"/>
        <w:keepLines w:val="0"/>
        <w:widowControl w:val="0"/>
        <w:shd w:val="clear" w:color="auto" w:fill="auto"/>
        <w:bidi w:val="0"/>
        <w:spacing w:before="0" w:line="221" w:lineRule="auto"/>
        <w:ind w:left="2100" w:right="0" w:firstLine="0"/>
        <w:jc w:val="both"/>
      </w:pPr>
      <w:r>
        <w:rPr>
          <w:color w:val="000000"/>
          <w:spacing w:val="0"/>
          <w:w w:val="100"/>
          <w:position w:val="0"/>
          <w:shd w:val="clear" w:color="auto" w:fill="auto"/>
          <w:lang w:val="pl-PL" w:eastAsia="pl-PL" w:bidi="pl-PL"/>
        </w:rPr>
        <w:t>„Gdzie rząd łotrów używa za swoje narzędzie, tam sądzony cnotliwszy aniżeli sędzię”.</w:t>
      </w:r>
    </w:p>
    <w:p>
      <w:pPr>
        <w:pStyle w:val="Style57"/>
        <w:keepNext w:val="0"/>
        <w:keepLines w:val="0"/>
        <w:widowControl w:val="0"/>
        <w:shd w:val="clear" w:color="auto" w:fill="auto"/>
        <w:bidi w:val="0"/>
        <w:spacing w:before="0" w:after="440" w:line="221" w:lineRule="auto"/>
        <w:ind w:left="0" w:right="0" w:firstLine="360"/>
        <w:jc w:val="both"/>
      </w:pPr>
      <w:r>
        <mc:AlternateContent>
          <mc:Choice Requires="wps">
            <w:drawing>
              <wp:anchor distT="0" distB="469900" distL="114300" distR="114300" simplePos="0" relativeHeight="125829384" behindDoc="0" locked="0" layoutInCell="1" allowOverlap="1">
                <wp:simplePos x="0" y="0"/>
                <wp:positionH relativeFrom="page">
                  <wp:posOffset>3442970</wp:posOffset>
                </wp:positionH>
                <wp:positionV relativeFrom="margin">
                  <wp:posOffset>443230</wp:posOffset>
                </wp:positionV>
                <wp:extent cx="568960" cy="363220"/>
                <wp:wrapTopAndBottom/>
                <wp:docPr id="138" name="Shape 138"/>
                <a:graphic xmlns:a="http://schemas.openxmlformats.org/drawingml/2006/main">
                  <a:graphicData uri="http://schemas.microsoft.com/office/word/2010/wordprocessingShape">
                    <wps:wsp>
                      <wps:cNvSpPr txBox="1"/>
                      <wps:spPr>
                        <a:xfrm>
                          <a:ext cx="568960" cy="363220"/>
                        </a:xfrm>
                        <a:prstGeom prst="rect"/>
                        <a:noFill/>
                      </wps:spPr>
                      <wps:txbx>
                        <w:txbxContent>
                          <w:p>
                            <w:pPr>
                              <w:pStyle w:val="Style24"/>
                              <w:keepNext w:val="0"/>
                              <w:keepLines w:val="0"/>
                              <w:widowControl w:val="0"/>
                              <w:shd w:val="clear" w:color="auto" w:fill="auto"/>
                              <w:bidi w:val="0"/>
                              <w:spacing w:before="0" w:after="0" w:line="240" w:lineRule="auto"/>
                              <w:ind w:left="0" w:right="0" w:firstLine="0"/>
                              <w:jc w:val="left"/>
                              <w:rPr>
                                <w:sz w:val="42"/>
                                <w:szCs w:val="42"/>
                              </w:rPr>
                            </w:pPr>
                            <w:r>
                              <w:rPr>
                                <w:rFonts w:ascii="Times New Roman" w:eastAsia="Times New Roman" w:hAnsi="Times New Roman" w:cs="Times New Roman"/>
                                <w:b/>
                                <w:bCs/>
                                <w:i/>
                                <w:iCs/>
                                <w:color w:val="000000"/>
                                <w:spacing w:val="0"/>
                                <w:w w:val="100"/>
                                <w:position w:val="0"/>
                                <w:sz w:val="42"/>
                                <w:szCs w:val="42"/>
                                <w:shd w:val="clear" w:color="auto" w:fill="auto"/>
                                <w:lang w:val="pl-PL" w:eastAsia="pl-PL" w:bidi="pl-PL"/>
                              </w:rPr>
                              <w:t>Kraj</w:t>
                            </w:r>
                          </w:p>
                        </w:txbxContent>
                      </wps:txbx>
                      <wps:bodyPr wrap="none" lIns="0" tIns="0" rIns="0" bIns="0">
                        <a:noAutoFit/>
                      </wps:bodyPr>
                    </wps:wsp>
                  </a:graphicData>
                </a:graphic>
              </wp:anchor>
            </w:drawing>
          </mc:Choice>
          <mc:Fallback>
            <w:pict>
              <v:shape id="_x0000_s1164" type="#_x0000_t202" style="position:absolute;margin-left:271.10000000000002pt;margin-top:34.899999999999999pt;width:44.799999999999997pt;height:28.600000000000001pt;z-index:-125829369;mso-wrap-distance-left:9.pt;mso-wrap-distance-right:9.pt;mso-wrap-distance-bottom:37.pt;mso-position-horizontal-relative:page;mso-position-vertical-relative:margin" filled="f" stroked="f">
                <v:textbox inset="0,0,0,0">
                  <w:txbxContent>
                    <w:p>
                      <w:pPr>
                        <w:pStyle w:val="Style24"/>
                        <w:keepNext w:val="0"/>
                        <w:keepLines w:val="0"/>
                        <w:widowControl w:val="0"/>
                        <w:shd w:val="clear" w:color="auto" w:fill="auto"/>
                        <w:bidi w:val="0"/>
                        <w:spacing w:before="0" w:after="0" w:line="240" w:lineRule="auto"/>
                        <w:ind w:left="0" w:right="0" w:firstLine="0"/>
                        <w:jc w:val="left"/>
                        <w:rPr>
                          <w:sz w:val="42"/>
                          <w:szCs w:val="42"/>
                        </w:rPr>
                      </w:pPr>
                      <w:r>
                        <w:rPr>
                          <w:rFonts w:ascii="Times New Roman" w:eastAsia="Times New Roman" w:hAnsi="Times New Roman" w:cs="Times New Roman"/>
                          <w:b/>
                          <w:bCs/>
                          <w:i/>
                          <w:iCs/>
                          <w:color w:val="000000"/>
                          <w:spacing w:val="0"/>
                          <w:w w:val="100"/>
                          <w:position w:val="0"/>
                          <w:sz w:val="42"/>
                          <w:szCs w:val="42"/>
                          <w:shd w:val="clear" w:color="auto" w:fill="auto"/>
                          <w:lang w:val="pl-PL" w:eastAsia="pl-PL" w:bidi="pl-PL"/>
                        </w:rPr>
                        <w:t>Kraj</w:t>
                      </w:r>
                    </w:p>
                  </w:txbxContent>
                </v:textbox>
                <w10:wrap type="topAndBottom" anchorx="page" anchory="margin"/>
              </v:shape>
            </w:pict>
          </mc:Fallback>
        </mc:AlternateContent>
      </w:r>
      <w:r>
        <w:rPr>
          <w:color w:val="000000"/>
          <w:spacing w:val="0"/>
          <w:w w:val="100"/>
          <w:position w:val="0"/>
          <w:shd w:val="clear" w:color="auto" w:fill="auto"/>
          <w:lang w:val="pl-PL" w:eastAsia="pl-PL" w:bidi="pl-PL"/>
        </w:rPr>
        <w:t>Uwagi te publikuję w związku z wywiadem Godlewskiego, Prezesa Naczelnej Rady Adwokackiej P.R.L., udzielonym kores</w:t>
        <w:softHyphen/>
        <w:t>pondentowi czasopisma „Prawo i Życie” (Nr 2 z 17.1.1965), wywiadem o jego — Stanisława Godlewskiego — „adwokaturze po roku”. Powszechnie wiadomo, źe adwokaci w każdym kraju cywilizowanym stanowią zawodową grupę społeczną, w której liczba predestynowanych na działaczy społecznych i przywódców, z racji wykonywanego zawodu jak i powołania, jest stosunkowo największa. Rodzime i obce władze w każdym ustroju w pełni zdają sobie z tego sprawę. To jest przyczyną szczególnego zain</w:t>
        <w:softHyphen/>
        <w:t>teresowania władz państwowych adwokaturą. W Polsce, gdzie wolność słowa jest mitem, zainteresowanie to było szczególnie wszechogarniające. Zaczęło się już w 1945 roku, od uroczystych zapewnień o zachowaniu normalnych warunków pracy. W rze</w:t>
        <w:softHyphen/>
        <w:t>czywistości potrzebny był dłuższy okres czasu na zebranie możli</w:t>
        <w:softHyphen/>
        <w:t xml:space="preserve">wie najszczegółowszych </w:t>
      </w:r>
      <w:r>
        <w:rPr>
          <w:rFonts w:ascii="Georgia" w:eastAsia="Georgia" w:hAnsi="Georgia" w:cs="Georgia"/>
          <w:i/>
          <w:iCs/>
          <w:color w:val="000000"/>
          <w:spacing w:val="0"/>
          <w:w w:val="100"/>
          <w:position w:val="0"/>
          <w:sz w:val="18"/>
          <w:szCs w:val="18"/>
          <w:shd w:val="clear" w:color="auto" w:fill="auto"/>
          <w:lang w:val="fr-FR" w:eastAsia="fr-FR" w:bidi="fr-FR"/>
        </w:rPr>
        <w:t>dossiers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każdego adwokata i założenia kartotek, by można było wreszcie w latach 50-tych wprowadzić w życie nowy ustrój adwokatury. Dotychczasowy, i tak już w znacznej mierze ograniczony, samorząd adwokacki, poddano dyk</w:t>
        <w:softHyphen/>
        <w:t>tatowi państwowej administracji. Po raz pierwszy zostały wpro</w:t>
        <w:softHyphen/>
        <w:t>wadzone Zespoły Adwokackie. Miały być one wyrazem uspołe</w:t>
        <w:softHyphen/>
        <w:t xml:space="preserve">cznienia adwokatury, w rzeczywistości stały się jedną z form nacisku administracji i źródeł antagonizmów wewnątrzśrodowi- skowych. Ale i po raz pierwszy w dziejach adwokatury polskiej w sposób tak cyniczny, bo niemal jawny i oficjalny, sięgnięto po środki prowokacji i szantażu, aby złamać choćby i domniemanych </w:t>
      </w:r>
    </w:p>
    <w:p>
      <w:pPr>
        <w:pStyle w:val="Style57"/>
        <w:keepNext w:val="0"/>
        <w:keepLines w:val="0"/>
        <w:widowControl w:val="0"/>
        <w:shd w:val="clear" w:color="auto" w:fill="auto"/>
        <w:bidi w:val="0"/>
        <w:spacing w:before="0" w:after="440" w:line="221" w:lineRule="auto"/>
        <w:ind w:left="0" w:right="0" w:firstLine="0"/>
        <w:jc w:val="both"/>
        <w:sectPr>
          <w:headerReference w:type="default" r:id="rId117"/>
          <w:footerReference w:type="default" r:id="rId118"/>
          <w:headerReference w:type="even" r:id="rId119"/>
          <w:footerReference w:type="even" r:id="rId120"/>
          <w:footnotePr>
            <w:pos w:val="pageBottom"/>
            <w:numFmt w:val="decimal"/>
            <w:numStart w:val="1"/>
            <w:numRestart w:val="continuous"/>
            <w15:footnoteColumns w:val="1"/>
          </w:footnotePr>
          <w:pgSz w:w="7024" w:h="11334"/>
          <w:pgMar w:top="936" w:left="586" w:right="592" w:bottom="725" w:header="508" w:footer="297" w:gutter="0"/>
          <w:pgNumType w:start="882"/>
          <w:cols w:space="720"/>
          <w:noEndnote/>
          <w:rtlGutter w:val="0"/>
          <w:docGrid w:linePitch="360"/>
        </w:sectPr>
      </w:pPr>
      <w:r>
        <w:rPr>
          <w:color w:val="000000"/>
          <w:spacing w:val="0"/>
          <w:w w:val="100"/>
          <w:position w:val="0"/>
          <w:shd w:val="clear" w:color="auto" w:fill="auto"/>
          <w:lang w:val="pl-PL" w:eastAsia="pl-PL" w:bidi="pl-PL"/>
        </w:rPr>
        <w:t>opornych. W ramach tzw. akcji weryfikacyjnej adwokatów, z punktu widzenia ich „rękojmi wykonywania zawodu zgodnie z celami Polski Ludowej” (ustawa z dn. 27.6.50 o Ustroju adwo</w:t>
        <w:softHyphen/>
        <w:t>katury), poddawano badaniom każdego adwokata, z reguły pro</w:t>
        <w:softHyphen/>
        <w:t>ponowano współpracę z U.B., wykorzystując każdą trudność ży</w:t>
        <w:softHyphen/>
        <w:t>ciową adwokata-kandydata na konfidenta. Grożono wysiedleniem, odmawiano weryfikacji. Znękani często do ostatnich granic wa</w:t>
        <w:softHyphen/>
        <w:t>runkami okupacji i ciężkich pierwszych lat odbudowy, ci i owi wyrażali na to zgodę, reszta wstępowała do Zespołów, gwaran</w:t>
        <w:softHyphen/>
        <w:t>tujących... prawo do zniżonego komornego i odpowiedni metraż lokalowy. Oczywiście nie potrzebna była aż tak duża ilość kon</w:t>
        <w:softHyphen/>
        <w:t>fidentów, sama już jednak zgoda na współpracę stanowiła gwa</w:t>
        <w:softHyphen/>
        <w:t>rancję posłuszeństwa i podstawę do szantażu, w razie jakiejkol</w:t>
        <w:softHyphen/>
        <w:t>wiek próby oporu. Poddano środowisko adwokackie takiej infil</w:t>
        <w:softHyphen/>
        <w:t>tracji konfidentów, donosicieli i służalców, jakiej nie znały dzieje tej instytucji. Aby zaś ją ostatecznie poniżyć, wpisano na listę adwokatów, mocą decyzji ministra Sprawiedliwości, nieposiada- jących w ogóle wykształcenia prawniczego, rzekomo wyrobionych społecznie działaczy w tej dziedzinie. Na tym tle ukute zostało powiedzenie, że najskuteczniej jest bronić klienta nie tyle z arty</w:t>
        <w:softHyphen/>
        <w:t>kułów kodeksu, ile z artykułów w prasie rządowej. Nadeszły oto jednak tzw. październikowe dni, które po ośmiu zaledwie laty, w świetle zaszłych w tym okresie zmian politycznych, w świetle narastającego wciąż terroru, wydają się być już tylko snem-baśnią o krainie szczęśliwego dzieciństwa. Jeszcze ludzie nie zdążyli podźwigąć się z normalnego pohańbienia, wygładzić na sobie ludzkie oblicza, rozprostować kości, a oto człowiek, który stał się naówczas z woli całego narodu symbolem niemal suwe</w:t>
        <w:softHyphen/>
        <w:t>rennych jego aspiracji, sam wolność swoją i przywrócenie godno</w:t>
        <w:softHyphen/>
        <w:t>ści państwowo-politycznych, nie mówiąc już o godności ludzkiej narodowi zawdzięczający, z pogardą odwrócił się od tego narodu. Że jest to pogarda bankruta i impotenta politycznego to inna sprawa. Aby więc utrzymać się przy władzy sięgnął on do metod swoich znakomitych poprzedników, tylko że je udoskonalił. Hań</w:t>
        <w:softHyphen/>
        <w:t>bą było już to, że tylko kilku z nich postawił na uboczu życia publicznego. Nadzieją, że pociągnie winnych przedpaździerniko- wych zbrodni do odpowiedzialności, jak to był zapowiedział. Pociągnął jednak tylko trzech, stanowiących w istocie tylko ślepe narzędzie w rękach hersztów, do dziś pobierających wysokie renty, zajmujących luksusowe apartamenty, mających adiutantów i urzędowe samochody, jak np. Franciszek Jóźwiak. Z pozostałą, olbrzymią większością, poszedł na kompromis przetasowawszy ich tylko na stanowiskach rządowych lub posadach, jak karty w grze. Nic tedy dziwnego, źe wyspecjalizowani w systemie kultu jednostki i w poczuciu swojej niezbędności i bezkarności, spra</w:t>
        <w:softHyphen/>
      </w:r>
      <w:r>
        <w:br w:type="page"/>
      </w:r>
    </w:p>
    <w:p>
      <w:pPr>
        <w:pStyle w:val="Style57"/>
        <w:keepNext w:val="0"/>
        <w:keepLines w:val="0"/>
        <w:widowControl w:val="0"/>
        <w:shd w:val="clear" w:color="auto" w:fill="auto"/>
        <w:bidi w:val="0"/>
        <w:spacing w:before="0" w:after="440" w:line="221" w:lineRule="auto"/>
        <w:ind w:left="0" w:right="0" w:firstLine="0"/>
        <w:jc w:val="both"/>
      </w:pPr>
      <w:r>
        <w:rPr>
          <w:color w:val="000000"/>
          <w:spacing w:val="0"/>
          <w:w w:val="100"/>
          <w:position w:val="0"/>
          <w:shd w:val="clear" w:color="auto" w:fill="auto"/>
          <w:lang w:val="pl-PL" w:eastAsia="pl-PL" w:bidi="pl-PL"/>
        </w:rPr>
        <w:t>wując swoje urzędy kontynuują stary system z tą tylko różnicą, że kult ten koncentruje każdy wokół swojej własnej osoby. Przed wszelkim ryzykiem z tego tytułu chroni ich dotąd nigdzie w krajach satelickich nieznany i niepraktykowany immunitet pra</w:t>
        <w:softHyphen/>
        <w:t>worządności. Jest to nowa zdobycz tego reżymu, a zarazem nowa udręka milionów obywateli. Istota tego immunitetu polega na tym, że w imię przywróconej rzekomo przewrotem październiko</w:t>
        <w:softHyphen/>
        <w:t>wym praworządności i wprowadzenia w życie realizacji, nikomu (i przestrzega się tego na ogół konsekwentnie) nie wolno inge</w:t>
        <w:softHyphen/>
        <w:t>rować w poczynania danego organu czy urzędu, który wykony- wując swoją „autonomiczną” władzę, na zasadzie jemu tylko dostępnej interpretacji przepisów prawa, dopuszcza się w istocie grubego naruszenia prawa. A kiedy znękani, wydani na pastwę złośliwego losu lub tępego biurokraty obywatele szukają ratunku, zwłaszcza w obliczu scentralizowanego systemu kolegialnych a więc anonimowych decyzji, (który to system doskonale chroni przed wszelką odpowiedzialnością co sprytniejszego urzędnika, nie mówiąc już o zajmującym wysoki stolec „hierarchu” ), szu</w:t>
        <w:softHyphen/>
        <w:t>kając ratunku u czynników najwyższych, spotykają się wówczas z pełną godności odprawą: „przysługuje obywatelowi prawo od</w:t>
        <w:softHyphen/>
        <w:t>wołania na drodze instancji, obowiązuje obecnie w Polsce pra</w:t>
        <w:softHyphen/>
        <w:t>worządność”.</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Jesteśmy bowiem obecnie świadkami nowego przegięcia pały w PRL: systemu odgórnych, bezapelacyjnych i bezprawnych jed</w:t>
        <w:softHyphen/>
        <w:t>nostkowych decyzji bonzów partyjnych z okresu stalinowskiego w stronę „nieingerencji”. Nikt dziś w Polsce nie weźmie w obro</w:t>
        <w:softHyphen/>
        <w:t>nę obywatela przed tak rozumianą praworządnością, choćby działa mu się nie wiadomo jaka krzywda.Każda zaś instancja zaopatrzo</w:t>
        <w:softHyphen/>
        <w:t>na w ów, jak go nazwaliśmy, immunitet praworządności, czyli nie lękając się ingerencji z góry, rządzi się własnymi prawami. Instancja zaś broni instancji na tej samej zasadzie. I w ten to więc najprostszy ze sposobów spełnia się dziś w Polsce nowy system rządzenia, system oparty o mit praworządności. Mit ten jednak znacznie skuteczniej spełnia funkcję trzymania ludzi w kleszczach bezustannego lęku a zatem i posłuszeństwa, niż prymitywny, brutalny system stalinowskiego terroru UB. Że zaś od czasu do czasu, w wyniku podstępnych gier klik walczących o władzę, pew</w:t>
        <w:softHyphen/>
        <w:t>na ilość urzędników niskiego raczej szczebla zostaje pociągnięta do odpowiedzialności, a pewna ilość kacyków partyjnych wyrzu</w:t>
        <w:softHyphen/>
        <w:t>cona z siodła, nie zmienia to w niczym samej zasady. Mit prawo</w:t>
        <w:softHyphen/>
        <w:t>rządności święci swoje triumfy przy dźwięku fanfar urzędowej propagandy, przy zachowaniu pełnego ceremoniału, wszelkich akcesoriów i godeł, należnych Temidzie. Ale nie trzeba być dzie</w:t>
        <w:softHyphen/>
        <w:t>ckiem, aby widzieć, że król nie tylko jest nagi ale i cyniczny. Ujawniło się to w całej swojej ohydzie w związku z ostatnio</w:t>
        <w:br w:type="page"/>
      </w:r>
      <w:r>
        <w:rPr>
          <w:color w:val="000000"/>
          <w:spacing w:val="0"/>
          <w:w w:val="100"/>
          <w:position w:val="0"/>
          <w:shd w:val="clear" w:color="auto" w:fill="auto"/>
          <w:lang w:val="pl-PL" w:eastAsia="pl-PL" w:bidi="pl-PL"/>
        </w:rPr>
        <w:t>przeprowadzoną reformą ustroju adwokatury, która na tle wyżej zarysowanych tendencji i panującego klimatu moralno-polityczne</w:t>
        <w:softHyphen/>
        <w:t>go, stanowiła oazę, która nie mogła być dłużej przez reżym tolerowana. Naturalnie że ze środowiskiem o dużych tradycjach wolnościowych, wysokim poziomie inteligencji i wyrobionym zawodowo należało było poczynać sobie ostrożnie. Toteż na zew</w:t>
        <w:softHyphen/>
        <w:t>nątrz zachowano wszelkie pozory praworządności, rozumiejąc, że nieskrępowana, brutalna likwidacja typu stalinowskiego, mo</w:t>
        <w:softHyphen/>
        <w:t>głaby, mimo wszystko, wywołać niepożądany odruch społeczeń</w:t>
        <w:softHyphen/>
        <w:t>stwa lub gwałtowny protest opinii środowisk kulturalnych świata. Korzystając z pretekstu pobierania przez niektórych adwokatów nadmiernych honorariów w stosunku do wynagrodzeń innych, nie mających z różnych przyczyn klienteli, a nawet innych grup zawodowych, rozpoczęto kampanię zohydzania zawodu, podnosząc — oczywiście dla pozoru — znaczenie jego jako całości. Osiąg</w:t>
        <w:softHyphen/>
        <w:t>nięto w ten sposób dwa cele: rzucono przeciwko sobie i skłóconó ze sobą całą konfraternię i uzyskano pozory aprobaty dla reform ze strony społeczeństwa. Zwłaszcza wiele starań i wysiłków po</w:t>
        <w:softHyphen/>
        <w:t>święcono temu ostatniemu zabiegowi. Czerpiąc hojną ręką z arse</w:t>
        <w:softHyphen/>
        <w:t>nału prowokacji i donosicielstwa zainaugurowano prawie w jed</w:t>
        <w:softHyphen/>
        <w:t>nym czasie około 70-ciu procesów adwokatów. Treścią tych pro</w:t>
        <w:softHyphen/>
        <w:t>cesów czarownic, jak je nazwało społeczeństwo, były zarzuty przekupstwa sądów lub prokuratur (za cenę owych wysokich honorariów) lub rzekomego pospolitego oszustwa, którego prze</w:t>
        <w:softHyphen/>
        <w:t>słanką były owe honoraria. Zdołano w ten sposób wprowadzić w błąd część opinii społecznej, a nawet i młode pokolenie adwoka</w:t>
        <w:softHyphen/>
        <w:t>tury, któremu nie znane są ,,dobre” tradycje stalinizmu i reżymu. Kilku zmaltretowanych adwokatów targnęło się na życie w celi więziennej (np. adw. Ketling), kilkunastu zrujnowano materialnie i moralnie długotrwałymi procesami i doprowadzono do samo</w:t>
        <w:softHyphen/>
        <w:t>bójstwa czy śmierci (np. adw. Hoff z Katowic). Szczególną ini</w:t>
        <w:softHyphen/>
        <w:t>cjatywę w tępieniu adwokatury przejawił min. Sprawiedliwości M. Rybicki, zakompleksiały na tle stosunku do inteligencji, zys</w:t>
        <w:softHyphen/>
        <w:t>kując sobie miano czołowego hitlerowca ustawodawstwa pol</w:t>
        <w:softHyphen/>
        <w:t>skiego lub gubernatora Franka w polskim wydaniu. Na tak przy</w:t>
        <w:softHyphen/>
        <w:t>gotowanym gruncie zasiano nową odmianę rośliny — nowe zespo</w:t>
        <w:softHyphen/>
        <w:t>ły adwokackie, których podstawową cechą ustrojową jest równość podziału dochodów. Nie byłoby w tym ostatecznie nic sprzecznego z zasadą społecznej sprawiedliwości, gdyby nie to, że kosztem utalentowanych żyją niecnoty, które nadto skaptowane lub za- szantaźowane przez reżym stanowią czynnik fconfidencyjny w stosunku do opornych lub wyróżniających się niezależnością opinii oraz w stosunku do klienteli zmuszonej do powierzania swoich tajemnic w publicznych, zatłoczonych biurkami adwokackimi, lo</w:t>
        <w:softHyphen/>
        <w:t>kalach zespołu.</w:t>
      </w:r>
      <w:r>
        <w:br w:type="page"/>
      </w:r>
    </w:p>
    <w:p>
      <w:pPr>
        <w:pStyle w:val="Style57"/>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Ale wróćmy jeszcze na chwilę do wspomnianego na wstępie wywiadu p. St. Godlewskiego. Posłuży on nam jako ilustracja panujących obecnie w adwokaturze stosunków. Niestety nie po</w:t>
        <w:softHyphen/>
        <w:t>dano w tym wywiadzie jego życiorysu, co jest nader charaktery</w:t>
        <w:softHyphen/>
        <w:t>styczne. Wiadomo jednak, że w pierwszym okresie swojej pracy zawodowej był sędzię wojskowym, a tajemnicę poliszynela jest powiązanie takich sędziów z organami realizującymi największe prześladowania Polaków, jakimi były urzędy informacji i bezpie</w:t>
        <w:softHyphen/>
        <w:t>czeństwa. Następnie p. Godlewski, pod kierunkiem obecnego podsekretarza stanu w Ministerstwie Sprawiedliwości, Stanisława Walczaka, pracował na wydziale prawa Uniwersytetu we Wro</w:t>
        <w:softHyphen/>
        <w:t>cławiu i tamże, pod tą samą opieką, uzyskał stopień doktorski. We Wrocławiu nasz prezes praktykował mało, zadawalając się stanowiskiem radcy prawnego kilku instytucji. Oczywiście od zarania jest członkiem partii. Po przeniesieniu do Warszawy, w dalszym ciągu pozostał bardzo mało znanym adwokatem. W ze</w:t>
        <w:softHyphen/>
        <w:t>szłorocznych, majowych wyborach do Warszawskiej Rady Adwo</w:t>
        <w:softHyphen/>
        <w:t>kackiej, po raz pierwszy dokonanych przez odpowiednio dobra</w:t>
        <w:softHyphen/>
        <w:t>nych delegatów, był zgłoszony jako kandydat na członka tejże Rady. Przy 162 obecnych delegatach otrzymał tylko 89 głosów i wskutek tego zaliczono go do zastępców. Lepiej mu się powio</w:t>
        <w:softHyphen/>
        <w:t>dło przy wyborach do Naczelnej Rady. Tam już wybierali sami pewniacy, a mianowicie 17 dziekanów wojewódzkich Rad wy</w:t>
        <w:softHyphen/>
        <w:t>brało 9-ciu pozostałych członków, a wśród nich p. Stanisława Godlewskiego. Przed wyborami tych 9-ciu członków oraz Pre</w:t>
        <w:softHyphen/>
        <w:t>zydium przybył do siedziby Naczelnej Rady przedstawiciel partii, tow. Syty, i łaknącym dyspozycji wskazał kogo mają wybrać na członka, a kogo do Prezydium, a głównie kto ma być prezesem. W taki sposób najwyższy organ samorządu zawodowego jednego z najpoważniejszych zgrupowań w Polsce, przekształcono w mia</w:t>
        <w:softHyphen/>
        <w:t>nowany ośrodek dyspozycyjny partii. Zgodnie z metodą stale i ogólnie stosowaną, za pewien czas będzie przeprowadzona osta</w:t>
        <w:softHyphen/>
        <w:t>teczna czystka według zasady: ci co zachowali godność człowieczą i zawodową, lub jej jakieś resztki, oraz dążenie do niezależności — muszą iść precz. Jeśli nie będzie innych sposobów zawsze po</w:t>
        <w:softHyphen/>
        <w:t>zostanie ten najprostszy, a zarazem najnikczemniejszy i najbar</w:t>
        <w:softHyphen/>
        <w:t>dziej dezorientujący społeczeństwo, który polega na wplątaniu adwokata w osobisty proces karny. Przy obecnych restrykcjach wszelkiego rodzaju jest to niezmiernie łatwe. Tak więc — tow. Syty rozkazał, partyjni dziekani stanęli na baczność i rozkaz wykonali.</w:t>
      </w:r>
    </w:p>
    <w:p>
      <w:pPr>
        <w:pStyle w:val="Style57"/>
        <w:keepNext w:val="0"/>
        <w:keepLines w:val="0"/>
        <w:widowControl w:val="0"/>
        <w:shd w:val="clear" w:color="auto" w:fill="auto"/>
        <w:bidi w:val="0"/>
        <w:spacing w:before="0" w:after="0" w:line="221" w:lineRule="auto"/>
        <w:ind w:left="0" w:right="0" w:firstLine="360"/>
        <w:jc w:val="both"/>
        <w:sectPr>
          <w:headerReference w:type="default" r:id="rId121"/>
          <w:footerReference w:type="default" r:id="rId122"/>
          <w:headerReference w:type="even" r:id="rId123"/>
          <w:footerReference w:type="even" r:id="rId124"/>
          <w:headerReference w:type="first" r:id="rId125"/>
          <w:footerReference w:type="first" r:id="rId126"/>
          <w:footnotePr>
            <w:pos w:val="pageBottom"/>
            <w:numFmt w:val="decimal"/>
            <w:numStart w:val="1"/>
            <w:numRestart w:val="continuous"/>
            <w15:footnoteColumns w:val="1"/>
          </w:footnotePr>
          <w:pgSz w:w="7024" w:h="11334"/>
          <w:pgMar w:top="936" w:left="586" w:right="592" w:bottom="725" w:header="0" w:footer="3" w:gutter="0"/>
          <w:pgNumType w:start="129"/>
          <w:cols w:space="720"/>
          <w:noEndnote/>
          <w:titlePg/>
          <w:rtlGutter w:val="0"/>
          <w:docGrid w:linePitch="360"/>
        </w:sectPr>
      </w:pPr>
      <w:r>
        <w:rPr>
          <w:color w:val="000000"/>
          <w:spacing w:val="0"/>
          <w:w w:val="100"/>
          <w:position w:val="0"/>
          <w:shd w:val="clear" w:color="auto" w:fill="auto"/>
          <w:lang w:val="pl-PL" w:eastAsia="pl-PL" w:bidi="pl-PL"/>
        </w:rPr>
        <w:t>Naczelnym reprezentantem korporacji o wielowiekowej tra</w:t>
        <w:softHyphen/>
        <w:t xml:space="preserve">dycji został były sędzia wojskowy z okresu kultu jednostki, bez żadnych zasług i bez szczegółowego dorobku zawodowego, p. Stanisław Godlewski — posłuszna kreatura, jedna z tych jakie </w:t>
      </w:r>
    </w:p>
    <w:p>
      <w:pPr>
        <w:pStyle w:val="Style57"/>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zajmują wszystkie kierownicze stanowiska w Polsce współczesnej. Dano mu do pomocy w charakterze zastępcy znakomitego mece</w:t>
        <w:softHyphen/>
        <w:t>nasa, Stanisława Garlickiego, który jest specem nielada w tępie</w:t>
        <w:softHyphen/>
        <w:t>niu resztek zawodowej niezależności i który ze względu na stare grzechy w stosunku do przedwojennych komunistów musi zasłu</w:t>
        <w:softHyphen/>
        <w:t>giwać się podwójnie.</w:t>
      </w:r>
    </w:p>
    <w:p>
      <w:pPr>
        <w:pStyle w:val="Style57"/>
        <w:keepNext w:val="0"/>
        <w:keepLines w:val="0"/>
        <w:widowControl w:val="0"/>
        <w:shd w:val="clear" w:color="auto" w:fill="auto"/>
        <w:bidi w:val="0"/>
        <w:spacing w:before="0" w:after="140" w:line="221" w:lineRule="auto"/>
        <w:ind w:left="0" w:right="0" w:firstLine="420"/>
        <w:jc w:val="both"/>
      </w:pPr>
      <w:r>
        <w:rPr>
          <w:color w:val="000000"/>
          <w:spacing w:val="0"/>
          <w:w w:val="100"/>
          <w:position w:val="0"/>
          <w:shd w:val="clear" w:color="auto" w:fill="auto"/>
          <w:lang w:val="pl-PL" w:eastAsia="pl-PL" w:bidi="pl-PL"/>
        </w:rPr>
        <w:t>Jeśli dodać do tego, że wszystkie kierownicze stanowiska w adwokaturze współczesnej są stosunkowo dobrze płatne — obraz będzie całkowity. Stwarza to przecież dodatkową zależność ma</w:t>
        <w:softHyphen/>
        <w:t>terialną. Plan ostatecznej eksterminacji reprezentantów resztek niezależności jest już w pełnym toku. Towarzysz minister spra</w:t>
        <w:softHyphen/>
        <w:t>wiedliwości przyszedł już w sukurs ogłaszając rozporządzenie o postępowaniu dyscyplinarnym przeciwko adwokaturze, a w nim sprzeczny z zasadami ogólnie obowiązującymi w świecie cywili</w:t>
        <w:softHyphen/>
        <w:t xml:space="preserve">zowanym, sprzeczny z pkt. 2 </w:t>
      </w:r>
      <w:r>
        <w:rPr>
          <w:color w:val="000000"/>
          <w:spacing w:val="0"/>
          <w:w w:val="100"/>
          <w:position w:val="0"/>
          <w:shd w:val="clear" w:color="auto" w:fill="auto"/>
          <w:lang w:val="fr-FR" w:eastAsia="fr-FR" w:bidi="fr-FR"/>
        </w:rPr>
        <w:t xml:space="preserve">art. </w:t>
      </w:r>
      <w:r>
        <w:rPr>
          <w:color w:val="000000"/>
          <w:spacing w:val="0"/>
          <w:w w:val="100"/>
          <w:position w:val="0"/>
          <w:shd w:val="clear" w:color="auto" w:fill="auto"/>
          <w:lang w:val="pl-PL" w:eastAsia="pl-PL" w:bidi="pl-PL"/>
        </w:rPr>
        <w:t>53 Konstytucji, poręczającym prawo do obrony i sprzeczny z zasadami Kodeksu Postępowania Karnego — pkt. 5, par. 25 — głoszący, że niestawiennictwo obwinionego lub jego obrońcy, nawet usprawiedliwione, nie wstrzymuje rozpoznania sprawy. Zatem uspołecznienie adwoka</w:t>
        <w:softHyphen/>
        <w:t>tury jest w rzeczywistości całkowitym uzależnieniem jej od kie</w:t>
        <w:softHyphen/>
        <w:t>rownictwa partii, zaś zapewnienie minimum zapłaty zmierza do zapewnienia miernotom, które obok łajdaków są główną pod</w:t>
        <w:softHyphen/>
        <w:t>stawą reżymu, minimum egzystencji kosztem utalentowanych, zdolnych i pracowitych kolegów. Niedolę pogłębiają niskie i nie</w:t>
        <w:softHyphen/>
        <w:t>racjonalne normy honorariów, które przecież zasadniczo są ana</w:t>
        <w:softHyphen/>
        <w:t>chronizmem w każdym wolnym zawodzie. Społeczeństwo z obrzy</w:t>
        <w:softHyphen/>
        <w:t>dzeniem odnosi się do instytucji zespołów, w których ludzie mu</w:t>
        <w:softHyphen/>
        <w:t>szą się zwierzać ze swoich sekretów na ogólnych salach, w atmo</w:t>
        <w:softHyphen/>
        <w:t>sferze urzędu administracyjnego. Taki na ogół jest teraz obraz adwokatury w naszej Ojczyźnie, adwokatury po roku od wpro</w:t>
        <w:softHyphen/>
        <w:t>wadzenia w życie nowej ustawy o jej ustroju.</w:t>
      </w:r>
    </w:p>
    <w:p>
      <w:pPr>
        <w:pStyle w:val="Style54"/>
        <w:keepNext w:val="0"/>
        <w:keepLines w:val="0"/>
        <w:widowControl w:val="0"/>
        <w:shd w:val="clear" w:color="auto" w:fill="auto"/>
        <w:bidi w:val="0"/>
        <w:spacing w:before="0" w:after="420" w:line="221" w:lineRule="auto"/>
        <w:ind w:left="0" w:right="500" w:firstLine="0"/>
        <w:jc w:val="right"/>
      </w:pPr>
      <w:r>
        <w:rPr>
          <w:i/>
          <w:iCs/>
          <w:color w:val="000000"/>
          <w:spacing w:val="0"/>
          <w:w w:val="100"/>
          <w:position w:val="0"/>
          <w:shd w:val="clear" w:color="auto" w:fill="auto"/>
          <w:lang w:val="fr-FR" w:eastAsia="fr-FR" w:bidi="fr-FR"/>
        </w:rPr>
        <w:t xml:space="preserve">Gaston </w:t>
      </w:r>
      <w:r>
        <w:rPr>
          <w:i/>
          <w:iCs/>
          <w:color w:val="000000"/>
          <w:spacing w:val="0"/>
          <w:w w:val="100"/>
          <w:position w:val="0"/>
          <w:shd w:val="clear" w:color="auto" w:fill="auto"/>
          <w:lang w:val="pl-PL" w:eastAsia="pl-PL" w:bidi="pl-PL"/>
        </w:rPr>
        <w:t>de CERIZAY</w:t>
      </w:r>
    </w:p>
    <w:p>
      <w:pPr>
        <w:pStyle w:val="Style52"/>
        <w:keepNext/>
        <w:keepLines/>
        <w:widowControl w:val="0"/>
        <w:shd w:val="clear" w:color="auto" w:fill="auto"/>
        <w:bidi w:val="0"/>
        <w:spacing w:before="0" w:after="240" w:line="254" w:lineRule="auto"/>
        <w:ind w:left="0" w:right="0" w:firstLine="0"/>
        <w:jc w:val="left"/>
      </w:pPr>
      <w:bookmarkStart w:id="49" w:name="bookmark49"/>
      <w:bookmarkStart w:id="50" w:name="bookmark50"/>
      <w:r>
        <w:rPr>
          <w:color w:val="000000"/>
          <w:spacing w:val="0"/>
          <w:w w:val="100"/>
          <w:position w:val="0"/>
          <w:shd w:val="clear" w:color="auto" w:fill="auto"/>
          <w:lang w:val="pl-PL" w:eastAsia="pl-PL" w:bidi="pl-PL"/>
        </w:rPr>
        <w:t>Młoda inteligencja Polski i jej stosunek do Zachodu*</w:t>
      </w:r>
      <w:bookmarkEnd w:id="49"/>
      <w:bookmarkEnd w:id="50"/>
    </w:p>
    <w:p>
      <w:pPr>
        <w:pStyle w:val="Style54"/>
        <w:keepNext w:val="0"/>
        <w:keepLines w:val="0"/>
        <w:widowControl w:val="0"/>
        <w:shd w:val="clear" w:color="auto" w:fill="auto"/>
        <w:bidi w:val="0"/>
        <w:spacing w:before="0" w:after="140" w:line="221" w:lineRule="auto"/>
        <w:ind w:left="0" w:right="0" w:firstLine="280"/>
        <w:jc w:val="both"/>
      </w:pPr>
      <w:r>
        <w:rPr>
          <w:color w:val="000000"/>
          <w:spacing w:val="0"/>
          <w:w w:val="100"/>
          <w:position w:val="0"/>
          <w:shd w:val="clear" w:color="auto" w:fill="auto"/>
          <w:lang w:val="pl-PL" w:eastAsia="pl-PL" w:bidi="pl-PL"/>
        </w:rPr>
        <w:t>Dzisiejsza młodzież polska, młoda inteligencja, studenci szkół i uniwersytetów stanowią właściwie już drugie pokolenie wycho</w:t>
        <w:softHyphen/>
        <w:t>wane i ukształtowane w warunkach państwa dominowanego przez partię komunistyczną i podporządkowanego Rosji. Za pierwsze</w:t>
      </w:r>
    </w:p>
    <w:p>
      <w:pPr>
        <w:pStyle w:val="Style44"/>
        <w:keepNext w:val="0"/>
        <w:keepLines w:val="0"/>
        <w:widowControl w:val="0"/>
        <w:shd w:val="clear" w:color="auto" w:fill="auto"/>
        <w:bidi w:val="0"/>
        <w:spacing w:before="0" w:after="0" w:line="240" w:lineRule="auto"/>
        <w:ind w:left="0" w:right="0" w:firstLine="560"/>
        <w:jc w:val="both"/>
        <w:rPr>
          <w:sz w:val="18"/>
          <w:szCs w:val="18"/>
        </w:rPr>
      </w:pPr>
      <w:r>
        <w:rPr>
          <w:color w:val="000000"/>
          <w:spacing w:val="0"/>
          <w:w w:val="100"/>
          <w:position w:val="0"/>
          <w:sz w:val="16"/>
          <w:szCs w:val="16"/>
          <w:shd w:val="clear" w:color="auto" w:fill="auto"/>
          <w:lang w:val="pl-PL" w:eastAsia="pl-PL" w:bidi="pl-PL"/>
        </w:rPr>
        <w:t>Artykuł dyskusyjny.</w:t>
        <w:br w:type="page"/>
      </w:r>
      <w:r>
        <w:rPr>
          <w:rStyle w:val="CharStyle55"/>
        </w:rPr>
        <w:t>pokolenie powojennej Polski uznać należy tych, którzy mieli w 1945 roku 8 — 16 lat, którzy nie wzięli jeszcze czynnego udziału w wojnie i w ruchu oporu i których poglądy zaczęły kształtować się w ustawicznej konfrontacji całkowicie przeciwstawnych sobie poglądów, filozofii, całej rzeczywistości, jaka zapanowała w Eu</w:t>
        <w:softHyphen/>
        <w:t>ropie wschodniej w 1945 roku, po jej zajęciu przez Armię Czer</w:t>
        <w:softHyphen/>
        <w:t>woną.</w:t>
      </w:r>
    </w:p>
    <w:p>
      <w:pPr>
        <w:pStyle w:val="Style54"/>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Z jednej strony dominujący wpływ na to pokolenie miał dom, nacjonalizm wzmożony walką z okupantem niemieckim i powsta</w:t>
        <w:softHyphen/>
        <w:t>jąca legenda tej walki, bardzo silny w Polsce kościół katolicki, istniejące wciąż żywe kontakty z Zachodem, głównie z Anglią, z której czynną kampanię antykomunistyczną prowadziła duża emi</w:t>
        <w:softHyphen/>
        <w:t>gracja wojenna, tam pozostała. Z przeciwnej strony wpływ szedł przez szkołę, coraz poważniej kontrolowaną przez państwo, przez partię marksistowską, przez szereg organizacji i instytucji w tym celu powołanych, radio, prasę... Komuniści starali się wykorzy</w:t>
        <w:softHyphen/>
        <w:t>stać naturalną ideowość młodego człowieka, jego bezkrytyczność, a zarazem naturalny w młodym wieku opór w stosunku do domu, rodziców, ugruntowanych autorytetów, kościoła. Starali się go przyciągać hasłami wolności tzn. odcinania się od zakorzenionych tradycji i mieszczańskiego obskurantyzmu kraju zacofanego jak Polska, uniezależniania się od kościoła i prymitywnego kleru prowincjonalnego, wzywali do czynnego udziału w reformach do jakich przystępowali i z których wiele kraj rzeczywiście potrze</w:t>
        <w:softHyphen/>
        <w:t>bował: reformy rolnej, unowocześnienia wsi, elektryfikacji, nacjo</w:t>
        <w:softHyphen/>
        <w:t>nalizacji przemysłu, do walki z analfabetyzmem, a przede wszy</w:t>
        <w:softHyphen/>
        <w:t>stkim do odbudowy zniszczonego wojną kraju. Komuniści otwarli możliwości szybkiego awansu społecznego, szkół, przed masami biednej młodzieży robotniczej i chłopskiej, na którą szczególnie mogli liczyć.</w:t>
      </w:r>
    </w:p>
    <w:p>
      <w:pPr>
        <w:pStyle w:val="Style54"/>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Organizacje czysto komunistyczne jednak, takie jak Związek Walki Młodych, nie były wciąż popularne w latach powojennych i znacznie więcej młodych ludzi zapisywało się do TUR-u, orga</w:t>
        <w:softHyphen/>
        <w:t>nizacji młodzieżowej Partii Socjalistycznej, programowo nie tak radykalnej. Wyciągając z tego faktu wnioski, partia rządząca stworzyła nową organizację pod nazwą Służba Polsce, do której teraz należeć musiał każdy i w której hufcach musiał odpracować co najmniej 2 miesiące, zwykle wakacyjne, przy odbudowie War</w:t>
        <w:softHyphen/>
        <w:t>szawy i innych miast, dróg, mostów, kolei, czy przy żniwach.</w:t>
      </w:r>
    </w:p>
    <w:p>
      <w:pPr>
        <w:pStyle w:val="Style54"/>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Związek Harcerstwa Polskiego, który był wciąż organizacją najliczniejszą po wojnie, ze wspaniałą kartą walki okupacyjnej i skupiał przede wszystkim młodzież miast i pochodzenia inteli</w:t>
        <w:softHyphen/>
        <w:t>genckiego, był najpoważniejszym czynnikiem oporu i hamowania komunizacji na odcinku młodzieży. Ponieważ nie mógł zająć oficjalnego stanowiska politycznego, zarzucano mu bezideowość, ponieważ tysiące jego instruktorów i starszyzna należały do Armii Krajowej, zarzucano mu antykomunizm, nacjonalizm, ten</w:t>
        <w:softHyphen/>
        <w:t>dencje prozachodnie, tradycje imperialistyczne, szarpano usta</w:t>
        <w:softHyphen/>
        <w:t>wicznymi procesami o współpracę z zachodnim wywiadem i szpie</w:t>
        <w:softHyphen/>
        <w:t>gostwo.</w:t>
      </w:r>
      <w:r>
        <w:br w:type="page"/>
      </w:r>
    </w:p>
    <w:p>
      <w:pPr>
        <w:pStyle w:val="Style54"/>
        <w:keepNext w:val="0"/>
        <w:keepLines w:val="0"/>
        <w:widowControl w:val="0"/>
        <w:shd w:val="clear" w:color="auto" w:fill="auto"/>
        <w:bidi w:val="0"/>
        <w:spacing w:before="0" w:after="0" w:line="221" w:lineRule="auto"/>
        <w:ind w:left="0" w:right="0" w:firstLine="340"/>
        <w:jc w:val="both"/>
      </w:pPr>
      <w:r>
        <w:rPr>
          <w:color w:val="000000"/>
          <w:spacing w:val="0"/>
          <w:w w:val="100"/>
          <w:position w:val="0"/>
          <w:shd w:val="clear" w:color="auto" w:fill="auto"/>
          <w:lang w:val="pl-PL" w:eastAsia="pl-PL" w:bidi="pl-PL"/>
        </w:rPr>
        <w:t>ZHP liczył się z tradycjami, kościołem, operował doskonałymi metodami wychowawczymi, stąd jego zlikwidowanie stało się dla komunistów niezbędne. W 1948 roku związek ten został przymu</w:t>
        <w:softHyphen/>
        <w:t>sowo zreformowany, członkostwo ograniczone do wieku 8-14 lat, drużyny podporządkowane kierownikom szkół i kierownictwu partii, instruktorzy zastąpieni nauczycielami, płatnymi za te do</w:t>
        <w:softHyphen/>
        <w:t>datkowe funkcje. Zbiórki, obozy, gry i ogniska zaczęły odbywać się teraz wyłącznie pod czułym okiem partii.</w:t>
      </w:r>
    </w:p>
    <w:p>
      <w:pPr>
        <w:pStyle w:val="Style54"/>
        <w:keepNext w:val="0"/>
        <w:keepLines w:val="0"/>
        <w:widowControl w:val="0"/>
        <w:shd w:val="clear" w:color="auto" w:fill="auto"/>
        <w:bidi w:val="0"/>
        <w:spacing w:before="0" w:after="200" w:line="221" w:lineRule="auto"/>
        <w:ind w:left="0" w:right="0" w:firstLine="340"/>
        <w:jc w:val="both"/>
      </w:pPr>
      <w:r>
        <w:rPr>
          <w:color w:val="000000"/>
          <w:spacing w:val="0"/>
          <w:w w:val="100"/>
          <w:position w:val="0"/>
          <w:shd w:val="clear" w:color="auto" w:fill="auto"/>
          <w:lang w:val="pl-PL" w:eastAsia="pl-PL" w:bidi="pl-PL"/>
        </w:rPr>
        <w:t>Niedługo potem, po zjednoczeniu partii komunistycznej z so</w:t>
        <w:softHyphen/>
        <w:t>cjalistami stworzono Związek Młodzieży Polskiej, wszechpotężną organizację ogarniającą całą młodzież, do której nienależenie zaczęło grozić niemożnością dalszego kształcenia się, awansu, otrzymania pracy po ukończeniu studiów i tysiącami podejrzeń. Z drugiej strony organizacja ta zmonopolizowała w swych rękach obozy i wędrówki, wymianę międzynarodową i wszystko co mogło pociągać młodego człowieka. Partia komunistyczna nie szczędziła na to funduszy, zwłaszcza że w nowej organizacji indoktrynacja i upolitycznienie marksistowskie stało się chlebem codziennym i rutyną.</w:t>
      </w:r>
    </w:p>
    <w:p>
      <w:pPr>
        <w:pStyle w:val="Style46"/>
        <w:keepNext/>
        <w:keepLines/>
        <w:widowControl w:val="0"/>
        <w:shd w:val="clear" w:color="auto" w:fill="auto"/>
        <w:bidi w:val="0"/>
        <w:spacing w:before="0" w:after="200" w:line="240" w:lineRule="auto"/>
        <w:ind w:left="0" w:right="0" w:firstLine="0"/>
        <w:jc w:val="center"/>
      </w:pPr>
      <w:bookmarkStart w:id="51" w:name="bookmark51"/>
      <w:bookmarkStart w:id="52" w:name="bookmark52"/>
      <w:r>
        <w:rPr>
          <w:color w:val="000000"/>
          <w:spacing w:val="0"/>
          <w:w w:val="100"/>
          <w:position w:val="0"/>
          <w:shd w:val="clear" w:color="auto" w:fill="auto"/>
          <w:lang w:val="pl-PL" w:eastAsia="pl-PL" w:bidi="pl-PL"/>
        </w:rPr>
        <w:t>♦</w:t>
      </w:r>
      <w:bookmarkEnd w:id="51"/>
      <w:bookmarkEnd w:id="52"/>
    </w:p>
    <w:p>
      <w:pPr>
        <w:pStyle w:val="Style54"/>
        <w:keepNext w:val="0"/>
        <w:keepLines w:val="0"/>
        <w:widowControl w:val="0"/>
        <w:shd w:val="clear" w:color="auto" w:fill="auto"/>
        <w:bidi w:val="0"/>
        <w:spacing w:before="0" w:after="0" w:line="221" w:lineRule="auto"/>
        <w:ind w:left="0" w:right="0" w:firstLine="340"/>
        <w:jc w:val="both"/>
      </w:pPr>
      <w:r>
        <w:rPr>
          <w:color w:val="000000"/>
          <w:spacing w:val="0"/>
          <w:w w:val="100"/>
          <w:position w:val="0"/>
          <w:shd w:val="clear" w:color="auto" w:fill="auto"/>
          <w:lang w:val="pl-PL" w:eastAsia="pl-PL" w:bidi="pl-PL"/>
        </w:rPr>
        <w:t>Okres największego nasilenia stalinizacji w Polsce, lata 1948-53 były na odcinku młodzieży, na odcinku kształtowania młodej inte</w:t>
        <w:softHyphen/>
        <w:t>ligencji najbardziej wyrachowane, bezwzględne i konsekwentne w realizacji. Procent młodzieży na wyższych uczelniach popiera</w:t>
        <w:softHyphen/>
        <w:t>jących rząd i partię szybko wzrastał, nie tylko w danych oficjal</w:t>
        <w:softHyphen/>
        <w:t>nych. Wprawdzie o ile chodzi o czynnych, najbardziej ideowych aktywistów, procent ten był mały, jednak gros studentów stara</w:t>
        <w:softHyphen/>
        <w:t>ło się coraz bardziej pokazywać na zebraniach, dyskusjach, na paradach, w manifestacjach i w różnych masowych akcjach poli</w:t>
        <w:softHyphen/>
        <w:t>tycznych. Takim wykazywaniem się np. było w szkołach artysty</w:t>
        <w:softHyphen/>
        <w:t xml:space="preserve">cznych przygotowywanie coraz większych portretów i plakatów na każdą rocznicę i nową uroczystość, stwarzanie niesamowitych karykatur ośmieszających zachodnich polityków i mężów stanu (ulubionymi postaciami byli generał McArthur, prezydenci Truman i Eisenhower, gen. Ridgway, Churchill, </w:t>
      </w:r>
      <w:r>
        <w:rPr>
          <w:color w:val="000000"/>
          <w:spacing w:val="0"/>
          <w:w w:val="100"/>
          <w:position w:val="0"/>
          <w:shd w:val="clear" w:color="auto" w:fill="auto"/>
          <w:lang w:val="fr-FR" w:eastAsia="fr-FR" w:bidi="fr-FR"/>
        </w:rPr>
        <w:t xml:space="preserve">Adenauer, </w:t>
      </w:r>
      <w:r>
        <w:rPr>
          <w:color w:val="000000"/>
          <w:spacing w:val="0"/>
          <w:w w:val="100"/>
          <w:position w:val="0"/>
          <w:shd w:val="clear" w:color="auto" w:fill="auto"/>
          <w:lang w:val="pl-PL" w:eastAsia="pl-PL" w:bidi="pl-PL"/>
        </w:rPr>
        <w:t>Ku Klux Klan etc.). Studenci szkół teatralnych i filmowych przygotowywali i wystawiali polityczne sztuki i paszkwile wymierzone w Zachód, młodzi poeci pisali wiersze na cześć Stalina, Bieruta, Pięciolatek i komunistycznej odbudowy. Atmosfera ta przypomina to wszy</w:t>
        <w:softHyphen/>
        <w:t>stko co dostrzega się na zdjęciach, w reportażach, w filmach napływających z dzisiejszych Chin.</w:t>
      </w:r>
    </w:p>
    <w:p>
      <w:pPr>
        <w:pStyle w:val="Style54"/>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Nastroje antyzachodnie, prostałinowskie sięgały w Polsce szczytu w okresie wojny koreańskiej i pewnego pogotowia wo</w:t>
        <w:softHyphen/>
        <w:t>jennego, które dawało się wyczuć. Służba w armii i dla armii, praca w tajnych instytutach i laboratoriach politechnik, skie</w:t>
        <w:softHyphen/>
        <w:t>rowanie pracy do fabryk przemysłu zbrojeniowego było najlepiej płatne, dawało największe przywileje i premie, mieszkania, a nawet samochody. Tysiące młodych inżynierów walczyło o te</w:t>
        <w:br w:type="page"/>
      </w:r>
      <w:r>
        <w:rPr>
          <w:color w:val="000000"/>
          <w:spacing w:val="0"/>
          <w:w w:val="100"/>
          <w:position w:val="0"/>
          <w:shd w:val="clear" w:color="auto" w:fill="auto"/>
          <w:lang w:val="pl-PL" w:eastAsia="pl-PL" w:bidi="pl-PL"/>
        </w:rPr>
        <w:t>rzeczy (dla niewiedzącym podam, że najbardziej skuteczne „ulep</w:t>
        <w:softHyphen/>
        <w:t>szenie” zagłuszające audycje radiowe z Zachodu zostało w tym czasie stworzone przez polskich, młodych inżynierów). Humaniści, pisarze, naukowcy dostawali premie, mieli otwarte drukarnie za tworzenie, rewidowanie i przepisywanie nowej historii, literatury, filozofii i życiorysów przywódców partii, za czynny udział w pro</w:t>
        <w:softHyphen/>
        <w:t>pagandzie na wewnątrz i zewnątrz, radiu, pismach, w pracy dla zwoływanych stale kongresów międzynarodowych, konferencji pokojowych, festiwalach młodzieży.</w:t>
      </w:r>
    </w:p>
    <w:p>
      <w:pPr>
        <w:pStyle w:val="Style5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Inne tysiące, te które starały się opierać, krytykować, czy sabotować, wyrzucano z uczelni pod byle pretekstem, a nawet wtrącano do więzień. W takim wypadku wystarczał podejrzany list z Zachodu, „zdemaskowanie” przy okazji jakiegoś zebrania, na których obowiązywała samokrytyka, jakiegoś okupacyjnego czy powojennego powiązania z antykomunistycznym podziemiem, ba, sam fakt świadomości istnienia czegoś takiego i niedonie- sienie o tym władzom, sympatie okazane emigracji na Zachodzie, słuchanie radia zachodniego, powtarzanie takich wiadomości, opo</w:t>
        <w:softHyphen/>
        <w:t>wiadanie kawałów ośmieszających rząd i partię. Od tych, na których padało podejrzenie lepiej było odsuwać się jak najszyb</w:t>
        <w:softHyphen/>
        <w:t>ciej i jak najdalej. Tajna policja i współpracujący z nią agenci znajdowali się na każdym wydziale, w każdej klasie, na każdym zebraniu. W okresie stalinowskim coraz mniej było biernych. Bierność oznaczała trudności w ukończeniu studiów, niezakwa- lifikowanie do 2-go stopnia i robienia doktoratów, dawała słabe perspektywy na przyszłość, słabe zarobki w fatalnym stanie eko</w:t>
        <w:softHyphen/>
        <w:t>nomicznym kraju komunistycznego. Ludzi nie umiejących się pchać, biernych, wysyłano do miast prowincjonalnych, do ośrod</w:t>
        <w:softHyphen/>
        <w:t>ków kraju najbardziej zacofanych, prymitywnych, gdzie nie było mieszkań i warunków bytowych jakie znajdowali ci wszyscy, którzy mogli się czymś „wykazać".</w:t>
      </w:r>
    </w:p>
    <w:p>
      <w:pPr>
        <w:pStyle w:val="Style54"/>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W tych warunkach dominującą cechą pokolenia nr 1 w Polsce po wojnie stawał się coraz bardziej brak wszelkich skrupułów, myślenie o własnym interesie, o sobie za wszelką cenę. Cóż jed</w:t>
        <w:softHyphen/>
        <w:t>nak mówić, mieć pretensje do młodych ludzi, gdy w poszuki</w:t>
        <w:softHyphen/>
        <w:t>waniu dobrobytu coraz trwalszej rzeczywistości, do współpracy z partią i komunistami dołączali się najbardziej znani pisarze, poeci, naukowcy, profesorowie starszej generacji. Część ich umia- ła zachowywać godne milczenie, lub udzielać się w mniejszych, mniej politycznych imprezach, pokazywano jednak i widziano tych, którzy składali hołdy Stalinowi, wyjeżdżali na placówki dyplomatyczne i konferencje międzynarodowe, podpisywali doku</w:t>
        <w:softHyphen/>
        <w:t>menty i deklaracje zjazdów reprezentując Polskę Ludową. O wszystkim co przeszłe, przedwojenne, stare, zawsze mówiono z krytycyzmem, ironią, do nowego przyzwyczajano się i zaczęto usprawiedliwiać, nawet przed sobą. Błędy, wypaczenia, obozy koncentracyjne uważano za konieczność, zwłaszcza w obliczu walki Wschodu z Zachodem, groźby wojny, sabotażów, szpiego</w:t>
        <w:softHyphen/>
        <w:t>stwa, rewolucji! Młoda inteligencja zaczęła przekonywać się wza</w:t>
        <w:softHyphen/>
        <w:t>jemnie, że terror, prymitywne metody, złagodnieją, zmienią się</w:t>
        <w:br w:type="page"/>
      </w:r>
      <w:r>
        <w:rPr>
          <w:color w:val="000000"/>
          <w:spacing w:val="0"/>
          <w:w w:val="100"/>
          <w:position w:val="0"/>
          <w:shd w:val="clear" w:color="auto" w:fill="auto"/>
          <w:lang w:val="pl-PL" w:eastAsia="pl-PL" w:bidi="pl-PL"/>
        </w:rPr>
        <w:t>z chwilą gdy sytuacja międzynarodowa ulegnie poprawie, a w każdym razie gdy coraz więcej ludzi z wykształceniem będzie wchodzić do aparatu politycznego i partii, zacznie go przejmować z rąk tych bez przygotowania, wykształcenia, od tego „pierwszego pokolenia rewolucjonistów”. Takimi nowymi oczami zaczęto też spoglądać na Rosję, na ten kraj, który przeszedł o ileż straszniej</w:t>
        <w:softHyphen/>
        <w:t>szą gehennę rewolucji, błędów kolektywizacji, walki często na ślepo, często nawet z cieniami kontrrewolucji (tak np. dyskuto</w:t>
        <w:softHyphen/>
        <w:t>wano wielkie czystki i procesy Stalina przed 1939 rokiem), wy</w:t>
        <w:softHyphen/>
        <w:t>krwawienie się w straszliwej wojnie z Niemcami, wyniszczającej jego kadry i inteligencję.</w:t>
      </w:r>
    </w:p>
    <w:p>
      <w:pPr>
        <w:pStyle w:val="Style54"/>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Oczywiście wiele spraw było wciąż niezrozumiałych, tajemni</w:t>
        <w:softHyphen/>
        <w:t>czych, niebezpiecznych. Młodzi ludzie woleli jednak takich spraw nie poruszać, lub tłumaczyli ich nieujawnianie i konieczność maskowania przez partię, sprawami taktycznymi. Przede wszy</w:t>
        <w:softHyphen/>
        <w:t>stkim koniecznością aktywnej, bojowej propagandy za wszelką cenę, walki o wpływ i dominowanie nad masami. Przyznanie każdego błędu w sytuacji takiej ofensywy byłoby przyznawaniem się, rozpamiętywaniem porażek, słabości, a na to nie było czasu. Jedną z tego rodzaju spraw w Polsce była np. wciąż powracająca przy różnych okazjach sprawa Katynia. Nieoficjalnie zdawano sobie sprawę, że Katyń był akcją sowiecką. Rozumiano jednak, że najmniejsza słabość, brak stanowiska w tym wypadku może stworzyć niesłychany zamęt w Polsce dając jakże potężny argu</w:t>
        <w:softHyphen/>
        <w:t>ment antysowiecki Zachodowi. Kłamstwo oficjalne było najlep</w:t>
        <w:softHyphen/>
        <w:t>szym wyjściem, zwłaszcza, że było ono już tak ugruntowane. Tej sprawy nie odważył się nawet postawić Gomułka w 1956 roku, prawdopodobnie ze względu na rosnący autorytet Chruszczowa. No, a sam fakt rozstrzelania kilkunastu tysięcy oficerów polskich przez Rosjan uważano za rzecz coraz bardziej naturalną w wa</w:t>
        <w:softHyphen/>
        <w:t>runkach „rewolucyjnych”. Identycznie postąpił Lenin z oficerami carskiej armii w 1918 roku, gdy nie było pewności czy nie zwrócą się oni w pewnej chwili przeciwko państwu komunistycznemu. Wszystkie rewolucje wymagają krwi, pociągnięć radykalnych, bez</w:t>
        <w:softHyphen/>
        <w:t>względnych, nieliczenia się z jednostką, z całymi klasami. Taki charakter miała cała Rewolucja 1789 roku, Komuna Paryska...</w:t>
      </w:r>
    </w:p>
    <w:p>
      <w:pPr>
        <w:pStyle w:val="Style54"/>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Tak więc zadaniem np. młodego historyka było stwarzanie życiorysu bohatera w który można by wierzyć, na którego wzór można by patrzeć. Odbrązawianie i analizę naukową pozostawia</w:t>
        <w:softHyphen/>
        <w:t>no następnym pokoleniom. Ten prąd wydarzeń, życia, dyskusji, konfliktów porywał wielu, którzy nabierali głębokiej wiary, prze</w:t>
        <w:softHyphen/>
        <w:t>konania w słuszność, ostatecznego celu i dążeń komunistycznego rządu w Polsce. Pamiętam np., kiedy jeden z moich kolegów, student medycyny i aktywny w tym czasie członek komunisty</w:t>
        <w:softHyphen/>
        <w:t>cznej organizacji młodzieżowej, poszedł na 5 lat do obozu pracy (kamieniołomy) za fakt należenia do nielegalnej grupy harcer</w:t>
        <w:softHyphen/>
        <w:t>skiej, powiązanej z AK w 1946 roku. Wprawdzie w 1946 roku miał tylko 16 lat, ale faktu swej przynależności nie ujawnił do 1951 ro</w:t>
        <w:softHyphen/>
        <w:t>ku. Wyrok przyjął z głębokim poczuciem własnej odpowiedzialności i surowość kary tłumaczył niezbędną koniecznością walki „o</w:t>
        <w:br w:type="page"/>
      </w:r>
      <w:r>
        <w:rPr>
          <w:color w:val="000000"/>
          <w:spacing w:val="0"/>
          <w:w w:val="100"/>
          <w:position w:val="0"/>
          <w:shd w:val="clear" w:color="auto" w:fill="auto"/>
          <w:lang w:val="pl-PL" w:eastAsia="pl-PL" w:bidi="pl-PL"/>
        </w:rPr>
        <w:t>nowe, o socjalizm!” Gdy rozmawiałem z nim o Stalinie i jego dyktatorskich metodach, „błędach", tłumaczył je faktem wieku Stalina oraz otoczeniem ludzi prymitywnych, często nieodpowie</w:t>
        <w:softHyphen/>
        <w:t>dzialnych, karierowiczów. Cóż mówić o moim koledze, kiedy przykład szedł z góry. W „walce” wydawało się, poświęcano naj</w:t>
        <w:softHyphen/>
        <w:t>lepszych ludzi winnych jakichkolwiek przewinień, odchyleń, kara</w:t>
        <w:softHyphen/>
        <w:t>nych dla przykładu, ludzi którzy po upadku z najwyższych sta</w:t>
        <w:softHyphen/>
        <w:t>nowisk przyznawali się do win z pełnym ich zrozumieniem, przyj</w:t>
        <w:softHyphen/>
        <w:t>mowali najcięższe wyroki skazujące z wiarą w ich słuszność.</w:t>
      </w:r>
    </w:p>
    <w:p>
      <w:pPr>
        <w:pStyle w:val="Style54"/>
        <w:keepNext w:val="0"/>
        <w:keepLines w:val="0"/>
        <w:widowControl w:val="0"/>
        <w:shd w:val="clear" w:color="auto" w:fill="auto"/>
        <w:bidi w:val="0"/>
        <w:spacing w:before="0" w:after="180" w:line="223" w:lineRule="auto"/>
        <w:ind w:left="0" w:right="0" w:firstLine="360"/>
        <w:jc w:val="both"/>
      </w:pPr>
      <w:r>
        <w:rPr>
          <w:color w:val="000000"/>
          <w:spacing w:val="0"/>
          <w:w w:val="100"/>
          <w:position w:val="0"/>
          <w:shd w:val="clear" w:color="auto" w:fill="auto"/>
          <w:lang w:val="pl-PL" w:eastAsia="pl-PL" w:bidi="pl-PL"/>
        </w:rPr>
        <w:t>Tak tłumaczyć można było wszystko. Sobie i innym.</w:t>
      </w:r>
    </w:p>
    <w:p>
      <w:pPr>
        <w:pStyle w:val="Style46"/>
        <w:keepNext/>
        <w:keepLines/>
        <w:widowControl w:val="0"/>
        <w:shd w:val="clear" w:color="auto" w:fill="auto"/>
        <w:bidi w:val="0"/>
        <w:spacing w:before="0" w:after="180" w:line="240" w:lineRule="auto"/>
        <w:ind w:left="0" w:right="0" w:firstLine="0"/>
        <w:jc w:val="center"/>
      </w:pPr>
      <w:bookmarkStart w:id="53" w:name="bookmark53"/>
      <w:bookmarkStart w:id="54" w:name="bookmark54"/>
      <w:r>
        <w:rPr>
          <w:color w:val="000000"/>
          <w:spacing w:val="0"/>
          <w:w w:val="100"/>
          <w:position w:val="0"/>
          <w:shd w:val="clear" w:color="auto" w:fill="auto"/>
          <w:lang w:val="pl-PL" w:eastAsia="pl-PL" w:bidi="pl-PL"/>
        </w:rPr>
        <w:t>♦</w:t>
      </w:r>
      <w:bookmarkEnd w:id="53"/>
      <w:bookmarkEnd w:id="54"/>
    </w:p>
    <w:p>
      <w:pPr>
        <w:pStyle w:val="Style5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Cały stosunek do Rosji sowieckiej ulegał szybkim przemia</w:t>
        <w:softHyphen/>
        <w:t>nom, wśród młodej inteligencji tego pokolenia. Rosjanie byli widziani niechętnie w 1945 roku. Byli brudni, gwałcili kobiety, przypatrywali się z drugiego brzegu, biernie, walce samotnej Warszawy, rabowali, zabrali Wilno i Lwów, wywieźli wszystko z Ziem Zachodnich przed oddaniem ich administracji polskiej, kontrolowali przemysł, eksport węgla, całą ekonomię, nie mówiąc o policji i armii. Rosjanie jednak jako ludzie, prości żołnierze nie byli źli. Nie było w nich poczucia wyższości rasowej Niemca- okupanta, można z nimi było żartować, wypić jak z nikim, robiło się z nimi małe interesy (zwłaszcza w okresie szabru Ziem Za</w:t>
        <w:softHyphen/>
        <w:t>chodnich), na których zawsze gorzej wychodzili, można ich było łatwo przekupić i jakże łatwo udobruchać, uprosić o byle co. Byli często jak dzieci, które widzą pierwszy raz rower, zegarek, klozet ze spuszczaną wodą. Im więcej było z nimi kontaktów, im dalej rzeczywistość powojenna następowała w kraju, tym lepiej rozumiano ich problemy, niepokoje, obawy przed terrorem. Zwolna zaczęto odczuwać z nimi wiele wspólnego. Byli oni wy</w:t>
        <w:softHyphen/>
        <w:t>tworem tego samego co następowało w Polsce. Specjaliści, do</w:t>
        <w:softHyphen/>
        <w:t>radcy, żołnierze rosyjscy ze swej strony nie dawali specjalnie odczuwać swej wyższości, nawet władzy. Zlecenia odgórne, partia, policja, kontrola były dla nich samych równie groźne jak dla Polaków. Starali się wykonywać swoje obowiązki, zachowywali się w pracy często sztywno i ciężko, ale poza zajęciami lubili i szukali kontaktów z wszystkimi, którzy chcieli ich zapraszać, gościć i poznać. O ile tych kontaktów często nie mieli, to dlatego że Polacy uważali się za coś wyższego i lepszego od nich. Doły, robotnicy, młodzież z awansu społecznego zżywała się z nimi coraz lepiej. Coraz lepiej też rozumiała się wzajemnie inteligencja obu krajów. W roku 1949 zaczęły się wyjazdy na studia do ZSSR, tak zresztą jak i do innych krajów „Demokracji Ludowych”. W Moskwie, Leningradzie, Kijowie dawano wyjeżdżającym wspa</w:t>
        <w:softHyphen/>
        <w:t>niałe warunki, stypendia i co ważniejsze, po studiach tych za</w:t>
        <w:softHyphen/>
        <w:t>pewniano im najlepsze stanowiska w kraju. Kandydatów ubie</w:t>
        <w:softHyphen/>
        <w:t>gających się o te wyjazdy były tysiące, partia wybierała setki, najlepszych jej zdaniem.</w:t>
      </w:r>
    </w:p>
    <w:p>
      <w:pPr>
        <w:pStyle w:val="Style54"/>
        <w:keepNext w:val="0"/>
        <w:keepLines w:val="0"/>
        <w:widowControl w:val="0"/>
        <w:shd w:val="clear" w:color="auto" w:fill="auto"/>
        <w:bidi w:val="0"/>
        <w:spacing w:before="0" w:after="0" w:line="221" w:lineRule="auto"/>
        <w:ind w:left="0" w:right="0" w:firstLine="260"/>
        <w:jc w:val="both"/>
      </w:pPr>
      <w:r>
        <w:rPr>
          <w:color w:val="000000"/>
          <w:spacing w:val="0"/>
          <w:w w:val="100"/>
          <w:position w:val="0"/>
          <w:shd w:val="clear" w:color="auto" w:fill="auto"/>
          <w:lang w:val="pl-PL" w:eastAsia="pl-PL" w:bidi="pl-PL"/>
        </w:rPr>
        <w:t>Rosjanie przyjeżdżali uczyć się do Warszawy, zaczęli budować</w:t>
        <w:br w:type="page"/>
      </w:r>
      <w:r>
        <w:rPr>
          <w:color w:val="000000"/>
          <w:spacing w:val="0"/>
          <w:w w:val="100"/>
          <w:position w:val="0"/>
          <w:shd w:val="clear" w:color="auto" w:fill="auto"/>
          <w:lang w:val="pl-PL" w:eastAsia="pl-PL" w:bidi="pl-PL"/>
        </w:rPr>
        <w:t>Pałac Kultury (który znacznie później uznano za dar niefortunny i tylko ze względu na architekturę), przysyłali artystów, teatr, grupy baletowe i śpiewacze. Piosenka rosyjska stała się tak popu</w:t>
        <w:softHyphen/>
        <w:t>larna jak polska. O ile dawało się odczuwać pustki na zbyt wielu i zbyt nudnych, produkcyjnych filmach radzieckich, to bilety teatralne wyprzedawano na tygodnie naprzód; chór Aleksan</w:t>
        <w:softHyphen/>
        <w:t>drowa, Armii Czerwonej biły rekordy frekwencji, występowały na największych stadionach. Pieśń o Wołdze, Moskwie, pieśni wojenne, o Syberii, Bajkale, pionierach, stały się przebojami w Polsce, popularnymi do dziś. Zresztą Polska miała Mazowsze, Śląsk, chór Armii Polskiej i, identycznie, nasze tańce i piosenki były i są masowymi przebojami od Berlina po Pekin.</w:t>
      </w:r>
    </w:p>
    <w:p>
      <w:pPr>
        <w:pStyle w:val="Style54"/>
        <w:keepNext w:val="0"/>
        <w:keepLines w:val="0"/>
        <w:widowControl w:val="0"/>
        <w:shd w:val="clear" w:color="auto" w:fill="auto"/>
        <w:bidi w:val="0"/>
        <w:spacing w:before="0" w:after="0" w:line="223" w:lineRule="auto"/>
        <w:ind w:left="0" w:right="0" w:firstLine="340"/>
        <w:jc w:val="both"/>
      </w:pPr>
      <w:r>
        <w:rPr>
          <w:color w:val="000000"/>
          <w:spacing w:val="0"/>
          <w:w w:val="100"/>
          <w:position w:val="0"/>
          <w:shd w:val="clear" w:color="auto" w:fill="auto"/>
          <w:lang w:val="pl-PL" w:eastAsia="pl-PL" w:bidi="pl-PL"/>
        </w:rPr>
        <w:t>O ile chodzi o armię i Rokossowskiego, to atmosfera w związ</w:t>
        <w:softHyphen/>
        <w:t>ku z przejęciem przezeń dowództwa nie była najgorsza. Mówił po polsku, był doskonałym specjalistą i zastępował niepopular</w:t>
        <w:softHyphen/>
        <w:t>nego i pogardzanego Żymierskiego. Rokossowski dbał o żołnierzy, poprawił w armii wiele, czego jednak młodzież nie mogła mu przebaczyć, to wprowadzenia okrągłej czapki na miejsce roga</w:t>
        <w:softHyphen/>
        <w:t>tywki. Ciekawe jest przywiązanie narodu do tradycji własnego żołnierza i jego znaków. Opór i niezadowolenie z powodu czapki był tak silny, że pomimo planów ujednolicenia mundurowego wszystkich armii bloku sowieckiego, w tym okresie munduru nie zmieniono tylko w Polsce. Komunistyczna armia polska do roga</w:t>
        <w:softHyphen/>
        <w:t>tywki też chyba prędzej czy później wróci.</w:t>
      </w:r>
    </w:p>
    <w:p>
      <w:pPr>
        <w:pStyle w:val="Style54"/>
        <w:keepNext w:val="0"/>
        <w:keepLines w:val="0"/>
        <w:widowControl w:val="0"/>
        <w:shd w:val="clear" w:color="auto" w:fill="auto"/>
        <w:bidi w:val="0"/>
        <w:spacing w:before="0" w:after="0" w:line="223" w:lineRule="auto"/>
        <w:ind w:left="0" w:right="0" w:firstLine="340"/>
        <w:jc w:val="both"/>
      </w:pPr>
      <w:r>
        <w:rPr>
          <w:color w:val="000000"/>
          <w:spacing w:val="0"/>
          <w:w w:val="100"/>
          <w:position w:val="0"/>
          <w:shd w:val="clear" w:color="auto" w:fill="auto"/>
          <w:lang w:val="pl-PL" w:eastAsia="pl-PL" w:bidi="pl-PL"/>
        </w:rPr>
        <w:t>Sprawa Wilna i Lwowa, żywa nazajutrz po wojnie, stawała się sprawą coraz dalszą, coraz bardziej przeszłą, minioną, stra</w:t>
        <w:softHyphen/>
        <w:t>coną. W miarę zagospodarowywania terenów zachodnich i wzra</w:t>
        <w:softHyphen/>
        <w:t>stających perspektyw tych terenów w Polsce, sprawa wschodniej części Polski, przyłączonej do Rosji już we wczesnych latach 50-tych przestała być problemem nawet dla propagandy reży</w:t>
        <w:softHyphen/>
        <w:t>mowej, gdyż zbyt wielu pogodziło się całkowicie z utratą. Doty</w:t>
        <w:softHyphen/>
        <w:t>czyło to zwłaszcza młodego pokolenia. Tym jednak większą rolę zaczęto teraz przywiązywać do Wrocławia, Szczecina i Gdańska. Każde zebranie ziomkostw w Niemczech zachodnich, każde prze</w:t>
        <w:softHyphen/>
        <w:t>mówienie polityków niemieckich dotyczące tych terenów, każda nieuwaga któregoś z przedstawicieli Zachodu odbijały się szero</w:t>
        <w:softHyphen/>
        <w:t>kim, wręcz histerycznym echem po całej Polsce. Komuniści po</w:t>
        <w:softHyphen/>
        <w:t>trafili wykorzystywać każde najmniejsze głupstwo w tym wzglę</w:t>
        <w:softHyphen/>
        <w:t>dzie i tutaj sukces ich był i jest do dziś nieomal całkowity. Pa</w:t>
        <w:softHyphen/>
        <w:t>mięć wojny, Oświęcimia jest wciąż niesłychanie żywa, przekazy</w:t>
        <w:softHyphen/>
        <w:t>wana i pokazywana. W tym wypadku łączy ona nie tylko poko</w:t>
        <w:softHyphen/>
        <w:t>lenie powojenne, ale ludzi starszego wieku, masy, dzieci naj</w:t>
        <w:softHyphen/>
        <w:t>młodsze. Niechęć do Niemca zaszkodziła i powołanej do życia później Niemieckiej Republice Demokratycznej, z którą kontakty polskie i zrozumienie młodzieży w porównaniu do innych krajów bloku sowieckiego, było i jest najgorsze, mimo pewnych wysił</w:t>
        <w:softHyphen/>
        <w:t>ków komunistów w kierunku poprawienia tego zrozumienia.</w:t>
      </w:r>
    </w:p>
    <w:p>
      <w:pPr>
        <w:pStyle w:val="Style54"/>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W 6, 7 lat od uchwycenia Polski przez komunistów, poważna część młodej inteligencji znajdowała się nie tylko pod wpływem rządu ówczesnego, ale faktycznie dla tego rządu i jego programu</w:t>
        <w:br w:type="page"/>
      </w:r>
      <w:r>
        <w:rPr>
          <w:color w:val="000000"/>
          <w:spacing w:val="0"/>
          <w:w w:val="100"/>
          <w:position w:val="0"/>
          <w:shd w:val="clear" w:color="auto" w:fill="auto"/>
          <w:lang w:val="pl-PL" w:eastAsia="pl-PL" w:bidi="pl-PL"/>
        </w:rPr>
        <w:t>coraz czynniej zaczęła pracować. Sam komunizm i rozszerzanie wpływów sowieckich wydawały się wówczas nie mieć granic. Chiny znalazły się w rękach Mao, armia amerykańska bezradnie szamotała się na półwyspie koreańskim, Francja traciła Wietnam, rewolty wybuchały na Bliskim Wschodzie, w północnej Afryce, lada chwila oczekiwano ognia w reszcie Afryki, a nawet w Ame</w:t>
        <w:softHyphen/>
        <w:t>ryce Łacińskiej. Zachodnie partie komunistyczne, zwłaszcza wło</w:t>
        <w:softHyphen/>
        <w:t>ska i francuska, wydawały się rozsadzać najbliższe zaplecza NATO, Stany Zjednoczone dały odebrać sobie monopol broni atomowej i pod administracją Eisenhowera zachowywały się jak chory, stary słoń.</w:t>
      </w:r>
    </w:p>
    <w:p>
      <w:pPr>
        <w:pStyle w:val="Style54"/>
        <w:keepNext w:val="0"/>
        <w:keepLines w:val="0"/>
        <w:widowControl w:val="0"/>
        <w:shd w:val="clear" w:color="auto" w:fill="auto"/>
        <w:bidi w:val="0"/>
        <w:spacing w:before="0" w:after="180" w:line="221" w:lineRule="auto"/>
        <w:ind w:left="0" w:right="0" w:firstLine="320"/>
        <w:jc w:val="both"/>
      </w:pPr>
      <w:r>
        <w:rPr>
          <w:color w:val="000000"/>
          <w:spacing w:val="0"/>
          <w:w w:val="100"/>
          <w:position w:val="0"/>
          <w:shd w:val="clear" w:color="auto" w:fill="auto"/>
          <w:lang w:val="pl-PL" w:eastAsia="pl-PL" w:bidi="pl-PL"/>
        </w:rPr>
        <w:t xml:space="preserve">Czekanie na pomoc Zachodu i łudzenie się jego </w:t>
      </w:r>
      <w:r>
        <w:rPr>
          <w:color w:val="000000"/>
          <w:spacing w:val="0"/>
          <w:w w:val="100"/>
          <w:position w:val="0"/>
          <w:shd w:val="clear" w:color="auto" w:fill="auto"/>
          <w:lang w:val="fr-FR" w:eastAsia="fr-FR" w:bidi="fr-FR"/>
        </w:rPr>
        <w:t xml:space="preserve">an </w:t>
      </w:r>
      <w:r>
        <w:rPr>
          <w:color w:val="000000"/>
          <w:spacing w:val="0"/>
          <w:w w:val="100"/>
          <w:position w:val="0"/>
          <w:shd w:val="clear" w:color="auto" w:fill="auto"/>
          <w:lang w:val="pl-PL" w:eastAsia="pl-PL" w:bidi="pl-PL"/>
        </w:rPr>
        <w:t>ty komuniz</w:t>
        <w:softHyphen/>
        <w:t>mem słabło w Polsce w miarę jak zdawano sobie sprawę ze zna</w:t>
        <w:softHyphen/>
        <w:t>czenia Jałty, bezsilności emigracji, sytuacji rządu w Londynie, kiedy zakończyła się powojenna fala powrotów z Zachodu do kraju, kiedy widziano jakże często harmonijną współpracę na terenie Niemiec Amerykanów z Rosjanami, kiedy po zlikwidowa</w:t>
        <w:softHyphen/>
        <w:t>niu PSL-u i ucieczce Mikołajczyka zaczęła się bezkarna rozprawa komunistów ze wszystkim co nacjonalistyczne, prozachodnie i antysowieckie. To pierwsze pokolenie młodzieży dorastało w mo</w:t>
        <w:softHyphen/>
        <w:t>mencie tego rozgoryczenia i rozczarowań i trudno je winić za to, że mając do wyboru matury, otwarte uniwersytety i nieograni</w:t>
        <w:softHyphen/>
        <w:t>czoną ilość czekających posad, wybrało to ostatnie.</w:t>
      </w:r>
    </w:p>
    <w:p>
      <w:pPr>
        <w:pStyle w:val="Style46"/>
        <w:keepNext/>
        <w:keepLines/>
        <w:widowControl w:val="0"/>
        <w:shd w:val="clear" w:color="auto" w:fill="auto"/>
        <w:bidi w:val="0"/>
        <w:spacing w:before="0" w:after="180" w:line="240" w:lineRule="auto"/>
        <w:ind w:left="0" w:right="0" w:firstLine="0"/>
        <w:jc w:val="center"/>
      </w:pPr>
      <w:bookmarkStart w:id="55" w:name="bookmark55"/>
      <w:bookmarkStart w:id="56" w:name="bookmark56"/>
      <w:r>
        <w:rPr>
          <w:color w:val="000000"/>
          <w:spacing w:val="0"/>
          <w:w w:val="100"/>
          <w:position w:val="0"/>
          <w:shd w:val="clear" w:color="auto" w:fill="auto"/>
          <w:lang w:val="pl-PL" w:eastAsia="pl-PL" w:bidi="pl-PL"/>
        </w:rPr>
        <w:t>♦</w:t>
      </w:r>
      <w:bookmarkEnd w:id="55"/>
      <w:bookmarkEnd w:id="56"/>
    </w:p>
    <w:p>
      <w:pPr>
        <w:pStyle w:val="Style54"/>
        <w:keepNext w:val="0"/>
        <w:keepLines w:val="0"/>
        <w:widowControl w:val="0"/>
        <w:shd w:val="clear" w:color="auto" w:fill="auto"/>
        <w:bidi w:val="0"/>
        <w:spacing w:before="0" w:line="221" w:lineRule="auto"/>
        <w:ind w:left="0" w:right="0" w:firstLine="320"/>
        <w:jc w:val="both"/>
      </w:pPr>
      <w:r>
        <w:rPr>
          <w:color w:val="000000"/>
          <w:spacing w:val="0"/>
          <w:w w:val="100"/>
          <w:position w:val="0"/>
          <w:shd w:val="clear" w:color="auto" w:fill="auto"/>
          <w:lang w:val="pl-PL" w:eastAsia="pl-PL" w:bidi="pl-PL"/>
        </w:rPr>
        <w:t>O Ameryce nazajutrz po wojnie nie wiedziano w Polsce zbyt wiele. Wiedziano o Francji, której mit historyczny prysnął w 1940 roku, stąd przez cały okres wojny patrzano jak w tęczę w Anglię. Anglia powojenna jednak, labourzystowska, była coraz słabsza, sprawiała zawód po zawodzie, imperium brytyjskie znajdowało się w okresie najgorszego fermentu i waliło się w ruiny. Mark</w:t>
        <w:softHyphen/>
        <w:t>siści udowadniali słabość systemów zachodnich, kolonialnych, przepowiadali dalszą ich ruinę, wewnętrzne słabości i upadek. Jednocześnie młodzież polska pozbawiona swobodnych kontak</w:t>
        <w:softHyphen/>
        <w:t>tów z Zachodem gościła, oglądała, dyskutowała, spotykała tysiące przedstawicieli tego Zachodu odwiedzających Polskę. Były to delegacje parlamentarzystów i burmistrzów miast angielskich, stu</w:t>
        <w:softHyphen/>
        <w:t>dentów francuskich i skandynawskich, łaknących poznania ta</w:t>
        <w:softHyphen/>
        <w:t>jemniczej Rosji, wędrujących na wschód całymi stadami. Poka</w:t>
        <w:softHyphen/>
        <w:t>zywano im wszystko od najlepszej strony, tłumaczono braki, wzbudzano ich podziw. Do Polski zjeżdżali naukowcy i intelek</w:t>
        <w:softHyphen/>
        <w:t>tualiści, dla których odbywały się kongresy, tysiączne rzesze dzia</w:t>
        <w:softHyphen/>
        <w:t>łaczy pokoju, ludzie o sympatiach prokomunistycznych, przera</w:t>
        <w:softHyphen/>
        <w:t>żonych najmniejszą myślą jakiegoś konfliktu międzynarodowego, krytykujących ustawicznie swe rządy i Zachód, podpisujących protesty i gotowych na każdą formę współpracy z Rosją i komu</w:t>
        <w:softHyphen/>
        <w:t>nistami. Kto w tych latach bardziej gloryfikował i bił pokłony Stalinowi jeśli nie elita kulturalna Francji? Na małym, ciasnym, ogrodzonym dość szczelnie podwórku polskim każdy taki apel,</w:t>
        <w:br w:type="page"/>
      </w:r>
      <w:r>
        <w:rPr>
          <w:color w:val="000000"/>
          <w:spacing w:val="0"/>
          <w:w w:val="100"/>
          <w:position w:val="0"/>
          <w:shd w:val="clear" w:color="auto" w:fill="auto"/>
          <w:lang w:val="pl-PL" w:eastAsia="pl-PL" w:bidi="pl-PL"/>
        </w:rPr>
        <w:t>akcja, hasło prokomunistyczne, zwłaszcza na Zachodzie, odbijało się tysięcznym echem i waliło jak obuch w tych, co starali się wewnętrznie opierać, postępować po swojemu, myśleć inaczej. Można było popełnić samobójstwo jak np. Borowski, trudno jednak mieć pretensje do całego pokolenia za to, że nie popełniło go w całości.</w:t>
      </w:r>
    </w:p>
    <w:p>
      <w:pPr>
        <w:pStyle w:val="Style54"/>
        <w:keepNext w:val="0"/>
        <w:keepLines w:val="0"/>
        <w:widowControl w:val="0"/>
        <w:shd w:val="clear" w:color="auto" w:fill="auto"/>
        <w:bidi w:val="0"/>
        <w:spacing w:before="0" w:line="221" w:lineRule="auto"/>
        <w:ind w:left="0" w:right="0" w:firstLine="340"/>
        <w:jc w:val="both"/>
      </w:pPr>
      <w:r>
        <w:rPr>
          <w:color w:val="000000"/>
          <w:spacing w:val="0"/>
          <w:w w:val="100"/>
          <w:position w:val="0"/>
          <w:shd w:val="clear" w:color="auto" w:fill="auto"/>
          <w:lang w:val="pl-PL" w:eastAsia="pl-PL" w:bidi="pl-PL"/>
        </w:rPr>
        <w:t>O powojennej, nowej fali antykomunistycznej na Zachodzie i w Ameryce, o ocknięciu się społeczeństw zachodnich, o ich wzrastającym dobrobycie zaczęto dowiadywać się w Polsce póź</w:t>
        <w:softHyphen/>
        <w:t>niej, nie na długo przed śmiercią Stalina. Do codziennych pro</w:t>
        <w:softHyphen/>
        <w:t xml:space="preserve">gramów BBC, które tak działały na kraj w okresie wojny, ale których efekt osłabł po 1945 roku, doszły programy </w:t>
      </w:r>
      <w:r>
        <w:rPr>
          <w:color w:val="000000"/>
          <w:spacing w:val="0"/>
          <w:w w:val="100"/>
          <w:position w:val="0"/>
          <w:shd w:val="clear" w:color="auto" w:fill="auto"/>
          <w:lang w:val="fr-FR" w:eastAsia="fr-FR" w:bidi="fr-FR"/>
        </w:rPr>
        <w:t xml:space="preserve">Voice </w:t>
      </w:r>
      <w:r>
        <w:rPr>
          <w:color w:val="000000"/>
          <w:spacing w:val="0"/>
          <w:w w:val="100"/>
          <w:position w:val="0"/>
          <w:shd w:val="clear" w:color="auto" w:fill="auto"/>
          <w:lang w:val="pl-PL" w:eastAsia="pl-PL" w:bidi="pl-PL"/>
        </w:rPr>
        <w:t xml:space="preserve">of America, Radio Free </w:t>
      </w:r>
      <w:r>
        <w:rPr>
          <w:color w:val="000000"/>
          <w:spacing w:val="0"/>
          <w:w w:val="100"/>
          <w:position w:val="0"/>
          <w:shd w:val="clear" w:color="auto" w:fill="auto"/>
          <w:lang w:val="fr-FR" w:eastAsia="fr-FR" w:bidi="fr-FR"/>
        </w:rPr>
        <w:t xml:space="preserve">Europe, </w:t>
      </w:r>
      <w:r>
        <w:rPr>
          <w:color w:val="000000"/>
          <w:spacing w:val="0"/>
          <w:w w:val="100"/>
          <w:position w:val="0"/>
          <w:shd w:val="clear" w:color="auto" w:fill="auto"/>
          <w:lang w:val="pl-PL" w:eastAsia="pl-PL" w:bidi="pl-PL"/>
        </w:rPr>
        <w:t>pomijając mniejsze jak Paryż, czy niezbyt poważne jak Madryt, Ankara, Watykan, etc.</w:t>
      </w:r>
    </w:p>
    <w:p>
      <w:pPr>
        <w:pStyle w:val="Style54"/>
        <w:keepNext w:val="0"/>
        <w:keepLines w:val="0"/>
        <w:widowControl w:val="0"/>
        <w:shd w:val="clear" w:color="auto" w:fill="auto"/>
        <w:bidi w:val="0"/>
        <w:spacing w:before="0" w:line="221" w:lineRule="auto"/>
        <w:ind w:left="0" w:right="0" w:firstLine="340"/>
        <w:jc w:val="both"/>
      </w:pPr>
      <w:r>
        <w:rPr>
          <w:color w:val="000000"/>
          <w:spacing w:val="0"/>
          <w:w w:val="100"/>
          <w:position w:val="0"/>
          <w:shd w:val="clear" w:color="auto" w:fill="auto"/>
          <w:lang w:val="pl-PL" w:eastAsia="pl-PL" w:bidi="pl-PL"/>
        </w:rPr>
        <w:t>Do głośników siadali początkowo rodzice, starsi, pokolenie wojenne, ustępujące, spychane, zgryzione stratami i klęskami, wszyscy ci odsuwani od studiów, posad, zsyłani na prowincje, znajdujący się w ustawicznym zagrożeniu, podejrzeniu, wycze</w:t>
        <w:softHyphen/>
        <w:t>kujący wciąż pomocy z nieba, odwrócenia cudem świata zacho</w:t>
        <w:softHyphen/>
        <w:t>dniego przeciw komunizmowi. Programy, zwłaszcza te wielogo</w:t>
        <w:softHyphen/>
        <w:t>dzinne, trafiały na dobry grunt, grunt wciąż świeży i niepewny pod nogami nowej klasy. Teraz dopiero po raz pierwszy dowia</w:t>
        <w:softHyphen/>
        <w:t>dywano się czegoś więcej i lepiej o USA, polityce, armii, ustroju tego kraju, zaczęto rozumieć jego sprawy, zżywać się z nimi, dostrzegać takie czy inne tendencje polityczne, cele antykomu</w:t>
        <w:softHyphen/>
        <w:t>nistyczne uważać za swoje. Cieszono się ze wspaniałego manewru taktycznego McArthura pod Inchon, zaczęto znów liczyć na nie</w:t>
        <w:softHyphen/>
        <w:t>których przywódców amerykańskich, niektórzy obiecywali sobie wiele po twardej postawie Dullesa i fali antykomunistycznej McCarthyzmu w Ameryce (McCarthyzm tłumaczono zawsze w Polsce jako dowód prężności antykomunistycznej Kongresu). Programy zachodnie zaczęły przemawiać do robotnika polskiego, który miał radio, ale który za swoje zarobki nie mógł ubrać siebie i dzieci, przekonywały gospodynie i matki stojące w ogonkach po mięso i chleb, docierały do katolickiego chłopa, któremu za</w:t>
        <w:softHyphen/>
        <w:t>bierano ziemię, zmuszano do przymusowych dostaw i zabraniano pielgrzymek na Jasną Górę, dawały ustawicznie porównywania z Zachodem, ze stopą życiową krajów Europy Zachodniej, zaczęły stwarzać nowe mity, potrzebne dla opierania się zalewowi nudnej, prymitywnej na prowincji prasy codziennej i audycji radia krajowego. Nastroje stały się radośniejsze, zaczęły krążyć kawały, te z Kabaretu Hemara i inne, lokalne. Partia, Rosjanie, nie mogli ich początkowo zrozumieć i nie od razu pojęli grozę odwracającej się sytuacji. Potem zaczęły nadlatywać baloniki z materiałami antykomunistycznymi. Niewiele ich docierało do Polski i dosta</w:t>
        <w:softHyphen/>
        <w:t>wało się do rąk ludzi, ich efekt psychologiczny jednak był nie</w:t>
        <w:softHyphen/>
        <w:t>samowity.</w:t>
      </w:r>
    </w:p>
    <w:p>
      <w:pPr>
        <w:pStyle w:val="Style54"/>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Młode pokolenie, inteligencja, ludzie na dobrych stanowiskach, w Warszawie i innych dużych miastach, studenci, przeciwstawiali się całej tej fali początkowo tak, jak im kazano i tak jak do tego</w:t>
        <w:br w:type="page"/>
      </w:r>
      <w:r>
        <w:rPr>
          <w:color w:val="000000"/>
          <w:spacing w:val="0"/>
          <w:w w:val="100"/>
          <w:position w:val="0"/>
          <w:shd w:val="clear" w:color="auto" w:fill="auto"/>
          <w:lang w:val="pl-PL" w:eastAsia="pl-PL" w:bidi="pl-PL"/>
        </w:rPr>
        <w:t>byli przyzwyczajeni. Kłócili się z rodzicami, wyszydzając ich naiwną wiarę w Zachód, wyłączali głośniki, zorganizowali własny program, słynną „Falę 49”, udowadniali beznadziejność samej tylko krytyki polskiej rzeczywistości bez przeciwstawiania jakie</w:t>
        <w:softHyphen/>
        <w:t>goś realnego programu, co cechowało ton propagandy zachodniej, widzieli często bezpodstawność niektórych audycji, ich czysto propagandowy charakter, nie rozumieli też, tak jak pokolenie starsze, ducha, atmosfery, nawet języka ludzi przemawiających przez mikrofony Monachium, N. Jorku i Londynu. Wobec nawału wydarzeń, konfliktów światowych, wiadomości radiostacji zacho</w:t>
        <w:softHyphen/>
        <w:t>dnich były jednak bardziej obiektywne, prawdziwe, komentarze bardziej trafiające do przekonania niż to wszystko, co podawano do wierzenia na wschodzie. Trudno było ich nie szukać coraz częściej, mimo organizowanej i ulepszanej na gwałt sieci zagłu</w:t>
        <w:softHyphen/>
        <w:t>szam Zwolna zaczynało się więc nowe gloryfikowanie Zachodu i teraz w pierwszym rzędzie Ameryki, zaczęły się też nowe ryzy</w:t>
        <w:softHyphen/>
        <w:t>kanckie ucieczki przez żelazną kurtynę, tych zwłaszcza co mogli dostać samolot, lub pracujących na statkach.</w:t>
      </w:r>
    </w:p>
    <w:p>
      <w:pPr>
        <w:pStyle w:val="Style54"/>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Przy wszystkim tym gospodarcza sytuacja Polski była ciężka. Kraj odbudowywał się z trudem, nie zyskał wiele z odszkodowań niemieckich, na których łapę położył Stalin, Rosjanie wywozili na wschód węgiel, gnębiona kolektywizacją wieś nie była w stanie wyżywić pęczniejących powojennym rozrostem miast, bra</w:t>
        <w:softHyphen/>
        <w:t>kowało ubrań, latami wyczekiwano mieszkań, komunistyczne plany załamywały się i nie były wykonywane, obiecanki złotych gór po przeprowadzonych reformach były dalsze niż kiedykol</w:t>
        <w:softHyphen/>
        <w:t>wiek. Co gorsza, wzrastał terror, podejrzenia, nieufność, warstwa uprzywilejowanych w rządzie w Warszawie stawała się coraz mniejsza i odgradzała się coraz szczelniej od reszty, rozumiała kraj coraz gorzej. Stypendia na studia wobec inflacji nie starczały na podstawowe potrzeby, domy akademickie były coraz pełniej</w:t>
        <w:softHyphen/>
        <w:t>sze, a z braku remontów w coraz gorszym stanie, pensje młodych lekarzy, prawników, nauczycieli, inżynierów nie starczały na mi</w:t>
        <w:softHyphen/>
        <w:t>nimum egzystencji i zakładanie rodzin, coraz więcej ludzi spy</w:t>
        <w:softHyphen/>
        <w:t>chano na prowincję, gdzie stawali wobec ciężkiej rzeczywistości i braków, którym im kazano radzić, stawali wobec argumentów ludzi tam żyjących, na które nie miał odpowiedzi nikt. Odpowiedź tu na wszystko miał tylko Zachód i jego propaganda radiowa.</w:t>
      </w:r>
    </w:p>
    <w:p>
      <w:pPr>
        <w:pStyle w:val="Style54"/>
        <w:keepNext w:val="0"/>
        <w:keepLines w:val="0"/>
        <w:widowControl w:val="0"/>
        <w:shd w:val="clear" w:color="auto" w:fill="auto"/>
        <w:bidi w:val="0"/>
        <w:spacing w:before="0" w:after="100" w:line="221" w:lineRule="auto"/>
        <w:ind w:left="0" w:right="0" w:firstLine="300"/>
        <w:jc w:val="both"/>
      </w:pPr>
      <w:r>
        <w:rPr>
          <w:color w:val="000000"/>
          <w:spacing w:val="0"/>
          <w:w w:val="100"/>
          <w:position w:val="0"/>
          <w:shd w:val="clear" w:color="auto" w:fill="auto"/>
          <w:lang w:val="pl-PL" w:eastAsia="pl-PL" w:bidi="pl-PL"/>
        </w:rPr>
        <w:t>Gdy odszedł Stalin i elita na Kremlu zaczęła się chwiać, gdy Polskiej Zjednoczonej Partii Robotniczej brakło Bieruta, nastąpił rozkład. Przedtem jeszcze proces ten ogarnął Związek Młodzieży, w którym przestano przestrzegać dyscypliny, opuszczano zebra</w:t>
        <w:softHyphen/>
        <w:t>nia, na których nie miano o czym dyskutować, a na mówienie prawdy nie było tu miejsca. W międzyczasie radiostacje zacho</w:t>
        <w:softHyphen/>
        <w:t>dnie zaczęły podawać zeznania Światły, które odarły partię z reszty autorytetu, a młode pokolenie pozbawiły reszty złudzeń.</w:t>
      </w:r>
    </w:p>
    <w:p>
      <w:pPr>
        <w:pStyle w:val="Style46"/>
        <w:keepNext/>
        <w:keepLines/>
        <w:widowControl w:val="0"/>
        <w:shd w:val="clear" w:color="auto" w:fill="auto"/>
        <w:bidi w:val="0"/>
        <w:spacing w:before="0" w:after="100" w:line="240" w:lineRule="auto"/>
        <w:ind w:left="0" w:right="0" w:firstLine="0"/>
        <w:jc w:val="center"/>
      </w:pPr>
      <w:bookmarkStart w:id="57" w:name="bookmark57"/>
      <w:bookmarkStart w:id="58" w:name="bookmark58"/>
      <w:r>
        <w:rPr>
          <w:color w:val="000000"/>
          <w:spacing w:val="0"/>
          <w:w w:val="100"/>
          <w:position w:val="0"/>
          <w:shd w:val="clear" w:color="auto" w:fill="auto"/>
          <w:lang w:val="pl-PL" w:eastAsia="pl-PL" w:bidi="pl-PL"/>
        </w:rPr>
        <w:t>♦</w:t>
      </w:r>
      <w:bookmarkEnd w:id="57"/>
      <w:bookmarkEnd w:id="58"/>
    </w:p>
    <w:p>
      <w:pPr>
        <w:pStyle w:val="Style54"/>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Pokolenie to jednak było zbyt już odległe, inne, od pokolenia poprzedniego by rozumować i identycznie spoglądać na świat.</w:t>
        <w:br w:type="page"/>
      </w:r>
      <w:r>
        <w:rPr>
          <w:color w:val="000000"/>
          <w:spacing w:val="0"/>
          <w:w w:val="100"/>
          <w:position w:val="0"/>
          <w:shd w:val="clear" w:color="auto" w:fill="auto"/>
          <w:lang w:val="pl-PL" w:eastAsia="pl-PL" w:bidi="pl-PL"/>
        </w:rPr>
        <w:t>Nawrót do przeszłości zawsze jest trudny, zwłaszcza w sytuacjach takich, jaka zaistniała w Polsce w 1955 i 1956 roku. Stąd młodzi ludzie zaczęli gorączkowo organizować kluby i koła dyskusyjne, na których jawnie lub pół jawnie wymieniano spostrzeżenia, dyskutowano sytuację międzynarodową i rzeczywistość polską. Tworzyły się grupy radykalne, prozachodnie i grupy prosowieckie z tych najbardziej związanych materialnie z reżymem. Większość jednak szukała jakiegoś „złotego środka”, nie dopuszczała moż</w:t>
        <w:softHyphen/>
        <w:t>liwości nagłego upadku ustroju socjalistycznego w Polsce, uwa</w:t>
        <w:softHyphen/>
        <w:t>żała jednak za niezbędne daleko idące reformy polityczne, a nawet obalenie monopolu partii komunistycznej i konieczność systemu wielopartyjnego. Nade wszystko zaś ludzie przy każdej okazji przytaczali przygniatające dowody beznadziejności gospo</w:t>
        <w:softHyphen/>
        <w:t xml:space="preserve">darczej, do jakiej doprowadziły rządy stalinowskie. Pismem dnia stało się </w:t>
      </w:r>
      <w:r>
        <w:rPr>
          <w:i/>
          <w:iCs/>
          <w:color w:val="000000"/>
          <w:spacing w:val="0"/>
          <w:w w:val="100"/>
          <w:position w:val="0"/>
          <w:shd w:val="clear" w:color="auto" w:fill="auto"/>
          <w:lang w:val="pl-PL" w:eastAsia="pl-PL" w:bidi="pl-PL"/>
        </w:rPr>
        <w:t>Po Prostu.</w:t>
      </w:r>
      <w:r>
        <w:rPr>
          <w:color w:val="000000"/>
          <w:spacing w:val="0"/>
          <w:w w:val="100"/>
          <w:position w:val="0"/>
          <w:shd w:val="clear" w:color="auto" w:fill="auto"/>
          <w:lang w:val="pl-PL" w:eastAsia="pl-PL" w:bidi="pl-PL"/>
        </w:rPr>
        <w:t xml:space="preserve"> Zamieszki w Poznaniu, ślepe miotanie się komunistów i Komitetu Centralnego partii, rozbicie podobnymi debatami aktywu, powiększyły ferment. Na bieg wydarzeń coraz większy wpływ zaczęły mieć teraz słabo już kontrolowane masy niezadowolonego społeczeństwa. Rozkaz strzelania do tłumów w Poznaniu zaważył na nastrojach armii. Wojsko, elewowie szkół oficerskich, zaczęli dołączać się masowo do dyskusji i polity- kowania. Wizyty sowieckiego politbiura, naciski i pogróżki zwró</w:t>
        <w:softHyphen/>
        <w:t>ciły ogólne nastroje przeciwko Rosji, w której teraz dopatrywano się przyczyn wszelkiego zła. Zaczęto myśleć o pomocy Zachodu, jej realności w świetle wypowiedzi J.F. Dullesa. Co przezorniejsi wzywali do ostrożności, liczenia się z potęgą i desperacją sowie</w:t>
        <w:softHyphen/>
        <w:t>cką. Gdyby jednak nie Budapeszt i walki na Węgrzech, które ostudziły nieco zapały, do wybuchu doszłoby w Polsce z całą pewnością. Wybuch ten mógł był nastąpić lada dzień z lada okazji, zwłaszcza takich jak presje sowieckie i fermenty w fabry</w:t>
        <w:softHyphen/>
        <w:t>kach czy armii polskiej. Szczęśliwa w wyniku, acz najbardziej ryzykowna wizyta Chruszczowa i towarzyszy w dniu 19-go paź</w:t>
        <w:softHyphen/>
        <w:t xml:space="preserve">dziernika 1956 r. i ustępstwa poczynione Gomułce odroczyły groźbę tragedii. Potem sam Gomułka zaczął od niezwykle silnych akcentów </w:t>
      </w:r>
      <w:r>
        <w:rPr>
          <w:color w:val="000000"/>
          <w:spacing w:val="0"/>
          <w:w w:val="100"/>
          <w:position w:val="0"/>
          <w:shd w:val="clear" w:color="auto" w:fill="auto"/>
          <w:lang w:val="fr-FR" w:eastAsia="fr-FR" w:bidi="fr-FR"/>
        </w:rPr>
        <w:t xml:space="preserve">an </w:t>
      </w:r>
      <w:r>
        <w:rPr>
          <w:color w:val="000000"/>
          <w:spacing w:val="0"/>
          <w:w w:val="100"/>
          <w:position w:val="0"/>
          <w:shd w:val="clear" w:color="auto" w:fill="auto"/>
          <w:lang w:val="pl-PL" w:eastAsia="pl-PL" w:bidi="pl-PL"/>
        </w:rPr>
        <w:t>ty stalinowskich i anty sowieckich, od oficjalnego wydalenia wszystkich doradców sowieckich z Polski, od odmowy wysyłania węgla do Rosji. Czołgi sowieckie w Budapeszcie, za</w:t>
        <w:softHyphen/>
        <w:t>sadzka na Pal Maletera, a przede wszystkim całkowita bierność zaskoczonego rozwojem wydarzeń Zachodu i propagandy zacho</w:t>
        <w:softHyphen/>
        <w:t>dniej, dokonały reszty. Rozgoryczeni byli nie tylko Węgrzy. Co najgorliwsi młodzi ludzie w Polsce zaczęli organizować pomoc lekarską i żywność ludności węgierskiej. Transportom na większą skalę przeszkodziła Czechosłowacja. Dyskusje odbywały się w dalszym ciągu. Wzrastał jednak cynizm. Nieudolność interwencji Sueskiej, a zwłaszcza nacisk Ameryki na Anglię wobec pustych gróźb Chruszczowa stały się dodatkowymi dowodami tego, że na Zachód i USA, tak jak i w 1945 roku, nie można liczyć. Fakt ten zrozumiała nie tylko młodzież, ale tym razem już całe spo</w:t>
        <w:softHyphen/>
        <w:t>łeczeństwo, wszyscy ci, co wierzyli jeszcze w intencje wyzwolenia Europy wschodniej od komunizmu przez Amerykę przy pierwszej</w:t>
        <w:br w:type="page"/>
      </w:r>
      <w:r>
        <w:rPr>
          <w:color w:val="000000"/>
          <w:spacing w:val="0"/>
          <w:w w:val="100"/>
          <w:position w:val="0"/>
          <w:shd w:val="clear" w:color="auto" w:fill="auto"/>
          <w:lang w:val="pl-PL" w:eastAsia="pl-PL" w:bidi="pl-PL"/>
        </w:rPr>
        <w:t>nadarzającej się sposobności. Jakiejże lepszej okazji Zachód mógł się jeszcze spodziewać?</w:t>
      </w:r>
    </w:p>
    <w:p>
      <w:pPr>
        <w:pStyle w:val="Style54"/>
        <w:keepNext w:val="0"/>
        <w:keepLines w:val="0"/>
        <w:widowControl w:val="0"/>
        <w:shd w:val="clear" w:color="auto" w:fill="auto"/>
        <w:bidi w:val="0"/>
        <w:spacing w:before="0" w:after="120" w:line="221" w:lineRule="auto"/>
        <w:ind w:left="0" w:right="0" w:firstLine="300"/>
        <w:jc w:val="both"/>
      </w:pPr>
      <w:r>
        <w:rPr>
          <w:color w:val="000000"/>
          <w:spacing w:val="0"/>
          <w:w w:val="100"/>
          <w:position w:val="0"/>
          <w:shd w:val="clear" w:color="auto" w:fill="auto"/>
          <w:lang w:val="pl-PL" w:eastAsia="pl-PL" w:bidi="pl-PL"/>
        </w:rPr>
        <w:t xml:space="preserve">Do końca 1957 roku obawiano się jeszcze w Polsce nawrotu stalinizmu. Zamknięte zostało </w:t>
      </w:r>
      <w:r>
        <w:rPr>
          <w:i/>
          <w:iCs/>
          <w:color w:val="000000"/>
          <w:spacing w:val="0"/>
          <w:w w:val="100"/>
          <w:position w:val="0"/>
          <w:shd w:val="clear" w:color="auto" w:fill="auto"/>
          <w:lang w:val="pl-PL" w:eastAsia="pl-PL" w:bidi="pl-PL"/>
        </w:rPr>
        <w:t>Po Prostu,</w:t>
      </w:r>
      <w:r>
        <w:rPr>
          <w:color w:val="000000"/>
          <w:spacing w:val="0"/>
          <w:w w:val="100"/>
          <w:position w:val="0"/>
          <w:shd w:val="clear" w:color="auto" w:fill="auto"/>
          <w:lang w:val="pl-PL" w:eastAsia="pl-PL" w:bidi="pl-PL"/>
        </w:rPr>
        <w:t xml:space="preserve"> wprowadzać zaczęto cenzurę, zabroniono działalności organizacji młodzieżowych pow</w:t>
        <w:softHyphen/>
        <w:t>stałych w okresie tzw. Polskiego Października, oraz szeregu klu</w:t>
        <w:softHyphen/>
        <w:t>bom dyskusyjnym, rozproszono kilkakrotnie demonstracje stu</w:t>
        <w:softHyphen/>
        <w:t>dentów protestujących przeciw tym niepopularnym krokom władz. Reorganizacja policji wpłynęła jednak na zelżenie terroru i możliwość dalszego swobodnego wypowiadania się. Strajki górników na Śląsku, tramwajarzy w Łodzi, stoczniowców w Gdańsku kończyły się na perswazjach, zniesienie przymusowej kolektywizacji i rozwiązanie większości istniejących „wspólnot" poprawiło sytuację na rynku. Rząd rozpoczął umiejętne mane</w:t>
        <w:softHyphen/>
        <w:t>wrowanie pomiędzy Wschodem i Zachodem, wykazywał pewną niezależność w ONZ, zawarł nową umowę gospodarczą oraz w sprawie repatriacji z ZSRR, otrzymał pożyczkę z USA, zezwolił na wyjazdy turystyczne na Zachód, oraz zaczął wydawać więcej paszportów tym, którzy mieli rodziny na Zachodzie. Mimo kilku pierwszych, masowych ucieczek przy okazji tych wyjazdów, chęt</w:t>
        <w:softHyphen/>
        <w:t>nych opuszczenia na stałe kraju okazało się być wkrótce mniej niż można się było tego spodziewać.</w:t>
      </w:r>
    </w:p>
    <w:p>
      <w:pPr>
        <w:pStyle w:val="Style46"/>
        <w:keepNext/>
        <w:keepLines/>
        <w:widowControl w:val="0"/>
        <w:shd w:val="clear" w:color="auto" w:fill="auto"/>
        <w:bidi w:val="0"/>
        <w:spacing w:before="0" w:after="120" w:line="240" w:lineRule="auto"/>
        <w:ind w:left="0" w:right="0" w:firstLine="0"/>
        <w:jc w:val="center"/>
      </w:pPr>
      <w:bookmarkStart w:id="59" w:name="bookmark59"/>
      <w:bookmarkStart w:id="60" w:name="bookmark60"/>
      <w:r>
        <w:rPr>
          <w:color w:val="000000"/>
          <w:spacing w:val="0"/>
          <w:w w:val="100"/>
          <w:position w:val="0"/>
          <w:shd w:val="clear" w:color="auto" w:fill="auto"/>
          <w:lang w:val="pl-PL" w:eastAsia="pl-PL" w:bidi="pl-PL"/>
        </w:rPr>
        <w:t>♦</w:t>
      </w:r>
      <w:bookmarkEnd w:id="59"/>
      <w:bookmarkEnd w:id="60"/>
    </w:p>
    <w:p>
      <w:pPr>
        <w:pStyle w:val="Style54"/>
        <w:keepNext w:val="0"/>
        <w:keepLines w:val="0"/>
        <w:widowControl w:val="0"/>
        <w:shd w:val="clear" w:color="auto" w:fill="auto"/>
        <w:bidi w:val="0"/>
        <w:spacing w:before="0" w:after="120" w:line="221" w:lineRule="auto"/>
        <w:ind w:left="0" w:right="0" w:firstLine="300"/>
        <w:jc w:val="both"/>
        <w:sectPr>
          <w:headerReference w:type="default" r:id="rId127"/>
          <w:footerReference w:type="default" r:id="rId128"/>
          <w:headerReference w:type="even" r:id="rId129"/>
          <w:footerReference w:type="even" r:id="rId130"/>
          <w:footnotePr>
            <w:pos w:val="pageBottom"/>
            <w:numFmt w:val="decimal"/>
            <w:numStart w:val="1"/>
            <w:numRestart w:val="continuous"/>
            <w15:footnoteColumns w:val="1"/>
          </w:footnotePr>
          <w:pgSz w:w="7024" w:h="11334"/>
          <w:pgMar w:top="936" w:left="586" w:right="592" w:bottom="725" w:header="0" w:footer="3" w:gutter="0"/>
          <w:cols w:space="720"/>
          <w:noEndnote/>
          <w:rtlGutter w:val="0"/>
          <w:docGrid w:linePitch="360"/>
        </w:sectPr>
      </w:pPr>
      <w:r>
        <w:rPr>
          <w:color w:val="000000"/>
          <w:spacing w:val="0"/>
          <w:w w:val="100"/>
          <w:position w:val="0"/>
          <w:shd w:val="clear" w:color="auto" w:fill="auto"/>
          <w:lang w:val="pl-PL" w:eastAsia="pl-PL" w:bidi="pl-PL"/>
        </w:rPr>
        <w:t>W 15 lat po wojnie i w okresie Października zaczął dochodzić do głosu w Polsce drugi rzut powojennej młodzieży. Pokolenie to zdawało matury i zaczęło zapełniać uczelnie wyższe w okresie upadania tzw. „mitu Stalina”, czy „kultu jednostki”, oraz w okre</w:t>
        <w:softHyphen/>
        <w:t>sie rodzącego się nowego „realizmu polskiego”. Młodzież ta nie odczuła już w takim stopniu terroru i była od samego początku bardziej praktycznie przystosowana do marksizmu i jego doktryn, potrafiła jeszcze lepiej manewrować, poruszać się i oddychać w systemie komunistycznym. Partia, organizacje społeczne i poli</w:t>
        <w:softHyphen/>
        <w:t>tyczne, a nawet tajna policja dla ludzi tych nie były już groźną koniecznością, ciałem obcym, narzucanym z góry jak były nim dla poprzedniego rzutu inteligencji, a czymś naturalnym do czego przynależność traktowano jako konieczność, czy nawet korzyść w określonych wypadkach i czego można wypróbowanymi meto</w:t>
        <w:softHyphen/>
        <w:t>dami unikać. Takie zwłaszcza organizacje jak ZMS młodzież ta starała się na własną rękę formować, reorganizować i dostoso</w:t>
        <w:softHyphen/>
        <w:t>wywać do własnych potrzeb jak sport, turystyka, zabawy. Sam ZMS nie zabrania do dziś wielu rzeczy, jak to czynił kiedyś ZMP (jazz, moda zachodnia, mówienie o krajach kapitalistycznych, wyjazdach na Zachód etc.) toleruje swobodną wymianę poglądów i dyskusje, nie zmusza członków do większych akcji społecznych i prac wakacyjnych. Mało tego, panując nad sytuacją w stopniu nieporównanie większym niż kiedyś, młodzież dyskusji politycz</w:t>
        <w:softHyphen/>
        <w:t xml:space="preserve">nych na ogół unika, nie lubi ich, przedkłada zabawę, taniec i </w:t>
      </w:r>
      <w:r>
        <w:rPr>
          <w:i/>
          <w:iCs/>
          <w:color w:val="000000"/>
          <w:spacing w:val="0"/>
          <w:w w:val="100"/>
          <w:position w:val="0"/>
          <w:shd w:val="clear" w:color="auto" w:fill="auto"/>
          <w:lang w:val="fr-FR" w:eastAsia="fr-FR" w:bidi="fr-FR"/>
        </w:rPr>
        <w:t>parties.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Za to z drugiej strony, ponieważ w Polsce jest coraz mniej posad i wymagania fachowe wzrastają, o dostaniu się na</w:t>
      </w:r>
    </w:p>
    <w:p>
      <w:pPr>
        <w:pStyle w:val="Style54"/>
        <w:keepNext w:val="0"/>
        <w:keepLines w:val="0"/>
        <w:widowControl w:val="0"/>
        <w:shd w:val="clear" w:color="auto" w:fill="auto"/>
        <w:bidi w:val="0"/>
        <w:spacing w:before="0" w:after="60" w:line="221" w:lineRule="auto"/>
        <w:ind w:left="0" w:right="0" w:firstLine="0"/>
        <w:jc w:val="both"/>
      </w:pPr>
      <w:r>
        <w:rPr>
          <w:color w:val="000000"/>
          <w:spacing w:val="0"/>
          <w:w w:val="100"/>
          <w:position w:val="0"/>
          <w:shd w:val="clear" w:color="auto" w:fill="auto"/>
          <w:lang w:val="pl-PL" w:eastAsia="pl-PL" w:bidi="pl-PL"/>
        </w:rPr>
        <w:t>uczelnie, o studiach, dalszej pracy naukowej coraz bardziej decy</w:t>
        <w:softHyphen/>
        <w:t>dują same zdolności, wyniki egzaminów i nauki, a nie, jak kiedyś, przede wszystkim pochodzenie społeczne, postawa polityczna, czy przynależność organizacyjna. Pokolenie dzisiejsze ma też lepszych nauczycieli, stoi na wyższym poziomie, daje wyraz więk</w:t>
        <w:softHyphen/>
        <w:t>szym potrzebom, wymaganiom materialnym, czy kulturalnym.</w:t>
      </w:r>
    </w:p>
    <w:p>
      <w:pPr>
        <w:pStyle w:val="Style54"/>
        <w:keepNext w:val="0"/>
        <w:keepLines w:val="0"/>
        <w:widowControl w:val="0"/>
        <w:shd w:val="clear" w:color="auto" w:fill="auto"/>
        <w:bidi w:val="0"/>
        <w:spacing w:before="0" w:after="60" w:line="221" w:lineRule="auto"/>
        <w:ind w:left="0" w:right="0" w:firstLine="360"/>
        <w:jc w:val="both"/>
      </w:pPr>
      <w:r>
        <w:rPr>
          <w:color w:val="000000"/>
          <w:spacing w:val="0"/>
          <w:w w:val="100"/>
          <w:position w:val="0"/>
          <w:shd w:val="clear" w:color="auto" w:fill="auto"/>
          <w:lang w:val="pl-PL" w:eastAsia="pl-PL" w:bidi="pl-PL"/>
        </w:rPr>
        <w:t>Obalenie w 1956 roku mitów stalinowskich i stworzonych przez komunistów autorytetów doprowadziło do atmosfery lekcewa</w:t>
        <w:softHyphen/>
        <w:t>żenia wszelkich w ogóle autorytetów odgórnych, programów poli</w:t>
        <w:softHyphen/>
        <w:t>tycznych, haseł, czy planów produkcyjnych. Te rzeczy są do dziś dla młodych ludzi w Polsce propagandą, „mydleniem oczu”, czymś, czym nie warto poważniej zawracać sobie głowy poza biurem czy uczelnią. Sama partia i jej ideolodzy znajdują się wciąż w okresie kryzysu; niemożność stosowania starych szablonów, dog</w:t>
        <w:softHyphen/>
        <w:t>matycznego interpretowania każdej sprawy, konieczność opero</w:t>
        <w:softHyphen/>
        <w:t>wania rzeczowym argumentem, dyskutowania podstawowych spraw, odpowiadania na ustawiczne zarzuty o doprowadzenie do tak fatalnego stanu ekonomicznego, odbiera partii moralną ini</w:t>
        <w:softHyphen/>
        <w:t>cjatywę. Co gorsza, komuniści w Polsce utracili w 1956 roku gros współpracującej już z nimi inteligencji i intelektualistów; pisarze, naukowcy, nawet dziennikarze, o ile nie krytykują w dalszym ciągu bardziej lub mniej otwarcie partii, są w większości swej wobec niej bierni. W swej bezsilności partia Gomułki zamyka bez przerwy coraz to bardziej „radykalniejsze”, czyli krytyczne wobec porządku marksistowskiego pisma, węszy za kontaktami i bezpośrednimi wpływami kulturalnymi Zachodu, organizuje pro</w:t>
        <w:softHyphen/>
        <w:t>cesy przyłapanych na przewożeniu takiej, czy innej „niebezpiecz</w:t>
        <w:softHyphen/>
        <w:t>nej literatury”, czy co gorsza eksportujących to, czego wydawać w kraju nie pozwala, przeprowadza różne demonstracyjne szy</w:t>
        <w:softHyphen/>
        <w:t>kany wobec tych grup, które przeciwko „przykręcaniu śruby” protestują podpisując apele, wysyłając listy na Zachód etc. W każdym razie stosuje też politykę niepublikowania przez państwo</w:t>
        <w:softHyphen/>
        <w:t>we domy wydawnicze niczego tym wszystkim, którzy w jakikol</w:t>
        <w:softHyphen/>
        <w:t>wiek sposób się „narazili”.</w:t>
      </w:r>
    </w:p>
    <w:p>
      <w:pPr>
        <w:pStyle w:val="Style54"/>
        <w:keepNext w:val="0"/>
        <w:keepLines w:val="0"/>
        <w:widowControl w:val="0"/>
        <w:shd w:val="clear" w:color="auto" w:fill="auto"/>
        <w:bidi w:val="0"/>
        <w:spacing w:before="0" w:after="120" w:line="221" w:lineRule="auto"/>
        <w:ind w:left="0" w:right="0" w:firstLine="300"/>
        <w:jc w:val="both"/>
      </w:pPr>
      <w:r>
        <w:rPr>
          <w:color w:val="000000"/>
          <w:spacing w:val="0"/>
          <w:w w:val="100"/>
          <w:position w:val="0"/>
          <w:shd w:val="clear" w:color="auto" w:fill="auto"/>
          <w:lang w:val="pl-PL" w:eastAsia="pl-PL" w:bidi="pl-PL"/>
        </w:rPr>
        <w:t>Tego rodzaju szykany różnią się jednak dalece od terroru sprzed 15-tu lat, kiedy za najmniejszy sprzeciw groziły obozy przymusowej pracy, a za posądzenie o współpracę z Zachodem nawet wyroki śmierci. Teraz na antyintelektualizm partii odpo</w:t>
        <w:softHyphen/>
        <w:t>wiadać można kawałami, otwieraniem nowych, początkowo pra</w:t>
        <w:softHyphen/>
        <w:t>worządnych pism, stosowaniem tysięcy tricków. Ponadto w tej walce, dyskusji, poszukiwanie nowych, realnych programów, no</w:t>
        <w:softHyphen/>
        <w:t>wej filozofii, czy „nowego oblicza socjalizmu” odbywa się w Pol</w:t>
        <w:softHyphen/>
        <w:t>sce bez przerwy. Identyczne procesy daje się odczuwać w całej Europie wschodniej; jedne społeczeństwa są w tym procesie bardziej zaawansowane, inne mniej, co najważniejsze jednak ideologiczna presja Rosji i skostniałego kiedyś komunizmu sowie</w:t>
        <w:softHyphen/>
        <w:t>ckiego na te społeczeństwa osłabła do tego stopnia, że przed poszczególnymi krajami tzw. Demokracji Ludowych otwarła się po raz pierwszy od wojny szansa własnego kształtowania swych wewnętrznych spraw. Mało tego, w procesie zmian ekonomicz-</w:t>
      </w:r>
    </w:p>
    <w:p>
      <w:pPr>
        <w:pStyle w:val="Style24"/>
        <w:keepNext w:val="0"/>
        <w:keepLines w:val="0"/>
        <w:widowControl w:val="0"/>
        <w:shd w:val="clear" w:color="auto" w:fill="auto"/>
        <w:bidi w:val="0"/>
        <w:spacing w:before="0" w:line="240" w:lineRule="auto"/>
        <w:ind w:left="0" w:right="0" w:firstLine="0"/>
        <w:jc w:val="left"/>
      </w:pPr>
      <w:r>
        <w:rPr>
          <w:rFonts w:ascii="Times New Roman" w:eastAsia="Times New Roman" w:hAnsi="Times New Roman" w:cs="Times New Roman"/>
          <w:b/>
          <w:bCs/>
          <w:color w:val="000000"/>
          <w:spacing w:val="0"/>
          <w:w w:val="100"/>
          <w:position w:val="0"/>
          <w:sz w:val="13"/>
          <w:szCs w:val="13"/>
          <w:shd w:val="clear" w:color="auto" w:fill="auto"/>
          <w:lang w:val="pl-PL" w:eastAsia="pl-PL" w:bidi="pl-PL"/>
        </w:rPr>
        <w:t>10</w:t>
        <w:br w:type="page"/>
      </w:r>
      <w:r>
        <w:rPr>
          <w:rStyle w:val="CharStyle55"/>
          <w:lang w:val="fr-FR" w:eastAsia="fr-FR" w:bidi="fr-FR"/>
        </w:rPr>
        <w:t xml:space="preserve">nych, </w:t>
      </w:r>
      <w:r>
        <w:rPr>
          <w:rStyle w:val="CharStyle55"/>
        </w:rPr>
        <w:t>„dyskusji” ekspertów marksizmu, dogmatyczny, stalinowski do niedawna Związek Sowiecki wyprzedza niejednokrotnie szereg swych krajów satelickich. Rodzime partie komunistyczne w tych krajach, nie mogące liczyć na oddolne poparcie własnych społe</w:t>
        <w:softHyphen/>
        <w:t>czeństw, są ostrożne w eksperymentowaniu, obawiają się nie</w:t>
        <w:softHyphen/>
        <w:t>oczekiwanych efektów najmniejszych reform, no i, bazując na starym aparacie stalinowskim, właściwie nie są w stanie inicjo</w:t>
        <w:softHyphen/>
        <w:t>wania reform. Rozdźwięk między partią a młodym pokoleniem, młodą inteligencją, studentami uniwersytetów, czy szkół wyż</w:t>
        <w:softHyphen/>
        <w:t>szych polega głównie na tym, że partia rządząca, komuniści, nie wiedzą teraz jak przyciągnąć i pozyskać to pokolenie w takim stopniu, jak zrobili to zaraz po wojnie. Młodzież dzisiejsza ma sama więcej doświadczenia i wiedzy o socjalizmie, potrzebach kraju, błędach i wypaczeniach, okresie stalinizmu i o innych krajach bloku wschodniego, niż często przeciętny aktywista par</w:t>
        <w:softHyphen/>
        <w:t>tyjny. Młodzież ta ma własne zdanie i własne poglądy na te sprawy. Prymitywne metody komunistów ośmieszają ich w oczach młodej inteligencji i obecny rząd uważa się po prostu za fatalny, nieudolny, za coś, co prędzej czy później musi być zastą</w:t>
        <w:softHyphen/>
        <w:t>pione, o ile sytuacja ma się rzeczywiście poprawić.</w:t>
      </w:r>
    </w:p>
    <w:p>
      <w:pPr>
        <w:pStyle w:val="Style54"/>
        <w:keepNext w:val="0"/>
        <w:keepLines w:val="0"/>
        <w:widowControl w:val="0"/>
        <w:shd w:val="clear" w:color="auto" w:fill="auto"/>
        <w:bidi w:val="0"/>
        <w:spacing w:before="0" w:line="221" w:lineRule="auto"/>
        <w:ind w:left="0" w:right="0" w:firstLine="300"/>
        <w:jc w:val="both"/>
      </w:pPr>
      <w:r>
        <w:rPr>
          <w:color w:val="000000"/>
          <w:spacing w:val="0"/>
          <w:w w:val="100"/>
          <w:position w:val="0"/>
          <w:shd w:val="clear" w:color="auto" w:fill="auto"/>
          <w:lang w:val="pl-PL" w:eastAsia="pl-PL" w:bidi="pl-PL"/>
        </w:rPr>
        <w:t>Inny jest oczywiście stosunek tych ludzi do samego socja</w:t>
        <w:softHyphen/>
        <w:t>lizmu, pewnych zasad gospodarki planowej i tych wszystkich reform i przemian, które stały się w Polsce po 20-tu latach faktem dokonanym. Pokolenie wyrosłe w tych 20-tu latach dyskutuje na temat dalszych zmian i reform systemu, ale nie wyobraża sobie np. przekreślenia wszystkiego, nieposiadania otwartej dla wszy</w:t>
        <w:softHyphen/>
        <w:t>stkich edukacji wyższej, powszechnej służby zdrowia, tanich ksią</w:t>
        <w:softHyphen/>
        <w:t>żek, ba — komunikacji miejskiej czy mieszkań. Narzeka ono na braki, będzie robić w najbliższym czasie wszystko, by poprawić sytuację mieszkaniową, polepszyć zaopatrzenie rynku, obalić instytucje hamujące wzrost produkcji towarów konsumpcyjnych i ich rozprowadzanie, będzie walczyć o przywrócenie inicjatywy prywatnej na większą skalę w rzemiośle, drobnej wytwórczości, handlu detalicznym, nie mówiąc o wsi, która w największym stopniu oczekuje z wejściem na rynek na nowe, odgórne, liberalne decyzje. Nade wszystko zaś przed pokoleniem Polaków, dziś bio- rących w swe ręce losy kraju, staje jak nigdy dotąd konieczność odwrócenia się na Zachód i czerpania stamtąd tego wszystkiego, co doprowadziło kraje Europy zachodniej do obecnego rozkwitu i dobrobytu.</w:t>
      </w:r>
    </w:p>
    <w:p>
      <w:pPr>
        <w:pStyle w:val="Style54"/>
        <w:keepNext w:val="0"/>
        <w:keepLines w:val="0"/>
        <w:widowControl w:val="0"/>
        <w:shd w:val="clear" w:color="auto" w:fill="auto"/>
        <w:bidi w:val="0"/>
        <w:spacing w:before="0" w:line="218" w:lineRule="auto"/>
        <w:ind w:left="0" w:right="0" w:firstLine="300"/>
        <w:jc w:val="both"/>
      </w:pPr>
      <w:r>
        <w:rPr>
          <w:color w:val="000000"/>
          <w:spacing w:val="0"/>
          <w:w w:val="100"/>
          <w:position w:val="0"/>
          <w:shd w:val="clear" w:color="auto" w:fill="auto"/>
          <w:lang w:val="pl-PL" w:eastAsia="pl-PL" w:bidi="pl-PL"/>
        </w:rPr>
        <w:t>Nikt nie zmusza już teraz w Polsce specjalistów i studentów, naukowców do ślepego naśladowania Rosji. Odwrotnie, każdy widzi, że ta sama Rosja robi teraz wszystko, by jej stosunki z Zachodem były jak najlepsze.</w:t>
      </w:r>
    </w:p>
    <w:p>
      <w:pPr>
        <w:pStyle w:val="Style54"/>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Hasło koegzystencji oznacza dla Polski nie tylko zielone świa</w:t>
        <w:softHyphen/>
        <w:t>tło do coraz liczniejszych wyjazdów turystycznych i „zawodo</w:t>
        <w:softHyphen/>
        <w:t>wych” do krajów zachodnich, ale oznacza otwarcie możności wy</w:t>
        <w:softHyphen/>
        <w:t>miany kulturalnej, staranie się o stypendia na uczelniach zacho</w:t>
        <w:softHyphen/>
        <w:t>dnich, wysyłanie studentów, naukowców i pisarzy na Zachód, przekładanie wszystkiego co się da z literatury zachodniej, lite</w:t>
        <w:softHyphen/>
        <w:br w:type="page"/>
      </w:r>
      <w:r>
        <w:rPr>
          <w:color w:val="000000"/>
          <w:spacing w:val="0"/>
          <w:w w:val="100"/>
          <w:position w:val="0"/>
          <w:shd w:val="clear" w:color="auto" w:fill="auto"/>
          <w:lang w:val="pl-PL" w:eastAsia="pl-PL" w:bidi="pl-PL"/>
        </w:rPr>
        <w:t>ratury pięknej i fachowej, nadrabianie wieloletniego zamknięcia spowodowanego wojną, żelazną kurtyną i wszystkimi z tym zwią</w:t>
        <w:softHyphen/>
        <w:t>zanymi konsekwencjami.</w:t>
      </w:r>
    </w:p>
    <w:p>
      <w:pPr>
        <w:pStyle w:val="Style54"/>
        <w:keepNext w:val="0"/>
        <w:keepLines w:val="0"/>
        <w:widowControl w:val="0"/>
        <w:shd w:val="clear" w:color="auto" w:fill="auto"/>
        <w:bidi w:val="0"/>
        <w:spacing w:before="0" w:after="200" w:line="223" w:lineRule="auto"/>
        <w:ind w:left="0" w:right="0" w:firstLine="420"/>
        <w:jc w:val="both"/>
      </w:pPr>
      <w:r>
        <w:rPr>
          <w:color w:val="000000"/>
          <w:spacing w:val="0"/>
          <w:w w:val="100"/>
          <w:position w:val="0"/>
          <w:shd w:val="clear" w:color="auto" w:fill="auto"/>
          <w:lang w:val="pl-PL" w:eastAsia="pl-PL" w:bidi="pl-PL"/>
        </w:rPr>
        <w:t>Mimo zahamowań, ustawicznego gryzienia się z czynnikami urzędowymi i aparatczykami o wizy, wstrzymywania różnych programów jak Rockefellera czy Forda oraz starania partii o faworyzowanie za wszelką cenę i wysyłanie własnych ludzi — w dzisiejszej Warszawie jest coraz więcej identycznie kolorowych nowoczesnych domów co w Turynie czy pod Paryżem, widzi się często znacznie ulepszone modele zachodnio-niemieckich czy szwajcarskich elektrowozów na kolejach, wzory skandynawskich mebli, nie mówiąc o odzieży, modzie damskiej, obuwiu. Z drugiej strony coraz liczniejsi malarze polscy wystawiają na Zachodnie, przyjeżdżają tu nie tylko Mazowsze, ale i teatry; wyroby CEPELII, dywany, ceramika, znajdują coraz większy zbyt w Danii i Szwecji, a o ile jest tego wciąż mało — odczuwa to dzisiejsze pokolenie w Polsce dość boleśnie jako dyskryminację „ich” Polski i ich własnych wyrobów. Bo to pokolenie do tego stopnia już utożsa</w:t>
        <w:softHyphen/>
        <w:t>mia się ze swoim krajem między Odrą i Bugiem, że w spotka</w:t>
        <w:softHyphen/>
        <w:t>niach z przyjeżdżającymi z kraju można znaleźć wspólny język krytykując rząd, partię, propagandę i całą fatalną gospodarkę wschodnio-europejską, ale trudno dojść do czegokolwiek próbu</w:t>
        <w:softHyphen/>
        <w:t>jąc „naruszania” takich rzeczy jak literatura, film, sport polski, wykształcenie akademickie (zwłaszcza techniczne), czy produkty ludowe, eksportowane źle i za słone ceny przez reżymową CEPELIĘ.</w:t>
      </w:r>
    </w:p>
    <w:p>
      <w:pPr>
        <w:pStyle w:val="Style46"/>
        <w:keepNext/>
        <w:keepLines/>
        <w:widowControl w:val="0"/>
        <w:shd w:val="clear" w:color="auto" w:fill="auto"/>
        <w:bidi w:val="0"/>
        <w:spacing w:before="0" w:after="200" w:line="240" w:lineRule="auto"/>
        <w:ind w:left="0" w:right="0" w:firstLine="0"/>
        <w:jc w:val="center"/>
      </w:pPr>
      <w:bookmarkStart w:id="61" w:name="bookmark61"/>
      <w:bookmarkStart w:id="62" w:name="bookmark62"/>
      <w:r>
        <w:rPr>
          <w:color w:val="000000"/>
          <w:spacing w:val="0"/>
          <w:w w:val="100"/>
          <w:position w:val="0"/>
          <w:shd w:val="clear" w:color="auto" w:fill="auto"/>
          <w:lang w:val="pl-PL" w:eastAsia="pl-PL" w:bidi="pl-PL"/>
        </w:rPr>
        <w:t>♦</w:t>
      </w:r>
      <w:bookmarkEnd w:id="61"/>
      <w:bookmarkEnd w:id="62"/>
    </w:p>
    <w:p>
      <w:pPr>
        <w:pStyle w:val="Style54"/>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Jak wygląda ostatnio, jak kształtuje się teraz stosunek tej młodzieży do Zachodu?</w:t>
      </w:r>
    </w:p>
    <w:p>
      <w:pPr>
        <w:pStyle w:val="Style54"/>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 Tak jak w okresie Renesansu Italia, później Francja, a w okresie ostatniej wojny Anglia, tak dziś z krajów zachodnich — tych wzorów państwowych i gospodarczych — krajów przede wszystkim dobrobytu na czoło wyszła... Ameryka.</w:t>
      </w:r>
    </w:p>
    <w:p>
      <w:pPr>
        <w:pStyle w:val="Style54"/>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Złożyło się na to szereg przyczyn. A więc upadek Francji w 1940 roku i prestiżu mocarstwowego Anglii w latach powojen</w:t>
        <w:softHyphen/>
        <w:t>nych, świadomość pomocy udzielonej przez Amerykę po wojnie Europie Zachodniej i świadomość tego, co Polska straciła odrzu</w:t>
        <w:softHyphen/>
        <w:t>cając w 1947 roku Plan Marshalla, dalej świadomość przetrwania potęgi amerykańskiej nad agresywnością sowiecką nie dzięki sile militarnej Ameryki — z niewykorzystania której w 1945 roku, potem w okresie Blokady Berlina, ofensywy ochotników chiń</w:t>
        <w:softHyphen/>
        <w:t>skich znad Jalu, czy powstanie w Budapeszcie zdaje sobie sprawę każde dziecko na wschodzie — ale dzięki potędze ekonomicznej tego kraju. Taki chociażby dolar od czasów wojny stanowił wa</w:t>
        <w:softHyphen/>
        <w:t>lutę, środek najlepszego lokowania oszczędności. Kto miał dolary w butelce, zakopane w piwnicy, czy „pod gruszką” w ogrodzie, mógł śmiało spoglądać na piętrzące się trudności. Dolarem han</w:t>
        <w:softHyphen/>
        <w:t>dlowano, według niego obliczano wszystko co miało wartość w</w:t>
        <w:br w:type="page"/>
      </w:r>
      <w:r>
        <w:rPr>
          <w:color w:val="000000"/>
          <w:spacing w:val="0"/>
          <w:w w:val="100"/>
          <w:position w:val="0"/>
          <w:shd w:val="clear" w:color="auto" w:fill="auto"/>
          <w:lang w:val="pl-PL" w:eastAsia="pl-PL" w:bidi="pl-PL"/>
        </w:rPr>
        <w:t>okresach załamujących się pięciolatek stalinowskich i wszystkich reform finansowych w stałej inflacji złotego, dolary przesyłane na specjalne konta PKO oznaczały nieosiągalne na rynku lekarstwo, możność dostania mięsa i tłuszczu w okresach największych bra</w:t>
        <w:softHyphen/>
        <w:t>ków, potem możność przyzwoitego ubrania się, kupienia dzieciom cytryn czy kilku pomarańczy; dolary oznaczały remont walącego się dachu, czy możność kupienia cegieł na podkarpackiej wsi, opierającej się kolektywizacji, nie mówiąc już o jakże pożąda</w:t>
        <w:softHyphen/>
        <w:t>nych scooterach, samochodach, czy wyjazdach turystycznych i w „odwiedziny” na Zachód, możliwych przede wszystkim za prze</w:t>
        <w:softHyphen/>
        <w:t>słane waluty obce. Posiadanie dolarów w bankach zachodnich oznacza dziś dla Polaka coś, na co mogą oficjalnie sobie pozwolić tylko niektórzy pisarze, inżynierowie sprzedający tu czy tam jakieś patenty, architekci wygrywający jakieś konkursy, czy stu</w:t>
        <w:softHyphen/>
        <w:t>denci i naukowcy uzyskujący stypendia na Zachodzie.</w:t>
      </w:r>
    </w:p>
    <w:p>
      <w:pPr>
        <w:pStyle w:val="Style54"/>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Prestiżu Ameryce dodało przyjęcie w 1956 roku tysięcy uchodź</w:t>
        <w:softHyphen/>
        <w:t>ców z powstania węgierskiego, udzielenie pomocy gospodarczej Polsce, budowa szpitala dla dzieci pod Krakowem, nie mówiąc o Polonii amerykańskiej, której charakter, liczbę i wpływ na politykę USA w stosunku do Polski wciąż się w kraju przecenia.</w:t>
      </w:r>
    </w:p>
    <w:p>
      <w:pPr>
        <w:pStyle w:val="Style54"/>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Po Eisenhowerze, który swą prezydenturą zawiódł Europę Wschodnią i szczególnie Polaków, prezydentura Kennedy'ego stała się szybko błyszczącą gwiazdą. Błyszczała ona dzięki ustawiczne</w:t>
        <w:softHyphen/>
        <w:t>mu przeciwstawianiu prezydenta i jego żony bombastycznemu Chruszczowowi i jego Ninie, starającym się robić furorę po świę</w:t>
        <w:softHyphen/>
        <w:t>cie. Chruszczów, którego autorytet w Polsce starały się za wszel</w:t>
        <w:softHyphen/>
        <w:t>ką cenę ugruntowywać czynniki oficjalne, wzbudzał śmiech i był powodem powstawania tysięcznych anegdot. Kennedy zdobył so</w:t>
        <w:softHyphen/>
        <w:t>bie szacunek szeregiem znanych posunięć, nie mówiąc o jego umiejętnym rozstrzygnięciu kryzysu na Kubie. Śmierć Prezydenta w Dallas odczuł każdy niemal Polak jak śmierć osoby najbliższej, najdroższej i w zamachu tym do dziś podejrzewa się w Europie Wschodniej spisku komunistycznego.</w:t>
      </w:r>
    </w:p>
    <w:p>
      <w:pPr>
        <w:pStyle w:val="Style54"/>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 xml:space="preserve">Nic więc dziwnego, że wizyty wszystkich przedstawicieli USA w Polsce; Boba </w:t>
      </w:r>
      <w:r>
        <w:rPr>
          <w:color w:val="000000"/>
          <w:spacing w:val="0"/>
          <w:w w:val="100"/>
          <w:position w:val="0"/>
          <w:shd w:val="clear" w:color="auto" w:fill="auto"/>
          <w:lang w:val="fr-FR" w:eastAsia="fr-FR" w:bidi="fr-FR"/>
        </w:rPr>
        <w:t xml:space="preserve">Kennedy’ego, </w:t>
      </w:r>
      <w:r>
        <w:rPr>
          <w:color w:val="000000"/>
          <w:spacing w:val="0"/>
          <w:w w:val="100"/>
          <w:position w:val="0"/>
          <w:shd w:val="clear" w:color="auto" w:fill="auto"/>
          <w:lang w:val="pl-PL" w:eastAsia="pl-PL" w:bidi="pl-PL"/>
        </w:rPr>
        <w:t>min. Gronouskiego, każda wystawa w ramach wymiany kulturalnej, pawilon amerykański na Targach Poznańskich etc., cieszą się tak olbrzymią popularnością i są tak oblegane. Kiedyś, w okresie najbardziej ponurych dni stalinow</w:t>
        <w:softHyphen/>
        <w:t>skiego terroru, flaga amerykańska powiewająca codziennie na gmachu ambasady USA przy Alejach Stalina (obecnie znów Ujaz</w:t>
        <w:softHyphen/>
        <w:t>dowskich) dla wielu była symbolem antykomunizmu wolnego świata. Ludzie chodzili na nią popatrzeć z daleka, niektórzy jadąc w autobusach do pracy zdejmowali przed nią czapki, jak to czyni się wciąż w Polsce przed kościołami. Dzisiaj ta flaga symbolizuje państwo o najsilniejszym ustroju gospodarczym, w którym ludzie mogą nabywać samochody, nie mają kłopotu z ubieraniem się, znalezieniem mieszkania, mięsa w sklepie, czy setek innych rzeczy i drobiazgów. Flaga ta symbolizuje kraj, w którym żyją miliony dobrze prosperujących rodaków, z których wielu spotyka się w sezonie letnim przyjeżdżających w odwiedziny do Polski. Wyjeż</w:t>
        <w:softHyphen/>
        <w:br w:type="page"/>
      </w:r>
      <w:r>
        <w:rPr>
          <w:color w:val="000000"/>
          <w:spacing w:val="0"/>
          <w:w w:val="100"/>
          <w:position w:val="0"/>
          <w:shd w:val="clear" w:color="auto" w:fill="auto"/>
          <w:lang w:val="pl-PL" w:eastAsia="pl-PL" w:bidi="pl-PL"/>
        </w:rPr>
        <w:t>dżający do Ameryki na stypendia i z wizytami wracają zawsze doskonale zaopatrzeni i opowiadają cuda. A o ile opowiadają coś innego, czy krytykują, nie wierzy się im, jak nie wierzy się ofi</w:t>
        <w:softHyphen/>
        <w:t>cjalnej propagandzie anty amerykańskiej. Prestiż Ameryki jest zbyt potężny w tej chwili w Polsce. I zbyt ludziom potrzebny.</w:t>
      </w:r>
    </w:p>
    <w:p>
      <w:pPr>
        <w:pStyle w:val="Style54"/>
        <w:keepNext w:val="0"/>
        <w:keepLines w:val="0"/>
        <w:widowControl w:val="0"/>
        <w:shd w:val="clear" w:color="auto" w:fill="auto"/>
        <w:bidi w:val="0"/>
        <w:spacing w:before="0" w:after="240" w:line="221" w:lineRule="auto"/>
        <w:ind w:left="0" w:right="0" w:firstLine="300"/>
        <w:jc w:val="both"/>
      </w:pPr>
      <w:r>
        <w:rPr>
          <w:color w:val="000000"/>
          <w:spacing w:val="0"/>
          <w:w w:val="100"/>
          <w:position w:val="0"/>
          <w:shd w:val="clear" w:color="auto" w:fill="auto"/>
          <w:lang w:val="pl-PL" w:eastAsia="pl-PL" w:bidi="pl-PL"/>
        </w:rPr>
        <w:t>Oczywiście znacznie więcej Polaków wyjeżdża, widzi kraje Eu</w:t>
        <w:softHyphen/>
        <w:t>ropy Zachodniej, ale może dlatego spogląda na te kraje bardziej krytycznie. Zresztą o Europie Zachodniej wciąż każdy wie, że wszystko co ma, zawdzięcza Ameryce, a kierunek przemian do jakich zmierza — Wspólny Rynek, plany i pociągnięcia de Gaul- le'a — są w Polsce jeszcze zbyt mało odczuwalne, niezbyt jasne. Tak Francja, jak i Włochy wciąż są dla ludzi na wschód od Łaby krajami politycznie nieustabilizowanymi, ponadto wciąż żyje obawa Niemiec zachodnich i wzrostu ich niekontrolowanej potęgi militarnej. Entuzjastyczne artykuły niektórych publicystów emi</w:t>
        <w:softHyphen/>
        <w:t>gracyjnych o jednoczeniu się Europy Zachodniej nie wiele tu pomogą, iluż ludzi je bowiem w Polsce może czytać?</w:t>
      </w:r>
    </w:p>
    <w:p>
      <w:pPr>
        <w:pStyle w:val="Style46"/>
        <w:keepNext/>
        <w:keepLines/>
        <w:widowControl w:val="0"/>
        <w:shd w:val="clear" w:color="auto" w:fill="auto"/>
        <w:bidi w:val="0"/>
        <w:spacing w:before="0" w:after="240" w:line="240" w:lineRule="auto"/>
        <w:ind w:left="0" w:right="0" w:firstLine="0"/>
        <w:jc w:val="center"/>
      </w:pPr>
      <w:bookmarkStart w:id="63" w:name="bookmark63"/>
      <w:bookmarkStart w:id="64" w:name="bookmark64"/>
      <w:r>
        <w:rPr>
          <w:color w:val="000000"/>
          <w:spacing w:val="0"/>
          <w:w w:val="100"/>
          <w:position w:val="0"/>
          <w:shd w:val="clear" w:color="auto" w:fill="auto"/>
          <w:lang w:val="pl-PL" w:eastAsia="pl-PL" w:bidi="pl-PL"/>
        </w:rPr>
        <w:t>♦</w:t>
      </w:r>
      <w:bookmarkEnd w:id="63"/>
      <w:bookmarkEnd w:id="64"/>
    </w:p>
    <w:p>
      <w:pPr>
        <w:pStyle w:val="Style54"/>
        <w:keepNext w:val="0"/>
        <w:keepLines w:val="0"/>
        <w:widowControl w:val="0"/>
        <w:shd w:val="clear" w:color="auto" w:fill="auto"/>
        <w:bidi w:val="0"/>
        <w:spacing w:before="0" w:line="221" w:lineRule="auto"/>
        <w:ind w:left="0" w:right="0" w:firstLine="300"/>
        <w:jc w:val="both"/>
      </w:pPr>
      <w:r>
        <w:rPr>
          <w:color w:val="000000"/>
          <w:spacing w:val="0"/>
          <w:w w:val="100"/>
          <w:position w:val="0"/>
          <w:shd w:val="clear" w:color="auto" w:fill="auto"/>
          <w:lang w:val="pl-PL" w:eastAsia="pl-PL" w:bidi="pl-PL"/>
        </w:rPr>
        <w:t>Dla komunistów obalenie mitu USA w Polsce, jakże niebez</w:t>
        <w:softHyphen/>
        <w:t>piecznego dla nich, stało się teraz zadaniem naczelnym. Nie będąc w stanie przeforsowywać własnych ludzi na wyjazdy stypendialne i wymianę kulturalną oraz na kontrolę tych programów, czynniki rządowe wybierają wyrzeczenie się obiektywnych korzyści, pły</w:t>
        <w:softHyphen/>
        <w:t>nących z darowanych funduszy. Rząd Gomułki wyrzekł się, unie</w:t>
        <w:softHyphen/>
        <w:t>możliwił, korzystanie z jakże potrzebnej krajowi amerykańskiej pomocy ekonomicznej i pożyczek, przywrócił ostrą cenzurę listów i wszystkiego co płynie, zwłaszcza z Ameryki. Z drugiej strony stara się on maksymalnie i na niesłychaną skalę rozpowszechniać wszystko to, co godzi w dobre imię tego kraju, w jego instytucje, ustrój społeczny i ekonomiczny, pokazuje w jak najczarniejszym świetle konflikty wewnętrzne. Aparat propagandowy, prasa reży</w:t>
        <w:softHyphen/>
        <w:t>mowa, audycje radiowe, telewizja, wszelkie najbardziej prowin</w:t>
        <w:softHyphen/>
        <w:t xml:space="preserve">cjonalne publikacje, pełne są tego rodzaju wiadomości o Ameryce i nawet korespondencji z Ameryki, od specjalnych wysłanników, stałych korespondentów, czy agentów przemycanych w ramach „wymiany kulturalnej”. Każde dziecko w szkole w Polsce wie natychmiast o każdej demonstracji i proteście związanym ze sprawami rasowymi, ogląda zdjęcia przedstawiające najmniejsze zamieszki w Harlemie, jest zmuszane do dołączania się do protestów z powodu każdego zabójstwa na tle rasowym, czy podciąganego pod sprawy rasowe (ostatnio np. do statusu Lu- mumby awansował Malcolm X). Akcje liberałów amerykańskich, krytyczne wypowiedzi intelektualistów, pisarzy, czy dziennikarzy z W. Lippmanem na czele, wszystko to, co jest w najmniejszym stopniu opozycyjne w stosunku do posunięć politycznych Rządu Federalnego, amerykańskiej polityki zagranicznej, Wietnamu, Chin, Konga, Kuby, Panamy, jest podawane </w:t>
      </w:r>
      <w:r>
        <w:rPr>
          <w:i/>
          <w:iCs/>
          <w:color w:val="000000"/>
          <w:spacing w:val="0"/>
          <w:w w:val="100"/>
          <w:position w:val="0"/>
          <w:shd w:val="clear" w:color="auto" w:fill="auto"/>
          <w:lang w:val="pl-PL" w:eastAsia="pl-PL" w:bidi="pl-PL"/>
        </w:rPr>
        <w:t xml:space="preserve">in </w:t>
      </w:r>
      <w:r>
        <w:rPr>
          <w:i/>
          <w:iCs/>
          <w:color w:val="000000"/>
          <w:spacing w:val="0"/>
          <w:w w:val="100"/>
          <w:position w:val="0"/>
          <w:shd w:val="clear" w:color="auto" w:fill="auto"/>
          <w:lang w:val="fr-FR" w:eastAsia="fr-FR" w:bidi="fr-FR"/>
        </w:rPr>
        <w:t>extenso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i niesły</w:t>
        <w:softHyphen/>
        <w:t>chanie sprytnie interpretowane. Na wschodzie Europy komuniści</w:t>
        <w:br w:type="page"/>
      </w:r>
      <w:r>
        <w:rPr>
          <w:color w:val="000000"/>
          <w:spacing w:val="0"/>
          <w:w w:val="100"/>
          <w:position w:val="0"/>
          <w:shd w:val="clear" w:color="auto" w:fill="auto"/>
          <w:lang w:val="pl-PL" w:eastAsia="pl-PL" w:bidi="pl-PL"/>
        </w:rPr>
        <w:t>stwarzają teraz obraz Ameryki jako kraju olbrzymich sprzeczno</w:t>
        <w:softHyphen/>
        <w:t>ści; z jednej strony dobrobytu, z drugiej wzrastającej, niemożli</w:t>
        <w:softHyphen/>
        <w:t>wej do opanowania nędzy i bezrobocia. Statystyki komunistyczne podają wzrost kosztów utrzymania, ilość strajków, wzrastanie podatków, biurokracji, nędzy, analfabetyzmu, porównują cyfry wydatków budżetowych np. ostatniej kampanii przeciwko nędzy z cyframi wydatków na zbrojenia. W okresie wyborów prezyden</w:t>
        <w:softHyphen/>
        <w:t>ckich w USA propaganda komunistyczna rozpętała histeryczną kampanię przeciwko B. Goldwaterowi przedstawiając go jako nowego Hitlera, nową groźbę powstającą nad światem, groźbę nowej fali rasizmu i wojen, etc.</w:t>
      </w:r>
    </w:p>
    <w:p>
      <w:pPr>
        <w:pStyle w:val="Style54"/>
        <w:keepNext w:val="0"/>
        <w:keepLines w:val="0"/>
        <w:widowControl w:val="0"/>
        <w:shd w:val="clear" w:color="auto" w:fill="auto"/>
        <w:bidi w:val="0"/>
        <w:spacing w:before="0" w:after="0" w:line="221" w:lineRule="auto"/>
        <w:ind w:left="0" w:right="0" w:firstLine="340"/>
        <w:jc w:val="both"/>
      </w:pPr>
      <w:r>
        <w:rPr>
          <w:color w:val="000000"/>
          <w:spacing w:val="0"/>
          <w:w w:val="100"/>
          <w:position w:val="0"/>
          <w:shd w:val="clear" w:color="auto" w:fill="auto"/>
          <w:lang w:val="pl-PL" w:eastAsia="pl-PL" w:bidi="pl-PL"/>
        </w:rPr>
        <w:t>Szereg argumentów i posunięć antyamerykańskich jest pro</w:t>
        <w:softHyphen/>
        <w:t>stackich i obliczonych na zbyt krótką metę, by mogły mieć efekt. Są jednak inne, bardziej zręczne, lepiej wyzyskujące fakty i głosy krytyczne z Zachodu, stwarzane przez inteligentniejszych ludzi.</w:t>
      </w:r>
    </w:p>
    <w:p>
      <w:pPr>
        <w:pStyle w:val="Style54"/>
        <w:keepNext w:val="0"/>
        <w:keepLines w:val="0"/>
        <w:widowControl w:val="0"/>
        <w:shd w:val="clear" w:color="auto" w:fill="auto"/>
        <w:bidi w:val="0"/>
        <w:spacing w:before="0" w:line="221" w:lineRule="auto"/>
        <w:ind w:left="0" w:right="0" w:firstLine="340"/>
        <w:jc w:val="both"/>
      </w:pPr>
      <w:r>
        <w:rPr>
          <w:color w:val="000000"/>
          <w:spacing w:val="0"/>
          <w:w w:val="100"/>
          <w:position w:val="0"/>
          <w:shd w:val="clear" w:color="auto" w:fill="auto"/>
          <w:lang w:val="pl-PL" w:eastAsia="pl-PL" w:bidi="pl-PL"/>
        </w:rPr>
        <w:t>Jednym z takich starych, antyamerykańskich i antyzacho- dnich tricków propagandowych jest np. wyzyskiwanie sprawy popierania i zbrojenia przez USA Niemiec zachodnich, oraz nie</w:t>
        <w:softHyphen/>
        <w:t xml:space="preserve">uznawanie </w:t>
      </w:r>
      <w:r>
        <w:rPr>
          <w:i/>
          <w:iCs/>
          <w:color w:val="000000"/>
          <w:spacing w:val="0"/>
          <w:w w:val="100"/>
          <w:position w:val="0"/>
          <w:shd w:val="clear" w:color="auto" w:fill="auto"/>
          <w:lang w:val="pl-PL" w:eastAsia="pl-PL" w:bidi="pl-PL"/>
        </w:rPr>
        <w:t>de facto</w:t>
      </w:r>
      <w:r>
        <w:rPr>
          <w:color w:val="000000"/>
          <w:spacing w:val="0"/>
          <w:w w:val="100"/>
          <w:position w:val="0"/>
          <w:shd w:val="clear" w:color="auto" w:fill="auto"/>
          <w:lang w:val="pl-PL" w:eastAsia="pl-PL" w:bidi="pl-PL"/>
        </w:rPr>
        <w:t xml:space="preserve"> przez Zachód granicy na Odrze i Nysie. Pol</w:t>
        <w:softHyphen/>
        <w:t>skie powiedzenie „nie jesteśmy na kółkach" najlepiej odźwier- ciadla tu stosunek do tej sprawy ludzi w kraju, ich obawy i nieufność nawet w stosunku do NATO. Sprawa granic polskich jest zagadnieniem wyjątkowo trudnym do postawienia w ramach kampanii zachodniej i antykomunistycznej. Niemniej Zachód w tej walce o „dusze”, zmieniające się wciąż dusze, posiada stale więcej atutów i możliwości do wykorzystania. A więc przede wszystkim szerokie rozpowszechnianie i tłumaczenie wszystkiego, co złożyło się na powstanie potęgi USA. Ci co słuchają w Polsce programów zachodnich, dostają do ręki różne pisma zachodnie, „Amerykę”, chcą wiedzieć jak najwięcej prawdy o instytucjach politycznych, ustroju oraz sprawach codziennych tego kraju.</w:t>
      </w:r>
    </w:p>
    <w:p>
      <w:pPr>
        <w:pStyle w:val="Style54"/>
        <w:keepNext w:val="0"/>
        <w:keepLines w:val="0"/>
        <w:widowControl w:val="0"/>
        <w:shd w:val="clear" w:color="auto" w:fill="auto"/>
        <w:bidi w:val="0"/>
        <w:spacing w:before="0" w:after="0" w:line="221" w:lineRule="auto"/>
        <w:ind w:left="0" w:right="0" w:firstLine="340"/>
        <w:jc w:val="both"/>
      </w:pPr>
      <w:r>
        <w:rPr>
          <w:color w:val="000000"/>
          <w:spacing w:val="0"/>
          <w:w w:val="100"/>
          <w:position w:val="0"/>
          <w:shd w:val="clear" w:color="auto" w:fill="auto"/>
          <w:lang w:val="pl-PL" w:eastAsia="pl-PL" w:bidi="pl-PL"/>
        </w:rPr>
        <w:t>Dla polskiego studenta, młodego polskiego inżyniera, nau</w:t>
        <w:softHyphen/>
        <w:t>kowca, lekarza, sportowca, dla tych którzy wyjeżdżają sami na Zachód i dla tych co stykają się i rozmawiają z tymi któ</w:t>
        <w:softHyphen/>
        <w:t>rzy z Zachodu dopiero co wrócili, nie wystarcza już samo wyśmiewanie i krytykowanie komunistów, marksizmu i ustroju w Polsce. O błędach tego ustroju, danych statystycznych, wypa</w:t>
        <w:softHyphen/>
        <w:t>czeniach, brakach, charakterze aparatu partyjnego, „nowej klasie”, o policji, o skandalach na rynku wie dziś w Polsce każdy, naj</w:t>
        <w:softHyphen/>
        <w:t>częściej szybciej i więcej niż jakakolwiek radiostacja zagraniczna. To już nie okres, kiedy mimo braku mięsa i chleba na rynku, w Polsce nie wolno było o tym pisnąć i należało się wpatrywać w dane statystyczne wzrastającej na papierze produkcji, w stek sloganów i haseł. Satyra Hemara, dowcipy mające kiedyś taki oddźwięk w kraju, dziś są często nudne, puste i niezrozumiałe. Nowi młodzi ludzie, wyrośli w innych warunkach, w innej epoce, mają o ileż lepsze własne dowcipy, powiedzenia i satyrę, która coraz bardziej zaczyna płynąć w odwrotnym kierunku — z kraju na emigrację, najlepiej ukazując charakter tego nowego poko</w:t>
        <w:softHyphen/>
        <w:t>lenia i jego codziennych spraw. W Polsce dziś, dzięki ustawicz</w:t>
        <w:softHyphen/>
        <w:br w:type="page"/>
      </w:r>
      <w:r>
        <w:rPr>
          <w:color w:val="000000"/>
          <w:spacing w:val="0"/>
          <w:w w:val="100"/>
          <w:position w:val="0"/>
          <w:shd w:val="clear" w:color="auto" w:fill="auto"/>
          <w:lang w:val="pl-PL" w:eastAsia="pl-PL" w:bidi="pl-PL"/>
        </w:rPr>
        <w:t>nym kontaktom z Zachodem, stałym wyjazdom, dzięki przyjacio</w:t>
        <w:softHyphen/>
        <w:t>łom jakich coraz więcej mają Polacy wśród cudzoziemców, w inny sposób szuka się odpowiedzi na podstawowe pytania doty</w:t>
        <w:softHyphen/>
        <w:t>czące sprawy „my i oni”, czy „Wschód i Zachód”. Przede wszy</w:t>
        <w:softHyphen/>
        <w:t>stkim szuka się jak najbardziej rzeczowych odpowiedzi i łaknie nade wszystko faktów. Stąd np. dzisiejsi słuchacze radiostacji zachodnich chcą jak najwięcej wiadomości, normalnych dzienni</w:t>
        <w:softHyphen/>
        <w:t>ków i komentarzy politycznych z tym związanych. Ci co znają obce języki wolą często nastawiać radio, czy nawet telewizor na oryginalne dzienniki w języku angielskim, francuskim czy nie</w:t>
        <w:softHyphen/>
        <w:t xml:space="preserve">mieckim, czy — charakterystyczne — mając do wyboru prasę emigracyjną, wolą jakże często przeglądać pisma zachodnie jak </w:t>
      </w:r>
      <w:r>
        <w:rPr>
          <w:i/>
          <w:iCs/>
          <w:color w:val="000000"/>
          <w:spacing w:val="0"/>
          <w:w w:val="100"/>
          <w:position w:val="0"/>
          <w:shd w:val="clear" w:color="auto" w:fill="auto"/>
          <w:lang w:val="pl-PL" w:eastAsia="pl-PL" w:bidi="pl-PL"/>
        </w:rPr>
        <w:t xml:space="preserve">The New York Times, </w:t>
      </w:r>
      <w:r>
        <w:rPr>
          <w:i/>
          <w:iCs/>
          <w:color w:val="000000"/>
          <w:spacing w:val="0"/>
          <w:w w:val="100"/>
          <w:position w:val="0"/>
          <w:shd w:val="clear" w:color="auto" w:fill="auto"/>
          <w:lang w:val="fr-FR" w:eastAsia="fr-FR" w:bidi="fr-FR"/>
        </w:rPr>
        <w:t>Le Monde,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londyński </w:t>
      </w:r>
      <w:r>
        <w:rPr>
          <w:i/>
          <w:iCs/>
          <w:color w:val="000000"/>
          <w:spacing w:val="0"/>
          <w:w w:val="100"/>
          <w:position w:val="0"/>
          <w:shd w:val="clear" w:color="auto" w:fill="auto"/>
          <w:lang w:val="pl-PL" w:eastAsia="pl-PL" w:bidi="pl-PL"/>
        </w:rPr>
        <w:t>The Guardian.</w:t>
      </w:r>
      <w:r>
        <w:rPr>
          <w:color w:val="000000"/>
          <w:spacing w:val="0"/>
          <w:w w:val="100"/>
          <w:position w:val="0"/>
          <w:shd w:val="clear" w:color="auto" w:fill="auto"/>
          <w:lang w:val="pl-PL" w:eastAsia="pl-PL" w:bidi="pl-PL"/>
        </w:rPr>
        <w:t xml:space="preserve"> Doko</w:t>
        <w:softHyphen/>
        <w:t>nał się niejako fakt porozumienia i coraz lepszego rozumienia się nowego pokolenia Polaków z ich rówieśnikami na Zachodzie z pominięciem w dużej mierze byłej emigracji politycznej.</w:t>
      </w:r>
    </w:p>
    <w:p>
      <w:pPr>
        <w:pStyle w:val="Style54"/>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Literatura polska na Zachodzie, publikacje emigracyjne i na emigracji, artykuły, książki, pamiętniki, nie mówiąc o najważ</w:t>
        <w:softHyphen/>
        <w:t>niejszych — programach radiowych w języku polskim, są wciąż jak najbardziej potrzebne w kraju, czytane, słuchane i poszuki- wane.Mogą też odgrywać olbrzymią rolę na odcinku kształtowa</w:t>
        <w:softHyphen/>
        <w:t>nia się stosunków pomiędzy Wschodem i Zachodem, o ile nie będziemy zapominać do jakiego stopnia młode pokolenie polskie — dzisiejsza inteligencja — wyrosło, jest związane, a nawet nie</w:t>
        <w:softHyphen/>
        <w:t>jednokrotne dumne ze swej ojczyzny, jej osiągnięć na polu kul</w:t>
        <w:softHyphen/>
        <w:t>turalnym, w literaturze, teatrze, filmie powojennym. Tylko nie</w:t>
        <w:softHyphen/>
        <w:t>liczni z tego pokolenia zamierzają opuścić swój kraj na stałe, emigrować, czy uciekać w nieznane. Odwrotnie, chcą oni wiedzieć jak najwięcej o krajach zachodnich, których ustroje, zdobycze, systemy ekonomiczne, technika są jak najbardziej godne naślado</w:t>
        <w:softHyphen/>
        <w:t>wania w przyszłości w samej Polsce. W dziedzinie spraw między</w:t>
        <w:softHyphen/>
        <w:t>narodowych polskie pokolenie nie wierzy w jakieś wyzwolenie Europy wschodniej przez Zachód i Amerykę.</w:t>
      </w:r>
    </w:p>
    <w:p>
      <w:pPr>
        <w:pStyle w:val="Style54"/>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 xml:space="preserve">Dzisiejsza inteligencja polska chce zmian politycznych i zrobi wszystko by doprowadzić do zmiany obecnego ustroju, ustroju </w:t>
      </w:r>
      <w:r>
        <w:rPr>
          <w:i/>
          <w:iCs/>
          <w:color w:val="000000"/>
          <w:spacing w:val="0"/>
          <w:w w:val="100"/>
          <w:position w:val="0"/>
          <w:shd w:val="clear" w:color="auto" w:fill="auto"/>
          <w:lang w:val="pl-PL" w:eastAsia="pl-PL" w:bidi="pl-PL"/>
        </w:rPr>
        <w:t>de facto</w:t>
      </w:r>
      <w:r>
        <w:rPr>
          <w:color w:val="000000"/>
          <w:spacing w:val="0"/>
          <w:w w:val="100"/>
          <w:position w:val="0"/>
          <w:shd w:val="clear" w:color="auto" w:fill="auto"/>
          <w:lang w:val="pl-PL" w:eastAsia="pl-PL" w:bidi="pl-PL"/>
        </w:rPr>
        <w:t xml:space="preserve"> komunistycznego, ortodoksyjnego, znajdującego się wciąż w rękach ludzi prymitywnych. Ale zmiany te widzi przede wszystkim na drodze ewolucji i powolnego procesu, jakiemu ulega cały kompleks sowiecki.</w:t>
      </w:r>
    </w:p>
    <w:p>
      <w:pPr>
        <w:pStyle w:val="Style54"/>
        <w:keepNext w:val="0"/>
        <w:keepLines w:val="0"/>
        <w:widowControl w:val="0"/>
        <w:shd w:val="clear" w:color="auto" w:fill="auto"/>
        <w:bidi w:val="0"/>
        <w:spacing w:before="0" w:after="120" w:line="221" w:lineRule="auto"/>
        <w:ind w:left="0" w:right="0" w:firstLine="300"/>
        <w:jc w:val="both"/>
      </w:pPr>
      <w:r>
        <w:rPr>
          <w:color w:val="000000"/>
          <w:spacing w:val="0"/>
          <w:w w:val="100"/>
          <w:position w:val="0"/>
          <w:shd w:val="clear" w:color="auto" w:fill="auto"/>
          <w:lang w:val="pl-PL" w:eastAsia="pl-PL" w:bidi="pl-PL"/>
        </w:rPr>
        <w:t>Smutna jest rzeczywistość dzisiejszej Polski. Młodzi ludzie ciężej tam pracują, uczą się, wchodzą w nowe zawody, zarabiają mniej niż gdziekolwiek na Zachodzie. Ci młodzi ludzie zaczynają jednak zdawać sobie sprawę, że liczyć mogą przede wszystkim na samych siebie.</w:t>
      </w:r>
    </w:p>
    <w:p>
      <w:pPr>
        <w:pStyle w:val="Style54"/>
        <w:keepNext w:val="0"/>
        <w:keepLines w:val="0"/>
        <w:widowControl w:val="0"/>
        <w:shd w:val="clear" w:color="auto" w:fill="auto"/>
        <w:bidi w:val="0"/>
        <w:spacing w:before="0" w:after="60" w:line="240" w:lineRule="auto"/>
        <w:ind w:left="0" w:right="440" w:firstLine="0"/>
        <w:jc w:val="right"/>
        <w:sectPr>
          <w:footnotePr>
            <w:pos w:val="pageBottom"/>
            <w:numFmt w:val="chicago"/>
            <w:numRestart w:val="continuous"/>
            <w15:footnoteColumns w:val="1"/>
          </w:footnotePr>
          <w:pgSz w:w="7024" w:h="11334"/>
          <w:pgMar w:top="920" w:left="559" w:right="565" w:bottom="474" w:header="0" w:footer="3" w:gutter="0"/>
          <w:cols w:space="720"/>
          <w:noEndnote/>
          <w:rtlGutter w:val="0"/>
          <w:docGrid w:linePitch="360"/>
        </w:sectPr>
      </w:pPr>
      <w:r>
        <w:rPr>
          <w:i/>
          <w:iCs/>
          <w:color w:val="000000"/>
          <w:spacing w:val="0"/>
          <w:w w:val="100"/>
          <w:position w:val="0"/>
          <w:shd w:val="clear" w:color="auto" w:fill="auto"/>
          <w:lang w:val="pl-PL" w:eastAsia="pl-PL" w:bidi="pl-PL"/>
        </w:rPr>
        <w:t>B. ZAPOROWSKI</w:t>
      </w:r>
    </w:p>
    <w:p>
      <w:pPr>
        <w:pStyle w:val="Style79"/>
        <w:keepNext/>
        <w:keepLines/>
        <w:widowControl w:val="0"/>
        <w:shd w:val="clear" w:color="auto" w:fill="auto"/>
        <w:bidi w:val="0"/>
        <w:spacing w:before="0" w:after="1000" w:line="240" w:lineRule="auto"/>
        <w:ind w:left="3060" w:right="0" w:firstLine="0"/>
        <w:jc w:val="left"/>
      </w:pPr>
      <w:bookmarkStart w:id="65" w:name="bookmark65"/>
      <w:bookmarkEnd w:id="65"/>
      <w:bookmarkStart w:id="66" w:name="bookmark66"/>
      <w:bookmarkEnd w:id="66"/>
      <w:r>
        <w:rPr>
          <w:color w:val="000000"/>
          <w:spacing w:val="0"/>
          <w:w w:val="100"/>
          <w:position w:val="0"/>
          <w:shd w:val="clear" w:color="auto" w:fill="auto"/>
          <w:lang w:val="pl-PL" w:eastAsia="pl-PL" w:bidi="pl-PL"/>
        </w:rPr>
        <w:t>Sprawy i troski</w:t>
      </w:r>
    </w:p>
    <w:p>
      <w:pPr>
        <w:pStyle w:val="Style52"/>
        <w:keepNext/>
        <w:keepLines/>
        <w:widowControl w:val="0"/>
        <w:shd w:val="clear" w:color="auto" w:fill="auto"/>
        <w:bidi w:val="0"/>
        <w:spacing w:before="0" w:after="680" w:line="240" w:lineRule="auto"/>
        <w:ind w:left="0" w:right="0" w:firstLine="0"/>
        <w:jc w:val="left"/>
      </w:pPr>
      <w:bookmarkStart w:id="67" w:name="bookmark67"/>
      <w:bookmarkStart w:id="68" w:name="bookmark68"/>
      <w:r>
        <w:rPr>
          <w:i/>
          <w:iCs/>
          <w:color w:val="000000"/>
          <w:spacing w:val="0"/>
          <w:w w:val="100"/>
          <w:position w:val="0"/>
          <w:shd w:val="clear" w:color="auto" w:fill="auto"/>
          <w:lang w:val="pl-PL" w:eastAsia="pl-PL" w:bidi="pl-PL"/>
        </w:rPr>
        <w:t>\N</w:t>
      </w:r>
      <w:r>
        <w:rPr>
          <w:color w:val="000000"/>
          <w:spacing w:val="0"/>
          <w:w w:val="100"/>
          <w:position w:val="0"/>
          <w:shd w:val="clear" w:color="auto" w:fill="auto"/>
          <w:lang w:val="pl-PL" w:eastAsia="pl-PL" w:bidi="pl-PL"/>
        </w:rPr>
        <w:t xml:space="preserve"> oczach Londynu</w:t>
      </w:r>
      <w:bookmarkEnd w:id="67"/>
      <w:bookmarkEnd w:id="68"/>
    </w:p>
    <w:p>
      <w:pPr>
        <w:pStyle w:val="Style5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Artykuł Wacława Zbyszewskiego pt. „Przyszłość emigracji w Anglii” określony jest przez Redakcję jako „dyskusyjny”. Podej</w:t>
        <w:softHyphen/>
        <w:t>mujemy wyzwanie, choć większość twierdzeń, hipotez i obser</w:t>
        <w:softHyphen/>
        <w:t>wacji nie nasuwa zastrzeżeń a wiele zaskakuje trafnością i świe</w:t>
        <w:softHyphen/>
        <w:t>żością ujęcia. Fakt, że autor przebywa przez dłuższe okresy poza Anglią uzasadnia i tłumaczy zajęte przez niego stanowisko obser</w:t>
        <w:softHyphen/>
        <w:t>watora niezaangażowanego osobiście w powolny tok wydarzeń tutejszego środowiska. Nie oznacza to bynajmniej by traktował je jako nijaki segment emigracji: porównanie z przedwojennym Krakowem (str. 28) jest niewątpliwym komplementem. Ale wła</w:t>
        <w:softHyphen/>
        <w:t>śnie ono nasuwa pierwszą uwagę polemiczną. Poziom intelek</w:t>
        <w:softHyphen/>
        <w:t>tualny Krakowa był rezultatem procesów toczących się od stu</w:t>
        <w:softHyphen/>
        <w:t>leci, ich ostatnim aktualnym stadium. Uniwersytet i Polska Aka</w:t>
        <w:softHyphen/>
        <w:t>demia Umiejętności, wsparte muzeami i wyższymi uczelniami specjalnymi (takimi jak np. Akademia Górniczo-Hutnicza) sku</w:t>
        <w:softHyphen/>
        <w:t>piały zaokrąglające się wzajemnie grona fachowców ogarniające w sumie z grubsza całokształt wiedzy, zwłaszcza w obrębie huma</w:t>
        <w:softHyphen/>
        <w:t>nistyki. Tego właśnie „zaokrąglenia” na gruncie wieloletnich tradycji brak i Londynowi i emigracji angielskiej w ogóle. Histo</w:t>
        <w:softHyphen/>
        <w:t>rycy mogli stworzyć nad Tamizą żywe środowisko naukowe nie tylko dzięki uporowi i talentom organizacyjnym gen. Kukiela ale i dlatego, że było ich wielu. Bliscy ich „krewni” historycy lite</w:t>
        <w:softHyphen/>
        <w:t>ratury nie mogli zdobyć się na bliźniaczą organizację nawet w okresie żywiołowego powoływania do życia instytucji różnego autoramentu — w okolicy r. 1947. Skutki tego odczuwamy obec</w:t>
        <w:softHyphen/>
        <w:t>nie boleśnie: brak nam dobrych nauczycieli-polonistów, krytyków i recenzentów literackich i kandydatów na objawiające się stale w najbardziej nieoczekiwanych punktach świata stanowiska lek</w:t>
        <w:softHyphen/>
        <w:t>torów czy wykładowców na wydziałach slawistycznych.</w:t>
      </w:r>
    </w:p>
    <w:p>
      <w:pPr>
        <w:pStyle w:val="Style54"/>
        <w:keepNext w:val="0"/>
        <w:keepLines w:val="0"/>
        <w:widowControl w:val="0"/>
        <w:shd w:val="clear" w:color="auto" w:fill="auto"/>
        <w:bidi w:val="0"/>
        <w:spacing w:before="0" w:after="0" w:line="221" w:lineRule="auto"/>
        <w:ind w:left="0" w:right="0" w:firstLine="280"/>
        <w:jc w:val="both"/>
        <w:sectPr>
          <w:headerReference w:type="default" r:id="rId131"/>
          <w:footerReference w:type="default" r:id="rId132"/>
          <w:headerReference w:type="even" r:id="rId133"/>
          <w:footerReference w:type="even" r:id="rId134"/>
          <w:footnotePr>
            <w:pos w:val="pageBottom"/>
            <w:numFmt w:val="chicago"/>
            <w:numRestart w:val="continuous"/>
            <w15:footnoteColumns w:val="1"/>
          </w:footnotePr>
          <w:pgSz w:w="7024" w:h="11334"/>
          <w:pgMar w:top="920" w:left="559" w:right="565" w:bottom="474" w:header="492" w:footer="46" w:gutter="0"/>
          <w:pgNumType w:start="906"/>
          <w:cols w:space="720"/>
          <w:noEndnote/>
          <w:rtlGutter w:val="0"/>
          <w:docGrid w:linePitch="360"/>
        </w:sectPr>
      </w:pPr>
      <w:r>
        <w:rPr>
          <w:color w:val="000000"/>
          <w:spacing w:val="0"/>
          <w:w w:val="100"/>
          <w:position w:val="0"/>
          <w:shd w:val="clear" w:color="auto" w:fill="auto"/>
          <w:lang w:val="pl-PL" w:eastAsia="pl-PL" w:bidi="pl-PL"/>
        </w:rPr>
        <w:t xml:space="preserve">Dlaczego tak się stało, długo by trzeba wyjaśniać. Rację ma Wacław Zbyszewski, domagając się wszechstronnego i naukowego zdefiniowania, kim jesteśmy i co właściwie reprezentujemy. Wiele </w:t>
      </w:r>
    </w:p>
    <w:p>
      <w:pPr>
        <w:pStyle w:val="Style54"/>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wskazuje na to, że taki rachunek sumienia wypadłby dla polskiej społeczności w Anglii korzystnie a gospodarzom pomógłby do uświadomienia przyjemnej dla nas prawdy, że od dawna prze</w:t>
        <w:softHyphen/>
        <w:t>staliśmy być kłopotliwymi gośćmi i balastem. P. Zbyszewski przeoczył pewne podjęte w tym kierunku próby a w szczegól</w:t>
        <w:softHyphen/>
        <w:t>ności prace Jerzego Zubrzyckiego i Sheili Patterson-Horko. W „katalogu” pytań pominął jedno, niemniej od innych ważne: wielkość wkładu polskiego do gospodarki angielskiej i swoistą pionierskość tego wkładu wyrażającą się np. mnogością patentów uzyskanych przez Polaków, rozbudową pewnych dziedzin czy me</w:t>
        <w:softHyphen/>
        <w:t xml:space="preserve">tod produkcji itp. Polish </w:t>
      </w:r>
      <w:r>
        <w:rPr>
          <w:color w:val="000000"/>
          <w:spacing w:val="0"/>
          <w:w w:val="100"/>
          <w:position w:val="0"/>
          <w:shd w:val="clear" w:color="auto" w:fill="auto"/>
          <w:lang w:val="fr-FR" w:eastAsia="fr-FR" w:bidi="fr-FR"/>
        </w:rPr>
        <w:t xml:space="preserve">University </w:t>
      </w:r>
      <w:r>
        <w:rPr>
          <w:color w:val="000000"/>
          <w:spacing w:val="0"/>
          <w:w w:val="100"/>
          <w:position w:val="0"/>
          <w:shd w:val="clear" w:color="auto" w:fill="auto"/>
          <w:lang w:val="pl-PL" w:eastAsia="pl-PL" w:bidi="pl-PL"/>
        </w:rPr>
        <w:t xml:space="preserve">College </w:t>
      </w:r>
      <w:r>
        <w:rPr>
          <w:color w:val="000000"/>
          <w:spacing w:val="0"/>
          <w:w w:val="100"/>
          <w:position w:val="0"/>
          <w:shd w:val="clear" w:color="auto" w:fill="auto"/>
          <w:lang w:val="fr-FR" w:eastAsia="fr-FR" w:bidi="fr-FR"/>
        </w:rPr>
        <w:t xml:space="preserve">Association </w:t>
      </w:r>
      <w:r>
        <w:rPr>
          <w:color w:val="000000"/>
          <w:spacing w:val="0"/>
          <w:w w:val="100"/>
          <w:position w:val="0"/>
          <w:shd w:val="clear" w:color="auto" w:fill="auto"/>
          <w:lang w:val="pl-PL" w:eastAsia="pl-PL" w:bidi="pl-PL"/>
        </w:rPr>
        <w:t>Ltd. wy</w:t>
        <w:softHyphen/>
        <w:t>sunęła przed dwoma laty postulat opracowania poloniców angiel</w:t>
        <w:softHyphen/>
        <w:t>skich z tej właśnie dziedziny; mimo gotowości pokrycia części związanych z gromadzeniem materiałów wydatków nie znalezio</w:t>
        <w:softHyphen/>
        <w:t>no dotąd naukowca-socjologa interesującego się tym zagadnie</w:t>
        <w:softHyphen/>
        <w:t>niem.</w:t>
      </w:r>
    </w:p>
    <w:p>
      <w:pPr>
        <w:pStyle w:val="Style54"/>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Badania te wykazałyby niewątpliwie zmianę typowych kie</w:t>
        <w:softHyphen/>
        <w:t>runków studiów młodzieży wstępującej na wyższe uczelnie. Ex- wojskowi rozpoczynający studia po r. 1945 mieli, z przyczyn oczy</w:t>
        <w:softHyphen/>
        <w:t>wistych, zwężony wybór zawodów: na życiowe ich decyzje wpły</w:t>
        <w:softHyphen/>
        <w:t>wały czynniki ekonomiczne nakazujące wybór zajęć praktycznych, opłacalnych i „międzynarodowych” oraz, wspierający niewątpli</w:t>
        <w:softHyphen/>
        <w:t>wie ten punkt widzenia, wachlarz możliwości stypendialnych. Dlatego mamy dziś tylu wybitnych techników, architektów czy lekarzy i tak nielicznych humanistów.</w:t>
      </w:r>
    </w:p>
    <w:p>
      <w:pPr>
        <w:pStyle w:val="Style54"/>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 xml:space="preserve">P. Wacław Zbyszewski dzieli emigrantów polskich w Anglii na dwie zasadnicze klasy, odpowiadające brytyjskim </w:t>
      </w:r>
      <w:r>
        <w:rPr>
          <w:i/>
          <w:iCs/>
          <w:color w:val="000000"/>
          <w:spacing w:val="0"/>
          <w:w w:val="100"/>
          <w:position w:val="0"/>
          <w:shd w:val="clear" w:color="auto" w:fill="auto"/>
          <w:lang w:val="pl-PL" w:eastAsia="pl-PL" w:bidi="pl-PL"/>
        </w:rPr>
        <w:t>Iow er middle class</w:t>
      </w:r>
      <w:r>
        <w:rPr>
          <w:color w:val="000000"/>
          <w:spacing w:val="0"/>
          <w:w w:val="100"/>
          <w:position w:val="0"/>
          <w:shd w:val="clear" w:color="auto" w:fill="auto"/>
          <w:lang w:val="pl-PL" w:eastAsia="pl-PL" w:bidi="pl-PL"/>
        </w:rPr>
        <w:t xml:space="preserve"> i </w:t>
      </w:r>
      <w:r>
        <w:rPr>
          <w:i/>
          <w:iCs/>
          <w:color w:val="000000"/>
          <w:spacing w:val="0"/>
          <w:w w:val="100"/>
          <w:position w:val="0"/>
          <w:shd w:val="clear" w:color="auto" w:fill="auto"/>
          <w:lang w:val="pl-PL" w:eastAsia="pl-PL" w:bidi="pl-PL"/>
        </w:rPr>
        <w:t>working class.</w:t>
      </w:r>
      <w:r>
        <w:rPr>
          <w:color w:val="000000"/>
          <w:spacing w:val="0"/>
          <w:w w:val="100"/>
          <w:position w:val="0"/>
          <w:shd w:val="clear" w:color="auto" w:fill="auto"/>
          <w:lang w:val="pl-PL" w:eastAsia="pl-PL" w:bidi="pl-PL"/>
        </w:rPr>
        <w:t xml:space="preserve"> W zakończeniu omawiającego ten problem rozdziałku przyznaje się do małej znajomości grupy robotniczej. Gdyby znał ją lepiej byłby niewątpliwie zaskoczony niską liczeb</w:t>
        <w:softHyphen/>
        <w:t>nością jej przedstawicieli. Posądzić go także można o niedosta</w:t>
        <w:softHyphen/>
        <w:t xml:space="preserve">teczną znajomość angielskiej </w:t>
      </w:r>
      <w:r>
        <w:rPr>
          <w:i/>
          <w:iCs/>
          <w:color w:val="000000"/>
          <w:spacing w:val="0"/>
          <w:w w:val="100"/>
          <w:position w:val="0"/>
          <w:shd w:val="clear" w:color="auto" w:fill="auto"/>
          <w:lang w:val="pl-PL" w:eastAsia="pl-PL" w:bidi="pl-PL"/>
        </w:rPr>
        <w:t>lower middle class,</w:t>
      </w:r>
      <w:r>
        <w:rPr>
          <w:color w:val="000000"/>
          <w:spacing w:val="0"/>
          <w:w w:val="100"/>
          <w:position w:val="0"/>
          <w:shd w:val="clear" w:color="auto" w:fill="auto"/>
          <w:lang w:val="pl-PL" w:eastAsia="pl-PL" w:bidi="pl-PL"/>
        </w:rPr>
        <w:t xml:space="preserve"> która nie jest ani wyraźnym ani przybliżonym odpowiednikiem naszej inteli</w:t>
        <w:softHyphen/>
        <w:t xml:space="preserve">gencji a nawet ambitnych polskich </w:t>
      </w:r>
      <w:r>
        <w:rPr>
          <w:i/>
          <w:iCs/>
          <w:color w:val="000000"/>
          <w:spacing w:val="0"/>
          <w:w w:val="100"/>
          <w:position w:val="0"/>
          <w:shd w:val="clear" w:color="auto" w:fill="auto"/>
          <w:lang w:val="fr-FR" w:eastAsia="fr-FR" w:bidi="fr-FR"/>
        </w:rPr>
        <w:t xml:space="preserve">self </w:t>
      </w:r>
      <w:r>
        <w:rPr>
          <w:i/>
          <w:iCs/>
          <w:color w:val="000000"/>
          <w:spacing w:val="0"/>
          <w:w w:val="100"/>
          <w:position w:val="0"/>
          <w:shd w:val="clear" w:color="auto" w:fill="auto"/>
          <w:lang w:val="pl-PL" w:eastAsia="pl-PL" w:bidi="pl-PL"/>
        </w:rPr>
        <w:t>madę</w:t>
      </w:r>
      <w:r>
        <w:rPr>
          <w:color w:val="000000"/>
          <w:spacing w:val="0"/>
          <w:w w:val="100"/>
          <w:position w:val="0"/>
          <w:shd w:val="clear" w:color="auto" w:fill="auto"/>
          <w:lang w:val="pl-PL" w:eastAsia="pl-PL" w:bidi="pl-PL"/>
        </w:rPr>
        <w:t xml:space="preserve"> specjalistów i samo</w:t>
        <w:softHyphen/>
        <w:t xml:space="preserve">uków wszelkich kategorii. Różni ich od Anglików o podobnym poziomie zarobków i stanowisk przede wszystkim żądza awansu społecznego jeśli nie dla siebie samych, to dla dzieci, znacznie żywsze zainteresowania polityczne i społeczne, ciekawość świata </w:t>
      </w:r>
      <w:r>
        <w:rPr>
          <w:i/>
          <w:iCs/>
          <w:color w:val="000000"/>
          <w:spacing w:val="0"/>
          <w:w w:val="100"/>
          <w:position w:val="0"/>
          <w:shd w:val="clear" w:color="auto" w:fill="auto"/>
          <w:lang w:val="pl-PL" w:eastAsia="pl-PL" w:bidi="pl-PL"/>
        </w:rPr>
        <w:t>i,</w:t>
      </w:r>
      <w:r>
        <w:rPr>
          <w:color w:val="000000"/>
          <w:spacing w:val="0"/>
          <w:w w:val="100"/>
          <w:position w:val="0"/>
          <w:shd w:val="clear" w:color="auto" w:fill="auto"/>
          <w:lang w:val="pl-PL" w:eastAsia="pl-PL" w:bidi="pl-PL"/>
        </w:rPr>
        <w:t xml:space="preserve"> b. często, jasno sformułowana postawa życiowa, wierność prze</w:t>
        <w:softHyphen/>
        <w:t>konaniom i odwaga cywilna.</w:t>
      </w:r>
    </w:p>
    <w:p>
      <w:pPr>
        <w:pStyle w:val="Style54"/>
        <w:keepNext w:val="0"/>
        <w:keepLines w:val="0"/>
        <w:widowControl w:val="0"/>
        <w:shd w:val="clear" w:color="auto" w:fill="auto"/>
        <w:bidi w:val="0"/>
        <w:spacing w:before="0" w:after="80" w:line="221" w:lineRule="auto"/>
        <w:ind w:left="0" w:right="0" w:firstLine="300"/>
        <w:jc w:val="both"/>
        <w:sectPr>
          <w:headerReference w:type="default" r:id="rId135"/>
          <w:footerReference w:type="default" r:id="rId136"/>
          <w:headerReference w:type="even" r:id="rId137"/>
          <w:footerReference w:type="even" r:id="rId138"/>
          <w:footnotePr>
            <w:pos w:val="pageBottom"/>
            <w:numFmt w:val="chicago"/>
            <w:numRestart w:val="continuous"/>
            <w15:footnoteColumns w:val="1"/>
          </w:footnotePr>
          <w:pgSz w:w="7024" w:h="11334"/>
          <w:pgMar w:top="920" w:left="559" w:right="565" w:bottom="474" w:header="0" w:footer="46" w:gutter="0"/>
          <w:pgNumType w:start="153"/>
          <w:cols w:space="720"/>
          <w:noEndnote/>
          <w:rtlGutter w:val="0"/>
          <w:docGrid w:linePitch="360"/>
        </w:sectPr>
      </w:pPr>
      <w:r>
        <w:rPr>
          <w:color w:val="000000"/>
          <w:spacing w:val="0"/>
          <w:w w:val="100"/>
          <w:position w:val="0"/>
          <w:shd w:val="clear" w:color="auto" w:fill="auto"/>
          <w:lang w:val="pl-PL" w:eastAsia="pl-PL" w:bidi="pl-PL"/>
        </w:rPr>
        <w:t>„Deklasacja”, najwyraźniej dochodząca do głosu w Londynie, wiąże się nietyle z brakiem możliwości utrzymania się na pozio</w:t>
        <w:softHyphen/>
        <w:t>mie czy awansu, ile z bardzo słowiańską postawą „czekania na siebie”, jak genialnie ujął to Norwid w wierszu pt. „Słowianin”. Pewien, na szczęście niezbyt liczny, odsetek emigrantów załamał się u progu egzystencji innej niż urzędnicza i wojskowa, nie zadał sobie trudu opanowania języka i nowego zawodu — i po</w:t>
        <w:softHyphen/>
        <w:t xml:space="preserve">kornie a nawet z domieszką satysfakcji towarzyszącej samoudrę- czaniu pogrążał się w zatrutych rozkoszach „deklasacji”. Można by przytoczyć wiele przykładów ilustrujących te postawy. Tak </w:t>
      </w:r>
    </w:p>
    <w:p>
      <w:pPr>
        <w:pStyle w:val="Style54"/>
        <w:keepNext w:val="0"/>
        <w:keepLines w:val="0"/>
        <w:widowControl w:val="0"/>
        <w:shd w:val="clear" w:color="auto" w:fill="auto"/>
        <w:bidi w:val="0"/>
        <w:spacing w:before="0" w:after="80" w:line="221" w:lineRule="auto"/>
        <w:ind w:left="0" w:right="0" w:firstLine="0"/>
        <w:jc w:val="both"/>
      </w:pPr>
      <w:r>
        <w:rPr>
          <w:color w:val="000000"/>
          <w:spacing w:val="0"/>
          <w:w w:val="100"/>
          <w:position w:val="0"/>
          <w:shd w:val="clear" w:color="auto" w:fill="auto"/>
          <w:lang w:val="fr-FR" w:eastAsia="fr-FR" w:bidi="fr-FR"/>
        </w:rPr>
        <w:t xml:space="preserve">np. nie </w:t>
      </w:r>
      <w:r>
        <w:rPr>
          <w:color w:val="000000"/>
          <w:spacing w:val="0"/>
          <w:w w:val="100"/>
          <w:position w:val="0"/>
          <w:shd w:val="clear" w:color="auto" w:fill="auto"/>
          <w:lang w:val="pl-PL" w:eastAsia="pl-PL" w:bidi="pl-PL"/>
        </w:rPr>
        <w:t>„zdeklasował się” śp. Jakub Hoffman, przedwojenny re</w:t>
        <w:softHyphen/>
        <w:t>daktor „Rocznika Wołyńskiego” i poseł na sejm, choć pracować mu wypadło w fabryce, ani profesorowa L., choć zarabiała jako krawcowa, łącząc pracę dla chleba z pilnym uczęszczaniem na wieczorne wykłady uniwersyteckie. Z drugiej strony nie trzeba udawać się do szpitala dla nerwowo chorych, by zetknąć się z manifestacjami postawy odwrotnej, wyrażającej się pretensją bądź do całego świata, bądź do poszczególnych jednostek czy środowisk — o zmarnowane życie i możliwości. Pewną odmianą tej postawy jest przecenianie zdobytych ongiś a dziś już prze</w:t>
        <w:softHyphen/>
        <w:t>dawnionych lub „zardzewiałych” wiadomości. Jednym z częściej spotykanych konfliktów między przedstawicielami generacji przed — i powojennych jest brak wspólnego języka we wspólnej pozor</w:t>
        <w:softHyphen/>
        <w:t>nie dziedzinie i, jak określają to „młodzi”, „pycha” panów z dy</w:t>
        <w:softHyphen/>
        <w:t>plomami nieodświeżanymi ani lekturą ani praktyką laboratoryjną czy zawodową. Innym źródłem konfliktów są odmienne metody pracy naukowej i ujmowania na piśmie wyników badań. „Mło</w:t>
        <w:softHyphen/>
        <w:t>dzi” nie wytrzymują gadulstwa ani pod postacią staromodnych referatów z namiastkami dyskusji naukowej ani publikowania prac „naukowych” czy utworów literackich nie odpowiadających pewnym powszechnie przyjętym założeniom metodycznym. Ża</w:t>
        <w:softHyphen/>
        <w:t>łosną formą „deklasacji” jest taka właśnie degrengolada uczo</w:t>
        <w:softHyphen/>
        <w:t>nego, pisarza czy wreszcie krytyka lub jurora publikującego lub obdarzającego nagrodami prace pozbawione wartości naukowej lub artystycznej. „Moralnie nienaganna” karta przyznana emi</w:t>
        <w:softHyphen/>
        <w:t>gracji przez p. Zbyszewskiego splamiona jest, niestety, niejednym ekscesem w dziedzinie stosowania „taryfy ulgowej”.</w:t>
      </w:r>
    </w:p>
    <w:p>
      <w:pPr>
        <w:pStyle w:val="Style54"/>
        <w:keepNext w:val="0"/>
        <w:keepLines w:val="0"/>
        <w:widowControl w:val="0"/>
        <w:shd w:val="clear" w:color="auto" w:fill="auto"/>
        <w:bidi w:val="0"/>
        <w:spacing w:before="0" w:after="80" w:line="221" w:lineRule="auto"/>
        <w:ind w:left="0" w:right="0" w:firstLine="300"/>
        <w:jc w:val="both"/>
      </w:pPr>
      <w:r>
        <w:rPr>
          <w:color w:val="000000"/>
          <w:spacing w:val="0"/>
          <w:w w:val="100"/>
          <w:position w:val="0"/>
          <w:shd w:val="clear" w:color="auto" w:fill="auto"/>
          <w:lang w:val="pl-PL" w:eastAsia="pl-PL" w:bidi="pl-PL"/>
        </w:rPr>
        <w:t>P. Zbyszewski pominął inne, poza „klasowymi” podziały emi</w:t>
        <w:softHyphen/>
        <w:t>gracji. Dotyczą one specyficznych powiązań datujących się ze szczególnie trudnych lub ważnych okresów życia, a więc np. obozów koncentracyjnych, jenieckich, więzień itp. a przede wszy</w:t>
        <w:softHyphen/>
        <w:t>stkim służby wojskowej w pewnych gatunkach broni czy oddzia</w:t>
        <w:softHyphen/>
        <w:t>łach, wspólnych studiów uniwersyteckich (PUC, Szkoła Archi</w:t>
        <w:softHyphen/>
        <w:t>tektury, Wydz. Lekarski itp.) a nawet szkolnych (kadeci ze środkowego Wschodu, wychowankowie szkół polskich w Afryce itp.). W latach ostatnich zarysowała się wyraźna tendencja opra</w:t>
        <w:softHyphen/>
        <w:t>cowywania zarysów historycznych działalności tych wyraźnie zdefiniowanych grup. Odsłonią się w ten sposób całe niezmiernie ciekawe rozdziały losów dużych grup emigracyjnych dochodzą</w:t>
        <w:softHyphen/>
        <w:t>cych dziś coraz bardziej do głosu („młodzi") lub schodzących z areny (pamiętnikarze starszych roczników, autorzy historii puł</w:t>
        <w:softHyphen/>
        <w:t>kowych itd.).</w:t>
      </w:r>
    </w:p>
    <w:p>
      <w:pPr>
        <w:pStyle w:val="Style54"/>
        <w:keepNext w:val="0"/>
        <w:keepLines w:val="0"/>
        <w:widowControl w:val="0"/>
        <w:shd w:val="clear" w:color="auto" w:fill="auto"/>
        <w:bidi w:val="0"/>
        <w:spacing w:before="0" w:after="0" w:line="221" w:lineRule="auto"/>
        <w:ind w:left="0" w:right="0" w:firstLine="300"/>
        <w:jc w:val="both"/>
        <w:sectPr>
          <w:headerReference w:type="default" r:id="rId139"/>
          <w:footerReference w:type="default" r:id="rId140"/>
          <w:headerReference w:type="even" r:id="rId141"/>
          <w:footerReference w:type="even" r:id="rId142"/>
          <w:footnotePr>
            <w:pos w:val="pageBottom"/>
            <w:numFmt w:val="chicago"/>
            <w:numRestart w:val="continuous"/>
            <w15:footnoteColumns w:val="1"/>
          </w:footnotePr>
          <w:pgSz w:w="7024" w:h="11334"/>
          <w:pgMar w:top="920" w:left="559" w:right="565" w:bottom="474" w:header="0" w:footer="46" w:gutter="0"/>
          <w:pgNumType w:start="908"/>
          <w:cols w:space="720"/>
          <w:noEndnote/>
          <w:rtlGutter w:val="0"/>
          <w:docGrid w:linePitch="360"/>
        </w:sectPr>
      </w:pPr>
      <w:r>
        <w:rPr>
          <w:color w:val="000000"/>
          <w:spacing w:val="0"/>
          <w:w w:val="100"/>
          <w:position w:val="0"/>
          <w:shd w:val="clear" w:color="auto" w:fill="auto"/>
          <w:lang w:val="pl-PL" w:eastAsia="pl-PL" w:bidi="pl-PL"/>
        </w:rPr>
        <w:t>Jeśli obserwować będziemy frekwencję na zebraniach i spot</w:t>
        <w:softHyphen/>
        <w:t>kaniach towarzyskich ogłaszanych w drobnych anonsach „Dz. Polskiego” okaże się, że są to skupiska zadziwiająco żywe i zwarte. Zebrania o charakterze politycznym wykażą przedziwny fenomen: bardziej jesteśmy skłonni do ostrych utarczek słownych na temat Dmowskiego, Piłsudskiego czy Sikorskiego niż rozwa</w:t>
        <w:softHyphen/>
        <w:t>żań nad aktualnymi zagadnieniami politycznymi. Sprawa sto</w:t>
        <w:softHyphen/>
        <w:t xml:space="preserve">sunku do Niemców i towarzysząca jej dyskusja jest wyjątkiem </w:t>
      </w:r>
    </w:p>
    <w:p>
      <w:pPr>
        <w:pStyle w:val="Style54"/>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odosobnionym, niepokojącym jako jaskrawy przykład braku tole</w:t>
        <w:softHyphen/>
        <w:t>rancji dla przekonań wyłamujących się spod stempla.</w:t>
      </w:r>
    </w:p>
    <w:p>
      <w:pPr>
        <w:pStyle w:val="Style54"/>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P. Wacław Zbyszewski nie jest, choćby dlatego że przebywa często poza Anglią, świadkiem działalności organizacyjnej owych stosunkowo drobnych a bardzo licznych grup „specjalnych”, nie- zawsze zresztą apolitycznych a z reguły deklarujących stanowisko niepodległościowe bez bliższego precyzowania przynależności „egzekutywnej” czy „zamkowej”. Szkoda, że ich nie dostrzegł. Ogarniają one w sumie znacznie liczniejsze zespoły ludzkie niż udało się to kiedykolwiek politykom. Stąd rosnące z każdym rokiem znaczenie Zjednoczenia Polskiego (prezes: red. Hęciak), które skupić zdołało kilkadziesiąt poważnych organizacji i prze</w:t>
        <w:softHyphen/>
        <w:t>kształca się z powodzeniem w centrum kształtowania się społe</w:t>
        <w:softHyphen/>
        <w:t>czno-kulturalnej ideologii emigracji angielskiej. Dowiódł tego b. ciekawy i żywy ostatni zjazd Zjednoczenia w lutym rb., obesłany przez rekordową ilość delegatów. Jest zjawiskiem na pewien sposób pocieszającym, że „politycy” nie zejdą do grobów bezpo</w:t>
        <w:softHyphen/>
        <w:t>tomnie: część ich prac, bardzo istotną dla utrzymania polskości, przejąć może i właściwie już przejmuje Zjednoczenie.</w:t>
      </w:r>
    </w:p>
    <w:p>
      <w:pPr>
        <w:pStyle w:val="Style54"/>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P. Zbyszewski nie dostrzegł także objawów działalności sto</w:t>
        <w:softHyphen/>
        <w:t xml:space="preserve">sunkowo młodego Polskiego Ośrodka Społeczno-Kulturalnego (prezes: </w:t>
      </w:r>
      <w:r>
        <w:rPr>
          <w:color w:val="000000"/>
          <w:spacing w:val="0"/>
          <w:w w:val="100"/>
          <w:position w:val="0"/>
          <w:shd w:val="clear" w:color="auto" w:fill="auto"/>
          <w:lang w:val="fr-FR" w:eastAsia="fr-FR" w:bidi="fr-FR"/>
        </w:rPr>
        <w:t xml:space="preserve">prof. </w:t>
      </w:r>
      <w:r>
        <w:rPr>
          <w:color w:val="000000"/>
          <w:spacing w:val="0"/>
          <w:w w:val="100"/>
          <w:position w:val="0"/>
          <w:shd w:val="clear" w:color="auto" w:fill="auto"/>
          <w:lang w:val="pl-PL" w:eastAsia="pl-PL" w:bidi="pl-PL"/>
        </w:rPr>
        <w:t>R. Wajda). Jest to — o dziwo! — organizacja nie tylko nie skłócona z poprzednią, ale dopełniająca ją na niezmiernie ważnym odcinku stworzenia podstaw gospodarczych dla kluczo</w:t>
        <w:softHyphen/>
        <w:t>wych placówek Emigracji. Ośrodek dąży konsekwentnie do stwo</w:t>
        <w:softHyphen/>
        <w:t xml:space="preserve">rzenia Centrum polskiego w Londynie w skali realnej i w oparciu o istniejące ale często „uśpione” a jeszcze częściej rozdrobnione i rozproszone zasoby. Ma już za sobą pierwsze osiągnięcia na odcinku Ośrodka Młodzieży, który otrzyma w najbliższym czasie dostatnio urządzony lokal w domu </w:t>
      </w:r>
      <w:r>
        <w:rPr>
          <w:color w:val="000000"/>
          <w:spacing w:val="0"/>
          <w:w w:val="100"/>
          <w:position w:val="0"/>
          <w:shd w:val="clear" w:color="auto" w:fill="auto"/>
          <w:lang w:val="fr-FR" w:eastAsia="fr-FR" w:bidi="fr-FR"/>
        </w:rPr>
        <w:t xml:space="preserve">PUCAL’u </w:t>
      </w:r>
      <w:r>
        <w:rPr>
          <w:color w:val="000000"/>
          <w:spacing w:val="0"/>
          <w:w w:val="100"/>
          <w:position w:val="0"/>
          <w:shd w:val="clear" w:color="auto" w:fill="auto"/>
          <w:lang w:val="pl-PL" w:eastAsia="pl-PL" w:bidi="pl-PL"/>
        </w:rPr>
        <w:t>na Cromwell Road. Ma rosnący z każdym tygodniem kapitał zaufania społecznego i stale rosnący zastęp członków, wśród których nie brak nazwisk na emigracji najszanowniejszych. Gdyby nie biurokracja angiel</w:t>
        <w:softHyphen/>
        <w:t xml:space="preserve">ska hamująca uzyskanie praw tzw. </w:t>
      </w:r>
      <w:r>
        <w:rPr>
          <w:i/>
          <w:iCs/>
          <w:color w:val="000000"/>
          <w:spacing w:val="0"/>
          <w:w w:val="100"/>
          <w:position w:val="0"/>
          <w:shd w:val="clear" w:color="auto" w:fill="auto"/>
          <w:lang w:val="pl-PL" w:eastAsia="pl-PL" w:bidi="pl-PL"/>
        </w:rPr>
        <w:t>charity</w:t>
      </w:r>
      <w:r>
        <w:rPr>
          <w:color w:val="000000"/>
          <w:spacing w:val="0"/>
          <w:w w:val="100"/>
          <w:position w:val="0"/>
          <w:shd w:val="clear" w:color="auto" w:fill="auto"/>
          <w:lang w:val="pl-PL" w:eastAsia="pl-PL" w:bidi="pl-PL"/>
        </w:rPr>
        <w:t xml:space="preserve"> Ośrodek miałby za sobą dorobek znacznie efektowniejszy — zasadnicze trudności są już jednak przezwyciężone i liczyć się należy z wyraźnym przy</w:t>
        <w:softHyphen/>
        <w:t>śpieszeniem tętna prac w najbliższych miesiącach.</w:t>
      </w:r>
    </w:p>
    <w:p>
      <w:pPr>
        <w:pStyle w:val="Style54"/>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P. Zbyszewski dostrzega na terenie Londynu jedynie ten</w:t>
        <w:softHyphen/>
        <w:t>dencję do „beznadziejnej zgody, do klepania tych samych fra</w:t>
        <w:softHyphen/>
        <w:t>zesów, do jednakowej świętej bezmyślności”. Pomyłki bez</w:t>
        <w:softHyphen/>
        <w:t>sprzeczne w każdym z tych określeń! O brak zgody, którą p. Zbyszewski określa jako „beznadziejną” rozbiła się góra polity</w:t>
        <w:softHyphen/>
        <w:t>czna i autorytety tych, którzy do niej dążyli, jako przywódcy lub mediatorzy. Brak nie tylko jednomyślnej zgody ale nawet pry</w:t>
        <w:softHyphen/>
        <w:t>mitywnego porozumienia i normalnej wymiany poglądów unie</w:t>
        <w:softHyphen/>
        <w:t>możliwia załatwienie wielu istotnych i pilnych problemów. „Kle</w:t>
        <w:softHyphen/>
        <w:t>panie tych samych frazesów” jest istotnie cechą raczej irytującą, niż godną naśladowania. Tak się jednak składa, że z owych po</w:t>
        <w:softHyphen/>
        <w:t>zornie oklepanych frazesów: o potrzebie jedności, zgody, utrwa</w:t>
        <w:softHyphen/>
        <w:t>lania polskości, troski o młodzież etc. złożyć można dekalog</w:t>
        <w:br w:type="page"/>
      </w:r>
      <w:r>
        <w:rPr>
          <w:color w:val="000000"/>
          <w:spacing w:val="0"/>
          <w:w w:val="100"/>
          <w:position w:val="0"/>
          <w:shd w:val="clear" w:color="auto" w:fill="auto"/>
          <w:lang w:val="pl-PL" w:eastAsia="pl-PL" w:bidi="pl-PL"/>
        </w:rPr>
        <w:t xml:space="preserve">ideologiczny emigracji </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i to dekalog pełnowartościowy i aktual</w:t>
        <w:softHyphen/>
        <w:t>ny. „Święta bezmyślność", istotnie godna potępienia, nie jest „jednakowa”: nie ma chyba odcinka, na którym emigracja wy</w:t>
        <w:softHyphen/>
        <w:t>kazałaby większą różnorodność wyszukanych form otępienia — od „po nas choćby potop” do interesujących skądinąd wariantów beztroski o własne często dobre imię czy przyszłość spraw ską</w:t>
        <w:softHyphen/>
        <w:t>dinąd danej jednostce bliskich.</w:t>
      </w:r>
    </w:p>
    <w:p>
      <w:pPr>
        <w:pStyle w:val="Style54"/>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Zbyt optymistycznie wypadła u p. Zbyszewskiego ocena sto</w:t>
        <w:softHyphen/>
        <w:t>sunku do Kraju, mimo wielu słusznych i trafnych uwag. Jesteśmy w trakcie przeżywania b. ostrego kryzysu zaufania do Narodu ( — z klasycznego odróżnienia Narodu od Reżymu — ). Nieliczni odwiedzający nas (za pozwoleniem władz) prowadzą z nami rozmowy typu „gęś z prosięciem”, korespondencja z przyjaciółmi z dawnych lat albo urwała się po trzecim lub czwartym liście zapaskudzonym odbitkami brudnych paluchów cenzora albo ze</w:t>
        <w:softHyphen/>
        <w:t xml:space="preserve">szło do poziomu wojennych </w:t>
      </w:r>
      <w:r>
        <w:rPr>
          <w:i/>
          <w:iCs/>
          <w:color w:val="000000"/>
          <w:spacing w:val="0"/>
          <w:w w:val="100"/>
          <w:position w:val="0"/>
          <w:shd w:val="clear" w:color="auto" w:fill="auto"/>
          <w:lang w:val="fr-FR" w:eastAsia="fr-FR" w:bidi="fr-FR"/>
        </w:rPr>
        <w:t>„messages”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Czerwonego Krzyża: „jestem zdrów", „czy jesteście zdrowi”, „mamy paskudną pogo</w:t>
        <w:softHyphen/>
        <w:t>dę" itp. Sprawa trzydziestu czterech i będące jej dalszym ciągiem kontredanse poglądów w większości nietwórczych twórców nabiły jeszcze jedną blachę na Żelazną Kurtynę, stwarzając wrażenie, iż od Kraju dzieli nas nie tylko reżym ale i słabość tych, w których „współbrzmienie” i odwagę cywilną wierzyliśmy. P. Zby- szewski dostrzega trafnie aspekty gospodarcze kontaktów z kra</w:t>
        <w:softHyphen/>
        <w:t>jem — przechodzi w milczeniu nad sprawą znacznie ważniejszą — wspólnoty pewnych podstawowych prawd i postaw, śmierć Dąbrowskiej, która wagę tej wspólnoty dostrzegała, jest w tych warunkach niemal końcem epoki.</w:t>
      </w:r>
    </w:p>
    <w:p>
      <w:pPr>
        <w:pStyle w:val="Style54"/>
        <w:keepNext w:val="0"/>
        <w:keepLines w:val="0"/>
        <w:widowControl w:val="0"/>
        <w:shd w:val="clear" w:color="auto" w:fill="auto"/>
        <w:bidi w:val="0"/>
        <w:spacing w:before="0" w:after="180" w:line="221" w:lineRule="auto"/>
        <w:ind w:left="0" w:right="0" w:firstLine="300"/>
        <w:jc w:val="both"/>
      </w:pPr>
      <w:r>
        <w:rPr>
          <w:color w:val="000000"/>
          <w:spacing w:val="0"/>
          <w:w w:val="100"/>
          <w:position w:val="0"/>
          <w:shd w:val="clear" w:color="auto" w:fill="auto"/>
          <w:lang w:val="pl-PL" w:eastAsia="pl-PL" w:bidi="pl-PL"/>
        </w:rPr>
        <w:t xml:space="preserve">W zakończeniu artykułu marzy się p. Zbyszewskiemu polski Giannini lub Forte. Skład przyszłego </w:t>
      </w:r>
      <w:r>
        <w:rPr>
          <w:i/>
          <w:iCs/>
          <w:color w:val="000000"/>
          <w:spacing w:val="0"/>
          <w:w w:val="100"/>
          <w:position w:val="0"/>
          <w:shd w:val="clear" w:color="auto" w:fill="auto"/>
          <w:lang w:val="fr-FR" w:eastAsia="fr-FR" w:bidi="fr-FR"/>
        </w:rPr>
        <w:t>Establishment’^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ma u niego wydźwięk pozytywistyczno-stańczykowski: pracujmy, dorabiajmy się, przeciwstawiajmy się polskiej nędzy. Nie! To wielkie i krzyw</w:t>
        <w:softHyphen/>
        <w:t>dzące nas uproszczenie! Przeciwstawiajmy się tendencją do roz</w:t>
        <w:softHyphen/>
        <w:t>sądnie pojętego awansu społecznego, mądrymi ambicjami, kształ</w:t>
        <w:softHyphen/>
        <w:t>ceniem młodych za wszelką cenę, swobodą i poziomem prasy, wolnością słowa, odwagą wypowiedzi i działania. Pieniądz i wiel</w:t>
        <w:softHyphen/>
        <w:t>cy mecenasi mogą i powinni ułatwić niektóre z tych zadań. Nie w ich mocy jest kształtowanie charakterów i „rząd dusz”.</w:t>
      </w:r>
    </w:p>
    <w:p>
      <w:pPr>
        <w:pStyle w:val="Style54"/>
        <w:keepNext w:val="0"/>
        <w:keepLines w:val="0"/>
        <w:widowControl w:val="0"/>
        <w:shd w:val="clear" w:color="auto" w:fill="auto"/>
        <w:bidi w:val="0"/>
        <w:spacing w:before="0" w:after="80" w:line="240" w:lineRule="auto"/>
        <w:ind w:left="0" w:right="420" w:firstLine="0"/>
        <w:jc w:val="right"/>
        <w:sectPr>
          <w:headerReference w:type="default" r:id="rId143"/>
          <w:footerReference w:type="default" r:id="rId144"/>
          <w:headerReference w:type="even" r:id="rId145"/>
          <w:footerReference w:type="even" r:id="rId146"/>
          <w:headerReference w:type="first" r:id="rId147"/>
          <w:footerReference w:type="first" r:id="rId148"/>
          <w:footnotePr>
            <w:pos w:val="pageBottom"/>
            <w:numFmt w:val="chicago"/>
            <w:numRestart w:val="continuous"/>
            <w15:footnoteColumns w:val="1"/>
          </w:footnotePr>
          <w:pgSz w:w="7024" w:h="11334"/>
          <w:pgMar w:top="920" w:left="559" w:right="565" w:bottom="474" w:header="0" w:footer="3" w:gutter="0"/>
          <w:pgNumType w:start="155"/>
          <w:cols w:space="720"/>
          <w:noEndnote/>
          <w:titlePg/>
          <w:rtlGutter w:val="0"/>
          <w:docGrid w:linePitch="360"/>
        </w:sectPr>
      </w:pPr>
      <w:r>
        <w:rPr>
          <w:i/>
          <w:iCs/>
          <w:color w:val="000000"/>
          <w:spacing w:val="0"/>
          <w:w w:val="100"/>
          <w:position w:val="0"/>
          <w:shd w:val="clear" w:color="auto" w:fill="auto"/>
          <w:lang w:val="pl-PL" w:eastAsia="pl-PL" w:bidi="pl-PL"/>
        </w:rPr>
        <w:t>(m.l.d.)</w:t>
      </w:r>
    </w:p>
    <w:p>
      <w:pPr>
        <w:pStyle w:val="Style79"/>
        <w:keepNext/>
        <w:keepLines/>
        <w:widowControl w:val="0"/>
        <w:shd w:val="clear" w:color="auto" w:fill="auto"/>
        <w:bidi w:val="0"/>
        <w:spacing w:before="0" w:after="1060" w:line="240" w:lineRule="auto"/>
        <w:ind w:left="2880" w:right="0" w:firstLine="0"/>
        <w:jc w:val="left"/>
      </w:pPr>
      <w:r>
        <w:rPr>
          <w:color w:val="000000"/>
          <w:spacing w:val="0"/>
          <w:w w:val="100"/>
          <w:position w:val="0"/>
          <w:u w:val="none"/>
          <w:shd w:val="clear" w:color="auto" w:fill="auto"/>
          <w:lang w:val="pl-PL" w:eastAsia="pl-PL" w:bidi="pl-PL"/>
        </w:rPr>
        <w:t>Cienie przyjaciół</w:t>
      </w:r>
      <w:bookmarkStart w:id="69" w:name="bookmark69"/>
      <w:bookmarkEnd w:id="69"/>
      <w:bookmarkStart w:id="70" w:name="bookmark70"/>
      <w:bookmarkEnd w:id="70"/>
    </w:p>
    <w:p>
      <w:pPr>
        <w:pStyle w:val="Style52"/>
        <w:keepNext/>
        <w:keepLines/>
        <w:widowControl w:val="0"/>
        <w:shd w:val="clear" w:color="auto" w:fill="auto"/>
        <w:bidi w:val="0"/>
        <w:spacing w:before="0" w:after="800" w:line="240" w:lineRule="auto"/>
        <w:ind w:left="0" w:right="0" w:firstLine="0"/>
        <w:jc w:val="left"/>
      </w:pPr>
      <w:bookmarkStart w:id="71" w:name="bookmark71"/>
      <w:bookmarkStart w:id="72" w:name="bookmark72"/>
      <w:r>
        <w:rPr>
          <w:color w:val="000000"/>
          <w:spacing w:val="0"/>
          <w:w w:val="100"/>
          <w:position w:val="0"/>
          <w:shd w:val="clear" w:color="auto" w:fill="auto"/>
          <w:lang w:val="pl-PL" w:eastAsia="pl-PL" w:bidi="pl-PL"/>
        </w:rPr>
        <w:t>Skromna, malutka wojna</w:t>
      </w:r>
      <w:bookmarkEnd w:id="71"/>
      <w:bookmarkEnd w:id="72"/>
    </w:p>
    <w:p>
      <w:pPr>
        <w:pStyle w:val="Style73"/>
        <w:keepNext w:val="0"/>
        <w:keepLines w:val="0"/>
        <w:widowControl w:val="0"/>
        <w:shd w:val="clear" w:color="auto" w:fill="auto"/>
        <w:bidi w:val="0"/>
        <w:spacing w:before="0" w:after="0" w:line="182" w:lineRule="auto"/>
        <w:ind w:left="560" w:right="0" w:firstLine="280"/>
        <w:jc w:val="both"/>
      </w:pPr>
      <w:r>
        <w:rPr>
          <w:color w:val="000000"/>
          <w:spacing w:val="0"/>
          <w:w w:val="100"/>
          <w:position w:val="0"/>
          <w:shd w:val="clear" w:color="auto" w:fill="auto"/>
          <w:lang w:val="pl-PL" w:eastAsia="pl-PL" w:bidi="pl-PL"/>
        </w:rPr>
        <w:t>Naszym czytelnikom nie potrzebujemy przedstawiać Adolfa Bo</w:t>
        <w:softHyphen/>
        <w:t>cheńskiego. Znają go z działalności publicystycznej sprzed wojny lub z legendy wojskowej Narwik-Tobruk-Ankona. Ten niedrukowany do</w:t>
        <w:softHyphen/>
        <w:t>tąd tekst był napisany na początku kampanii włoskiej i ofiarowany przyjacielowi i koledze pułkowemu, Andrzejowi Tarnowskiemu, zaś dzięki jego uprzejmości znalazł się w naszych archiwach.</w:t>
      </w:r>
    </w:p>
    <w:p>
      <w:pPr>
        <w:pStyle w:val="Style73"/>
        <w:keepNext w:val="0"/>
        <w:keepLines w:val="0"/>
        <w:widowControl w:val="0"/>
        <w:shd w:val="clear" w:color="auto" w:fill="auto"/>
        <w:bidi w:val="0"/>
        <w:spacing w:before="0" w:after="0" w:line="182" w:lineRule="auto"/>
        <w:ind w:left="560" w:right="0" w:firstLine="280"/>
        <w:jc w:val="both"/>
      </w:pPr>
      <w:r>
        <w:rPr>
          <w:color w:val="000000"/>
          <w:spacing w:val="0"/>
          <w:w w:val="100"/>
          <w:position w:val="0"/>
          <w:shd w:val="clear" w:color="auto" w:fill="auto"/>
          <w:lang w:val="pl-PL" w:eastAsia="pl-PL" w:bidi="pl-PL"/>
        </w:rPr>
        <w:t>Ile razy patrzę z pewnej perspektywy na dotychczasową działal</w:t>
        <w:softHyphen/>
        <w:t>ność „Kultury” zawsze ostro odczuwam brak w naszej pracy Adolfa Bocheńskiego, najbliższego mego współpracownika z okresu „Buntu Młodych” czy „Polityki”. Umiał on, jak nikt, łączyć zimny rea</w:t>
        <w:softHyphen/>
        <w:t>lizm swej świetnej publicystyki z romantyzmem w życiu, z wiernością dla swych poglądów i przyjaźni. Wierność i poczucie odpowiedzialności były w pewnym sensie przyczyną jego tragicznej śmierci pod An- koną.</w:t>
      </w:r>
    </w:p>
    <w:p>
      <w:pPr>
        <w:pStyle w:val="Style73"/>
        <w:keepNext w:val="0"/>
        <w:keepLines w:val="0"/>
        <w:widowControl w:val="0"/>
        <w:shd w:val="clear" w:color="auto" w:fill="auto"/>
        <w:bidi w:val="0"/>
        <w:spacing w:before="0" w:after="0" w:line="182" w:lineRule="auto"/>
        <w:ind w:left="560" w:right="0" w:firstLine="280"/>
        <w:jc w:val="both"/>
      </w:pPr>
      <w:r>
        <w:rPr>
          <w:color w:val="000000"/>
          <w:spacing w:val="0"/>
          <w:w w:val="100"/>
          <w:position w:val="0"/>
          <w:shd w:val="clear" w:color="auto" w:fill="auto"/>
          <w:lang w:val="pl-PL" w:eastAsia="pl-PL" w:bidi="pl-PL"/>
        </w:rPr>
        <w:t>„Skromna malutka wojna” jest bezpretensjonalnym szkicem, na</w:t>
        <w:softHyphen/>
        <w:t>pisanym dla zabawy w niektórych „pustych” chwilach życia liniowego żołnierza. Przyjaciele i znajomi znajdą w nim jednak Adolfa z jego humorem i skromnością.</w:t>
      </w:r>
    </w:p>
    <w:p>
      <w:pPr>
        <w:pStyle w:val="Style73"/>
        <w:keepNext w:val="0"/>
        <w:keepLines w:val="0"/>
        <w:widowControl w:val="0"/>
        <w:shd w:val="clear" w:color="auto" w:fill="auto"/>
        <w:bidi w:val="0"/>
        <w:spacing w:before="0" w:after="420" w:line="182" w:lineRule="auto"/>
        <w:ind w:left="0" w:right="400" w:firstLine="0"/>
        <w:jc w:val="right"/>
      </w:pPr>
      <w:r>
        <w:rPr>
          <w:color w:val="000000"/>
          <w:spacing w:val="0"/>
          <w:w w:val="100"/>
          <w:position w:val="0"/>
          <w:shd w:val="clear" w:color="auto" w:fill="auto"/>
          <w:lang w:val="pl-PL" w:eastAsia="pl-PL" w:bidi="pl-PL"/>
        </w:rPr>
        <w:t>REDAKTOR</w:t>
      </w:r>
    </w:p>
    <w:p>
      <w:pPr>
        <w:pStyle w:val="Style54"/>
        <w:keepNext w:val="0"/>
        <w:keepLines w:val="0"/>
        <w:widowControl w:val="0"/>
        <w:numPr>
          <w:ilvl w:val="0"/>
          <w:numId w:val="71"/>
        </w:numPr>
        <w:shd w:val="clear" w:color="auto" w:fill="auto"/>
        <w:tabs>
          <w:tab w:pos="259" w:val="left"/>
        </w:tabs>
        <w:bidi w:val="0"/>
        <w:spacing w:before="0" w:after="200" w:line="240" w:lineRule="auto"/>
        <w:ind w:left="0" w:right="0" w:firstLine="0"/>
        <w:jc w:val="both"/>
      </w:pPr>
      <w:r>
        <w:rPr>
          <w:i/>
          <w:iCs/>
          <w:color w:val="000000"/>
          <w:spacing w:val="0"/>
          <w:w w:val="100"/>
          <w:position w:val="0"/>
          <w:shd w:val="clear" w:color="auto" w:fill="auto"/>
          <w:lang w:val="pl-PL" w:eastAsia="pl-PL" w:bidi="pl-PL"/>
        </w:rPr>
        <w:t>Wojna Primaaprilisowa</w:t>
      </w:r>
    </w:p>
    <w:p>
      <w:pPr>
        <w:pStyle w:val="Style5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Pierwszego kwietnia br. autor tych słów, a jednocześnie do</w:t>
        <w:softHyphen/>
        <w:t>wódca plutonu wsparcia 2-go szwadronu Pułku Ułanów Karpac</w:t>
        <w:softHyphen/>
        <w:t>kich, udał się po obiedzie, swoim stałym zwyczajem — datującym się jeszcze z czasów ponikiewskich — na spacer w góry otaczające San Massimę.</w:t>
      </w:r>
    </w:p>
    <w:p>
      <w:pPr>
        <w:pStyle w:val="Style57"/>
        <w:keepNext w:val="0"/>
        <w:keepLines w:val="0"/>
        <w:widowControl w:val="0"/>
        <w:shd w:val="clear" w:color="auto" w:fill="auto"/>
        <w:bidi w:val="0"/>
        <w:spacing w:before="0" w:after="420"/>
        <w:ind w:left="0" w:right="0" w:firstLine="460"/>
        <w:jc w:val="both"/>
        <w:sectPr>
          <w:headerReference w:type="default" r:id="rId149"/>
          <w:footerReference w:type="default" r:id="rId150"/>
          <w:headerReference w:type="even" r:id="rId151"/>
          <w:footerReference w:type="even" r:id="rId152"/>
          <w:footnotePr>
            <w:pos w:val="pageBottom"/>
            <w:numFmt w:val="chicago"/>
            <w:numRestart w:val="continuous"/>
            <w15:footnoteColumns w:val="1"/>
          </w:footnotePr>
          <w:pgSz w:w="7024" w:h="11334"/>
          <w:pgMar w:top="920" w:left="559" w:right="565" w:bottom="474" w:header="492" w:footer="46" w:gutter="0"/>
          <w:pgNumType w:start="911"/>
          <w:cols w:space="720"/>
          <w:noEndnote/>
          <w:rtlGutter w:val="0"/>
          <w:docGrid w:linePitch="360"/>
        </w:sectPr>
      </w:pPr>
      <w:r>
        <w:rPr>
          <w:color w:val="000000"/>
          <w:spacing w:val="0"/>
          <w:w w:val="100"/>
          <w:position w:val="0"/>
          <w:shd w:val="clear" w:color="auto" w:fill="auto"/>
          <w:lang w:val="pl-PL" w:eastAsia="pl-PL" w:bidi="pl-PL"/>
        </w:rPr>
        <w:t>Pomimo, że tego samego dnia wieczorem miał się odbyć uroczysty apel szwadronu z okazji rocznicy założenia pułku, która przypada na 2 kwietnia i nie zanosiło się na nic ciekawego, wy</w:t>
        <w:softHyphen/>
        <w:t>rzuty sumienia nie dawały mu spacerować za długo i czym prędzej powrócił do swojej uroczej kwatery z balkonem i widokiem na Monte Militto.</w:t>
      </w:r>
    </w:p>
    <w:p>
      <w:pPr>
        <w:pStyle w:val="Style57"/>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Istotnie, wkrótce potem wybuchła bomba. 3-ci szwadron otrzymał zadanie zamknięcia luki między 15 i 14 baonem na drodze z Filignano do Atiny, w odległości około 30 km na pół</w:t>
        <w:softHyphen/>
        <w:t>nocny wschód od Cassino. Ponieważ pluton wsparcia z 3-go szwadronu pod dowództwem porucznika Lickindorfa był bardzo słaby i składał się w ogromnej większości z niedawno przyby</w:t>
        <w:softHyphen/>
        <w:t>łych do pułku junaków, Dowódca Pułku polecił, aby z 3-cim szwa</w:t>
        <w:softHyphen/>
        <w:t>dronem wyjechał pluton wsparcia 2-go szwadronu.</w:t>
      </w:r>
    </w:p>
    <w:p>
      <w:pPr>
        <w:pStyle w:val="Style57"/>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Nad ranem cały 3-ci szwadron razem z naszym plutonem przybył w rejon Pantano, gdzie zatrzymał się, a dowódca szwa</w:t>
        <w:softHyphen/>
        <w:t xml:space="preserve">dronu z oficerami udali się na rozpoznanie przyszłych stanowisk. Rozmieszczenie szwadronu miało wyglądać w ten sposób, że rzut gospodarczy pozostawał w Pantano, gros szwadronu wysuwało się o pięć km dalej drogą w rejon m. Cerresuolo, jeden pluton wozów pancernych pod dowództwem porucznika Wołyńskiego stał w Cerregrosso, które było ostatnim miejscem na drodze, nie będącym pod obserwacją npla, wreszcie pluton wsparcia miał stać w </w:t>
      </w:r>
      <w:r>
        <w:rPr>
          <w:color w:val="000000"/>
          <w:spacing w:val="0"/>
          <w:w w:val="100"/>
          <w:position w:val="0"/>
          <w:shd w:val="clear" w:color="auto" w:fill="auto"/>
          <w:lang w:val="fr-FR" w:eastAsia="fr-FR" w:bidi="fr-FR"/>
        </w:rPr>
        <w:t xml:space="preserve">m. La Selva, </w:t>
      </w:r>
      <w:r>
        <w:rPr>
          <w:color w:val="000000"/>
          <w:spacing w:val="0"/>
          <w:w w:val="100"/>
          <w:position w:val="0"/>
          <w:shd w:val="clear" w:color="auto" w:fill="auto"/>
          <w:lang w:val="pl-PL" w:eastAsia="pl-PL" w:bidi="pl-PL"/>
        </w:rPr>
        <w:t xml:space="preserve">widocznej jak na dłoni z gór </w:t>
      </w:r>
      <w:r>
        <w:rPr>
          <w:color w:val="000000"/>
          <w:spacing w:val="0"/>
          <w:w w:val="100"/>
          <w:position w:val="0"/>
          <w:shd w:val="clear" w:color="auto" w:fill="auto"/>
          <w:lang w:val="fr-FR" w:eastAsia="fr-FR" w:bidi="fr-FR"/>
        </w:rPr>
        <w:t xml:space="preserve">Selva </w:t>
      </w:r>
      <w:r>
        <w:rPr>
          <w:color w:val="000000"/>
          <w:spacing w:val="0"/>
          <w:w w:val="100"/>
          <w:position w:val="0"/>
          <w:shd w:val="clear" w:color="auto" w:fill="auto"/>
          <w:lang w:val="pl-PL" w:eastAsia="pl-PL" w:bidi="pl-PL"/>
        </w:rPr>
        <w:t xml:space="preserve">Pianura i Monte Croce, obsadzonych przez Niemców. </w:t>
      </w:r>
      <w:r>
        <w:rPr>
          <w:color w:val="000000"/>
          <w:spacing w:val="0"/>
          <w:w w:val="100"/>
          <w:position w:val="0"/>
          <w:shd w:val="clear" w:color="auto" w:fill="auto"/>
          <w:lang w:val="fr-FR" w:eastAsia="fr-FR" w:bidi="fr-FR"/>
        </w:rPr>
        <w:t xml:space="preserve">La Selva </w:t>
      </w:r>
      <w:r>
        <w:rPr>
          <w:color w:val="000000"/>
          <w:spacing w:val="0"/>
          <w:w w:val="100"/>
          <w:position w:val="0"/>
          <w:shd w:val="clear" w:color="auto" w:fill="auto"/>
          <w:lang w:val="pl-PL" w:eastAsia="pl-PL" w:bidi="pl-PL"/>
        </w:rPr>
        <w:t>była odda</w:t>
        <w:softHyphen/>
        <w:t xml:space="preserve">lona o około 750 m. w linii powietrznej od poprzedniego skraju naszych pozycji. Odległość z </w:t>
      </w:r>
      <w:r>
        <w:rPr>
          <w:color w:val="000000"/>
          <w:spacing w:val="0"/>
          <w:w w:val="100"/>
          <w:position w:val="0"/>
          <w:shd w:val="clear" w:color="auto" w:fill="auto"/>
          <w:lang w:val="fr-FR" w:eastAsia="fr-FR" w:bidi="fr-FR"/>
        </w:rPr>
        <w:t xml:space="preserve">La Selva </w:t>
      </w:r>
      <w:r>
        <w:rPr>
          <w:color w:val="000000"/>
          <w:spacing w:val="0"/>
          <w:w w:val="100"/>
          <w:position w:val="0"/>
          <w:shd w:val="clear" w:color="auto" w:fill="auto"/>
          <w:lang w:val="pl-PL" w:eastAsia="pl-PL" w:bidi="pl-PL"/>
        </w:rPr>
        <w:t>do Wołyńskiego w Cerre</w:t>
        <w:softHyphen/>
        <w:t>grosso wynosiła około 3 km. Od Wołyńskiego do gros szwadronu dalszych 3 km.</w:t>
      </w:r>
    </w:p>
    <w:p>
      <w:pPr>
        <w:pStyle w:val="Style57"/>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xml:space="preserve">Miejscowość </w:t>
      </w:r>
      <w:r>
        <w:rPr>
          <w:color w:val="000000"/>
          <w:spacing w:val="0"/>
          <w:w w:val="100"/>
          <w:position w:val="0"/>
          <w:shd w:val="clear" w:color="auto" w:fill="auto"/>
          <w:lang w:val="fr-FR" w:eastAsia="fr-FR" w:bidi="fr-FR"/>
        </w:rPr>
        <w:t xml:space="preserve">La Selva </w:t>
      </w:r>
      <w:r>
        <w:rPr>
          <w:color w:val="000000"/>
          <w:spacing w:val="0"/>
          <w:w w:val="100"/>
          <w:position w:val="0"/>
          <w:shd w:val="clear" w:color="auto" w:fill="auto"/>
          <w:lang w:val="pl-PL" w:eastAsia="pl-PL" w:bidi="pl-PL"/>
        </w:rPr>
        <w:t>zasługuje na dokładniejszy opis, gdyż zdaje się, iż jest ona niezmiernie charakterystycznym przykładem stanu, w jakim znalazł się pas Apeninów położony w pobliżu fron</w:t>
        <w:softHyphen/>
        <w:t>tu w zimie 1943-44. Ani jeden dom nie był cały. Wszystkie były rozbite przez artylerię względnie przez moździerze. Prawie wszy</w:t>
        <w:softHyphen/>
        <w:t>stkie drzewa — a były bardzo liczne — rosnące w miejscowości i dookoła, były ścięte przez pociski. Dookoła leżało wiele zabi</w:t>
        <w:softHyphen/>
        <w:t>tych i rozkładających się mułów, rozbrojone miny i olbrzymia ilość kabli najrozmaitszego gatunku. Pośrodku miejscowości znaj</w:t>
        <w:softHyphen/>
        <w:t>dowały się dwa cmentarze: niemiecki i francuski.</w:t>
      </w:r>
    </w:p>
    <w:p>
      <w:pPr>
        <w:pStyle w:val="Style57"/>
        <w:keepNext w:val="0"/>
        <w:keepLines w:val="0"/>
        <w:widowControl w:val="0"/>
        <w:shd w:val="clear" w:color="auto" w:fill="auto"/>
        <w:bidi w:val="0"/>
        <w:spacing w:before="0" w:after="0" w:line="226" w:lineRule="auto"/>
        <w:ind w:left="0" w:right="0" w:firstLine="480"/>
        <w:jc w:val="both"/>
        <w:rPr>
          <w:sz w:val="18"/>
          <w:szCs w:val="18"/>
        </w:rPr>
      </w:pPr>
      <w:r>
        <w:rPr>
          <w:color w:val="000000"/>
          <w:spacing w:val="0"/>
          <w:w w:val="100"/>
          <w:position w:val="0"/>
          <w:sz w:val="20"/>
          <w:szCs w:val="20"/>
          <w:shd w:val="clear" w:color="auto" w:fill="auto"/>
          <w:lang w:val="pl-PL" w:eastAsia="pl-PL" w:bidi="pl-PL"/>
        </w:rPr>
        <w:t xml:space="preserve">Niemiecki zawierał około 15 grobów, w tym groby żołnierzy pochodzenia polskiego, jakiegoś Franciszka Moskwy i innego. Francuski zawierał same groby muzułmańskie z półksiężycami, na których widniało nazwisko poległego Marokańczyka i piękny napis: </w:t>
      </w:r>
      <w:r>
        <w:rPr>
          <w:rFonts w:ascii="Georgia" w:eastAsia="Georgia" w:hAnsi="Georgia" w:cs="Georgia"/>
          <w:i/>
          <w:iCs/>
          <w:color w:val="000000"/>
          <w:spacing w:val="0"/>
          <w:w w:val="100"/>
          <w:position w:val="0"/>
          <w:sz w:val="18"/>
          <w:szCs w:val="18"/>
          <w:shd w:val="clear" w:color="auto" w:fill="auto"/>
          <w:lang w:val="fr-FR" w:eastAsia="fr-FR" w:bidi="fr-FR"/>
        </w:rPr>
        <w:t>Mort pour la France.</w:t>
      </w:r>
    </w:p>
    <w:p>
      <w:pPr>
        <w:pStyle w:val="Style57"/>
        <w:keepNext w:val="0"/>
        <w:keepLines w:val="0"/>
        <w:widowControl w:val="0"/>
        <w:shd w:val="clear" w:color="auto" w:fill="auto"/>
        <w:bidi w:val="0"/>
        <w:spacing w:before="0" w:after="400" w:line="226" w:lineRule="auto"/>
        <w:ind w:left="0" w:right="0" w:firstLine="480"/>
        <w:jc w:val="both"/>
      </w:pPr>
      <w:r>
        <w:rPr>
          <w:color w:val="000000"/>
          <w:spacing w:val="0"/>
          <w:w w:val="100"/>
          <w:position w:val="0"/>
          <w:shd w:val="clear" w:color="auto" w:fill="auto"/>
          <w:lang w:val="pl-PL" w:eastAsia="pl-PL" w:bidi="pl-PL"/>
        </w:rPr>
        <w:t xml:space="preserve">Aby opisać koszmarną </w:t>
      </w:r>
      <w:r>
        <w:rPr>
          <w:color w:val="000000"/>
          <w:spacing w:val="0"/>
          <w:w w:val="100"/>
          <w:position w:val="0"/>
          <w:shd w:val="clear" w:color="auto" w:fill="auto"/>
          <w:lang w:val="fr-FR" w:eastAsia="fr-FR" w:bidi="fr-FR"/>
        </w:rPr>
        <w:t xml:space="preserve">La Selva </w:t>
      </w:r>
      <w:r>
        <w:rPr>
          <w:color w:val="000000"/>
          <w:spacing w:val="0"/>
          <w:w w:val="100"/>
          <w:position w:val="0"/>
          <w:shd w:val="clear" w:color="auto" w:fill="auto"/>
          <w:lang w:val="pl-PL" w:eastAsia="pl-PL" w:bidi="pl-PL"/>
        </w:rPr>
        <w:t>nie wystarczy powiedzieć, że wszystkie domy były zniszczone przez pociski. Były one poza tym kompletnie zdemolowane. Wszystkie okna i drzwi powywra</w:t>
        <w:softHyphen/>
        <w:t>cane i spaczone, prawie wszystkie meble, z wyjątkiem żelaznych siatek na łóżka, porąbane, pokoje, w których spali żołnierze, poza</w:t>
        <w:softHyphen/>
        <w:t>mieniane w latryny. Załatwianie się i spanie w jednym pokoju</w:t>
        <w:br w:type="page"/>
      </w:r>
      <w:r>
        <w:rPr>
          <w:color w:val="000000"/>
          <w:spacing w:val="0"/>
          <w:w w:val="100"/>
          <w:position w:val="0"/>
          <w:shd w:val="clear" w:color="auto" w:fill="auto"/>
          <w:lang w:val="pl-PL" w:eastAsia="pl-PL" w:bidi="pl-PL"/>
        </w:rPr>
        <w:t>nie zdawało się sprawiać żadnych trudności naszym sprzymierzeń</w:t>
        <w:softHyphen/>
        <w:t>com francuskim. Wreszcie kolosalna ilość opakowania wystrzelo</w:t>
        <w:softHyphen/>
        <w:t xml:space="preserve">nej amunicji i puszek od konserw, dopełniała ponurego obrazu. Na ścianach widniały napisy: </w:t>
      </w:r>
      <w:r>
        <w:rPr>
          <w:rFonts w:ascii="Georgia" w:eastAsia="Georgia" w:hAnsi="Georgia" w:cs="Georgia"/>
          <w:i/>
          <w:iCs/>
          <w:color w:val="000000"/>
          <w:spacing w:val="0"/>
          <w:w w:val="100"/>
          <w:position w:val="0"/>
          <w:sz w:val="18"/>
          <w:szCs w:val="18"/>
          <w:shd w:val="clear" w:color="auto" w:fill="auto"/>
          <w:lang w:val="fr-FR" w:eastAsia="fr-FR" w:bidi="fr-FR"/>
        </w:rPr>
        <w:t xml:space="preserve">Vive </w:t>
      </w:r>
      <w:r>
        <w:rPr>
          <w:rFonts w:ascii="Georgia" w:eastAsia="Georgia" w:hAnsi="Georgia" w:cs="Georgia"/>
          <w:i/>
          <w:iCs/>
          <w:color w:val="000000"/>
          <w:spacing w:val="0"/>
          <w:w w:val="100"/>
          <w:position w:val="0"/>
          <w:sz w:val="18"/>
          <w:szCs w:val="18"/>
          <w:shd w:val="clear" w:color="auto" w:fill="auto"/>
          <w:lang w:val="pl-PL" w:eastAsia="pl-PL" w:bidi="pl-PL"/>
        </w:rPr>
        <w:t>la France,</w:t>
      </w:r>
      <w:r>
        <w:rPr>
          <w:color w:val="000000"/>
          <w:spacing w:val="0"/>
          <w:w w:val="100"/>
          <w:position w:val="0"/>
          <w:shd w:val="clear" w:color="auto" w:fill="auto"/>
          <w:lang w:val="pl-PL" w:eastAsia="pl-PL" w:bidi="pl-PL"/>
        </w:rPr>
        <w:t xml:space="preserve"> albo </w:t>
      </w:r>
      <w:r>
        <w:rPr>
          <w:rFonts w:ascii="Georgia" w:eastAsia="Georgia" w:hAnsi="Georgia" w:cs="Georgia"/>
          <w:i/>
          <w:iCs/>
          <w:color w:val="000000"/>
          <w:spacing w:val="0"/>
          <w:w w:val="100"/>
          <w:position w:val="0"/>
          <w:sz w:val="18"/>
          <w:szCs w:val="18"/>
          <w:shd w:val="clear" w:color="auto" w:fill="auto"/>
          <w:lang w:val="fr-FR" w:eastAsia="fr-FR" w:bidi="fr-FR"/>
        </w:rPr>
        <w:t xml:space="preserve">'Demain </w:t>
      </w:r>
      <w:r>
        <w:rPr>
          <w:rFonts w:ascii="Georgia" w:eastAsia="Georgia" w:hAnsi="Georgia" w:cs="Georgia"/>
          <w:i/>
          <w:iCs/>
          <w:color w:val="000000"/>
          <w:spacing w:val="0"/>
          <w:w w:val="100"/>
          <w:position w:val="0"/>
          <w:sz w:val="18"/>
          <w:szCs w:val="18"/>
          <w:shd w:val="clear" w:color="auto" w:fill="auto"/>
          <w:lang w:val="pl-PL" w:eastAsia="pl-PL" w:bidi="pl-PL"/>
        </w:rPr>
        <w:t>Berlin</w:t>
      </w:r>
      <w:r>
        <w:rPr>
          <w:color w:val="000000"/>
          <w:spacing w:val="0"/>
          <w:w w:val="100"/>
          <w:position w:val="0"/>
          <w:shd w:val="clear" w:color="auto" w:fill="auto"/>
          <w:lang w:val="pl-PL" w:eastAsia="pl-PL" w:bidi="pl-PL"/>
        </w:rPr>
        <w:t xml:space="preserve"> oraz mniej lub więcej nieudolne i pornograficzne rysunki. Pobyt w </w:t>
      </w:r>
      <w:r>
        <w:rPr>
          <w:color w:val="000000"/>
          <w:spacing w:val="0"/>
          <w:w w:val="100"/>
          <w:position w:val="0"/>
          <w:shd w:val="clear" w:color="auto" w:fill="auto"/>
          <w:lang w:val="fr-FR" w:eastAsia="fr-FR" w:bidi="fr-FR"/>
        </w:rPr>
        <w:t xml:space="preserve">La Selva </w:t>
      </w:r>
      <w:r>
        <w:rPr>
          <w:color w:val="000000"/>
          <w:spacing w:val="0"/>
          <w:w w:val="100"/>
          <w:position w:val="0"/>
          <w:shd w:val="clear" w:color="auto" w:fill="auto"/>
          <w:lang w:val="pl-PL" w:eastAsia="pl-PL" w:bidi="pl-PL"/>
        </w:rPr>
        <w:t>musiał jednak ujemnie wpływać na apetyt na</w:t>
        <w:softHyphen/>
        <w:t>szych marokańsko-francuskich sojuszników. Jedyną pozytywną stroną ich działalności na tamtejszym terenie było pozostawienie około 200 puszek z doskonałym konserwowym gulaszem amery</w:t>
        <w:softHyphen/>
        <w:t>kańskim. Nie potrzebuję dodawać, że puszki te zostały dokument</w:t>
        <w:softHyphen/>
        <w:t>nie wyjedzone przez naszych ułanów. Ostatni cios zadali im pod</w:t>
        <w:softHyphen/>
        <w:t>porucznik Tarnowski i porucznik Ludwik Popiel po powrocie z frontu w ciągu ich bezsennych nocy.</w:t>
      </w:r>
    </w:p>
    <w:p>
      <w:pPr>
        <w:pStyle w:val="Style54"/>
        <w:keepNext w:val="0"/>
        <w:keepLines w:val="0"/>
        <w:widowControl w:val="0"/>
        <w:numPr>
          <w:ilvl w:val="0"/>
          <w:numId w:val="71"/>
        </w:numPr>
        <w:shd w:val="clear" w:color="auto" w:fill="auto"/>
        <w:tabs>
          <w:tab w:pos="349" w:val="left"/>
        </w:tabs>
        <w:bidi w:val="0"/>
        <w:spacing w:before="0" w:after="120" w:line="240" w:lineRule="auto"/>
        <w:ind w:left="0" w:right="0" w:firstLine="0"/>
        <w:jc w:val="both"/>
      </w:pPr>
      <w:r>
        <w:rPr>
          <w:i/>
          <w:iCs/>
          <w:color w:val="000000"/>
          <w:spacing w:val="0"/>
          <w:w w:val="100"/>
          <w:position w:val="0"/>
          <w:shd w:val="clear" w:color="auto" w:fill="auto"/>
          <w:lang w:val="pl-PL" w:eastAsia="pl-PL" w:bidi="pl-PL"/>
        </w:rPr>
        <w:t>Lewy sąsiad</w:t>
      </w:r>
    </w:p>
    <w:p>
      <w:pPr>
        <w:pStyle w:val="Style5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fr-FR" w:eastAsia="fr-FR" w:bidi="fr-FR"/>
        </w:rPr>
        <w:t xml:space="preserve">La Selva </w:t>
      </w:r>
      <w:r>
        <w:rPr>
          <w:color w:val="000000"/>
          <w:spacing w:val="0"/>
          <w:w w:val="100"/>
          <w:position w:val="0"/>
          <w:shd w:val="clear" w:color="auto" w:fill="auto"/>
          <w:lang w:val="pl-PL" w:eastAsia="pl-PL" w:bidi="pl-PL"/>
        </w:rPr>
        <w:t>miało się znajdować 6 żołnierzy z łączności 5 Brygady 5 Dywizji Kresowej.</w:t>
      </w:r>
    </w:p>
    <w:p>
      <w:pPr>
        <w:pStyle w:val="Style57"/>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Prowadzili oni w tym miejscu wysuniętą centralę telefonicz</w:t>
        <w:softHyphen/>
        <w:t xml:space="preserve">ną. Kiedy jednak przybyliśmy w południe z rotmistrzem Stryjew- skim na piechotę do </w:t>
      </w:r>
      <w:r>
        <w:rPr>
          <w:color w:val="000000"/>
          <w:spacing w:val="0"/>
          <w:w w:val="100"/>
          <w:position w:val="0"/>
          <w:shd w:val="clear" w:color="auto" w:fill="auto"/>
          <w:lang w:val="fr-FR" w:eastAsia="fr-FR" w:bidi="fr-FR"/>
        </w:rPr>
        <w:t xml:space="preserve">La Selva </w:t>
      </w:r>
      <w:r>
        <w:rPr>
          <w:color w:val="000000"/>
          <w:spacing w:val="0"/>
          <w:w w:val="100"/>
          <w:position w:val="0"/>
          <w:shd w:val="clear" w:color="auto" w:fill="auto"/>
          <w:lang w:val="pl-PL" w:eastAsia="pl-PL" w:bidi="pl-PL"/>
        </w:rPr>
        <w:t>— ruch kołowy w ciągu dnia był zamknięty począwszy od Cerregrosso — nie mogliśmy przez długi czas odnaleźć tej centrali.</w:t>
      </w:r>
    </w:p>
    <w:p>
      <w:pPr>
        <w:pStyle w:val="Style57"/>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Okazało się wreszcie, że mocno wystraszeni łącznościowcy siedzą zakonspirowani w jakiejś piwnicy i wolą nie wystawiać głowy w czasie światła dziennego. Istotnie schowali się tak do</w:t>
        <w:softHyphen/>
        <w:t xml:space="preserve">brze, źe Niemcy gdyby nawet zajęli </w:t>
      </w:r>
      <w:r>
        <w:rPr>
          <w:color w:val="000000"/>
          <w:spacing w:val="0"/>
          <w:w w:val="100"/>
          <w:position w:val="0"/>
          <w:shd w:val="clear" w:color="auto" w:fill="auto"/>
          <w:lang w:val="fr-FR" w:eastAsia="fr-FR" w:bidi="fr-FR"/>
        </w:rPr>
        <w:t xml:space="preserve">La Selva </w:t>
      </w:r>
      <w:r>
        <w:rPr>
          <w:color w:val="000000"/>
          <w:spacing w:val="0"/>
          <w:w w:val="100"/>
          <w:position w:val="0"/>
          <w:shd w:val="clear" w:color="auto" w:fill="auto"/>
          <w:lang w:val="pl-PL" w:eastAsia="pl-PL" w:bidi="pl-PL"/>
        </w:rPr>
        <w:t>prawdopodobnie przez cały tydzień nie mogliby ich odnaleźć.</w:t>
      </w:r>
    </w:p>
    <w:p>
      <w:pPr>
        <w:pStyle w:val="Style5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Po odnalezieniu ich prosili nas usilnie, aby nie chodzić w ciągu dnia po miejscowości, gdyż na prostopadłej ścianie górskiej, rozpoczynającej się na 500 m. na północ od miejscowości, znaj</w:t>
        <w:softHyphen/>
        <w:t xml:space="preserve">dują się liczne posterunki nieprzyjaciela. Gdy zauważą jakiś ruch w </w:t>
      </w:r>
      <w:r>
        <w:rPr>
          <w:color w:val="000000"/>
          <w:spacing w:val="0"/>
          <w:w w:val="100"/>
          <w:position w:val="0"/>
          <w:shd w:val="clear" w:color="auto" w:fill="auto"/>
          <w:lang w:val="fr-FR" w:eastAsia="fr-FR" w:bidi="fr-FR"/>
        </w:rPr>
        <w:t xml:space="preserve">La Selva, </w:t>
      </w:r>
      <w:r>
        <w:rPr>
          <w:color w:val="000000"/>
          <w:spacing w:val="0"/>
          <w:w w:val="100"/>
          <w:position w:val="0"/>
          <w:shd w:val="clear" w:color="auto" w:fill="auto"/>
          <w:lang w:val="pl-PL" w:eastAsia="pl-PL" w:bidi="pl-PL"/>
        </w:rPr>
        <w:t>jutro miejscowość będzie znów ostrzeliwana.</w:t>
      </w:r>
    </w:p>
    <w:p>
      <w:pPr>
        <w:pStyle w:val="Style5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Dowódca łącznościowców był do tego stopnia przerażony że na moje polecenie, aby obszedł ze mną miejscowość, schował się jeszcze głębiej w czeluści swej piwnicy.</w:t>
      </w:r>
    </w:p>
    <w:p>
      <w:pPr>
        <w:pStyle w:val="Style5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Cały ten nastrój wpłynął na mnie ujemnie tak, że zwiedzi</w:t>
        <w:softHyphen/>
        <w:t xml:space="preserve">łem tylko pobliże </w:t>
      </w:r>
      <w:r>
        <w:rPr>
          <w:color w:val="000000"/>
          <w:spacing w:val="0"/>
          <w:w w:val="100"/>
          <w:position w:val="0"/>
          <w:shd w:val="clear" w:color="auto" w:fill="auto"/>
          <w:lang w:val="fr-FR" w:eastAsia="fr-FR" w:bidi="fr-FR"/>
        </w:rPr>
        <w:t xml:space="preserve">La Selva, </w:t>
      </w:r>
      <w:r>
        <w:rPr>
          <w:color w:val="000000"/>
          <w:spacing w:val="0"/>
          <w:w w:val="100"/>
          <w:position w:val="0"/>
          <w:shd w:val="clear" w:color="auto" w:fill="auto"/>
          <w:lang w:val="pl-PL" w:eastAsia="pl-PL" w:bidi="pl-PL"/>
        </w:rPr>
        <w:t>nie zapuszczając się dalej w kierunku npla.</w:t>
      </w:r>
    </w:p>
    <w:p>
      <w:pPr>
        <w:pStyle w:val="Style57"/>
        <w:keepNext w:val="0"/>
        <w:keepLines w:val="0"/>
        <w:widowControl w:val="0"/>
        <w:shd w:val="clear" w:color="auto" w:fill="auto"/>
        <w:bidi w:val="0"/>
        <w:spacing w:before="0" w:after="260"/>
        <w:ind w:left="0" w:right="0" w:firstLine="460"/>
        <w:jc w:val="both"/>
      </w:pPr>
      <w:r>
        <w:rPr>
          <w:color w:val="000000"/>
          <w:spacing w:val="0"/>
          <w:w w:val="100"/>
          <w:position w:val="0"/>
          <w:shd w:val="clear" w:color="auto" w:fill="auto"/>
          <w:lang w:val="pl-PL" w:eastAsia="pl-PL" w:bidi="pl-PL"/>
        </w:rPr>
        <w:t>Rezultat tego był o tyle smutny, że trochę dalej znajdowały się doskonałe stanowiska z ogromnym polem obstrzału, gdy te. które zostały wybrane, dawały horyzont niebywale krótki. 2 punktu widzenia wygody było to jednak bardzo korzystne dla żołnierzy, gdyż znajdowali się bliżej kuchni i kwatery.</w:t>
      </w:r>
      <w:r>
        <w:br w:type="page"/>
      </w:r>
    </w:p>
    <w:p>
      <w:pPr>
        <w:pStyle w:val="Style57"/>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xml:space="preserve">Stanowiska w </w:t>
      </w:r>
      <w:r>
        <w:rPr>
          <w:color w:val="000000"/>
          <w:spacing w:val="0"/>
          <w:w w:val="100"/>
          <w:position w:val="0"/>
          <w:shd w:val="clear" w:color="auto" w:fill="auto"/>
          <w:lang w:val="fr-FR" w:eastAsia="fr-FR" w:bidi="fr-FR"/>
        </w:rPr>
        <w:t xml:space="preserve">La Selva </w:t>
      </w:r>
      <w:r>
        <w:rPr>
          <w:color w:val="000000"/>
          <w:spacing w:val="0"/>
          <w:w w:val="100"/>
          <w:position w:val="0"/>
          <w:shd w:val="clear" w:color="auto" w:fill="auto"/>
          <w:lang w:val="pl-PL" w:eastAsia="pl-PL" w:bidi="pl-PL"/>
        </w:rPr>
        <w:t xml:space="preserve">zajął pluton w nocy, około godziny pierwszej kazałem włożyć hełmy i sam manipulowałem r.k-emem w moim </w:t>
      </w:r>
      <w:r>
        <w:rPr>
          <w:rFonts w:ascii="Georgia" w:eastAsia="Georgia" w:hAnsi="Georgia" w:cs="Georgia"/>
          <w:i/>
          <w:iCs/>
          <w:color w:val="000000"/>
          <w:spacing w:val="0"/>
          <w:w w:val="100"/>
          <w:position w:val="0"/>
          <w:sz w:val="18"/>
          <w:szCs w:val="18"/>
          <w:shd w:val="clear" w:color="auto" w:fill="auto"/>
          <w:lang w:val="fr-FR" w:eastAsia="fr-FR" w:bidi="fr-FR"/>
        </w:rPr>
        <w:t>scout car’ze,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spodziewając się nagłego napadu Niemców. Zajęliśmy razem 5 stanowisk z rk-emami z tym, że przy rk-emach znajdowało się stale 12 ludzi, połowa czuwających i połowa śpią</w:t>
        <w:softHyphen/>
        <w:t xml:space="preserve">cych. Reszta tymczasem odpoczywała przez 24 godzin w </w:t>
      </w:r>
      <w:r>
        <w:rPr>
          <w:color w:val="000000"/>
          <w:spacing w:val="0"/>
          <w:w w:val="100"/>
          <w:position w:val="0"/>
          <w:shd w:val="clear" w:color="auto" w:fill="auto"/>
          <w:lang w:val="fr-FR" w:eastAsia="fr-FR" w:bidi="fr-FR"/>
        </w:rPr>
        <w:t xml:space="preserve">La Selva. </w:t>
      </w:r>
      <w:r>
        <w:rPr>
          <w:color w:val="000000"/>
          <w:spacing w:val="0"/>
          <w:w w:val="100"/>
          <w:position w:val="0"/>
          <w:shd w:val="clear" w:color="auto" w:fill="auto"/>
          <w:lang w:val="pl-PL" w:eastAsia="pl-PL" w:bidi="pl-PL"/>
        </w:rPr>
        <w:t>Ogólny stan plutonu wynosił ze mną i z moim zastępcą wach</w:t>
        <w:softHyphen/>
        <w:t>mistrzem Juraszkiem 27 ludzi.</w:t>
      </w:r>
    </w:p>
    <w:p>
      <w:pPr>
        <w:pStyle w:val="Style57"/>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Najpilniejszą rzeczą było nawiązanie kontaktu z sąsiadami, a przede wszystkim z sąsiadem lewym — lewoskrzydłowa kompa</w:t>
        <w:softHyphen/>
        <w:t>nia 15 baonu — którego prawe skrzydło stało w Cupido, na szosie Atina Gerregrosso, szosę tę my także mieliśmy zamykać. Po stelefonowaniu się z nim, wziąłem więc plutonowego Wojaka i kaprala Jakubika, którzy zgłosili się na ochotnika na tę wypra</w:t>
        <w:softHyphen/>
        <w:t>wę która wtedy jeszcze wydawała się nam dość niepokojącą i szybkim krokiem podążyliśmy na szosę.</w:t>
      </w:r>
    </w:p>
    <w:p>
      <w:pPr>
        <w:pStyle w:val="Style57"/>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Dochodząc około 2-ej w nocy do naszej piechoty w Cupido zaczęliśmy co chwila wpadać na jakieś poty kacze z dzwonkami i druty kolczaste. Narobiło się tyle hałasu, że na pewno, gdyby nieprzyjaciel był blisko, można by w ogóle zaprzestać dalszych środków ostrożności, gdyż dom, w którym znajdowała się pla</w:t>
        <w:softHyphen/>
        <w:t>cówka, byłby wykryty. Wartownik na placówce przyjął nas stłu</w:t>
        <w:softHyphen/>
        <w:t>mionym, niemniej z lekka histerycznym, psykaniem, a sympa</w:t>
        <w:softHyphen/>
        <w:t>tyczny choć szeptający podporucznik Colwer dodał nam podcho</w:t>
        <w:softHyphen/>
        <w:t>rążego Forysia jako przewodnika do dowódcy kompanii.</w:t>
      </w:r>
    </w:p>
    <w:p>
      <w:pPr>
        <w:pStyle w:val="Style57"/>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Podchorąży prowadził nas prawie biegiem po jakichś niemoż</w:t>
        <w:softHyphen/>
        <w:t>liwych wertepach. Tłumaczył się, że nie możemy iść porządną ścieżką, gdyż Niemcy wszystko widzą i będą zaraz bili z moź</w:t>
        <w:softHyphen/>
        <w:t>dzierzy. Chciałem mu odpowiedzieć cytatą z „Zemsty” Fredry: „a któżby tam nastawał na waścine marne życie”, ale gonił tak błyskawicznie, że nie zdążyłem mu tego zaaplikować. Po drodze rozbiłem sobie nogę, przechodząc przez jakiś potok, klęliśmy razem z Wojakiem i z Jakubikiem 5 Dywizję w ogólności, a jej piechotę w szczególności, kiedy po przekroczeniu dalszych kilku koncertin i potyfcaczów z dzwonkami, znaleźliśmy się nareszcie w obliczu kapitana (daje się, że nazywał się Świerczak) dowódcy 3 Kompanii 15 baonu. M.p. kompanii wyglądało na jaskinię zbój</w:t>
        <w:softHyphen/>
        <w:t>ców. Ogromna, zniszczona Masseria (duża zagroda po włosku). W słabo oświetlonym pokoju, otoczonym ze wszystkich stron wor</w:t>
        <w:softHyphen/>
        <w:t>kami, kilkunastu uzbrojonych ludzi rozwalało się na ławkach i pryczach, oczekując dalszych wydarzeń czy natarcia npla.</w:t>
      </w:r>
    </w:p>
    <w:p>
      <w:pPr>
        <w:pStyle w:val="Style5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Dowódca kompanii zrobił na mnie wrażenie konsekwentne</w:t>
        <w:softHyphen/>
        <w:t>go i zdecydowanego człowieka, który postanowił za wszelką cenę uchronić swą kompanię od strat, godząc się jednocześnie z fak-</w:t>
        <w:br w:type="page"/>
      </w:r>
      <w:r>
        <w:rPr>
          <w:color w:val="000000"/>
          <w:spacing w:val="0"/>
          <w:w w:val="100"/>
          <w:position w:val="0"/>
          <w:shd w:val="clear" w:color="auto" w:fill="auto"/>
          <w:lang w:val="pl-PL" w:eastAsia="pl-PL" w:bidi="pl-PL"/>
        </w:rPr>
        <w:t>tern, że niczego nadzwyczajnego nie dokona. Opowiedział mi, że zabronił surowo żołnierzom strzelenia w jakimkolwiek bądź wy</w:t>
        <w:softHyphen/>
        <w:t>padku.</w:t>
      </w:r>
    </w:p>
    <w:p>
      <w:pPr>
        <w:pStyle w:val="Style5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Gdyby nawet Niemcy nacierali na stanowiska, należało się bronić bagnetem i w żadnym wypadku nie używać broni pal</w:t>
        <w:softHyphen/>
        <w:t>nej. Taktyka kapitana zdawała się w zupełności odpowiadać zale</w:t>
        <w:softHyphen/>
        <w:t xml:space="preserve">ceniom Kazimierza </w:t>
      </w:r>
      <w:r>
        <w:rPr>
          <w:color w:val="000000"/>
          <w:spacing w:val="0"/>
          <w:w w:val="100"/>
          <w:position w:val="0"/>
          <w:shd w:val="clear" w:color="auto" w:fill="auto"/>
          <w:lang w:val="fr-FR" w:eastAsia="fr-FR" w:bidi="fr-FR"/>
        </w:rPr>
        <w:t xml:space="preserve">Delavigne </w:t>
      </w:r>
      <w:r>
        <w:rPr>
          <w:color w:val="000000"/>
          <w:spacing w:val="0"/>
          <w:w w:val="100"/>
          <w:position w:val="0"/>
          <w:shd w:val="clear" w:color="auto" w:fill="auto"/>
          <w:lang w:val="pl-PL" w:eastAsia="pl-PL" w:bidi="pl-PL"/>
        </w:rPr>
        <w:t>z „Warszawianki” — „Hej kto Polak na bagnety”. Bagnetów chciał użyć jednak tylko w obro</w:t>
        <w:softHyphen/>
        <w:t>nie, o ile bowiem mogłem wywnioskować z tego co mówił, rozpo</w:t>
        <w:softHyphen/>
        <w:t>znanie poszło jak dotąd bardzo płytko, mało co za wysadzony most, położony w odległości około 100 m. od plutonu stojącego na szosie w Cupido. Szef kompanii przyznał się jednocześnie w roz</w:t>
        <w:softHyphen/>
        <w:t>mowie z plutonowym Wojakiem, że posuwają się w rozpoznaniu o jeden metr naprzód dziennie.</w:t>
      </w:r>
    </w:p>
    <w:p>
      <w:pPr>
        <w:pStyle w:val="Style57"/>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Wszyscy zdawali się być pod wrażeniem potęgi ognia arty</w:t>
        <w:softHyphen/>
        <w:t>leryjskiego i dążeniem kapitana było przede wszystkim uchronić swych podwładnych od skutków tego ognia. Mówił mi, że Niem</w:t>
        <w:softHyphen/>
        <w:t>cy są tak świetnie wstrzelani w szosę, że kiedy biegł po niej pies strzelali do niego osiem razy i w końcu zastrzelili: „leci pies po drodze, ogonem wywija, o niczym nie myśli, szczęśliwa bestya”. Wobec powyższej sytuacji dowódca zdawał się roz</w:t>
        <w:softHyphen/>
        <w:t>myślnie podtrzymywać wśród swych żołnierzy atmosferę nie</w:t>
        <w:softHyphen/>
        <w:t>pewności i niepokoju. Kiedy wprowadził mnie na punkt obserwa</w:t>
        <w:softHyphen/>
        <w:t>cyjny, na strychu swojej kwatery, moja sylwetka przesłoniła księ</w:t>
        <w:softHyphen/>
        <w:t>życ i wywołała cień na przeciwległej ścianie. Kapitan ściągnął mnie gwałtownie, obawiając się widocznie, że Niemcy zobaczą ten cień. Później, na podstawie naszego rozpoznania okazało się, źe Niemcy stali najmniej o dwa kilometry od tego punktu i w ogóle nie wychodzili ze swych stanowisk. Stanowisko dowódcy kompanii miało swoje dobre i swoje złe strony. Dobrym jego skutkiem były stosunkowo minimalne straty w porównaniu do sąsiadów, złą stroną był zupełny brak rozpoznania i okolicz</w:t>
        <w:softHyphen/>
        <w:t>ność, że z dwóch żołnierzy kompanii, którzy zostali ranni, jeden najprawdopodobniej sam do siebie strzelił. Jego postępek był wynikiem atmosfery lęku, którą wytworzył w kompanii dowódca.</w:t>
      </w:r>
    </w:p>
    <w:p>
      <w:pPr>
        <w:pStyle w:val="Style5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Z drugiej strony trzeba przyznać, że miał on niebywałe szczę</w:t>
        <w:softHyphen/>
        <w:t>ście. Ta najbardziej chyba nieruchawa kompania jaka stała na froncie włoskim, wzięła w czasie swego pobytu tamże ośmiu jeńców niemieckich. Byli to mianowicie tyrolczycy, którzy sami zgłaszali się na placówki polskie i poddawali się ku najwięk</w:t>
        <w:softHyphen/>
        <w:t>szemu przerażeniu naszych „beefów z 5 DK”. Po drugie, szczę</w:t>
        <w:softHyphen/>
        <w:t>ściem jego była zupełna nieruchawość i pasywizm Niemców. Gdyby bowiem Niemcy chcieli rozpoznać przedni skraj naszych pozycji, tak jakeśmy to potem zrobili z pozycjami niemieckimi,</w:t>
        <w:br w:type="page"/>
      </w:r>
      <w:r>
        <w:rPr>
          <w:color w:val="000000"/>
          <w:spacing w:val="0"/>
          <w:w w:val="100"/>
          <w:position w:val="0"/>
          <w:shd w:val="clear" w:color="auto" w:fill="auto"/>
          <w:lang w:val="pl-PL" w:eastAsia="pl-PL" w:bidi="pl-PL"/>
        </w:rPr>
        <w:t>stwierdziliby od razu, że między dowództwem kompanii a pluto</w:t>
        <w:softHyphen/>
        <w:t>nem prawoskrzydłowym na szosie w Cupido jest kolosalna luka (około kilometra) przez którą z największą łatwością można było przeprowadzić całą kompanię niemiecką i spokojnie zlik</w:t>
        <w:softHyphen/>
        <w:t>widować nasze muły, artylerię i dowództwo baonu itd.</w:t>
      </w:r>
    </w:p>
    <w:p>
      <w:pPr>
        <w:pStyle w:val="Style57"/>
        <w:keepNext w:val="0"/>
        <w:keepLines w:val="0"/>
        <w:widowControl w:val="0"/>
        <w:shd w:val="clear" w:color="auto" w:fill="auto"/>
        <w:bidi w:val="0"/>
        <w:spacing w:before="0" w:after="0" w:line="226" w:lineRule="auto"/>
        <w:ind w:left="0" w:right="0" w:firstLine="540"/>
        <w:jc w:val="both"/>
      </w:pPr>
      <w:r>
        <w:rPr>
          <w:color w:val="000000"/>
          <w:spacing w:val="0"/>
          <w:w w:val="100"/>
          <w:position w:val="0"/>
          <w:shd w:val="clear" w:color="auto" w:fill="auto"/>
          <w:lang w:val="pl-PL" w:eastAsia="pl-PL" w:bidi="pl-PL"/>
        </w:rPr>
        <w:t>— Ileż razy miałem później przechodzić tamtędy, nie zau</w:t>
        <w:softHyphen/>
        <w:t>ważony przez nikogo.</w:t>
      </w:r>
    </w:p>
    <w:p>
      <w:pPr>
        <w:pStyle w:val="Style57"/>
        <w:keepNext w:val="0"/>
        <w:keepLines w:val="0"/>
        <w:widowControl w:val="0"/>
        <w:shd w:val="clear" w:color="auto" w:fill="auto"/>
        <w:bidi w:val="0"/>
        <w:spacing w:before="0" w:after="0" w:line="226" w:lineRule="auto"/>
        <w:ind w:left="0" w:right="0" w:firstLine="540"/>
        <w:jc w:val="both"/>
      </w:pPr>
      <w:r>
        <w:rPr>
          <w:color w:val="000000"/>
          <w:spacing w:val="0"/>
          <w:w w:val="100"/>
          <w:position w:val="0"/>
          <w:shd w:val="clear" w:color="auto" w:fill="auto"/>
          <w:lang w:val="pl-PL" w:eastAsia="pl-PL" w:bidi="pl-PL"/>
        </w:rPr>
        <w:t>Noc była jeszcze zupełna, kiedy nasz kapitasza zaczął się de</w:t>
        <w:softHyphen/>
        <w:t>nerwować, że zaraz będzie świt i że zdradzimy jego stanowiska. Przedtem zresztą bardzo uprzejmie włożył dużo wysiłku, aby przekazać mi wszystkie posiadane przez siebie wiadomości o przedpolu i sąsiednich.</w:t>
      </w:r>
    </w:p>
    <w:p>
      <w:pPr>
        <w:pStyle w:val="Style57"/>
        <w:keepNext w:val="0"/>
        <w:keepLines w:val="0"/>
        <w:widowControl w:val="0"/>
        <w:shd w:val="clear" w:color="auto" w:fill="auto"/>
        <w:bidi w:val="0"/>
        <w:spacing w:before="0" w:after="560" w:line="226" w:lineRule="auto"/>
        <w:ind w:left="0" w:right="0" w:firstLine="540"/>
        <w:jc w:val="both"/>
      </w:pPr>
      <w:r>
        <w:rPr>
          <w:color w:val="000000"/>
          <w:spacing w:val="0"/>
          <w:w w:val="100"/>
          <w:position w:val="0"/>
          <w:shd w:val="clear" w:color="auto" w:fill="auto"/>
          <w:lang w:val="pl-PL" w:eastAsia="pl-PL" w:bidi="pl-PL"/>
        </w:rPr>
        <w:t>Umówiliśmy się, że pojutrze pójdę z dwoma ułanami i z nimi na patrol, aby ,praktykować” w tym terenie. Uchodziliś</w:t>
        <w:softHyphen/>
        <w:t>my się z Wojakiem i Jakubikiem, zaczepiając nieskończoną ilość potykaczów z dzwonkami i wywołując przekleństwa przerażo</w:t>
        <w:softHyphen/>
        <w:t>nych piechocińców. Unosiliśmy ze sobą — ja po raz pierwszy w życiu — solidny kawaleryjski kompleks wyższości.</w:t>
      </w:r>
    </w:p>
    <w:p>
      <w:pPr>
        <w:pStyle w:val="Style54"/>
        <w:keepNext w:val="0"/>
        <w:keepLines w:val="0"/>
        <w:widowControl w:val="0"/>
        <w:numPr>
          <w:ilvl w:val="0"/>
          <w:numId w:val="71"/>
        </w:numPr>
        <w:shd w:val="clear" w:color="auto" w:fill="auto"/>
        <w:tabs>
          <w:tab w:pos="446" w:val="left"/>
        </w:tabs>
        <w:bidi w:val="0"/>
        <w:spacing w:before="0" w:after="200" w:line="240" w:lineRule="auto"/>
        <w:ind w:left="0" w:right="0" w:firstLine="0"/>
        <w:jc w:val="both"/>
      </w:pPr>
      <w:r>
        <w:rPr>
          <w:i/>
          <w:iCs/>
          <w:color w:val="000000"/>
          <w:spacing w:val="0"/>
          <w:w w:val="100"/>
          <w:position w:val="0"/>
          <w:shd w:val="clear" w:color="auto" w:fill="auto"/>
          <w:lang w:val="pl-PL" w:eastAsia="pl-PL" w:bidi="pl-PL"/>
        </w:rPr>
        <w:t>Pierwszy patrolik we Włoszech</w:t>
      </w:r>
    </w:p>
    <w:p>
      <w:pPr>
        <w:pStyle w:val="Style57"/>
        <w:keepNext w:val="0"/>
        <w:keepLines w:val="0"/>
        <w:widowControl w:val="0"/>
        <w:shd w:val="clear" w:color="auto" w:fill="auto"/>
        <w:bidi w:val="0"/>
        <w:spacing w:before="0" w:after="0"/>
        <w:ind w:left="0" w:right="0" w:firstLine="540"/>
        <w:jc w:val="both"/>
      </w:pPr>
      <w:r>
        <w:rPr>
          <w:color w:val="000000"/>
          <w:spacing w:val="0"/>
          <w:w w:val="100"/>
          <w:position w:val="0"/>
          <w:shd w:val="clear" w:color="auto" w:fill="auto"/>
          <w:lang w:val="pl-PL" w:eastAsia="pl-PL" w:bidi="pl-PL"/>
        </w:rPr>
        <w:t>Wtorek 3 kwietnia wypadł nam dość nieszczególnie. Mie</w:t>
        <w:softHyphen/>
        <w:t>liśmy nawiązać łączność z 13 baonem, który stał na prawo od nas. Tymczasem dowódca 3-go szwadronu zgubił jedyną mapę rejonu w skali 1:50.000, którą otrzymaliśmy i dzięki temu nie można się było zorientować w m.p. dowództwa lewoskrzydłowej kompanii, które było przez telefon określone według tej właś</w:t>
        <w:softHyphen/>
        <w:t>nie mapy. Wybraliśmy się na wszelki wypadek z podchorążym Daszewskim i z plutonowym Siemieniukiem, błąkaliśmy się przez dobre 4 godziny po terenie położonym na wschód od nas i nie napotkaliśmy tam ani żywej duszy. Okoliczność ta zdawała się zresztą rzucać dość ponure światło na głębokość naszego ugrupowania obronnego. Po drodze weszliśmy na jakieś stare niemieckie pole minowe, które szczęśliwie zauważył podchorąży Daszewski. Na drugi dzień dowiedziałem się, że właśnie w tym rejonie wyleciał jeden saper parę dni przedtem. Około północy wróciliśmy wściekli do domu, gdzie zastaliśmy wszystko we wzo</w:t>
        <w:softHyphen/>
        <w:t>rowym porządku.</w:t>
      </w:r>
    </w:p>
    <w:p>
      <w:pPr>
        <w:pStyle w:val="Style57"/>
        <w:keepNext w:val="0"/>
        <w:keepLines w:val="0"/>
        <w:widowControl w:val="0"/>
        <w:shd w:val="clear" w:color="auto" w:fill="auto"/>
        <w:bidi w:val="0"/>
        <w:spacing w:before="0" w:after="40"/>
        <w:ind w:left="0" w:right="0" w:firstLine="440"/>
        <w:jc w:val="both"/>
      </w:pPr>
      <w:r>
        <w:rPr>
          <w:color w:val="000000"/>
          <w:spacing w:val="0"/>
          <w:w w:val="100"/>
          <w:position w:val="0"/>
          <w:shd w:val="clear" w:color="auto" w:fill="auto"/>
          <w:lang w:val="pl-PL" w:eastAsia="pl-PL" w:bidi="pl-PL"/>
        </w:rPr>
        <w:t>Na drugi dzień około południa podchorąży Daszewski zbu</w:t>
        <w:softHyphen/>
        <w:t>dził mnie sensacyjną wiadomością. Tej samej nocy miała się odbyć zmiana 5 Brygady na 6 Brygadę. Zamiast 15 Baonu na nasze lewo skrzydło miał wyjść 16. Przyjąłem tę wiadomość z niekłamaną radością. Zmiana dawała nam okazję, aby wobec</w:t>
        <w:br w:type="page"/>
      </w:r>
      <w:r>
        <w:rPr>
          <w:color w:val="000000"/>
          <w:spacing w:val="0"/>
          <w:w w:val="100"/>
          <w:position w:val="0"/>
          <w:shd w:val="clear" w:color="auto" w:fill="auto"/>
          <w:lang w:val="pl-PL" w:eastAsia="pl-PL" w:bidi="pl-PL"/>
        </w:rPr>
        <w:t>nowych przybyszów wystąpić jako „starzy” znawcy przedpola. Zamiast nosić upokarzającą kuratelę nastraszonych piętnastaków. Postanowiłem koniecznie pójść na umówiony patrol tego dnia, niezależnie od tego co będzie robiła odchodząca kompania i zy</w:t>
        <w:softHyphen/>
        <w:t>skać w ten sposób pewien autorytecik. Niestety otrzymałem telefon z d-twa 3-go szwadronu, aby czekać wieczorem na przy</w:t>
        <w:softHyphen/>
        <w:t>jazd dowódcy, który miał nam przywieźć zadanie z dowództwa Brygady. Nie chcąc tracić jeszcze jednego bezcennego wieczoru, udałem się swoim krokiem, tj. prawie biegiem, do rejonu plu</w:t>
        <w:softHyphen/>
        <w:t xml:space="preserve">tonu por. Wołyńskiego, i stamtąd </w:t>
      </w:r>
      <w:r>
        <w:rPr>
          <w:rFonts w:ascii="Georgia" w:eastAsia="Georgia" w:hAnsi="Georgia" w:cs="Georgia"/>
          <w:i/>
          <w:iCs/>
          <w:color w:val="000000"/>
          <w:spacing w:val="0"/>
          <w:w w:val="100"/>
          <w:position w:val="0"/>
          <w:sz w:val="18"/>
          <w:szCs w:val="18"/>
          <w:shd w:val="clear" w:color="auto" w:fill="auto"/>
          <w:lang w:val="fr-FR" w:eastAsia="fr-FR" w:bidi="fr-FR"/>
        </w:rPr>
        <w:t>scout car’em</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do Cerre Suolo. Wszystko razem zajęło około 20 minut, co uważam za rekord w swoim rodzaju. Dowódca szwadronu oraz moi przyjaciele Popiel, Nowakowski i Kurowski przyjęli mnie jak zwykle ser</w:t>
        <w:softHyphen/>
        <w:t>decznie, odnaleźli mapę i oświadczyli, że dowództwo brygady ( 6-ej ) daje nam na dzień następny zadanie zorganizowania za</w:t>
        <w:softHyphen/>
        <w:t>sadzki w rejonie m. Geremia. Przyjąłem to zadanie z miesza</w:t>
        <w:softHyphen/>
        <w:t>nymi uczuciami, gdyż zawsze wolę działać z własnej inicjatywy, jak na rozkaz. Do tej Geremii kompatrioci Bismarcka i Molt- kego mieli rzekomo dochodzić lub nawet przebywać w niej stale.</w:t>
      </w:r>
    </w:p>
    <w:p>
      <w:pPr>
        <w:pStyle w:val="Style57"/>
        <w:keepNext w:val="0"/>
        <w:keepLines w:val="0"/>
        <w:widowControl w:val="0"/>
        <w:shd w:val="clear" w:color="auto" w:fill="auto"/>
        <w:bidi w:val="0"/>
        <w:spacing w:before="0" w:after="40" w:line="226" w:lineRule="auto"/>
        <w:ind w:left="0" w:right="0" w:firstLine="440"/>
        <w:jc w:val="both"/>
      </w:pPr>
      <w:r>
        <w:rPr>
          <w:color w:val="000000"/>
          <w:spacing w:val="0"/>
          <w:w w:val="100"/>
          <w:position w:val="0"/>
          <w:shd w:val="clear" w:color="auto" w:fill="auto"/>
          <w:lang w:val="pl-PL" w:eastAsia="pl-PL" w:bidi="pl-PL"/>
        </w:rPr>
        <w:t xml:space="preserve">Około godziny 9-ej wieczorem zabrałem kaprala Dąbka i ułana Mickowskiego z sekcji, która została nam przydzielona </w:t>
      </w:r>
      <w:r>
        <w:rPr>
          <w:rFonts w:ascii="Georgia" w:eastAsia="Georgia" w:hAnsi="Georgia" w:cs="Georgia"/>
          <w:b/>
          <w:bCs/>
          <w:color w:val="000000"/>
          <w:spacing w:val="0"/>
          <w:w w:val="100"/>
          <w:position w:val="0"/>
          <w:sz w:val="20"/>
          <w:szCs w:val="20"/>
          <w:shd w:val="clear" w:color="auto" w:fill="auto"/>
          <w:lang w:val="pl-PL" w:eastAsia="pl-PL" w:bidi="pl-PL"/>
        </w:rPr>
        <w:t xml:space="preserve">z </w:t>
      </w:r>
      <w:r>
        <w:rPr>
          <w:color w:val="000000"/>
          <w:spacing w:val="0"/>
          <w:w w:val="100"/>
          <w:position w:val="0"/>
          <w:shd w:val="clear" w:color="auto" w:fill="auto"/>
          <w:lang w:val="pl-PL" w:eastAsia="pl-PL" w:bidi="pl-PL"/>
        </w:rPr>
        <w:t>3-go szwadronu na miejsce junaków, i poszliśmy drogą do do</w:t>
        <w:softHyphen/>
        <w:t>wództwa kompanii. Poszliśmy oczywiście bez kolacji, gdyż jedze</w:t>
        <w:softHyphen/>
        <w:t>nie przed patrolem jest zawsze mocno niepożądane. Tego dnia ustaliliśmy też nasz zwykły rozkład godzin. Około 8-9 wieczorem — patrol. Około 2-3-ej rano powrót z patrolu. Około 4-ej rano — kolacja. Potem solidna drzemka i śniadanie z obiadem jednocześnie o pierwszej popołudniu. O 8-ej wieczorem patrol itd. Ci, którzy nie chodzili danego dnia na patrol, jedli nato</w:t>
        <w:softHyphen/>
        <w:t>miast śniadanie o godz. 5-ej rano, a kolację o godz. 8.30 wie</w:t>
        <w:softHyphen/>
        <w:t>czorem. W ciągu dnia nie można było ani gotować ani łazić, aby nie zwracać uwagi obserwatorów npla.</w:t>
      </w:r>
    </w:p>
    <w:p>
      <w:pPr>
        <w:pStyle w:val="Style57"/>
        <w:keepNext w:val="0"/>
        <w:keepLines w:val="0"/>
        <w:widowControl w:val="0"/>
        <w:shd w:val="clear" w:color="auto" w:fill="auto"/>
        <w:bidi w:val="0"/>
        <w:spacing w:before="0" w:after="120"/>
        <w:ind w:left="0" w:right="0" w:firstLine="440"/>
        <w:jc w:val="both"/>
      </w:pPr>
      <w:r>
        <w:rPr>
          <w:color w:val="000000"/>
          <w:spacing w:val="0"/>
          <w:w w:val="100"/>
          <w:position w:val="0"/>
          <w:shd w:val="clear" w:color="auto" w:fill="auto"/>
          <w:lang w:val="pl-PL" w:eastAsia="pl-PL" w:bidi="pl-PL"/>
        </w:rPr>
        <w:t>W dowództwie kompanii zastałem dwóch kapitanów, sta</w:t>
        <w:softHyphen/>
        <w:t>rego i nowego. Nowy kapitan Kowalewski z 16 Baonu czynił odmienne wrażenie od swego poprzednika i zdawał się przeja</w:t>
        <w:softHyphen/>
        <w:t>wiać o wiele więcej inicjatywy. Dawny kapitan oświadczył, że wobec zmiany żaden patrol nie pójdzie na przedpole i przyjął do wiadomości mój zamiar udania się tam samemu. Pokazał mi szkic pozostawiony mu przez naszych poprzedników i aliantów — Francuzów. Ze szkicu tego wynikało, że most wysadzony jest za</w:t>
        <w:softHyphen/>
        <w:t>minowany przez nieprzyjaciela i że znajdują się w naszym rejo</w:t>
        <w:softHyphen/>
        <w:t>nie dwa własne pola minowe. Jedno bezpośrednio na północ od plutonu na szosie w Cupido, drugie wysoko na górze na</w:t>
        <w:br w:type="page"/>
      </w:r>
      <w:r>
        <w:rPr>
          <w:color w:val="000000"/>
          <w:spacing w:val="0"/>
          <w:w w:val="100"/>
          <w:position w:val="0"/>
          <w:shd w:val="clear" w:color="auto" w:fill="auto"/>
          <w:lang w:val="pl-PL" w:eastAsia="pl-PL" w:bidi="pl-PL"/>
        </w:rPr>
        <w:t xml:space="preserve">zachód od Geremia. To pole miało być otoczone podwójną koncer- tyną i jeden dom miał być </w:t>
      </w:r>
      <w:r>
        <w:rPr>
          <w:rFonts w:ascii="Georgia" w:eastAsia="Georgia" w:hAnsi="Georgia" w:cs="Georgia"/>
          <w:i/>
          <w:iCs/>
          <w:color w:val="000000"/>
          <w:spacing w:val="0"/>
          <w:w w:val="100"/>
          <w:position w:val="0"/>
          <w:sz w:val="18"/>
          <w:szCs w:val="18"/>
          <w:shd w:val="clear" w:color="auto" w:fill="auto"/>
          <w:lang w:val="fr-FR" w:eastAsia="fr-FR" w:bidi="fr-FR"/>
        </w:rPr>
        <w:t>maison minée.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Nasze rozpoznanie cof</w:t>
        <w:softHyphen/>
        <w:t>nęło się jeszcze w stosunku do francuskiego, gdyś nasi z 15 Baonu nie byli ani razu w Geremi, choć pierwsze domy tej miej</w:t>
        <w:softHyphen/>
        <w:t>scowości znajdują się zaledwie o 200 m. na północ od szosy. Osobiście przyjąłem za dobrą wiarę twierdzenia gallijskie, lecz jako człowiek doświadczony, czyli jak mawiał mój śp. ojciec „szpakami karmiony”, postanowiłem te twierdzenie sprawdzić. O tym co się dzieje na szosie za wysadzonym mostem w ogóle nikt nie wiedział. Na moje pytanie czy są tam inne mosty, ka</w:t>
        <w:softHyphen/>
        <w:t>pitan oświadczył, że nie ma żadnych. Prosił tylko serdecznie, abym się nie zbliżał do mostu, gdyż wylecę w powietrze. Po</w:t>
        <w:softHyphen/>
        <w:t>żegnałem więc tych panów i udałem się z Dąbkiem i Mickow- skim na przełaj do wysadzonego mostu, spodziewając się lada chwila Niemców. Po przejściu przez najrozmaitsze wertepy, zbli</w:t>
        <w:softHyphen/>
        <w:t>żyliśmy się od południa do szosy i stwierdziłem, że znajduje się na niej jakiś most z rozwaloną poręczą. Sądząc, że to jest właś</w:t>
        <w:softHyphen/>
        <w:t xml:space="preserve">nie ten most wysadzony zbliżyłem się do niego, </w:t>
      </w:r>
      <w:r>
        <w:rPr>
          <w:rFonts w:ascii="Georgia" w:eastAsia="Georgia" w:hAnsi="Georgia" w:cs="Georgia"/>
          <w:i/>
          <w:iCs/>
          <w:color w:val="000000"/>
          <w:spacing w:val="0"/>
          <w:w w:val="100"/>
          <w:position w:val="0"/>
          <w:sz w:val="18"/>
          <w:szCs w:val="18"/>
          <w:shd w:val="clear" w:color="auto" w:fill="auto"/>
          <w:lang w:val="fr-FR" w:eastAsia="fr-FR" w:bidi="fr-FR"/>
        </w:rPr>
        <w:t>avec des pré</w:t>
        <w:softHyphen/>
        <w:t>cautions infinies,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sam na czworakach i szukając min. Dąbek i Mickowski po moich śladach 30 m. z tyłu. Wreszcie wylazłem na szosę i stwierdziłem, że ten most w ogóle nie jest wysadzony, tylko cały. Przez chwilę przesądziłem głupotę naszych piechociń- ców i Francuzów i sądziłem, że ten most wysadzony w ogóle nie istnieje. Zawróciłem więc szosą prosto na wschód. Tym</w:t>
        <w:softHyphen/>
        <w:t>czasem Mickowski wynalazł jakiś rower damski w dobrym stanie, leżący koło domu w kupie gratów i chciał go za</w:t>
        <w:softHyphen/>
        <w:t>brać. Nasłuchaliśmy się opowiadań jak takie przedmioty bywa</w:t>
        <w:softHyphen/>
        <w:t>ją zaminowane, wobec czego chcąc zrobić przyjemność Mic- kowskiemu, którego lubię, odesłałem ich obu na pewną odległość na drogę a sam zabrałem się do usunięcia rzekomych pułapek z roweru. Okazało się, że nie było żadnych wobec czego kazałem mu siadać na rower i jechać środkiem gościńca, a ja z Dąbkiem kroczyliśmy po bokach. Wiedziałem, że nic nam nie grozi od naszej placówki na szosie w Cupido, gdyż poczciwy kapitan w każdym razie zakazał jej strzelać, a chcieliśmy na pożegnanie trochę postraszyć tych ludzi.</w:t>
      </w:r>
    </w:p>
    <w:p>
      <w:pPr>
        <w:pStyle w:val="Style5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Po drodze stwierdziłem, że w odległości 600 m. na wschód od mostu, przy którym znalazłem rower, znajduje się przecież most wysadzony w powietrze. Zdaje się, że od razu pierwszego dnia wysunąłem się 500 m. dalej jak 15 baon przez cały swój okres pobytu tamże. Dokoła mostu żadnych min nie znalazłem, pomimo intensywnego szukania. Natomiast przeprowadziłem z Dąbkiem fałszywą diagnozę wysadzenia, zdawało mi się bowiem, że most mogą nasze wozy pancerne objechać. Był to rezultat</w:t>
        <w:br w:type="page"/>
      </w:r>
      <w:r>
        <w:rPr>
          <w:color w:val="000000"/>
          <w:spacing w:val="0"/>
          <w:w w:val="100"/>
          <w:position w:val="0"/>
          <w:shd w:val="clear" w:color="auto" w:fill="auto"/>
          <w:lang w:val="pl-PL" w:eastAsia="pl-PL" w:bidi="pl-PL"/>
        </w:rPr>
        <w:t>mojego słabego zmotoryzowania i stał się przyczyną fantastycz</w:t>
        <w:softHyphen/>
        <w:t>nych planów, które dalej snułem. Placówka na nasz widok dostała konwulsji i poszły meldunki, że „5 szwabów naciera”. Śmiechu wśród nas trzech było co niemiara. Odesłałem Mickowskiego na rowerze do domu, a sam poszedłem z Dąbkiem wertepami do dowódcy kompanii, po drodze jeszcze raz zabłądziłem i mu- siałem się wracać do Cupido i wreszcie w dowództwie pomy</w:t>
        <w:softHyphen/>
        <w:t xml:space="preserve">liłem się i wziąłem na busoli kąt na południowy wschód zamiast na południowy zachód. Dzięki temu biedny Dąbek, rozpoznając wraz ze mną drogę na powrót do </w:t>
      </w:r>
      <w:r>
        <w:rPr>
          <w:color w:val="000000"/>
          <w:spacing w:val="0"/>
          <w:w w:val="100"/>
          <w:position w:val="0"/>
          <w:shd w:val="clear" w:color="auto" w:fill="auto"/>
          <w:lang w:val="fr-FR" w:eastAsia="fr-FR" w:bidi="fr-FR"/>
        </w:rPr>
        <w:t xml:space="preserve">La Selva </w:t>
      </w:r>
      <w:r>
        <w:rPr>
          <w:color w:val="000000"/>
          <w:spacing w:val="0"/>
          <w:w w:val="100"/>
          <w:position w:val="0"/>
          <w:shd w:val="clear" w:color="auto" w:fill="auto"/>
          <w:lang w:val="pl-PL" w:eastAsia="pl-PL" w:bidi="pl-PL"/>
        </w:rPr>
        <w:t>na przełaj, zmęczył się okropnie i nałożył drogi. Wreszcie, aby ukoronować tę tragedię pomyłek, podałem w meldunku do dowódcy szwadronu, że byłem na moście położonym o 500 m., za tym mostem z rowerem, podczas gdy w rzeczywistości miałem tam dojść w parę dni póź</w:t>
        <w:softHyphen/>
        <w:t xml:space="preserve">niej, i że most wysadzony można objechać </w:t>
      </w:r>
      <w:r>
        <w:rPr>
          <w:rFonts w:ascii="Georgia" w:eastAsia="Georgia" w:hAnsi="Georgia" w:cs="Georgia"/>
          <w:i/>
          <w:iCs/>
          <w:color w:val="000000"/>
          <w:spacing w:val="0"/>
          <w:w w:val="100"/>
          <w:position w:val="0"/>
          <w:sz w:val="18"/>
          <w:szCs w:val="18"/>
          <w:shd w:val="clear" w:color="auto" w:fill="auto"/>
          <w:lang w:val="fr-FR" w:eastAsia="fr-FR" w:bidi="fr-FR"/>
        </w:rPr>
        <w:t>Staghound’arnï.</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Wyni</w:t>
        <w:softHyphen/>
        <w:t>kało to nie z mojej złej woli, gdyż chciałem złożyć meldunek jak najściślejszy, lecz ze zbyt małej ilości czasu, który poświęciłem na badanie mapy.</w:t>
      </w:r>
    </w:p>
    <w:p>
      <w:pPr>
        <w:pStyle w:val="Style57"/>
        <w:keepNext w:val="0"/>
        <w:keepLines w:val="0"/>
        <w:widowControl w:val="0"/>
        <w:shd w:val="clear" w:color="auto" w:fill="auto"/>
        <w:bidi w:val="0"/>
        <w:spacing w:before="0" w:after="560" w:line="226" w:lineRule="auto"/>
        <w:ind w:left="0" w:right="0" w:firstLine="500"/>
        <w:jc w:val="both"/>
      </w:pPr>
      <w:r>
        <w:rPr>
          <w:color w:val="000000"/>
          <w:spacing w:val="0"/>
          <w:w w:val="100"/>
          <w:position w:val="0"/>
          <w:shd w:val="clear" w:color="auto" w:fill="auto"/>
          <w:lang w:val="pl-PL" w:eastAsia="pl-PL" w:bidi="pl-PL"/>
        </w:rPr>
        <w:t>Na drugi dzień sprostowałem ten meldunek. Pierwszy pa</w:t>
        <w:softHyphen/>
        <w:t>trol we Włoszech zostawił nam jednak, to znaczy mnie, Mic- kowskiemu i Dąbkowi miłe i zabawne wspomnienie.</w:t>
      </w:r>
    </w:p>
    <w:p>
      <w:pPr>
        <w:pStyle w:val="Style54"/>
        <w:keepNext w:val="0"/>
        <w:keepLines w:val="0"/>
        <w:widowControl w:val="0"/>
        <w:numPr>
          <w:ilvl w:val="0"/>
          <w:numId w:val="71"/>
        </w:numPr>
        <w:shd w:val="clear" w:color="auto" w:fill="auto"/>
        <w:tabs>
          <w:tab w:pos="403" w:val="left"/>
        </w:tabs>
        <w:bidi w:val="0"/>
        <w:spacing w:before="0" w:after="200" w:line="240" w:lineRule="auto"/>
        <w:ind w:left="0" w:right="0" w:firstLine="0"/>
        <w:jc w:val="both"/>
      </w:pPr>
      <w:r>
        <w:rPr>
          <w:i/>
          <w:iCs/>
          <w:color w:val="000000"/>
          <w:spacing w:val="0"/>
          <w:w w:val="100"/>
          <w:position w:val="0"/>
          <w:shd w:val="clear" w:color="auto" w:fill="auto"/>
          <w:lang w:val="pl-PL" w:eastAsia="pl-PL" w:bidi="pl-PL"/>
        </w:rPr>
        <w:t>Nieudana zasadzka</w:t>
      </w:r>
    </w:p>
    <w:p>
      <w:pPr>
        <w:pStyle w:val="Style57"/>
        <w:keepNext w:val="0"/>
        <w:keepLines w:val="0"/>
        <w:widowControl w:val="0"/>
        <w:shd w:val="clear" w:color="auto" w:fill="auto"/>
        <w:bidi w:val="0"/>
        <w:spacing w:before="0" w:after="40" w:line="226" w:lineRule="auto"/>
        <w:ind w:left="0" w:right="0" w:firstLine="500"/>
        <w:jc w:val="both"/>
      </w:pPr>
      <w:r>
        <w:rPr>
          <w:color w:val="000000"/>
          <w:spacing w:val="0"/>
          <w:w w:val="100"/>
          <w:position w:val="0"/>
          <w:shd w:val="clear" w:color="auto" w:fill="auto"/>
          <w:lang w:val="pl-PL" w:eastAsia="pl-PL" w:bidi="pl-PL"/>
        </w:rPr>
        <w:t>W środę 4.IV. byliśmy dość silnie obstrzeliwani przez arty</w:t>
        <w:softHyphen/>
        <w:t xml:space="preserve">lerię i moździerze npla. Jeden pocisk dość złośliwie utrafił nawet w dom, gdzie zamieszkiwałem wraz z sekcją Siemieniuka, po uprzednim wyczyszczeniu stajni Augiasza, pozostawionej przez wojska Karola </w:t>
      </w:r>
      <w:r>
        <w:rPr>
          <w:color w:val="000000"/>
          <w:spacing w:val="0"/>
          <w:w w:val="100"/>
          <w:position w:val="0"/>
          <w:shd w:val="clear" w:color="auto" w:fill="auto"/>
          <w:lang w:val="fr-FR" w:eastAsia="fr-FR" w:bidi="fr-FR"/>
        </w:rPr>
        <w:t xml:space="preserve">de Gaulle’a. </w:t>
      </w:r>
      <w:r>
        <w:rPr>
          <w:color w:val="000000"/>
          <w:spacing w:val="0"/>
          <w:w w:val="100"/>
          <w:position w:val="0"/>
          <w:shd w:val="clear" w:color="auto" w:fill="auto"/>
          <w:lang w:val="pl-PL" w:eastAsia="pl-PL" w:bidi="pl-PL"/>
        </w:rPr>
        <w:t>Imponują mi swoim zachowaniem się Struś i Chołoń. Struś nie śpi ani w dzień ani w nocy, w nocy zresztą nikt nie śpi ale w dzień Struś zamiast się kłaść, siedzi na wozie i jak obłąkany przygląda się padającym dookoła poci</w:t>
        <w:softHyphen/>
        <w:t xml:space="preserve">skom. Chołoń natomiast jest najpilniejszym z wartowników. Stałby na ochotnika na posterunku cały czas: czuje się bowiem bezpieczniejszy na posterunku jak w łóżku. Aby mu dać stałe zajęcie i ulżyć strachu, zamianowałem go swoim ordynansem na czas pobytu w </w:t>
      </w:r>
      <w:r>
        <w:rPr>
          <w:color w:val="000000"/>
          <w:spacing w:val="0"/>
          <w:w w:val="100"/>
          <w:position w:val="0"/>
          <w:shd w:val="clear" w:color="auto" w:fill="auto"/>
          <w:lang w:val="fr-FR" w:eastAsia="fr-FR" w:bidi="fr-FR"/>
        </w:rPr>
        <w:t xml:space="preserve">La Selva. </w:t>
      </w:r>
      <w:r>
        <w:rPr>
          <w:color w:val="000000"/>
          <w:spacing w:val="0"/>
          <w:w w:val="100"/>
          <w:position w:val="0"/>
          <w:shd w:val="clear" w:color="auto" w:fill="auto"/>
          <w:lang w:val="pl-PL" w:eastAsia="pl-PL" w:bidi="pl-PL"/>
        </w:rPr>
        <w:t>Rano odwiedził mnie mój przy</w:t>
        <w:softHyphen/>
        <w:t>jaciel Daszewski, przynosząc hiobowe wieści. Mój dawny ordy- nans Myszka — ulubieniec Tarnowskiego — zaczyna przeja</w:t>
        <w:softHyphen/>
        <w:t>wiać objawy wyraźnego rozstroju nerwowego. Ten może naj</w:t>
        <w:softHyphen/>
        <w:t>bardziej milczący człowiek w pułku, ciągle coś peroruje na sta</w:t>
        <w:softHyphen/>
        <w:t>nowisku, gestykuluje rękami i głową i w ogóle denerwuje się. Ten stan jednak szczęśliwie nie pogorszył się aż do końca na</w:t>
        <w:softHyphen/>
        <w:br w:type="page"/>
      </w:r>
      <w:r>
        <w:rPr>
          <w:color w:val="000000"/>
          <w:spacing w:val="0"/>
          <w:w w:val="100"/>
          <w:position w:val="0"/>
          <w:shd w:val="clear" w:color="auto" w:fill="auto"/>
          <w:lang w:val="pl-PL" w:eastAsia="pl-PL" w:bidi="pl-PL"/>
        </w:rPr>
        <w:t>szego pobytu. Na ogół jednak wszyscy doskonale znoszą ostrze</w:t>
        <w:softHyphen/>
        <w:t>liwanie, śpią, względnie jedzą konserwy. Nie wiedzą biedni, że artyleria długo nie trafia, ale pewien procent pocisków zawsze w końcu trafi. Jak się o tym przekonają, zaczną się bać trochę więcej. Poradziłem Strusiowi, aby w chwilach zdenerwowania śpiewał pieśń Hemara: „Albo mnie trafi, albo mnie nie trafi, a jak mnie nie trafi to wtedy do Naafi itd.”. Przyjął tę radę z mieszanymi uczuciami.</w:t>
      </w:r>
    </w:p>
    <w:p>
      <w:pPr>
        <w:pStyle w:val="Style57"/>
        <w:keepNext w:val="0"/>
        <w:keepLines w:val="0"/>
        <w:widowControl w:val="0"/>
        <w:shd w:val="clear" w:color="auto" w:fill="auto"/>
        <w:bidi w:val="0"/>
        <w:spacing w:before="0" w:after="40"/>
        <w:ind w:left="0" w:right="0" w:firstLine="480"/>
        <w:jc w:val="both"/>
      </w:pPr>
      <w:r>
        <w:rPr>
          <w:color w:val="000000"/>
          <w:spacing w:val="0"/>
          <w:w w:val="100"/>
          <w:position w:val="0"/>
          <w:shd w:val="clear" w:color="auto" w:fill="auto"/>
          <w:lang w:val="pl-PL" w:eastAsia="pl-PL" w:bidi="pl-PL"/>
        </w:rPr>
        <w:t>W środę wieczorem wybraliśmy się do Geremia. Skład pa</w:t>
        <w:softHyphen/>
        <w:t>trolu: ja, wachmistrz Juraszek (mój zastępca), plutonowy Wojak, st. ułan Szima, ułan Rydzik i ułan Żurnia. Oprócz tego ostat</w:t>
        <w:softHyphen/>
        <w:t>niego — sama „Karpacka Brygada”, a Juraszek wsławiony dzia</w:t>
        <w:softHyphen/>
        <w:t>łaniem w Polsce, gdzie zniszczył 7 czołgów pod rozkazami majora Zakrzewskiego, obecnego dowódcy pułku. Przed patrolem — jak to zwykle u mnie bywa — męczyłem się przez kilka godzin, przewidując najgorsze rzeczy. Wzięliśmy ze sobą wykrywacz min, aby przepisowo zbadać, czy są miny w pobliżu wysadzo</w:t>
        <w:softHyphen/>
        <w:t>nego mostu.</w:t>
      </w:r>
    </w:p>
    <w:p>
      <w:pPr>
        <w:pStyle w:val="Style57"/>
        <w:keepNext w:val="0"/>
        <w:keepLines w:val="0"/>
        <w:widowControl w:val="0"/>
        <w:shd w:val="clear" w:color="auto" w:fill="auto"/>
        <w:bidi w:val="0"/>
        <w:spacing w:before="0" w:after="40" w:line="230" w:lineRule="auto"/>
        <w:ind w:left="0" w:right="0" w:firstLine="480"/>
        <w:jc w:val="both"/>
      </w:pPr>
      <w:r>
        <w:rPr>
          <w:color w:val="000000"/>
          <w:spacing w:val="0"/>
          <w:w w:val="100"/>
          <w:position w:val="0"/>
          <w:shd w:val="clear" w:color="auto" w:fill="auto"/>
          <w:lang w:val="pl-PL" w:eastAsia="pl-PL" w:bidi="pl-PL"/>
        </w:rPr>
        <w:t xml:space="preserve">Dochodząc do placówki w Cupido usłyszałem przejmujący okrzyk „czy to Adolf”. Myślałem, że to co najmniej mój </w:t>
      </w:r>
      <w:r>
        <w:rPr>
          <w:rFonts w:ascii="Georgia" w:eastAsia="Georgia" w:hAnsi="Georgia" w:cs="Georgia"/>
          <w:i/>
          <w:iCs/>
          <w:color w:val="000000"/>
          <w:spacing w:val="0"/>
          <w:w w:val="100"/>
          <w:position w:val="0"/>
          <w:sz w:val="18"/>
          <w:szCs w:val="18"/>
          <w:shd w:val="clear" w:color="auto" w:fill="auto"/>
          <w:lang w:val="fr-FR" w:eastAsia="fr-FR" w:bidi="fr-FR"/>
        </w:rPr>
        <w:t>cousin germain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tam przebywa i zdziwiłem się trochę na widok zupełnie nieznajomej twarzy. Okazało się, że to porucznik Chiliński z Propagandy — były adlatus naszego przyjaciela hr. Hutten Czapskiego — który się zgłosił na ochotnika do linii i pełni funkcje dowódcy plutonu w Cupido. Jeden z licznej rzeszy ludzi, którzy mnie znają (na ich nieszczęście), a których ja sobie nie mogę przypomnieć.</w:t>
      </w:r>
    </w:p>
    <w:p>
      <w:pPr>
        <w:pStyle w:val="Style5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Podejście do Geremia było bardzo uciążliwe. Szedłem po ścieżce stromo w górę na czworakach jako pierwszy i z kolejno rozpoznawanych domów oczekiwałem w każdej chwili salwy ze Schmeissera prosto w twarz. W tym wypadku nic nie mo</w:t>
        <w:softHyphen/>
        <w:t>gliśmy zdziałać, gdyż Juraszek ze względu na trudne przejście nie mógłby rozwinąć reszty plutonu. Prawdopodobnie mnie by Germanie zatłukli a reszta musiałaby się pośpiesznie cofać, aby uniknąć tego samego losu. Okoliczność, że to piszę, jest już jednak wystarczającym dowodem, że się tak nie stało. W Geremia zastaliśmy mnóstwo łusek po pociskach z moździerzy oraz opa</w:t>
        <w:softHyphen/>
        <w:t>kowania tychże i stałe ślady pobytu wojska francuskiego, któ</w:t>
        <w:softHyphen/>
        <w:t>rych nie będę opisywać. Nie odnaleźliśmy natomiast min wykaza</w:t>
        <w:softHyphen/>
        <w:t xml:space="preserve">nych na szkicu francuskim. Owszem było ogrodzenie i concertiny i dom </w:t>
      </w:r>
      <w:r>
        <w:rPr>
          <w:rFonts w:ascii="Georgia" w:eastAsia="Georgia" w:hAnsi="Georgia" w:cs="Georgia"/>
          <w:i/>
          <w:iCs/>
          <w:color w:val="000000"/>
          <w:spacing w:val="0"/>
          <w:w w:val="100"/>
          <w:position w:val="0"/>
          <w:sz w:val="18"/>
          <w:szCs w:val="18"/>
          <w:shd w:val="clear" w:color="auto" w:fill="auto"/>
          <w:lang w:val="fr-FR" w:eastAsia="fr-FR" w:bidi="fr-FR"/>
        </w:rPr>
        <w:t>minée,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ale kiedy z duszą na ramieniu wszedłem na czwo</w:t>
        <w:softHyphen/>
        <w:t>rakach w obręb tej concertiny i szukałem jakichś min względ</w:t>
        <w:softHyphen/>
        <w:t>nie potykaczy, pomimo wysiłku nie udało mi się nic odnaleźć Siedzieliśmy tam około godziny czekając na npla, ponieważ i tak</w:t>
        <w:br w:type="page"/>
      </w:r>
      <w:r>
        <w:rPr>
          <w:color w:val="000000"/>
          <w:spacing w:val="0"/>
          <w:w w:val="100"/>
          <w:position w:val="0"/>
          <w:shd w:val="clear" w:color="auto" w:fill="auto"/>
          <w:lang w:val="pl-PL" w:eastAsia="pl-PL" w:bidi="pl-PL"/>
        </w:rPr>
        <w:t>z powodu concertiny nie mógł on tam dojść więc znudziłem się w końcu i zarządziłem ku ogólnemu zadowoleniu odwrót, zbliżając się zresztą mocno do rzekomego npla, tzn. skręcając na zachód w powrotnej drodze do szosy. Pan Bóg mnie wynagro dził za moją żyłkę rozpoznawczą, gdyż gdybym skręcił bardziej na wschód zamiast bardziej na zachód, byłbym prawdopodobnie trafił w samo pole minowe, nie oznaczone na żadnym szkicu francuskim, które parę dni później miała wykryć piechota z 16 Baonu.</w:t>
      </w:r>
    </w:p>
    <w:p>
      <w:pPr>
        <w:pStyle w:val="Style57"/>
        <w:keepNext w:val="0"/>
        <w:keepLines w:val="0"/>
        <w:widowControl w:val="0"/>
        <w:shd w:val="clear" w:color="auto" w:fill="auto"/>
        <w:bidi w:val="0"/>
        <w:spacing w:before="0" w:after="0" w:line="226" w:lineRule="auto"/>
        <w:ind w:left="0" w:right="0" w:firstLine="520"/>
        <w:jc w:val="both"/>
      </w:pPr>
      <w:r>
        <w:rPr>
          <w:color w:val="000000"/>
          <w:spacing w:val="0"/>
          <w:w w:val="100"/>
          <w:position w:val="0"/>
          <w:shd w:val="clear" w:color="auto" w:fill="auto"/>
          <w:lang w:val="pl-PL" w:eastAsia="pl-PL" w:bidi="pl-PL"/>
        </w:rPr>
        <w:t>W powrotnej drodze Juraszek, Szima i Rydzik zgłosili się na ochotnika, aby pójść nad ranem do Geremia, zostać tam cały dzień, obserwować co Niemcy robią na stoku w ciągu dnia i wrócić na drugi dzień do m.p. Zgodziłem się na to z entuzjaz</w:t>
        <w:softHyphen/>
        <w:t>mem i ustaliliśmy, że wyjdą w piątek nad ranem i wrócą wie</w:t>
        <w:softHyphen/>
        <w:t>czorem. Rotmistrz Stryjewski tymczasem zachorował, a jego zastępca, w kołach pijackich Ludwiczkiem zwany, nie kładł żadnej tamy naszym inicjatywom.</w:t>
      </w:r>
    </w:p>
    <w:p>
      <w:pPr>
        <w:pStyle w:val="Style57"/>
        <w:keepNext w:val="0"/>
        <w:keepLines w:val="0"/>
        <w:widowControl w:val="0"/>
        <w:shd w:val="clear" w:color="auto" w:fill="auto"/>
        <w:bidi w:val="0"/>
        <w:spacing w:before="0" w:after="0" w:line="226" w:lineRule="auto"/>
        <w:ind w:left="0" w:right="0" w:firstLine="520"/>
        <w:jc w:val="both"/>
      </w:pPr>
      <w:r>
        <w:rPr>
          <w:color w:val="000000"/>
          <w:spacing w:val="0"/>
          <w:w w:val="100"/>
          <w:position w:val="0"/>
          <w:shd w:val="clear" w:color="auto" w:fill="auto"/>
          <w:lang w:val="pl-PL" w:eastAsia="pl-PL" w:bidi="pl-PL"/>
        </w:rPr>
        <w:t>Na razie odesłałem Juraszka z całym patrolem „do domu”, a sam z ułanem Żur nią udałem się do kapitana Kowalewskiego, aby mu zakomunikować o wyniku negatywnym naszego rozpoz</w:t>
        <w:softHyphen/>
        <w:t>nania. Kapitan w nagrodę za nasze czyny pseudo bojowe napoił nas obu z Żurnią doskonałym słodkim winem. Wyszliśmy więc obaj pod dobrą datą i po błądzeniu po wertepach, znaleźliśmy się na rogu szosy, gdzie czekał na nas dowódca lewoskrzydło- wego plutonu 13 Baonu, wysmukły młodzieniec nazwiskiem Król. Człowiek ten musiał nabrać o nas dość dziwnego wyobra</w:t>
        <w:softHyphen/>
        <w:t>żenia, musiałem w ogóle bowiem robić największe wysiłki, aby nie gadać głupstw i perorować możliwie do rzeczy, tak mnie roz</w:t>
        <w:softHyphen/>
        <w:t>marzyło na czczo to słodkie wino kapitaszy.</w:t>
      </w:r>
    </w:p>
    <w:p>
      <w:pPr>
        <w:pStyle w:val="Style57"/>
        <w:keepNext w:val="0"/>
        <w:keepLines w:val="0"/>
        <w:widowControl w:val="0"/>
        <w:shd w:val="clear" w:color="auto" w:fill="auto"/>
        <w:bidi w:val="0"/>
        <w:spacing w:before="0" w:after="0" w:line="226" w:lineRule="auto"/>
        <w:ind w:left="0" w:right="0" w:firstLine="520"/>
        <w:jc w:val="both"/>
      </w:pPr>
      <w:r>
        <w:rPr>
          <w:color w:val="000000"/>
          <w:spacing w:val="0"/>
          <w:w w:val="100"/>
          <w:position w:val="0"/>
          <w:shd w:val="clear" w:color="auto" w:fill="auto"/>
          <w:lang w:val="pl-PL" w:eastAsia="pl-PL" w:bidi="pl-PL"/>
        </w:rPr>
        <w:t>W Wielki Czwartek otrzymaliśmy od Niemców mniej po</w:t>
        <w:softHyphen/>
        <w:t xml:space="preserve">cisków, ale za to jakoś dziwnie gwiżdżące. Okazało się, że są to tak zwane pociski propagandowe pełne ulotek. Zapraszały nas one, aby się zgłaszać na placówki niemieckie z okrzykiem „do domu”. Wtedy obietnica </w:t>
      </w:r>
      <w:r>
        <w:rPr>
          <w:color w:val="000000"/>
          <w:spacing w:val="0"/>
          <w:w w:val="100"/>
          <w:position w:val="0"/>
          <w:shd w:val="clear" w:color="auto" w:fill="auto"/>
          <w:lang w:val="fr-FR" w:eastAsia="fr-FR" w:bidi="fr-FR"/>
        </w:rPr>
        <w:t xml:space="preserve">Führera </w:t>
      </w:r>
      <w:r>
        <w:rPr>
          <w:color w:val="000000"/>
          <w:spacing w:val="0"/>
          <w:w w:val="100"/>
          <w:position w:val="0"/>
          <w:shd w:val="clear" w:color="auto" w:fill="auto"/>
          <w:lang w:val="pl-PL" w:eastAsia="pl-PL" w:bidi="pl-PL"/>
        </w:rPr>
        <w:t>i słowo honoru żołnierza nie</w:t>
        <w:softHyphen/>
        <w:t>mieckiego „miało nam zapewnić pracę w domu”. Ta ostatnia obietnica nie bardzo nam przemawiała do przekonania, gdyż rozleniwiliśmy się po tylu latach „zajęć wojskowych”. Przez chwilę przeszło mi przez myśl, czy by nie wykorzystać tego hasła dla przejęcia jakiejś placówki niemieckiej, pomyślałem sobie jednak, że kawalerowi maltańskiemu nie wolno uciekać się do takich wybiegów.</w:t>
      </w:r>
    </w:p>
    <w:p>
      <w:pPr>
        <w:pStyle w:val="Style57"/>
        <w:keepNext w:val="0"/>
        <w:keepLines w:val="0"/>
        <w:widowControl w:val="0"/>
        <w:shd w:val="clear" w:color="auto" w:fill="auto"/>
        <w:bidi w:val="0"/>
        <w:spacing w:before="0" w:after="100" w:line="226" w:lineRule="auto"/>
        <w:ind w:left="0" w:right="0" w:firstLine="440"/>
        <w:jc w:val="both"/>
      </w:pPr>
      <w:r>
        <w:rPr>
          <w:color w:val="000000"/>
          <w:spacing w:val="0"/>
          <w:w w:val="100"/>
          <w:position w:val="0"/>
          <w:shd w:val="clear" w:color="auto" w:fill="auto"/>
          <w:lang w:val="pl-PL" w:eastAsia="pl-PL" w:bidi="pl-PL"/>
        </w:rPr>
        <w:t>Tego dnia wieczorem, tzn. 5.IV. wybraliśmy się na rozpoz</w:t>
        <w:softHyphen/>
        <w:t>nanie grupy domów, która na szkicu nazywa się „Wielko Czwart</w:t>
        <w:softHyphen/>
        <w:t>kowa”, gdyż rozpoznawaliśmy ją w Wielki Czwartek. Była to</w:t>
        <w:br w:type="page"/>
      </w:r>
      <w:r>
        <w:rPr>
          <w:color w:val="000000"/>
          <w:spacing w:val="0"/>
          <w:w w:val="100"/>
          <w:position w:val="0"/>
          <w:shd w:val="clear" w:color="auto" w:fill="auto"/>
          <w:lang w:val="pl-PL" w:eastAsia="pl-PL" w:bidi="pl-PL"/>
        </w:rPr>
        <w:t>kolonia złożona z kilkunastu domów, położonych na północ od szosy, w odległości przeszło pół km. na południowy zachód od Geremia. Z nastroju 15 baonu wnioskowałem, że Niemcy już chyba na pewno tam muszą być. Wyprawa więc była dość ryzy</w:t>
        <w:softHyphen/>
        <w:t>kowna. Ponieważ z doświadczeń poprzedniego dnia wynikało, że, w razie odkrycia przez npla, wielki patrol i tak by nie wiele pomógł, więc zabrałem małe, ale dobrane towarzystwo złożone z mego przyjaciela Daszewskiego podchorążego i z ułana Gardzie- jewskiego. Muszę tu zupełnie obiektywnie stwierdzić, źe podcho</w:t>
        <w:softHyphen/>
        <w:t>rąży Daszewski wykazał zdumiewającą żywotność w czasie po</w:t>
        <w:softHyphen/>
        <w:t xml:space="preserve">bytu w </w:t>
      </w:r>
      <w:r>
        <w:rPr>
          <w:color w:val="000000"/>
          <w:spacing w:val="0"/>
          <w:w w:val="100"/>
          <w:position w:val="0"/>
          <w:shd w:val="clear" w:color="auto" w:fill="auto"/>
          <w:lang w:val="fr-FR" w:eastAsia="fr-FR" w:bidi="fr-FR"/>
        </w:rPr>
        <w:t xml:space="preserve">La Selva. </w:t>
      </w:r>
      <w:r>
        <w:rPr>
          <w:color w:val="000000"/>
          <w:spacing w:val="0"/>
          <w:w w:val="100"/>
          <w:position w:val="0"/>
          <w:shd w:val="clear" w:color="auto" w:fill="auto"/>
          <w:lang w:val="pl-PL" w:eastAsia="pl-PL" w:bidi="pl-PL"/>
        </w:rPr>
        <w:t>Pomimo bowiem, że właściwie ani razu nie spał w nocy, tylko pełnił służbę i odbierał telefony itp., znajdo</w:t>
        <w:softHyphen/>
        <w:t>wał jeszcze czas i fantazję, aby zbierać cenne wiadomości z całego świata, nawiązywać kontakty z tak cennymi osobami jak dokto</w:t>
        <w:softHyphen/>
        <w:t xml:space="preserve">rzy, zastępcy dowódców baonów, z którymi przebywał wspólnie w Buzułuku, czy gdzieś tam i wreszcie </w:t>
      </w:r>
      <w:r>
        <w:rPr>
          <w:rFonts w:ascii="Georgia" w:eastAsia="Georgia" w:hAnsi="Georgia" w:cs="Georgia"/>
          <w:i/>
          <w:iCs/>
          <w:color w:val="000000"/>
          <w:spacing w:val="0"/>
          <w:w w:val="100"/>
          <w:position w:val="0"/>
          <w:sz w:val="18"/>
          <w:szCs w:val="18"/>
          <w:shd w:val="clear" w:color="auto" w:fill="auto"/>
          <w:lang w:val="pl-PL" w:eastAsia="pl-PL" w:bidi="pl-PL"/>
        </w:rPr>
        <w:t>last but not least</w:t>
      </w:r>
      <w:r>
        <w:rPr>
          <w:color w:val="000000"/>
          <w:spacing w:val="0"/>
          <w:w w:val="100"/>
          <w:position w:val="0"/>
          <w:shd w:val="clear" w:color="auto" w:fill="auto"/>
          <w:lang w:val="pl-PL" w:eastAsia="pl-PL" w:bidi="pl-PL"/>
        </w:rPr>
        <w:t xml:space="preserve"> rwać się na wszelkie patrole. Gardziejewski, prawnik ze Lwowa (wła</w:t>
        <w:softHyphen/>
        <w:t>ściwie z Kut, studiujący na Uniwersytecie Lwowskim), przeszko</w:t>
        <w:softHyphen/>
        <w:t>lony w armii sowieckiej, weteran jednej z kampanii sowieckich z Niemcami, przy tym niezwykle zdolny i pożyteczny ułan.</w:t>
      </w:r>
    </w:p>
    <w:p>
      <w:pPr>
        <w:pStyle w:val="Style57"/>
        <w:keepNext w:val="0"/>
        <w:keepLines w:val="0"/>
        <w:widowControl w:val="0"/>
        <w:shd w:val="clear" w:color="auto" w:fill="auto"/>
        <w:bidi w:val="0"/>
        <w:spacing w:before="0" w:after="560" w:line="226" w:lineRule="auto"/>
        <w:ind w:left="0" w:right="0" w:firstLine="480"/>
        <w:jc w:val="both"/>
      </w:pPr>
      <w:r>
        <w:rPr>
          <w:color w:val="000000"/>
          <w:spacing w:val="0"/>
          <w:w w:val="100"/>
          <w:position w:val="0"/>
          <w:shd w:val="clear" w:color="auto" w:fill="auto"/>
          <w:lang w:val="pl-PL" w:eastAsia="pl-PL" w:bidi="pl-PL"/>
        </w:rPr>
        <w:t>Wtedy dostaliśmy nasz włoski chrzest ogniowy z broni ma</w:t>
        <w:softHyphen/>
        <w:t>szynowej, gdyż po dostaniu się do tej grupy domów i po jej rozpoznaniu musieliśmy widać za dużo hałasować tak, że czujka niemiecka, położona o paręset metrów wyżej na północ, otwo</w:t>
        <w:softHyphen/>
        <w:t>rzyła w naszym kierunku ogień prawdopodobnie ze Spandaua. Ogień ten pokrzepił nas na duchu i po stwierdzeniu, że w tych domach nie ma nic ciekawego, zeszliśmy na dół na szosę, mniej więcej 100 m. dalej na zachód od tego mostku, przy którym znalazłem rower dla Mickowskiego. Od mostku, o którym zameldowałem, że go rozpoznałem parę dni przedtem, byliśmy jeszcze ciągle oddaleni o 600 m. Podchorąży Daszewski chciał jeszcze zwiedzić jeden biały domek, położony paręset metrów dalej w kierunku npla na szosie, ale syt wrażeń (z powodu ostrzelania) zadecydowałem wrócić do domu, wstępując po dro</w:t>
        <w:softHyphen/>
        <w:t>dze -jak zwykle do dowódcy kompanii. Co do tego ostrzelania, to do dziś nie wiem, czy było ono naprawdę wymierzone prze</w:t>
        <w:softHyphen/>
        <w:t>ciw nam, czy też raczej na wiwat. Skłaniam się jednak do ostat</w:t>
        <w:softHyphen/>
        <w:t>niej smutnej ewentualności. Kapitana znalazłem mocno zakłopo</w:t>
        <w:softHyphen/>
        <w:t xml:space="preserve">tanego z rozkazem od majora Stańczyka w ręku. Major Stańczyk to dzielny żołnierz, były dowódca kompanii Ksawerego Pruszyń- skiego pod Narwikiem, odznaczony Krzyżem </w:t>
      </w:r>
      <w:r>
        <w:rPr>
          <w:color w:val="000000"/>
          <w:spacing w:val="0"/>
          <w:w w:val="100"/>
          <w:position w:val="0"/>
          <w:shd w:val="clear" w:color="auto" w:fill="auto"/>
          <w:lang w:val="fr-FR" w:eastAsia="fr-FR" w:bidi="fr-FR"/>
        </w:rPr>
        <w:t xml:space="preserve">Virtuti Militari </w:t>
      </w:r>
      <w:r>
        <w:rPr>
          <w:color w:val="000000"/>
          <w:spacing w:val="0"/>
          <w:w w:val="100"/>
          <w:position w:val="0"/>
          <w:shd w:val="clear" w:color="auto" w:fill="auto"/>
          <w:lang w:val="pl-PL" w:eastAsia="pl-PL" w:bidi="pl-PL"/>
        </w:rPr>
        <w:t>i istotnie jeden z bohaterów walk w Norwegii. Wydał on kapi</w:t>
        <w:softHyphen/>
        <w:t>tanowi Kowalewskiemu rozkaz, aby w dniu jutrzejszym rozpoz</w:t>
        <w:softHyphen/>
        <w:t>nać, gdzie znajduje się przedni skraj pozycji npla, pola minowe</w:t>
        <w:br w:type="page"/>
      </w:r>
      <w:r>
        <w:rPr>
          <w:color w:val="000000"/>
          <w:spacing w:val="0"/>
          <w:w w:val="100"/>
          <w:position w:val="0"/>
          <w:shd w:val="clear" w:color="auto" w:fill="auto"/>
          <w:lang w:val="pl-PL" w:eastAsia="pl-PL" w:bidi="pl-PL"/>
        </w:rPr>
        <w:t>i porobić przejścia przez nie. Taki żołnierski rozkaz wywołał lekkie zaniepokojenie tych, którzy mieli go wykonywać. Już tego dnia — to znaczy w Wielki Czwartek — wyszedł patrol z kompanii położonej dalej na południe od naszego lewego sąsiada i miał rozpoznać m. Jiacunella, położoną bardzo daleko na zachód. Wyjście tego patrolu było nawet przyczyną dla której nie posz</w:t>
        <w:softHyphen/>
        <w:t xml:space="preserve">liśmy tego dnia po osi szosy, patrol wrócił nie przynosząc w ogóle nic. Nie można było ani określić dokąd doszedł, ani dlaczego zawrócił. Omówiliśmy z kapitanem, że na drugi dzień pracujemy razem. Kapitan zdradzał zresztą zupełnie innego ducha jak jego poprzednik. Saperów, którzy chcieli zakładać pułapki na jego terenie przegonił i wybrał się ze mną spacerowo </w:t>
      </w:r>
      <w:r>
        <w:rPr>
          <w:rFonts w:ascii="Georgia" w:eastAsia="Georgia" w:hAnsi="Georgia" w:cs="Georgia"/>
          <w:i/>
          <w:iCs/>
          <w:color w:val="000000"/>
          <w:spacing w:val="0"/>
          <w:w w:val="100"/>
          <w:position w:val="0"/>
          <w:sz w:val="18"/>
          <w:szCs w:val="18"/>
          <w:shd w:val="clear" w:color="auto" w:fill="auto"/>
          <w:lang w:val="pl-PL" w:eastAsia="pl-PL" w:bidi="pl-PL"/>
        </w:rPr>
        <w:t>frorri- bile dictu —</w:t>
      </w:r>
      <w:r>
        <w:rPr>
          <w:color w:val="000000"/>
          <w:spacing w:val="0"/>
          <w:w w:val="100"/>
          <w:position w:val="0"/>
          <w:shd w:val="clear" w:color="auto" w:fill="auto"/>
          <w:lang w:val="pl-PL" w:eastAsia="pl-PL" w:bidi="pl-PL"/>
        </w:rPr>
        <w:t xml:space="preserve"> do wysadzonego mostu.</w:t>
      </w:r>
    </w:p>
    <w:p>
      <w:pPr>
        <w:pStyle w:val="Style54"/>
        <w:keepNext w:val="0"/>
        <w:keepLines w:val="0"/>
        <w:widowControl w:val="0"/>
        <w:numPr>
          <w:ilvl w:val="0"/>
          <w:numId w:val="71"/>
        </w:numPr>
        <w:shd w:val="clear" w:color="auto" w:fill="auto"/>
        <w:tabs>
          <w:tab w:pos="309" w:val="left"/>
        </w:tabs>
        <w:bidi w:val="0"/>
        <w:spacing w:before="0" w:after="200" w:line="240" w:lineRule="auto"/>
        <w:ind w:left="0" w:right="0" w:firstLine="0"/>
        <w:jc w:val="both"/>
      </w:pPr>
      <w:r>
        <w:rPr>
          <w:i/>
          <w:iCs/>
          <w:color w:val="000000"/>
          <w:spacing w:val="0"/>
          <w:w w:val="100"/>
          <w:position w:val="0"/>
          <w:shd w:val="clear" w:color="auto" w:fill="auto"/>
          <w:lang w:val="pl-PL" w:eastAsia="pl-PL" w:bidi="pl-PL"/>
        </w:rPr>
        <w:t>Nieszczęśliwy kabel</w:t>
      </w:r>
    </w:p>
    <w:p>
      <w:pPr>
        <w:pStyle w:val="Style57"/>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Nad ranem Juraszek z dwoma akolitami wybrał się nad Geremia a ja oddawałem się przez dzień pracy z Morfeu- szem. Pod wieczór Wielkopiątkowy Dowódca Pułku, major Sta</w:t>
        <w:softHyphen/>
        <w:t>nisław Wysogota-Zakrzewski przybył do plutonu wraz z kapela</w:t>
        <w:softHyphen/>
        <w:t>nem, księdzem Janem Malinowskim i z dowódcą 3-go szwadronu rotmistrzem St. Stryjewskim. Dowódca Pułku wyglądał bardzo zmęczony i nie chciał się wybrać nad most wysadzony. Chciałem mu tam przedstawić projekty działania szosą na Atinę. Zda</w:t>
        <w:softHyphen/>
        <w:t xml:space="preserve">wało mi się wtedy, że wobec braku Niemców w sąsiedztwie mostu wysadzonego, można by skrycie podwieźć w ten rejon części mostu </w:t>
      </w:r>
      <w:r>
        <w:rPr>
          <w:color w:val="000000"/>
          <w:spacing w:val="0"/>
          <w:w w:val="100"/>
          <w:position w:val="0"/>
          <w:shd w:val="clear" w:color="auto" w:fill="auto"/>
          <w:lang w:val="fr-FR" w:eastAsia="fr-FR" w:bidi="fr-FR"/>
        </w:rPr>
        <w:t xml:space="preserve">Bailey’a </w:t>
      </w:r>
      <w:r>
        <w:rPr>
          <w:color w:val="000000"/>
          <w:spacing w:val="0"/>
          <w:w w:val="100"/>
          <w:position w:val="0"/>
          <w:shd w:val="clear" w:color="auto" w:fill="auto"/>
          <w:lang w:val="pl-PL" w:eastAsia="pl-PL" w:bidi="pl-PL"/>
        </w:rPr>
        <w:t xml:space="preserve">i wystawić taki most w ciągu godziny zanim by Niemcy mogli coś usłyszeć i wyrozumieć. Wtedy nasze </w:t>
      </w:r>
      <w:r>
        <w:rPr>
          <w:rFonts w:ascii="Georgia" w:eastAsia="Georgia" w:hAnsi="Georgia" w:cs="Georgia"/>
          <w:i/>
          <w:iCs/>
          <w:color w:val="000000"/>
          <w:spacing w:val="0"/>
          <w:w w:val="100"/>
          <w:position w:val="0"/>
          <w:sz w:val="18"/>
          <w:szCs w:val="18"/>
          <w:shd w:val="clear" w:color="auto" w:fill="auto"/>
          <w:lang w:val="fr-FR" w:eastAsia="fr-FR" w:bidi="fr-FR"/>
        </w:rPr>
        <w:t>Staghound’y</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w ciągu 10 minut mogłyby podjechać ze </w:t>
      </w:r>
      <w:r>
        <w:rPr>
          <w:color w:val="000000"/>
          <w:spacing w:val="0"/>
          <w:w w:val="100"/>
          <w:position w:val="0"/>
          <w:shd w:val="clear" w:color="auto" w:fill="auto"/>
          <w:lang w:val="fr-FR" w:eastAsia="fr-FR" w:bidi="fr-FR"/>
        </w:rPr>
        <w:t xml:space="preserve">Selvy </w:t>
      </w:r>
      <w:r>
        <w:rPr>
          <w:color w:val="000000"/>
          <w:spacing w:val="0"/>
          <w:w w:val="100"/>
          <w:position w:val="0"/>
          <w:shd w:val="clear" w:color="auto" w:fill="auto"/>
          <w:lang w:val="pl-PL" w:eastAsia="pl-PL" w:bidi="pl-PL"/>
        </w:rPr>
        <w:t>i przez zaskoczenie dokonać napadu na San Biagio i o ile możności dalej w kierunku na Atinę. Rozpoznanie dalsze wykazało fantas- tyczność mych planów, lecz do dziś dnia uważam, że oś San Biagio — Atina (ta ostatnia miejscowość położona 15 km. prosto na północ od Cassino) byłaby stosunkowo bardzo łatwa do sfor</w:t>
        <w:softHyphen/>
        <w:t>sowania przez piechotę. W razie zjawienia się wojsk w rejonie Atina, możność dalszej obrony Cassino byłaby pod wielkim znakiem zapytania. Może jednak Aleksander lepiej wie.</w:t>
      </w:r>
    </w:p>
    <w:p>
      <w:pPr>
        <w:pStyle w:val="Style57"/>
        <w:keepNext w:val="0"/>
        <w:keepLines w:val="0"/>
        <w:widowControl w:val="0"/>
        <w:shd w:val="clear" w:color="auto" w:fill="auto"/>
        <w:bidi w:val="0"/>
        <w:spacing w:before="0" w:after="40" w:line="226" w:lineRule="auto"/>
        <w:ind w:left="0" w:right="0" w:firstLine="480"/>
        <w:jc w:val="both"/>
      </w:pPr>
      <w:r>
        <w:rPr>
          <w:color w:val="000000"/>
          <w:spacing w:val="0"/>
          <w:w w:val="100"/>
          <w:position w:val="0"/>
          <w:shd w:val="clear" w:color="auto" w:fill="auto"/>
          <w:lang w:val="pl-PL" w:eastAsia="pl-PL" w:bidi="pl-PL"/>
        </w:rPr>
        <w:t>Dowódca Pułku zwiedził nasze stanowiska i wysunął się nieco dalej naprzód, wskazując bardzo trafnie, gdzie właściwie powinny one się znajdować. Ze względu jednak na nikłość na</w:t>
        <w:softHyphen/>
        <w:t>szych zadań obronnych i na odległość tego przybytku, gdzie królował nasz nieoceniony Galiński, tzn, od kuchni, zgodził się na ich pozostawienie w dawnym miejscu. Dowódca Pułku zwrócił</w:t>
        <w:br w:type="page"/>
      </w:r>
      <w:r>
        <w:rPr>
          <w:color w:val="000000"/>
          <w:spacing w:val="0"/>
          <w:w w:val="100"/>
          <w:position w:val="0"/>
          <w:shd w:val="clear" w:color="auto" w:fill="auto"/>
          <w:lang w:val="pl-PL" w:eastAsia="pl-PL" w:bidi="pl-PL"/>
        </w:rPr>
        <w:t>mi ponadto uwagę na brak poważniejszych sukcesów naszych bratnich pułków kawalerii 15 i 12 (było to jeszcze przed pięk</w:t>
        <w:softHyphen/>
        <w:t>nym sukcesem por. Wojciechowieża w 15) i wyraził życzenie, aby mój pluton działał energicznie, unikając przy tym strat w ludziach tak starannie wyszkolonych na wojnę ruchomą. Odpo</w:t>
        <w:softHyphen/>
        <w:t>wiedziałem, że przygotowanie jakiejś akcji bojowej wymaga czasu. Mogę rozpoznać przedni skraj pozycji niemieckiej bardzo prędko, ze stratami. Jeżeli mam pojechać i zrobić bez strat, to muszę dalej działać swoim systemem czworakowym. Po dokład</w:t>
        <w:softHyphen/>
        <w:t>nym rozpoznaniu może się udać coś zrobić, choć to niepewne. Dowódca Pułku zgodził się z moim poglądem i obiecał w gra</w:t>
        <w:softHyphen/>
        <w:t>nicach swych możliwości jak najdłużej pozostawić pluton na froncie. W czasie rozmowy byłem trochę zdenerwowany, gdyż dochodziła godzina 10 wieczorem, a Juraszka nie było. W końcu jednak zjawił się Juraszek i Szima z Rydzikiem w doskonałych humorach. Dowódca Pułku i ksiądz Kapelan złożyli nam ży</w:t>
        <w:softHyphen/>
        <w:t>czenia świąteczne, co zostało wdzięcznie przyjęte. Kapelan jeszcze zostawił papierosy i czekoladę dla plutonu, a ja zacząłem się wy</w:t>
        <w:softHyphen/>
        <w:t>bierać na nowy patrol.</w:t>
      </w:r>
    </w:p>
    <w:p>
      <w:pPr>
        <w:pStyle w:val="Style57"/>
        <w:keepNext w:val="0"/>
        <w:keepLines w:val="0"/>
        <w:widowControl w:val="0"/>
        <w:shd w:val="clear" w:color="auto" w:fill="auto"/>
        <w:bidi w:val="0"/>
        <w:spacing w:before="0" w:after="40" w:line="226" w:lineRule="auto"/>
        <w:ind w:left="0" w:right="0" w:firstLine="480"/>
        <w:jc w:val="both"/>
      </w:pPr>
      <w:r>
        <w:rPr>
          <w:color w:val="000000"/>
          <w:spacing w:val="0"/>
          <w:w w:val="100"/>
          <w:position w:val="0"/>
          <w:shd w:val="clear" w:color="auto" w:fill="auto"/>
          <w:lang w:val="pl-PL" w:eastAsia="pl-PL" w:bidi="pl-PL"/>
        </w:rPr>
        <w:t>Wachmistrz Juraszek przyniósł bardzo ciekawe i ścisłe dane odnośnie do stanowisk npla na stoku góry, na północ od szosy. Okazało się, że były tam trzy stanowiska nocne i jedno dzien- no-nocne. Z jednego z tych stanowisk zostaliśmy ostrzelani dzień przedtem. Z naszego punktu obserwacyjnego wszystkie miejsca, w których znajdowały się stanowiska, zostały dokładnie określone i ustalone. Poza tym zameldował, że widział o godz. 4.30 rano w bezpośrednim sąsiedztwie wysadzonego mostu, 9 Niemców, wychodzących z domu i idących do góry. Ponieważ jednak o tej godzinie było jeszcze wtedy zupełnie ciemno i ponieważ mógł to być także ten patrol piechoty, który ubiegłej nocy starał się dojść do Jiacunelli, więc nie przekazałem dalej tego ostatniego meldunku. Oświadczenia z dotychczasowych patroli i z następ</w:t>
        <w:softHyphen/>
        <w:t>nych zdawały się zgodnie stwierdzać, że Niemcy są nieaktywni i w ogóle nie wychodzą ze swoich nor.</w:t>
      </w:r>
    </w:p>
    <w:p>
      <w:pPr>
        <w:pStyle w:val="Style57"/>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Teraz linia przebiegu pozycji niemieckiej zaczęła się jednak stawać dla nas coraz wyraźniejsza. Wybraliśmy się na patrol we czwórkę, ja, Gardziejewski, kapral Sufczyński z 3-go szwadronu i ułan Krasuski. Po drodze połączyliśmy się z patrolem pie</w:t>
        <w:softHyphen/>
        <w:t>choty pod dowództwem podchorążego Krukowskiego. Był to zdaje się „dziewiczy patrol” na wojnie. Podchorąży (bardzo przy</w:t>
        <w:softHyphen/>
        <w:t>stojny chłopak) wyglądał trochę onieśmielony i oświadczył, że jego marzeniem było chodzić ze mną na patrole, prawdopodobnie nawiązywał do mojej działalności patrolowej w Tobruku. Zro</w:t>
        <w:softHyphen/>
        <w:t>biło mi to pewną przyjemność. Powiedziałem podchorążemu,</w:t>
        <w:br w:type="page"/>
      </w:r>
      <w:r>
        <w:rPr>
          <w:color w:val="000000"/>
          <w:spacing w:val="0"/>
          <w:w w:val="100"/>
          <w:position w:val="0"/>
          <w:shd w:val="clear" w:color="auto" w:fill="auto"/>
          <w:lang w:val="pl-PL" w:eastAsia="pl-PL" w:bidi="pl-PL"/>
        </w:rPr>
        <w:t>aby sunął drogą za mną, aż do mostu, koło którego znalazłem rower. Tam on miał zostać ze swoimi na ubezpieczeniu i zaczekać aż ja osiągnę rejon domów Wielkoczwartkowych. Wtedy miał się bardzo powoli posuwać wzdłuż szosy na zachód, a my na północ od szosy. Wszystko odbyło się bez żadnych przeszkód ze strony npla. Chodziliśmy na północ od szosy, potem zeszliśmy na szosę w dół; ku naszemu największemu zdziwieniu w ogóle nie mogliśmy odnaleźć, gdzie się ona znajduje. Okazało się, źe szosa jest kompletnie wysadzona w powietrze na długości około 250 m. w miejscu, w którym przebiega na stoku dość stromego jaru.</w:t>
      </w:r>
    </w:p>
    <w:p>
      <w:pPr>
        <w:pStyle w:val="Style57"/>
        <w:keepNext w:val="0"/>
        <w:keepLines w:val="0"/>
        <w:widowControl w:val="0"/>
        <w:shd w:val="clear" w:color="auto" w:fill="auto"/>
        <w:bidi w:val="0"/>
        <w:spacing w:before="0" w:after="0" w:line="230" w:lineRule="auto"/>
        <w:ind w:left="0" w:right="0" w:firstLine="460"/>
        <w:jc w:val="both"/>
      </w:pPr>
      <w:r>
        <w:rPr>
          <w:rFonts w:ascii="Georgia" w:eastAsia="Georgia" w:hAnsi="Georgia" w:cs="Georgia"/>
          <w:i/>
          <w:iCs/>
          <w:color w:val="000000"/>
          <w:spacing w:val="0"/>
          <w:w w:val="100"/>
          <w:position w:val="0"/>
          <w:sz w:val="18"/>
          <w:szCs w:val="18"/>
          <w:shd w:val="clear" w:color="auto" w:fill="auto"/>
          <w:lang w:val="pl-PL" w:eastAsia="pl-PL" w:bidi="pl-PL"/>
        </w:rPr>
        <w:t>Addios Machachas,</w:t>
      </w:r>
      <w:r>
        <w:rPr>
          <w:color w:val="000000"/>
          <w:spacing w:val="0"/>
          <w:w w:val="100"/>
          <w:position w:val="0"/>
          <w:shd w:val="clear" w:color="auto" w:fill="auto"/>
          <w:lang w:val="pl-PL" w:eastAsia="pl-PL" w:bidi="pl-PL"/>
        </w:rPr>
        <w:t xml:space="preserve"> czyli do widzenia plany dywersji wozami pancernymi do San Biagio. Byłem pewny, że droga wysadzona jest również zaminowana, pomimo jednak energicznego obcho</w:t>
        <w:softHyphen/>
        <w:t>dzenia jej na czworakach i szukania, żadnych min nie znalaz</w:t>
        <w:softHyphen/>
        <w:t>łem. Nieprzyjaciel nie dawał znaku życia.</w:t>
      </w:r>
    </w:p>
    <w:p>
      <w:pPr>
        <w:pStyle w:val="Style57"/>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xml:space="preserve">Na końcu zniszczonej drogi znajdowała się tylko tabliczka z napisem </w:t>
      </w:r>
      <w:r>
        <w:rPr>
          <w:rFonts w:ascii="Georgia" w:eastAsia="Georgia" w:hAnsi="Georgia" w:cs="Georgia"/>
          <w:i/>
          <w:iCs/>
          <w:color w:val="000000"/>
          <w:spacing w:val="0"/>
          <w:w w:val="100"/>
          <w:position w:val="0"/>
          <w:sz w:val="18"/>
          <w:szCs w:val="18"/>
          <w:shd w:val="clear" w:color="auto" w:fill="auto"/>
          <w:lang w:val="pl-PL" w:eastAsia="pl-PL" w:bidi="pl-PL"/>
        </w:rPr>
        <w:t xml:space="preserve">Halten </w:t>
      </w:r>
      <w:r>
        <w:rPr>
          <w:rFonts w:ascii="Georgia" w:eastAsia="Georgia" w:hAnsi="Georgia" w:cs="Georgia"/>
          <w:i/>
          <w:iCs/>
          <w:color w:val="000000"/>
          <w:spacing w:val="0"/>
          <w:w w:val="100"/>
          <w:position w:val="0"/>
          <w:sz w:val="18"/>
          <w:szCs w:val="18"/>
          <w:shd w:val="clear" w:color="auto" w:fill="auto"/>
          <w:lang w:val="fr-FR" w:eastAsia="fr-FR" w:bidi="fr-FR"/>
        </w:rPr>
        <w:t xml:space="preserve">Verboten </w:t>
      </w:r>
      <w:r>
        <w:rPr>
          <w:rFonts w:ascii="Georgia" w:eastAsia="Georgia" w:hAnsi="Georgia" w:cs="Georgia"/>
          <w:i/>
          <w:iCs/>
          <w:color w:val="000000"/>
          <w:spacing w:val="0"/>
          <w:w w:val="100"/>
          <w:position w:val="0"/>
          <w:sz w:val="18"/>
          <w:szCs w:val="18"/>
          <w:shd w:val="clear" w:color="auto" w:fill="auto"/>
          <w:lang w:val="pl-PL" w:eastAsia="pl-PL" w:bidi="pl-PL"/>
        </w:rPr>
        <w:t>Feindeinsicht.</w:t>
      </w:r>
      <w:r>
        <w:rPr>
          <w:color w:val="000000"/>
          <w:spacing w:val="0"/>
          <w:w w:val="100"/>
          <w:position w:val="0"/>
          <w:shd w:val="clear" w:color="auto" w:fill="auto"/>
          <w:lang w:val="pl-PL" w:eastAsia="pl-PL" w:bidi="pl-PL"/>
        </w:rPr>
        <w:t xml:space="preserve"> W odległości 200 m. od tabliczki znajdowała się grupa domów przy szosie. Przyznaję, że byłem pewny, że w tych domkach znajduje się placówka nie</w:t>
        <w:softHyphen/>
        <w:t>miecka. Wracając rozpoznaliśmy (nareszcie), ten most niespraw</w:t>
        <w:softHyphen/>
        <w:t>dzony, o którym meldowałem pierwszego dnia. Odległość od drogi wysadzonej od mostu wysadzonego wynosiła około 1500 m. i została dokładnie omierzona przez Gardziejewskiego. Po zbada</w:t>
        <w:softHyphen/>
        <w:t>niu tego wysadzenia, zacząłem nareszcie rozumieć dlaczego Angli</w:t>
        <w:softHyphen/>
        <w:t>cy, Francuzi i inne sprzymierzone nacje tak powoli posuwają się we Włoszech. Jeżeli wszędzie rozpoznają jak na tej tak ważnej szosie do Atiny, to w ogóle nie wiedzą ani gdzie Niemcy są, ani co robią. Nie mogę sobie jednak przypisywać zasługi pierwszego rozpoznania tego odcinka wysadzonej szosy. Kiedy bowiem zja</w:t>
        <w:softHyphen/>
        <w:t>wiłem się z powrotem u kapitana Kowalewskiego, był już u niego podchorąży i dyktował mu raport właśnie o tym wysadzeniu. Obliczył tylko nieściśle długość wysadzenia na 30 m., gdyż do</w:t>
        <w:softHyphen/>
        <w:t>szedł tylko do miejsca, gdzie zaczynało się zniszczenie, a dalszy jego ciąg, był niewidoczny za zakrętem. Obiektywnie jednak rzecz biorąc, zdaje mi się, że zachęciłem podchorążego do bar</w:t>
        <w:softHyphen/>
        <w:t>dziej energicznego działania, swoją obecnością na jego zagrożonym prawym skrzydle.</w:t>
      </w:r>
    </w:p>
    <w:p>
      <w:pPr>
        <w:pStyle w:val="Style57"/>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W nocy z Wielkiej Soboty na Wielką Niedzielę, czyli z 8 na 9, zdawało mi się, przez chwilę źe znaleźliśmy szukaną okazję. Ogólna sytuacja taktyczna zaczęła mi się wyjaśniać w łbie, a mianowicie że jakaś jednostka niemiecka znajduje się w miej</w:t>
        <w:softHyphen/>
        <w:t>scowości Rinaldo na stoku góry na północ od szosy, jakaś droga jest ubezpieczona na stoku stanowiskami, które do nas strzelały i</w:t>
        <w:br w:type="page"/>
      </w:r>
      <w:r>
        <w:rPr>
          <w:color w:val="000000"/>
          <w:spacing w:val="0"/>
          <w:w w:val="100"/>
          <w:position w:val="0"/>
          <w:shd w:val="clear" w:color="auto" w:fill="auto"/>
          <w:lang w:val="pl-PL" w:eastAsia="pl-PL" w:bidi="pl-PL"/>
        </w:rPr>
        <w:t>które widział Juraszek, jakaś droga komunikacyjna prowadzi do tej miejscowości i że to musi być ścieżka, idąca do San Biagio. Na tej ścieżce musiały niewątpliwie spacerować muły. Tam na</w:t>
        <w:softHyphen/>
        <w:t>leżało się przedostać. Z drugiej strony jednak, nie otrzymaliśmy żadnych zadań od naszych władz przełożonych, wobec tego, że ja jednak ułanów na patrol wyznaczałem, moja sytuacja zaczęła się stawać trochę drażliwa. Mogło się bowiem zdawać, że narażam ludzi bez żadnej widocznej potrzeby. Muszę stwierdzić, że przez cały okres czasu nie usłyszałem ani słowa skargi od żołnierza i morale był wspaniały. Oczywiście pomijam tu nieocenionego Galińskiego, który gotował przez 22 godziny, klął na czym świat stoi i narzekał na ból żołądka.</w:t>
      </w:r>
    </w:p>
    <w:p>
      <w:pPr>
        <w:pStyle w:val="Style57"/>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Taką on ma jednak już naturę, poza tym nadzwyczaj uczyn</w:t>
        <w:softHyphen/>
        <w:t xml:space="preserve">ny człowiek i świetny kucharz. Dobre nastroje nakładały na mnie jednak tym większy obowiązek oszczędzania ludzi, których z własnej inicjatywy ciągnąłem pod placówki niemieckie. Od tego czasu przeszedłem więc na system patroli ochotniczych. Stanowili ich skład: Henio Daszewski, Gardziejewski, plutonowy Wojak i kapral Jakubik. W Wielką Sobotę poza tym poszedł z nami ułan Piech. Chodziłem trochę niespokojny, gdyż Juraszek odjechał tego samego dnia do San Massimo na dwa dni urlopu, a w </w:t>
      </w:r>
      <w:r>
        <w:rPr>
          <w:color w:val="000000"/>
          <w:spacing w:val="0"/>
          <w:w w:val="100"/>
          <w:position w:val="0"/>
          <w:shd w:val="clear" w:color="auto" w:fill="auto"/>
          <w:lang w:val="fr-FR" w:eastAsia="fr-FR" w:bidi="fr-FR"/>
        </w:rPr>
        <w:t xml:space="preserve">La Selva </w:t>
      </w:r>
      <w:r>
        <w:rPr>
          <w:color w:val="000000"/>
          <w:spacing w:val="0"/>
          <w:w w:val="100"/>
          <w:position w:val="0"/>
          <w:shd w:val="clear" w:color="auto" w:fill="auto"/>
          <w:lang w:val="pl-PL" w:eastAsia="pl-PL" w:bidi="pl-PL"/>
        </w:rPr>
        <w:t>zostawał z podoficerów jedynie plutonowy Sie- mieniuk, na szczęście wyjątkowo sumienny człowiek.</w:t>
      </w:r>
    </w:p>
    <w:p>
      <w:pPr>
        <w:pStyle w:val="Style57"/>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Kapitan Kowalewski dodał nam jeszcze jednego podchorą</w:t>
        <w:softHyphen/>
        <w:t>żego, tym razem małego, pękatego z wąsami, który coś tam miał rozpoznawać. Ponieważ widziałem, że biedak poci się okropnie, więc zaproponowałem mu, aby pozostał ze swoimi w domku zaznaczonym na mapie literą ,,D” (Dom imienia podchorążego Daszewskiego) i żeby tam czekał do naszego powrotu. Potem mieliśmy się podzielić meldunkiem. Podchorąży trochę protesto</w:t>
        <w:softHyphen/>
        <w:t>wał, ale wreszcie się zgodził.</w:t>
      </w:r>
    </w:p>
    <w:p>
      <w:pPr>
        <w:pStyle w:val="Style57"/>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Idąc północną stroną szosy, dostaliśmy się prosto na północ od tych zabudowań na szosie — za odcinkiem zniszczonym — w których według mych przypuszczeń mieściła się placówka nie</w:t>
        <w:softHyphen/>
        <w:t>miecka. W tym rejonie w sąsiedztwie górskiego potoku zna</w:t>
        <w:softHyphen/>
        <w:t>leźliśmy piękny nowy kabel telefoniczny. Narzucało się przypusz</w:t>
        <w:softHyphen/>
        <w:t>czenie, że jest to kabel łączący placówkę z miejscowością Rinaldo. Gardziejewski wpadł na pomysł, aby kabel przeciąć i czekać na niemiecki patrol telefoniczny, który go przyjdzie naprawiać. Uznałem projekt za genialny i przeciąwszy drut, przygotowaliśmy ładną małą zasadzkę. Ostatnie jej słowo miał stanowić kapral Jakubik, który pięścią w łeb zamierza unieszkodliwić Niemców. Po dwóch godzinach czekania ułan Piech zaczął ciągnąć przecięty kabel i okazało się, że jest on w sam raz 20 metrów długi.</w:t>
        <w:br w:type="page"/>
      </w:r>
      <w:r>
        <w:rPr>
          <w:color w:val="000000"/>
          <w:spacing w:val="0"/>
          <w:w w:val="100"/>
          <w:position w:val="0"/>
          <w:shd w:val="clear" w:color="auto" w:fill="auto"/>
          <w:lang w:val="pl-PL" w:eastAsia="pl-PL" w:bidi="pl-PL"/>
        </w:rPr>
        <w:t>Rozwścieczony postanowiłem rozpoznać grupę domów z wysadzo</w:t>
        <w:softHyphen/>
        <w:t>ną szosą i stwierdzić, czy są tam Niemcy, czy ich nie ma. Zosta</w:t>
        <w:softHyphen/>
        <w:t>wiłem więc patrol trochę na górze i sam zeszedłem na czwora</w:t>
        <w:softHyphen/>
        <w:t xml:space="preserve">kach do domu. Stwierdziłem, że są równie puste jak kieszeń lamparta i rozpoznałem jeszcze jeden wysadzony most na szosie; po czym bez zachowania jakiejkolwiek ostrożności, wróciliśmy szosą, unosząc ze sobą tabliczkę z napisem </w:t>
      </w:r>
      <w:r>
        <w:rPr>
          <w:rFonts w:ascii="Georgia" w:eastAsia="Georgia" w:hAnsi="Georgia" w:cs="Georgia"/>
          <w:i/>
          <w:iCs/>
          <w:color w:val="000000"/>
          <w:spacing w:val="0"/>
          <w:w w:val="100"/>
          <w:position w:val="0"/>
          <w:sz w:val="18"/>
          <w:szCs w:val="18"/>
          <w:shd w:val="clear" w:color="auto" w:fill="auto"/>
          <w:lang w:val="fr-FR" w:eastAsia="fr-FR" w:bidi="fr-FR"/>
        </w:rPr>
        <w:t>Halte ver</w:t>
      </w:r>
      <w:r>
        <w:rPr>
          <w:rFonts w:ascii="Georgia" w:eastAsia="Georgia" w:hAnsi="Georgia" w:cs="Georgia"/>
          <w:i/>
          <w:iCs/>
          <w:color w:val="000000"/>
          <w:spacing w:val="0"/>
          <w:w w:val="100"/>
          <w:position w:val="0"/>
          <w:sz w:val="18"/>
          <w:szCs w:val="18"/>
          <w:shd w:val="clear" w:color="auto" w:fill="auto"/>
          <w:lang w:val="pl-PL" w:eastAsia="pl-PL" w:bidi="pl-PL"/>
        </w:rPr>
        <w:t>boten</w:t>
      </w:r>
      <w:r>
        <w:rPr>
          <w:color w:val="000000"/>
          <w:spacing w:val="0"/>
          <w:w w:val="100"/>
          <w:position w:val="0"/>
          <w:shd w:val="clear" w:color="auto" w:fill="auto"/>
          <w:lang w:val="pl-PL" w:eastAsia="pl-PL" w:bidi="pl-PL"/>
        </w:rPr>
        <w:t xml:space="preserve"> itd. Piechociarze, kiedyśmy ich mijali w Cupido, już zaczęli gadać między sobą na nasz temat: „a to głupie buce, łażą i łażą, jeszcze nam jakieś nieszczęście naprowadzą”,</w:t>
      </w:r>
    </w:p>
    <w:p>
      <w:pPr>
        <w:pStyle w:val="Style57"/>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U kapitana zastałem pękatego podchorążego, który już był się napił wina, przestał się pocić i twierdził, że ja jestem na moim trzystapięćdziesiątym patrolu, pomylił się o 293. Poza tym był tam również zastępca dowódcy baonu, kapitan Wyganowski, w stanie również podnieconym. Później okazało się, że to przy</w:t>
        <w:softHyphen/>
        <w:t>jaciel Henia Daszewskiego z Buzułuku. W czasie powrotu do domu Gardziejewski opowiedział mi, jak Myszka, biedny, prze</w:t>
        <w:softHyphen/>
        <w:t>żywa wszystkie nasze patrole. Podobno nie śpi aż do chwili kiedy nie wrócimy i bardzo się o nas niepokoi. Zdaje się, że jest naprawdę trochę do mnie przywiązany. Zrobiło mi to nawet przyjemność. Zresztą dał mi tego dnia dowód przywiązania wy</w:t>
        <w:softHyphen/>
        <w:t>czyściwszy po raz pierwszy od dwóch tygodni moje niemożliwie zabłocone buty.</w:t>
      </w:r>
    </w:p>
    <w:p>
      <w:pPr>
        <w:pStyle w:val="Style5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xml:space="preserve">W Wielką Niedzielę — </w:t>
      </w:r>
      <w:r>
        <w:rPr>
          <w:rFonts w:ascii="Georgia" w:eastAsia="Georgia" w:hAnsi="Georgia" w:cs="Georgia"/>
          <w:i/>
          <w:iCs/>
          <w:color w:val="000000"/>
          <w:spacing w:val="0"/>
          <w:w w:val="100"/>
          <w:position w:val="0"/>
          <w:sz w:val="18"/>
          <w:szCs w:val="18"/>
          <w:shd w:val="clear" w:color="auto" w:fill="auto"/>
          <w:lang w:val="fr-FR" w:eastAsia="fr-FR" w:bidi="fr-FR"/>
        </w:rPr>
        <w:t xml:space="preserve">comme de raison </w:t>
      </w:r>
      <w:r>
        <w:rPr>
          <w:color w:val="000000"/>
          <w:spacing w:val="0"/>
          <w:w w:val="100"/>
          <w:position w:val="0"/>
          <w:shd w:val="clear" w:color="auto" w:fill="auto"/>
          <w:lang w:val="pl-PL" w:eastAsia="pl-PL" w:bidi="pl-PL"/>
        </w:rPr>
        <w:t>— zrobiliśmy pauzę z patrolami. Nie wypada chrześcijańskim rycerzom, za któ</w:t>
        <w:softHyphen/>
        <w:t>rych się uważamy, czyhać w Wielką Niedzielę na naszych austriac</w:t>
        <w:softHyphen/>
        <w:t>kich współwyznawców po tamtej stronie szosy. Noc była ciemna choć oko wykol, deszcz lał jak z cebra. Byłem pewny, że Niemcy będą się jakoś starali wykorzystać tę okazję, nie kładłem się więc spać i siedziałem przy romantycznym ogniu w kominie.</w:t>
      </w:r>
    </w:p>
    <w:p>
      <w:pPr>
        <w:pStyle w:val="Style57"/>
        <w:keepNext w:val="0"/>
        <w:keepLines w:val="0"/>
        <w:widowControl w:val="0"/>
        <w:shd w:val="clear" w:color="auto" w:fill="auto"/>
        <w:bidi w:val="0"/>
        <w:spacing w:before="0" w:after="560"/>
        <w:ind w:left="0" w:right="0" w:firstLine="480"/>
        <w:jc w:val="both"/>
      </w:pPr>
      <w:r>
        <w:rPr>
          <w:color w:val="000000"/>
          <w:spacing w:val="0"/>
          <w:w w:val="100"/>
          <w:position w:val="0"/>
          <w:shd w:val="clear" w:color="auto" w:fill="auto"/>
          <w:lang w:val="pl-PL" w:eastAsia="pl-PL" w:bidi="pl-PL"/>
        </w:rPr>
        <w:t xml:space="preserve">Po pewnym czasie zjawił się Henio Daszewski, który był w dowództwie baonu i dowiedział się od Wyganowskiego, źe za parę dni mają nas zmienić Nowozelandczycy. Była to dla nas wieść naprawdę fatalna, gdyż nie mieliśmy ochoty opuszczać tej tak przyjemnej, samodzielnej, placówki w </w:t>
      </w:r>
      <w:r>
        <w:rPr>
          <w:color w:val="000000"/>
          <w:spacing w:val="0"/>
          <w:w w:val="100"/>
          <w:position w:val="0"/>
          <w:shd w:val="clear" w:color="auto" w:fill="auto"/>
          <w:lang w:val="fr-FR" w:eastAsia="fr-FR" w:bidi="fr-FR"/>
        </w:rPr>
        <w:t xml:space="preserve">La Selva. </w:t>
      </w:r>
      <w:r>
        <w:rPr>
          <w:color w:val="000000"/>
          <w:spacing w:val="0"/>
          <w:w w:val="100"/>
          <w:position w:val="0"/>
          <w:shd w:val="clear" w:color="auto" w:fill="auto"/>
          <w:lang w:val="pl-PL" w:eastAsia="pl-PL" w:bidi="pl-PL"/>
        </w:rPr>
        <w:t xml:space="preserve">Tego samego wieczoru otrzymaliśmy fatalną wiadomość o zranieniu w czasie nalotu w Cere </w:t>
      </w:r>
      <w:r>
        <w:rPr>
          <w:color w:val="000000"/>
          <w:spacing w:val="0"/>
          <w:w w:val="100"/>
          <w:position w:val="0"/>
          <w:shd w:val="clear" w:color="auto" w:fill="auto"/>
          <w:lang w:val="fr-FR" w:eastAsia="fr-FR" w:bidi="fr-FR"/>
        </w:rPr>
        <w:t xml:space="preserve">Grosso </w:t>
      </w:r>
      <w:r>
        <w:rPr>
          <w:color w:val="000000"/>
          <w:spacing w:val="0"/>
          <w:w w:val="100"/>
          <w:position w:val="0"/>
          <w:shd w:val="clear" w:color="auto" w:fill="auto"/>
          <w:lang w:val="pl-PL" w:eastAsia="pl-PL" w:bidi="pl-PL"/>
        </w:rPr>
        <w:t>porucznika Wołyńskiego, jednego z niewątpliwie najlepszych oficerów naszego pułku. Parę dni później mieli mu obciąć nogę powyżej kolana. Około północy Niemcy zaczęli gadać z gór przez obracalny mikrofon. Dezerter z 5 Dywizji śpiewał (bardzo licho) ,,O mój Rozmarynie” i na</w:t>
        <w:softHyphen/>
        <w:t>mawiał nas do zgłaszania się na placówki niemieckie. Pomimo, że to wszystko nie miało żadnego sensu, ten głos z gór w ciemno</w:t>
        <w:softHyphen/>
        <w:t>ściach robił dość przejmujące wrażenie. Około godz. 4 nad ranem</w:t>
        <w:br w:type="page"/>
      </w:r>
      <w:r>
        <w:rPr>
          <w:color w:val="000000"/>
          <w:spacing w:val="0"/>
          <w:w w:val="100"/>
          <w:position w:val="0"/>
          <w:shd w:val="clear" w:color="auto" w:fill="auto"/>
          <w:lang w:val="pl-PL" w:eastAsia="pl-PL" w:bidi="pl-PL"/>
        </w:rPr>
        <w:t>Niemcy wykonali swój nieudany wypad na brygadę włoską pod Monte Marone w naszym sąsiedztwie.</w:t>
      </w:r>
    </w:p>
    <w:p>
      <w:pPr>
        <w:pStyle w:val="Style54"/>
        <w:keepNext w:val="0"/>
        <w:keepLines w:val="0"/>
        <w:widowControl w:val="0"/>
        <w:shd w:val="clear" w:color="auto" w:fill="auto"/>
        <w:bidi w:val="0"/>
        <w:spacing w:before="0" w:after="200" w:line="240" w:lineRule="auto"/>
        <w:ind w:left="0" w:right="0" w:firstLine="0"/>
        <w:jc w:val="both"/>
      </w:pPr>
      <w:r>
        <w:rPr>
          <w:i/>
          <w:iCs/>
          <w:color w:val="000000"/>
          <w:spacing w:val="0"/>
          <w:w w:val="100"/>
          <w:position w:val="0"/>
          <w:shd w:val="clear" w:color="auto" w:fill="auto"/>
          <w:lang w:val="pl-PL" w:eastAsia="pl-PL" w:bidi="pl-PL"/>
        </w:rPr>
        <w:t>VI. Patrol niewykorzystanej okazji</w:t>
      </w:r>
    </w:p>
    <w:p>
      <w:pPr>
        <w:pStyle w:val="Style57"/>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Na drugi dzień trochę podeschło i wybraliśmy się na patrol w tym samym składzie, tzn. ja, Henio, Gardziejewski, plutonowy Wojak i kapral Jakubik. Tym razem wobec niebezpieczeństwa zmiany mieliśmy silny zamiar wyjść na drogę łączącą San Biagio z m.p. kompanii niemieckiej w Rinaldo. Pierwszy szedłem jak zwykle ja, dopóki cierpliwość mi na to pozwalała i gdzie groziły miny (tzn. gdzieśmy jeszcze nie byli) na czworakach. Za mną Gardziejewski, potem Henio, potem Jakubik, jako ostatni — Wojak. Każdy miał obserwację w innym kierunku. Zaszliśmy naj</w:t>
        <w:softHyphen/>
        <w:t>pierw bardzo daleko na zachód nad szosą, a potem skręciliśmy szosą prosto na północ pod górę. Idąc w ten sposób przed siebie musieliśmy się w końcu albo natknąć na nieprzyjaciela, albo wyjść na jego niechronioną linię komunikacyjną. Warunki atmosferyczne były sprzyjające, gdyż po pierwszym okresie bardzo ciemnej nocy (było to trzy dni po pełni) wyszedł księżyc i zrobiło się jasno. Osobiście zawsze wolę patrolować w noc jasną. Zobaczyć patrol — zwłaszcza w terenie górskim — jest niezmiernie trudno. Nasze kombinezony kompletnie zlewały się z poświatą księży</w:t>
        <w:softHyphen/>
        <w:t>cową. Kiedy oddalałem się na 30 m., Gardziejewski już mnie nie mógł zobaczyć. Natomiast nic łatwiejszego jak usłyszeć pa</w:t>
        <w:softHyphen/>
        <w:t>trol. Otóż jest absolutną niemożliwością posuwać się cicho w górach, kiedy jest ciemno i kiedy jest błoto.</w:t>
      </w:r>
    </w:p>
    <w:p>
      <w:pPr>
        <w:pStyle w:val="Style57"/>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Teren natomiast był wybitnie niesprzyjający, wyszliśmy bo</w:t>
        <w:softHyphen/>
        <w:t>wiem na stromy stok zasłany kamieniami, czyli tzw. piargą. Ka</w:t>
        <w:softHyphen/>
        <w:t>mienie obsuwały się pod nogami, wywołując nieznośne dla ucha hałasy. Na szczęście dość obszerne doświadczenie patrolowe nau</w:t>
        <w:softHyphen/>
        <w:t>czyło mnie, że jedyną receptą na posuwanie się cicho, jest posu</w:t>
        <w:softHyphen/>
        <w:t>wać się bardzo powoli. Idąc więc noga za nogą, szczęśliwie nie byliśmy przez nikogo dosłyszeni. Wreszcie doszliśmy na jakąś obskórną ścieżkę górską, która szła wzdłuż kamienistego stoku w górę i na prawo. Skręciliśmy tą ścieżką i dalej do góry.</w:t>
      </w:r>
    </w:p>
    <w:p>
      <w:pPr>
        <w:pStyle w:val="Style57"/>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W pewnej chwili zbliżyliśmy się do szczytu, jeden szybszy skok i znalazłem się na wierzchołku siodła. Przede mną trochę w dół były wgłębienia, przez które przebiegała poszukiwana przez nas droga, potem znowu zaczynał się stok. Na prawo widać było jakieś domy, przed drogą w odległości jakichś 100 m. było słychać głośną rozmowę jakichś Germanów. Odniosłem w pierw</w:t>
        <w:softHyphen/>
        <w:t>szej chwili wrażenie, że posuwają się oni na drodze, zawróciłem</w:t>
        <w:br w:type="page"/>
      </w:r>
      <w:r>
        <w:rPr>
          <w:color w:val="000000"/>
          <w:spacing w:val="0"/>
          <w:w w:val="100"/>
          <w:position w:val="0"/>
          <w:shd w:val="clear" w:color="auto" w:fill="auto"/>
          <w:lang w:val="pl-PL" w:eastAsia="pl-PL" w:bidi="pl-PL"/>
        </w:rPr>
        <w:t>więc zaraz do tyłu, możliwie najostrożniej, aby przestrzec moich towarzyszy o sąsiedztwie nieprzyjaciela. W chwilę potem wyłonił się Gardziejewski, a następnie inni. Poświata księżycowa utrud</w:t>
        <w:softHyphen/>
        <w:t>niała zarówno Niemcom obserwację nas, jak i odwrotnie. Na podstawie obserwacji rozmowy, doszliśmy jednak do przekonanie, że nie mamy do czynienia z przechodniami, lecz z dwoma stano</w:t>
        <w:softHyphen/>
        <w:t>wiskami, które wzajemnie się asekurowały ubezpieczając jedno</w:t>
        <w:softHyphen/>
        <w:t>cześnie drogę i wejście do Rinalda od zachodu. Niemcy nie spodziewali się niczego i głośno rozmawiali między dwoma stanowiskami, nawołując się po imieniu „Oswald”, dialekt austria</w:t>
        <w:softHyphen/>
        <w:t>cki utrudniał nam zrozumienie co gadają.</w:t>
      </w:r>
    </w:p>
    <w:p>
      <w:pPr>
        <w:pStyle w:val="Style57"/>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Po dłuższym namyśle doszedłem do przekonania, że należy tych Niemców pozostawić w spokoju i odejść zadowalając się roz</w:t>
        <w:softHyphen/>
        <w:t>poznaniem miejsca gdzie stoją. Powody rzeczowe, które skłoniły mnie do tej decyzji łączyły się ściśle z okolicznością, że zupełne zaskoczenie w tym terenie było niemożliwością z powodu piargi, która osypywała się przy każdym kroku. Ewakuacja rannych względnie zabitych po stoku, którym myśmy przyszli i pod ogniem, była niemożliwością. Wreszcie celem moim było złapanie nieprzy</w:t>
        <w:softHyphen/>
        <w:t>jaciela przechodzącego nie zaś leżącego z 1 k-emem.</w:t>
      </w:r>
    </w:p>
    <w:p>
      <w:pPr>
        <w:pStyle w:val="Style57"/>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Powodem psychologicznym była niewątpliwie obawa strat, a przede wszystkim straty własnej cennej osoby. Ze strony uczest</w:t>
        <w:softHyphen/>
        <w:t>ników patrolu nie znajdowałem żadnego aktywnego ustosunko</w:t>
        <w:softHyphen/>
        <w:t>wania się do koncepcji natarcia na stanowiska. Podchorąży Da</w:t>
        <w:softHyphen/>
        <w:t>szewski ze wszystkich jeszcze najbardziej pozytywnie do czegoś takiego odnosił się, ale nie w sposób zdecydowany. Raz już w życiu przeszedłem przez podobne hamletyzowanie, a mianowicie w Tobruku, kiedy udało mi się przekroczyć linię drutów wło</w:t>
        <w:softHyphen/>
        <w:t>skich i wydostać się na ścieżkę prowadzącą z R6 do R7.</w:t>
      </w:r>
    </w:p>
    <w:p>
      <w:pPr>
        <w:pStyle w:val="Style5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Ścieżką przechodziło dwóch żołnierzy włoskich. Ja leżałem o trzy metry od nich z granatem w ręku i hamletyzowałem, czy ich napaść, czy nie. W końcu zdecydowałem się ich prze</w:t>
        <w:softHyphen/>
        <w:t>puścić i zaatakować następnych po przejściu na drugą stronę drogi. W czasie przechodzenia wykryła mnie czujka włoska i cała linia dała takiego ognia, że musieliśmy czym prędzej zatrą</w:t>
        <w:softHyphen/>
        <w:t>bić na odwrót.</w:t>
      </w:r>
    </w:p>
    <w:p>
      <w:pPr>
        <w:pStyle w:val="Style57"/>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Ponieważ zanosiło się na deszcz, więc postanowiłem za</w:t>
        <w:softHyphen/>
        <w:t>czekać godzinkę, gdyby bowiem zaczął padać ulewny deszcz, zde</w:t>
        <w:softHyphen/>
        <w:t xml:space="preserve">cydowany byłem zaryzykować </w:t>
      </w:r>
      <w:r>
        <w:rPr>
          <w:rFonts w:ascii="Georgia" w:eastAsia="Georgia" w:hAnsi="Georgia" w:cs="Georgia"/>
          <w:i/>
          <w:iCs/>
          <w:color w:val="000000"/>
          <w:spacing w:val="0"/>
          <w:w w:val="100"/>
          <w:position w:val="0"/>
          <w:sz w:val="18"/>
          <w:szCs w:val="18"/>
          <w:shd w:val="clear" w:color="auto" w:fill="auto"/>
          <w:lang w:val="fr-FR" w:eastAsia="fr-FR" w:bidi="fr-FR"/>
        </w:rPr>
        <w:t>le coup de main.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Chwilę jednak siąpał i przestał. W międzyczasie podziwialiśmy wspaniały kra</w:t>
        <w:softHyphen/>
        <w:t>jobraz. Naprzeciw naszego stoku roztaczała się góra Monte San Croce. Pociski naszej artylerii padały na jej zbocze. Co chwila widać było tam błyski wybuchów. Była to jak gdyby najwspa</w:t>
        <w:softHyphen/>
        <w:t>nialsza scena z filmu wojennego. Wreszcie zarządziłem odwrót.</w:t>
      </w:r>
      <w:r>
        <w:br w:type="page"/>
      </w:r>
    </w:p>
    <w:p>
      <w:pPr>
        <w:pStyle w:val="Style57"/>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Bardzo znów ryzykowny — ze względu na osypujące się kamienie. Sam wychodziłem ostatni. Wojak protestował, gdyż z początku było powiedziane, że on ma iść ostatni. Nie przychyliłem się do jego protestacji, lecz ją przyjąłem wdzięcznie.</w:t>
      </w:r>
    </w:p>
    <w:p>
      <w:pPr>
        <w:pStyle w:val="Style57"/>
        <w:keepNext w:val="0"/>
        <w:keepLines w:val="0"/>
        <w:widowControl w:val="0"/>
        <w:shd w:val="clear" w:color="auto" w:fill="auto"/>
        <w:bidi w:val="0"/>
        <w:spacing w:before="0" w:after="560" w:line="230" w:lineRule="auto"/>
        <w:ind w:left="0" w:right="0" w:firstLine="460"/>
        <w:jc w:val="both"/>
        <w:rPr>
          <w:sz w:val="18"/>
          <w:szCs w:val="18"/>
        </w:rPr>
      </w:pPr>
      <w:r>
        <w:rPr>
          <w:color w:val="000000"/>
          <w:spacing w:val="0"/>
          <w:w w:val="100"/>
          <w:position w:val="0"/>
          <w:sz w:val="20"/>
          <w:szCs w:val="20"/>
          <w:shd w:val="clear" w:color="auto" w:fill="auto"/>
          <w:lang w:val="pl-PL" w:eastAsia="pl-PL" w:bidi="pl-PL"/>
        </w:rPr>
        <w:t xml:space="preserve">Przyznaję, że odchodziłem z tego patrolu wściekły i z wielkim </w:t>
      </w:r>
      <w:r>
        <w:rPr>
          <w:rFonts w:ascii="Georgia" w:eastAsia="Georgia" w:hAnsi="Georgia" w:cs="Georgia"/>
          <w:i/>
          <w:iCs/>
          <w:color w:val="000000"/>
          <w:spacing w:val="0"/>
          <w:w w:val="100"/>
          <w:position w:val="0"/>
          <w:sz w:val="18"/>
          <w:szCs w:val="18"/>
          <w:shd w:val="clear" w:color="auto" w:fill="auto"/>
          <w:lang w:val="pl-PL" w:eastAsia="pl-PL" w:bidi="pl-PL"/>
        </w:rPr>
        <w:t>Katzenjammerem.</w:t>
      </w:r>
      <w:r>
        <w:rPr>
          <w:color w:val="000000"/>
          <w:spacing w:val="0"/>
          <w:w w:val="100"/>
          <w:position w:val="0"/>
          <w:sz w:val="20"/>
          <w:szCs w:val="20"/>
          <w:shd w:val="clear" w:color="auto" w:fill="auto"/>
          <w:lang w:val="pl-PL" w:eastAsia="pl-PL" w:bidi="pl-PL"/>
        </w:rPr>
        <w:t xml:space="preserve"> Do dziś dnia nie jestem pewny czy zrobiłem dobrze, czy źle, choć mój przyjaciel Daszewski tłumaczył mi, że dobrze, gdyż zaskoczenie było niemożliwe itd. Jednak jest rzeczą pewną, że </w:t>
      </w:r>
      <w:r>
        <w:rPr>
          <w:rFonts w:ascii="Georgia" w:eastAsia="Georgia" w:hAnsi="Georgia" w:cs="Georgia"/>
          <w:i/>
          <w:iCs/>
          <w:color w:val="000000"/>
          <w:spacing w:val="0"/>
          <w:w w:val="100"/>
          <w:position w:val="0"/>
          <w:sz w:val="18"/>
          <w:szCs w:val="18"/>
          <w:shd w:val="clear" w:color="auto" w:fill="auto"/>
          <w:lang w:val="pl-PL" w:eastAsia="pl-PL" w:bidi="pl-PL"/>
        </w:rPr>
        <w:t xml:space="preserve">fortuna </w:t>
      </w:r>
      <w:r>
        <w:rPr>
          <w:rFonts w:ascii="Georgia" w:eastAsia="Georgia" w:hAnsi="Georgia" w:cs="Georgia"/>
          <w:i/>
          <w:iCs/>
          <w:color w:val="000000"/>
          <w:spacing w:val="0"/>
          <w:w w:val="100"/>
          <w:position w:val="0"/>
          <w:sz w:val="18"/>
          <w:szCs w:val="18"/>
          <w:shd w:val="clear" w:color="auto" w:fill="auto"/>
          <w:lang w:val="fr-FR" w:eastAsia="fr-FR" w:bidi="fr-FR"/>
        </w:rPr>
        <w:t>audaces iuvat.</w:t>
      </w:r>
    </w:p>
    <w:p>
      <w:pPr>
        <w:pStyle w:val="Style54"/>
        <w:keepNext w:val="0"/>
        <w:keepLines w:val="0"/>
        <w:widowControl w:val="0"/>
        <w:shd w:val="clear" w:color="auto" w:fill="auto"/>
        <w:bidi w:val="0"/>
        <w:spacing w:before="0" w:after="200" w:line="240" w:lineRule="auto"/>
        <w:ind w:left="0" w:right="0" w:firstLine="0"/>
        <w:jc w:val="both"/>
      </w:pPr>
      <w:r>
        <w:rPr>
          <w:i/>
          <w:iCs/>
          <w:color w:val="000000"/>
          <w:spacing w:val="0"/>
          <w:w w:val="100"/>
          <w:position w:val="0"/>
          <w:shd w:val="clear" w:color="auto" w:fill="auto"/>
          <w:lang w:val="pl-PL" w:eastAsia="pl-PL" w:bidi="pl-PL"/>
        </w:rPr>
        <w:t xml:space="preserve">VII. </w:t>
      </w:r>
      <w:r>
        <w:rPr>
          <w:i/>
          <w:iCs/>
          <w:color w:val="000000"/>
          <w:spacing w:val="0"/>
          <w:w w:val="100"/>
          <w:position w:val="0"/>
          <w:shd w:val="clear" w:color="auto" w:fill="auto"/>
          <w:lang w:val="fr-FR" w:eastAsia="fr-FR" w:bidi="fr-FR"/>
        </w:rPr>
        <w:t>La Queue de Poisson</w:t>
      </w:r>
    </w:p>
    <w:p>
      <w:pPr>
        <w:pStyle w:val="Style57"/>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W międzyczasie wrócił z przepustki Juraszek i przywiózł na</w:t>
        <w:softHyphen/>
        <w:t>szych 6-ciu junaków. Zauważyłem junaków z papierosami w gę</w:t>
        <w:softHyphen/>
        <w:t>bach, z łapami w kieszeniach jak włóczyli się przez cały dzień po śmietniskach i szukali niewypałów. Od razu pomyślałem, że spo</w:t>
        <w:softHyphen/>
        <w:t>wodują wypadek i napuściłem na nich Juraszka. Postanowiliśmy jeszcze raz spróbować szczęścia. Względnie przesunąć nasze roz</w:t>
        <w:softHyphen/>
        <w:t>poznanie dalej na południowy zachód, tzn. obejść odkryte wczo</w:t>
        <w:softHyphen/>
        <w:t>raj stanowiska niemieckie od zachodu. Wziąłem patrol w tym składzie, w jakim chodził dnia wczorajszego plus plutonowy Siemieniuk, Chołoń, Maciejuk i Jaroszę z 3-go szwadronu z rk.mem. Grupa Siemieniuka miała zostać w jednym z pustych domków i ewentualnie ubezpieczać nasz odwrót. Rozmaite czyn</w:t>
        <w:softHyphen/>
        <w:t>niki złożyły się na niepowodzenie tej wyprawy. Przede wszystkim zapowiedź zmiany w dniu następnym działała na nas demorali</w:t>
        <w:softHyphen/>
        <w:t>zująco. Nikt nie ma ochoty przenosić się na tamten świat dzień przed końcem kampanii.</w:t>
      </w:r>
    </w:p>
    <w:p>
      <w:pPr>
        <w:pStyle w:val="Style57"/>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Miałem już dwa razy w życiu to uczucie, pod koniec kam</w:t>
        <w:softHyphen/>
        <w:t>panii wrześniowej i pod koniec kampanii francuskiej. Poza tym cały dzień padał znów ulewny deszcz i ziemia niemożliwie roz</w:t>
        <w:softHyphen/>
        <w:t>mokła. Dość powiedzieć, że idąc zgubiłem obie zelówki od moich trzewików. Dalej było ciemno choć oko wykol, gdyż księżyc coraz później wstawał. Kto nie chodził na długie patrole, nie wie jak w takich warunkach trzeba się wysilać, aby chodzić cicho. Re</w:t>
        <w:softHyphen/>
        <w:t>zultat był taki, że chodziliśmy tego dnia wyjątkowo głośno, zwłaszcza, że patrol był tak liczny i do tego jeszcze z Brenem.</w:t>
      </w:r>
    </w:p>
    <w:p>
      <w:pPr>
        <w:pStyle w:val="Style57"/>
        <w:keepNext w:val="0"/>
        <w:keepLines w:val="0"/>
        <w:widowControl w:val="0"/>
        <w:shd w:val="clear" w:color="auto" w:fill="auto"/>
        <w:bidi w:val="0"/>
        <w:spacing w:before="0" w:after="380" w:line="226" w:lineRule="auto"/>
        <w:ind w:left="0" w:right="0" w:firstLine="460"/>
        <w:jc w:val="both"/>
      </w:pPr>
      <w:r>
        <w:rPr>
          <w:color w:val="000000"/>
          <w:spacing w:val="0"/>
          <w:w w:val="100"/>
          <w:position w:val="0"/>
          <w:shd w:val="clear" w:color="auto" w:fill="auto"/>
          <w:lang w:val="pl-PL" w:eastAsia="pl-PL" w:bidi="pl-PL"/>
        </w:rPr>
        <w:t>Ta nasza ostatnia wyprawa wywołała wzmożone zaintereso</w:t>
        <w:softHyphen/>
        <w:t>wanie dowództwa szwadronu oraz artylerii własnej. Pierwsze przejawiło się przez znaczny ubytek w konserwach, gdyż porucz</w:t>
        <w:softHyphen/>
        <w:t xml:space="preserve">nik Ludwik Popiel przybył do </w:t>
      </w:r>
      <w:r>
        <w:rPr>
          <w:color w:val="000000"/>
          <w:spacing w:val="0"/>
          <w:w w:val="100"/>
          <w:position w:val="0"/>
          <w:shd w:val="clear" w:color="auto" w:fill="auto"/>
          <w:lang w:val="fr-FR" w:eastAsia="fr-FR" w:bidi="fr-FR"/>
        </w:rPr>
        <w:t xml:space="preserve">Selvy, </w:t>
      </w:r>
      <w:r>
        <w:rPr>
          <w:color w:val="000000"/>
          <w:spacing w:val="0"/>
          <w:w w:val="100"/>
          <w:position w:val="0"/>
          <w:shd w:val="clear" w:color="auto" w:fill="auto"/>
          <w:lang w:val="pl-PL" w:eastAsia="pl-PL" w:bidi="pl-PL"/>
        </w:rPr>
        <w:t>aby czekać na wynik patrolu i w międzyczasie energicznie konsumował. Nadzwyczaj realny, mądry człowiek. Gorzej było z artylerią, która chciała robić</w:t>
      </w:r>
      <w:r>
        <w:br w:type="page"/>
      </w:r>
    </w:p>
    <w:p>
      <w:pPr>
        <w:pStyle w:val="Style57"/>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 xml:space="preserve">przed nami </w:t>
      </w:r>
      <w:r>
        <w:rPr>
          <w:rFonts w:ascii="Georgia" w:eastAsia="Georgia" w:hAnsi="Georgia" w:cs="Georgia"/>
          <w:i/>
          <w:iCs/>
          <w:color w:val="000000"/>
          <w:spacing w:val="0"/>
          <w:w w:val="100"/>
          <w:position w:val="0"/>
          <w:sz w:val="18"/>
          <w:szCs w:val="18"/>
          <w:shd w:val="clear" w:color="auto" w:fill="auto"/>
          <w:lang w:val="pl-PL" w:eastAsia="pl-PL" w:bidi="pl-PL"/>
        </w:rPr>
        <w:t>trommelfeuer.</w:t>
      </w:r>
      <w:r>
        <w:rPr>
          <w:color w:val="000000"/>
          <w:spacing w:val="0"/>
          <w:w w:val="100"/>
          <w:position w:val="0"/>
          <w:shd w:val="clear" w:color="auto" w:fill="auto"/>
          <w:lang w:val="pl-PL" w:eastAsia="pl-PL" w:bidi="pl-PL"/>
        </w:rPr>
        <w:t xml:space="preserve"> Nie wiedziałem, jak się przed tym obronić, skutek byłby taki, źe Niemców by zaalarmowali na dobrych parę dni, a nas by prawdopodobnie mocno przy tej okazji pokropili. Błagałem obserwatora artyleryjskiego, porucznika Łukasza przez telefon, aby zaniechał swych złowrogich planów. Na to on mnie zapewniał swoistym, rodzimym szyfrem, źe będzie strzelał na północ od miejscowości, która zaczyna się od S., a koń</w:t>
        <w:softHyphen/>
        <w:t>czy na O. Pytałem się zdziwiony, czy to San Biagio, na co on w oburzeniu odparł, źe nie. Po tym przekonałem się, że bidołacha miał na myśli Saracinesco. Miejscowość San Biagio nazywa się w pełnym brzmieniu San Biagio Saracinesco, ponieważ napis Sa</w:t>
        <w:softHyphen/>
        <w:t>racinesco jest ze względu na swoją długość wysunięty na mapie daleko na wschód, więc nasza sławna obserwacja artyleryjska, uważała, źe Saracinesco to jakaś inna miejscowość. Nie wiem dlaczego przypomniało mi się wtedy: Niemcy mówią, że War</w:t>
        <w:softHyphen/>
        <w:t xml:space="preserve">szawa </w:t>
      </w:r>
      <w:r>
        <w:rPr>
          <w:rFonts w:ascii="Georgia" w:eastAsia="Georgia" w:hAnsi="Georgia" w:cs="Georgia"/>
          <w:i/>
          <w:iCs/>
          <w:color w:val="000000"/>
          <w:spacing w:val="0"/>
          <w:w w:val="100"/>
          <w:position w:val="0"/>
          <w:sz w:val="18"/>
          <w:szCs w:val="18"/>
          <w:shd w:val="clear" w:color="auto" w:fill="auto"/>
          <w:lang w:val="pl-PL" w:eastAsia="pl-PL" w:bidi="pl-PL"/>
        </w:rPr>
        <w:t>(Warschau),</w:t>
      </w:r>
      <w:r>
        <w:rPr>
          <w:color w:val="000000"/>
          <w:spacing w:val="0"/>
          <w:w w:val="100"/>
          <w:position w:val="0"/>
          <w:shd w:val="clear" w:color="auto" w:fill="auto"/>
          <w:lang w:val="pl-PL" w:eastAsia="pl-PL" w:bidi="pl-PL"/>
        </w:rPr>
        <w:t xml:space="preserve"> to najsmutniejsze miasto na świecie. Zaczyna bowiem na „W” (Weh), kończy się na „Au”, a w środku w ogóle nie można wymówić, gdyż </w:t>
      </w:r>
      <w:r>
        <w:rPr>
          <w:rFonts w:ascii="Georgia" w:eastAsia="Georgia" w:hAnsi="Georgia" w:cs="Georgia"/>
          <w:i/>
          <w:iCs/>
          <w:color w:val="000000"/>
          <w:spacing w:val="0"/>
          <w:w w:val="100"/>
          <w:position w:val="0"/>
          <w:sz w:val="18"/>
          <w:szCs w:val="18"/>
          <w:shd w:val="clear" w:color="auto" w:fill="auto"/>
          <w:lang w:val="pl-PL" w:eastAsia="pl-PL" w:bidi="pl-PL"/>
        </w:rPr>
        <w:t>Arsch</w:t>
      </w:r>
      <w:r>
        <w:rPr>
          <w:color w:val="000000"/>
          <w:spacing w:val="0"/>
          <w:w w:val="100"/>
          <w:position w:val="0"/>
          <w:shd w:val="clear" w:color="auto" w:fill="auto"/>
          <w:lang w:val="pl-PL" w:eastAsia="pl-PL" w:bidi="pl-PL"/>
        </w:rPr>
        <w:t xml:space="preserve"> w języku niemieckim jest słowem niecenzuralnym.</w:t>
      </w:r>
    </w:p>
    <w:p>
      <w:pPr>
        <w:pStyle w:val="Style57"/>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Dość, źe hałasowaliśmy zanadto na tym patrolu i skręciliś</w:t>
        <w:softHyphen/>
        <w:t>my trochę zanadto z drogi na zachód i za mało na północ. W pewnej chwili dwie czujki niemieckie, położone w miejscu, gdzie linia niemiecka przestaje przebiegać ze wschodu na zachód i skręca z północy na południe, ostrzelały nas rakietami, przypo</w:t>
        <w:softHyphen/>
        <w:t>minając trzem spośród nas (ja, Wojak, Jakubik) drogie wspom</w:t>
        <w:softHyphen/>
        <w:t>nienia tobruckie. Grupa rkm. w świetle rakiet niezbyt poprawnie się zachowała zdradzając objawy nadmiernego zdenerwowania. Nie było nic skandalicznego, ale ogólny nastrój był lękliwy. Widząc że jesteśmy odkryci, zarządziłem odwrót zadowalając się dokład</w:t>
        <w:softHyphen/>
        <w:t>nym ustaleniem, gdzie przebiega przedni skraj pozycji niemieckich. Istotnie, jak dochodziliśmy do szosy, moździerze niemieckie za</w:t>
        <w:softHyphen/>
        <w:t xml:space="preserve">częły intensywne pokrywać </w:t>
      </w:r>
      <w:r>
        <w:rPr>
          <w:rFonts w:ascii="Georgia" w:eastAsia="Georgia" w:hAnsi="Georgia" w:cs="Georgia"/>
          <w:i/>
          <w:iCs/>
          <w:color w:val="000000"/>
          <w:spacing w:val="0"/>
          <w:w w:val="100"/>
          <w:position w:val="0"/>
          <w:sz w:val="18"/>
          <w:szCs w:val="18"/>
          <w:shd w:val="clear" w:color="auto" w:fill="auto"/>
          <w:lang w:val="fr-FR" w:eastAsia="fr-FR" w:bidi="fr-FR"/>
        </w:rPr>
        <w:t>no-mans-lanà</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pociskami, a wkrótce i cała linia niemiecka poczęła na wszelki wypadek strzelać z broni maszynowej. Pocisk moździerza upadł nawet bardzo blisko mojej osoby i popchnął mnie pędem powietrza. Odchodziłem przeświad</w:t>
        <w:softHyphen/>
        <w:t>czony, że niemiecki system obrony, polegający na unikaniu do</w:t>
        <w:softHyphen/>
        <w:t>mów i zabudowań i ustawianiu o pareset metrów po dwu wza</w:t>
        <w:softHyphen/>
        <w:t>jemnie ubezpieczających się czujek, jest o wiele lepszy od na</w:t>
        <w:softHyphen/>
        <w:t>szego umieszczania całych plutonów w domkach i czekania aż Niemcy je otoczą i wyrżną. Całe szczęście, źe są oni tak mało aktywni.</w:t>
      </w:r>
    </w:p>
    <w:p>
      <w:pPr>
        <w:pStyle w:val="Style57"/>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Tego samego dnia Nowozelandczycy zmieniali naszą piecho</w:t>
        <w:softHyphen/>
        <w:t>tę. Poszedłem do kapitana Kowalewskiego w nocy, dziękowaliśmy sobie nawzajem serdecznie za współpracę. Major nowozelandzki,</w:t>
      </w:r>
    </w:p>
    <w:p>
      <w:pPr>
        <w:pStyle w:val="Style3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12</w:t>
        <w:br w:type="page"/>
      </w:r>
      <w:r>
        <w:rPr>
          <w:rStyle w:val="CharStyle58"/>
        </w:rPr>
        <w:t>który przyjmował odcinek od piechoty wyglądał na człowieka znudzonego wojną i nie zdradzał zainteresowania dla wyników naszych rozpoznań. Zadowolony jednak byłem, że ten ostatni pa</w:t>
        <w:softHyphen/>
        <w:t>trol odwrócił uwagę npla od odbywającej się zmiany.</w:t>
      </w:r>
    </w:p>
    <w:p>
      <w:pPr>
        <w:pStyle w:val="Style57"/>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W ciągu następnego dnia zaczęły napływać rozmaite oddzia</w:t>
        <w:softHyphen/>
        <w:t xml:space="preserve">ły nowozelandzkie do </w:t>
      </w:r>
      <w:r>
        <w:rPr>
          <w:color w:val="000000"/>
          <w:spacing w:val="0"/>
          <w:w w:val="100"/>
          <w:position w:val="0"/>
          <w:shd w:val="clear" w:color="auto" w:fill="auto"/>
          <w:lang w:val="fr-FR" w:eastAsia="fr-FR" w:bidi="fr-FR"/>
        </w:rPr>
        <w:t xml:space="preserve">La Selva. </w:t>
      </w:r>
      <w:r>
        <w:rPr>
          <w:color w:val="000000"/>
          <w:spacing w:val="0"/>
          <w:w w:val="100"/>
          <w:position w:val="0"/>
          <w:shd w:val="clear" w:color="auto" w:fill="auto"/>
          <w:lang w:val="pl-PL" w:eastAsia="pl-PL" w:bidi="pl-PL"/>
        </w:rPr>
        <w:t>Było dla mnie pewnego rodzaju satysfakcją, że mogłem im zupełnie dokładnie przedstawić sytua</w:t>
        <w:softHyphen/>
        <w:t>cję na szosie i przebieg linii npla. Zdaje się z tego, co mówili że nawet to ocenili. W stosunku do naszych poprzedników francuskich był to nielada postęp.</w:t>
      </w:r>
    </w:p>
    <w:p>
      <w:pPr>
        <w:pStyle w:val="Style57"/>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Tego samego dnia zdarzył się przewidywany wypadek i trzech junaków oraz jeden ułan z 3-go szwadronu uległo zranie</w:t>
        <w:softHyphen/>
        <w:t>niu przez niewypał. Większe straty jak te, które moglibyśmy byli ponieść, gdybyśmy podjęli jakąś solidną akcję. Dowódca szwadronu żądał, aby podać dwie osoby do „Krzyża Walecz</w:t>
        <w:softHyphen/>
        <w:t>nych”, chciałem podać Daszewskiego i Gardziejewskiego, którzy moim zdaniem najwięcej zasługiwali, ale oni słusznie uważali, iż nie ma wystarczającej materii do odznaczenia. Podałem więc plu</w:t>
        <w:softHyphen/>
        <w:t>tonowego Wojaka i Rydzika, który na ochotnika się zgłosił na obserwację dzienno-nocną.</w:t>
      </w:r>
    </w:p>
    <w:p>
      <w:pPr>
        <w:pStyle w:val="Style57"/>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xml:space="preserve">W ostatnią noc dali nam szalonego łupnia z artylerii. Walili przez całą noc w </w:t>
      </w:r>
      <w:r>
        <w:rPr>
          <w:color w:val="000000"/>
          <w:spacing w:val="0"/>
          <w:w w:val="100"/>
          <w:position w:val="0"/>
          <w:shd w:val="clear" w:color="auto" w:fill="auto"/>
          <w:lang w:val="fr-FR" w:eastAsia="fr-FR" w:bidi="fr-FR"/>
        </w:rPr>
        <w:t xml:space="preserve">Selva </w:t>
      </w:r>
      <w:r>
        <w:rPr>
          <w:color w:val="000000"/>
          <w:spacing w:val="0"/>
          <w:w w:val="100"/>
          <w:position w:val="0"/>
          <w:shd w:val="clear" w:color="auto" w:fill="auto"/>
          <w:lang w:val="pl-PL" w:eastAsia="pl-PL" w:bidi="pl-PL"/>
        </w:rPr>
        <w:t>i jej okolice, przeplatając to przemówie</w:t>
        <w:softHyphen/>
        <w:t>niami po polsku przez mikrofon, że idziemy pod Cassino i że jedyna chwila, aby się poddawać itd.</w:t>
      </w:r>
    </w:p>
    <w:p>
      <w:pPr>
        <w:pStyle w:val="Style57"/>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xml:space="preserve">W nocy z 13 na 14 kwietnia, odjechaliśmy ze </w:t>
      </w:r>
      <w:r>
        <w:rPr>
          <w:color w:val="000000"/>
          <w:spacing w:val="0"/>
          <w:w w:val="100"/>
          <w:position w:val="0"/>
          <w:shd w:val="clear" w:color="auto" w:fill="auto"/>
          <w:lang w:val="fr-FR" w:eastAsia="fr-FR" w:bidi="fr-FR"/>
        </w:rPr>
        <w:t xml:space="preserve">Selvy </w:t>
      </w:r>
      <w:r>
        <w:rPr>
          <w:color w:val="000000"/>
          <w:spacing w:val="0"/>
          <w:w w:val="100"/>
          <w:position w:val="0"/>
          <w:shd w:val="clear" w:color="auto" w:fill="auto"/>
          <w:lang w:val="pl-PL" w:eastAsia="pl-PL" w:bidi="pl-PL"/>
        </w:rPr>
        <w:t>w ma</w:t>
        <w:softHyphen/>
        <w:t>kabrycznych naprawdę wojennych warunkach. Deszcz lał jak z cebra i było tak ciemno, że na metr przed sobą nie było nic widać. Jedyne światło pochodziło z pocisków artylerii nieprzyjacielskiej które rozbijały się dookoła. Musieliśmy włożyć na plecy ręczniki i posuwać się tuż przed wozami, pokazując im w ten sposób drogę.</w:t>
      </w:r>
    </w:p>
    <w:p>
      <w:pPr>
        <w:pStyle w:val="Style57"/>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Na zakończenie muszę przeprosić czytelnika, jeżeli w ogóle znajdzie się takowy, z wyjątkiem Andrzeja Tarnowskiego, który z braku czegoś innego do roboty, czyta te elukubracje i któremu je dedykuję na wspomnienie dwu lat przebytych wspólnie pod jednym dachem namiotowym. Otóż muszę przeprosić czytelnika, że tak długie zaprzątanie mu głowy tak beztreściwym błahym tematem. Zdaje się jednak, że opisałem dość wiernie jak wygląda wojna pozycyjna w górach włoskich.</w:t>
      </w:r>
    </w:p>
    <w:p>
      <w:pPr>
        <w:pStyle w:val="Style57"/>
        <w:keepNext w:val="0"/>
        <w:keepLines w:val="0"/>
        <w:widowControl w:val="0"/>
        <w:shd w:val="clear" w:color="auto" w:fill="auto"/>
        <w:bidi w:val="0"/>
        <w:spacing w:before="0" w:after="180" w:line="226" w:lineRule="auto"/>
        <w:ind w:left="0" w:right="0" w:firstLine="460"/>
        <w:jc w:val="both"/>
      </w:pPr>
      <w:r>
        <w:rPr>
          <w:color w:val="000000"/>
          <w:spacing w:val="0"/>
          <w:w w:val="100"/>
          <w:position w:val="0"/>
          <w:shd w:val="clear" w:color="auto" w:fill="auto"/>
          <w:lang w:val="pl-PL" w:eastAsia="pl-PL" w:bidi="pl-PL"/>
        </w:rPr>
        <w:t>Nowozelandczycy w noc naszego odejścia, na odcinku na prawo od nas wzięli 7-miu jeńców, mając sami jednego ciężko rannego i pięciu lekko rannych.</w:t>
      </w:r>
    </w:p>
    <w:p>
      <w:pPr>
        <w:pStyle w:val="Style54"/>
        <w:keepNext w:val="0"/>
        <w:keepLines w:val="0"/>
        <w:widowControl w:val="0"/>
        <w:shd w:val="clear" w:color="auto" w:fill="auto"/>
        <w:bidi w:val="0"/>
        <w:spacing w:before="0" w:after="0" w:line="240" w:lineRule="auto"/>
        <w:ind w:left="0" w:right="520" w:firstLine="0"/>
        <w:jc w:val="right"/>
        <w:rPr>
          <w:sz w:val="20"/>
          <w:szCs w:val="20"/>
        </w:rPr>
        <w:sectPr>
          <w:headerReference w:type="default" r:id="rId153"/>
          <w:footerReference w:type="default" r:id="rId154"/>
          <w:headerReference w:type="even" r:id="rId155"/>
          <w:footerReference w:type="even" r:id="rId156"/>
          <w:footnotePr>
            <w:pos w:val="pageBottom"/>
            <w:numFmt w:val="chicago"/>
            <w:numRestart w:val="continuous"/>
            <w15:footnoteColumns w:val="1"/>
          </w:footnotePr>
          <w:pgSz w:w="7024" w:h="11334"/>
          <w:pgMar w:top="920" w:left="559" w:right="565" w:bottom="474" w:header="0" w:footer="3" w:gutter="0"/>
          <w:pgNumType w:start="158"/>
          <w:cols w:space="720"/>
          <w:noEndnote/>
          <w:rtlGutter w:val="0"/>
          <w:docGrid w:linePitch="360"/>
        </w:sectPr>
      </w:pPr>
      <w:r>
        <w:rPr>
          <w:i/>
          <w:iCs/>
          <w:color w:val="000000"/>
          <w:spacing w:val="0"/>
          <w:w w:val="100"/>
          <w:position w:val="0"/>
          <w:sz w:val="18"/>
          <w:szCs w:val="18"/>
          <w:shd w:val="clear" w:color="auto" w:fill="auto"/>
          <w:lang w:val="pl-PL" w:eastAsia="pl-PL" w:bidi="pl-PL"/>
        </w:rPr>
        <w:t>Adolf BOCHEŃSKI</w:t>
      </w: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 ppor.</w:t>
      </w:r>
    </w:p>
    <w:p>
      <w:pPr>
        <w:pStyle w:val="Style79"/>
        <w:keepNext/>
        <w:keepLines/>
        <w:widowControl w:val="0"/>
        <w:shd w:val="clear" w:color="auto" w:fill="auto"/>
        <w:bidi w:val="0"/>
        <w:spacing w:before="0" w:after="1040" w:line="240" w:lineRule="auto"/>
        <w:ind w:left="0" w:right="0" w:firstLine="0"/>
        <w:jc w:val="right"/>
      </w:pPr>
      <w:bookmarkStart w:id="73" w:name="bookmark73"/>
      <w:bookmarkStart w:id="74" w:name="bookmark74"/>
      <w:r>
        <w:rPr>
          <w:color w:val="000000"/>
          <w:spacing w:val="0"/>
          <w:w w:val="100"/>
          <w:position w:val="0"/>
          <w:shd w:val="clear" w:color="auto" w:fill="auto"/>
          <w:lang w:val="pl-PL" w:eastAsia="pl-PL" w:bidi="pl-PL"/>
        </w:rPr>
        <w:t>Kronika kulturalna</w:t>
      </w:r>
      <w:bookmarkEnd w:id="73"/>
      <w:bookmarkEnd w:id="74"/>
    </w:p>
    <w:p>
      <w:pPr>
        <w:pStyle w:val="Style52"/>
        <w:keepNext/>
        <w:keepLines/>
        <w:widowControl w:val="0"/>
        <w:shd w:val="clear" w:color="auto" w:fill="auto"/>
        <w:bidi w:val="0"/>
        <w:spacing w:before="0" w:after="880" w:line="240" w:lineRule="auto"/>
        <w:ind w:left="0" w:right="0" w:firstLine="0"/>
        <w:jc w:val="both"/>
      </w:pPr>
      <w:bookmarkStart w:id="75" w:name="bookmark75"/>
      <w:bookmarkStart w:id="76" w:name="bookmark76"/>
      <w:r>
        <w:rPr>
          <w:color w:val="000000"/>
          <w:spacing w:val="0"/>
          <w:w w:val="100"/>
          <w:position w:val="0"/>
          <w:shd w:val="clear" w:color="auto" w:fill="auto"/>
          <w:lang w:val="pl-PL" w:eastAsia="pl-PL" w:bidi="pl-PL"/>
        </w:rPr>
        <w:t>Garść wspomnień o jubilacie Strzetelskim</w:t>
      </w:r>
      <w:bookmarkEnd w:id="75"/>
      <w:bookmarkEnd w:id="76"/>
    </w:p>
    <w:p>
      <w:pPr>
        <w:pStyle w:val="Style57"/>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W jesienny nowozelandzki dzień, to znaczy w maju — bo tutaj wszystko odwrotnie — i właśnie idzie zima, przyleciał list z Paryża. O jubileuszu Strzetelskiego. Może by coś na ten temat napisać...</w:t>
      </w:r>
    </w:p>
    <w:p>
      <w:pPr>
        <w:pStyle w:val="Style57"/>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Tak. Ten list stuknął mnie w mózg, w komórkę w której gromadzą się wspomnienia.</w:t>
      </w:r>
    </w:p>
    <w:p>
      <w:pPr>
        <w:pStyle w:val="Style57"/>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Jubileusz pana Stanisława. No, tutaj rzeczywiście byłby powód do napisania felietonu. Jak to lat temu tysiąc, bo przed drugą wojną, na przyjęciu w Warszawie u konsula francuskiego (z po</w:t>
        <w:softHyphen/>
        <w:t>wodu wystawy Kapistów) powiedział Józef Czapski: Żeby pisać trzeba mieć powód...</w:t>
      </w:r>
    </w:p>
    <w:p>
      <w:pPr>
        <w:pStyle w:val="Style57"/>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Myślałam, że już na zawsze zamieniłam pióro (zresztą trze</w:t>
        <w:softHyphen/>
        <w:t>ciorzędne) na grabie do zbierania jabłek, fig i purpurowych guaw, które się sypią z drzew na wiecznie zielone trawniki (a trzeba je na gwałt sprzątać sprzed dziobów łakomych mynh i ko- sów), że zamiast piórem będę wymachiwać sekatorem obcinając łamiące się od ciężaru owoców gałęzie cytrynowego drzewa, które przeżywa tutaj jednocześnie trzy sezony — dojrzałe złociste cytry</w:t>
        <w:softHyphen/>
        <w:t>ny sąsiadują z zielonymi, a wśród nich mienią się chińskim wzo</w:t>
        <w:softHyphen/>
        <w:t>rem biało różowe kwiaty, oblepione drobniutkimi czarnymi mrów</w:t>
        <w:softHyphen/>
        <w:t>kami... Tymczasem takie jedno odezwanie się a „może by tak...” wytrąciło mi z rąk ogrodnicze narzędzia.</w:t>
      </w:r>
    </w:p>
    <w:p>
      <w:pPr>
        <w:pStyle w:val="Style57"/>
        <w:keepNext w:val="0"/>
        <w:keepLines w:val="0"/>
        <w:widowControl w:val="0"/>
        <w:shd w:val="clear" w:color="auto" w:fill="auto"/>
        <w:bidi w:val="0"/>
        <w:spacing w:before="0" w:after="0"/>
        <w:ind w:left="0" w:right="0"/>
        <w:jc w:val="both"/>
        <w:sectPr>
          <w:headerReference w:type="default" r:id="rId157"/>
          <w:footerReference w:type="default" r:id="rId158"/>
          <w:headerReference w:type="even" r:id="rId159"/>
          <w:footerReference w:type="even" r:id="rId160"/>
          <w:footnotePr>
            <w:pos w:val="pageBottom"/>
            <w:numFmt w:val="chicago"/>
            <w:numRestart w:val="continuous"/>
            <w15:footnoteColumns w:val="1"/>
          </w:footnotePr>
          <w:pgSz w:w="7024" w:h="11334"/>
          <w:pgMar w:top="920" w:left="559" w:right="565" w:bottom="474" w:header="492" w:footer="46" w:gutter="0"/>
          <w:pgNumType w:start="933"/>
          <w:cols w:space="720"/>
          <w:noEndnote/>
          <w:rtlGutter w:val="0"/>
          <w:docGrid w:linePitch="360"/>
        </w:sectPr>
      </w:pPr>
      <w:r>
        <w:rPr>
          <w:color w:val="000000"/>
          <w:spacing w:val="0"/>
          <w:w w:val="100"/>
          <w:position w:val="0"/>
          <w:shd w:val="clear" w:color="auto" w:fill="auto"/>
          <w:lang w:val="pl-PL" w:eastAsia="pl-PL" w:bidi="pl-PL"/>
        </w:rPr>
        <w:t xml:space="preserve">No, bo jakże... Ten Stanisław, „Staszyk” (to po lwowsku), Murzynek (i tak go nazywano, miał przecież takie smoliste oczy i grube wargi) to ktoś kogo się znało od 1923 roku, to jest od dnia gdy panna z Kresów, ofiara rewolucji, już bez posagu i nadziei dziedziczenia latyfundiów po ciociach i stryju musiała szukać pracy i dostała się jako praktykantka-dziennikarka do </w:t>
      </w:r>
    </w:p>
    <w:p>
      <w:pPr>
        <w:pStyle w:val="Style57"/>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„Gazety Warszawskiej”, gdzie o tym decydował młody, ale już ważny, pan Redaktor Strzetelski...</w:t>
      </w:r>
    </w:p>
    <w:p>
      <w:pPr>
        <w:pStyle w:val="Style57"/>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Jeśli wliczyć okres emigracyjnej roboty pana Stanisława na terenie Paryża, Portugalii i Nowego Yorku — to się ma przeszło czterdzieści lat wspomnień...</w:t>
      </w:r>
    </w:p>
    <w:p>
      <w:pPr>
        <w:pStyle w:val="Style57"/>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Od nowojorskiego kamiennego labiryntu i od emigracyjnej harówki w okresie wojny, a następnie zimno-wojennej propagandy (Byle nie u nas! byle nie u nas! niech u innych będzie gorąco! ), odgrodziłam się Spokojnym Oceanem, zresztą niesłusznie tak przezwanym, bo miewa huraganowe ataki złości i prycha trąbami morskimi gdy go coś rozgniewa.</w:t>
      </w:r>
    </w:p>
    <w:p>
      <w:pPr>
        <w:pStyle w:val="Style57"/>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Od paru lat żyję na tych antypodach za kurtyną świetliście błękitnego nieba nowozelandzkiego (tutejsi mieszkańcy już go nie widzą i dziwią się gdy przybysze z zadymionych metropolii gapią się w górę z takim zachwytem, jakby pierwszy raz zobaczyli niebo). Mieszkam w dwuosobowym drewnianym domku, na ku</w:t>
        <w:softHyphen/>
        <w:t>rzych stopkach, bez piwnicy w dużym ogrodzie z dala od tego co mnie drażniło i wytrącało z równowagi na terenie Ameryki. Podczas 33-dniowej jazdy frachtowcem wrzuciłam w pienistą topiel, rybom latającym na żer balast wspomnień przykrej zależno</w:t>
        <w:softHyphen/>
        <w:t>ści od „bossów” nieraz nieciekawych, ale zachowałam w sercu obrazki miłe z przedwojennej przeszłości.</w:t>
      </w:r>
    </w:p>
    <w:p>
      <w:pPr>
        <w:pStyle w:val="Style57"/>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Gdy doszłam gościńcem wśród ukwiecionych żywopłotów do poczty, oddalonej o milę, ale stanowiącej cel codziennej piel</w:t>
        <w:softHyphen/>
        <w:t>grzymki ( to już winna odległość dwunastu tysięcy mil, że się stale wypatruje listów) a w skrzynce znalazłam list z Paryża o jubileuszu i żeby może coś na ten temat napisać, to mi cały hory</w:t>
        <w:softHyphen/>
        <w:t>zont zatańczył jak podczas trzęsienia ziemi.</w:t>
      </w:r>
    </w:p>
    <w:p>
      <w:pPr>
        <w:pStyle w:val="Style57"/>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Na falach Pacyfiku zakołysał się pokój redakcyjny, niby skrytka wyjęta z wnętrza kamienicy przy Nowym Swiecie. Znikło „dzisiaj” — było znowuż „wczoraj”, w latach 1930-tych.</w:t>
      </w:r>
    </w:p>
    <w:p>
      <w:pPr>
        <w:pStyle w:val="Style57"/>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W pokoju redaktora gromadka starych znajomych. Po wy</w:t>
        <w:softHyphen/>
        <w:t>daniu numeru rozmówki, na temat numeru jutrzejszego. Jest pan Stanisław jak zwykle niby to zajęty pisaniem, ale biorący żywy udział w dyskusji, Irena Pannenkowa z marsem na bladej twarzy okolonej szpakowatą czupryną chodzi z głową pochyloną, wpa</w:t>
        <w:softHyphen/>
        <w:t>trzona we własny wskazujący palec, jakby chciała na nim myśl posadzić i przyjrzeć się jej dokładnie. Przy oknie, zawsze na uboczu, milczek łagodny, lecz z ironicznym uśmiechem Władysław Zambrzycki, autor wspaniałej powieści „Nasza Pani Radosna”, a w redakcji pełen ekscentrycznych pomysłów (na przykład pro</w:t>
        <w:softHyphen/>
        <w:t>wadził przez jakiś czas astrologiczne porady dla amatorów tota</w:t>
        <w:softHyphen/>
        <w:t>lizatora, co go raz naraziło na niebezpieczne zetknięcie się z kilku obrażonymi dżokejami); w fotelu wygodnie rozparty Tadeusz Do</w:t>
        <w:softHyphen/>
        <w:br w:type="page"/>
      </w:r>
      <w:r>
        <w:rPr>
          <w:color w:val="000000"/>
          <w:spacing w:val="0"/>
          <w:w w:val="100"/>
          <w:position w:val="0"/>
          <w:shd w:val="clear" w:color="auto" w:fill="auto"/>
          <w:lang w:val="pl-PL" w:eastAsia="pl-PL" w:bidi="pl-PL"/>
        </w:rPr>
        <w:t>łęga-Mostowicz, ubrany według ostatniej mody, ale zbyt efek</w:t>
        <w:softHyphen/>
        <w:t>townie.</w:t>
      </w:r>
    </w:p>
    <w:p>
      <w:pPr>
        <w:pStyle w:val="Style57"/>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Jest to okres ujarzmiania prasy opozycyjnej (to niby my) przez rządowców spod znaku BBWR, więc tematów nie brak, choćby sprawa wybitych szyb kamieniami rzucanymi przez ryce</w:t>
        <w:softHyphen/>
        <w:t>rzyków spod znaku Strzelca. Ale są i problemy weselsze. Mosto</w:t>
        <w:softHyphen/>
        <w:t>wicz staje się coraz głośniejszy, jego powieści zyskują pismu setki abonentów, pensjonarki wyrywają sobie dalszy ciąg przygód jego bohaterek, z których każda przeżywa codzień mocniejsze erotyczne dreszcze.</w:t>
      </w:r>
    </w:p>
    <w:p>
      <w:pPr>
        <w:pStyle w:val="Style57"/>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Jakbym słyszała w szumie drzew pieprzowych mego ogródka, przy akompaniamencie muzyki cykad, głosy Strzetelskiego i Mo</w:t>
        <w:softHyphen/>
        <w:t>stowicza. Jakby słowny pojedynek. Miała się za parę dni pojawić nowa jego powieść, osnuta na tle teorii dziedziczności, ale od razu w pierwszym odcinku nakreślił tak sugestywną scenę miłosną, że na pewno znowu nadejdzie list od sędziwego arcybiskupa Jałbrzy- kowskiego by przestać drukować bezeceństwa, które zakłócają spokój młodych nowicjuszek.</w:t>
      </w:r>
    </w:p>
    <w:p>
      <w:pPr>
        <w:pStyle w:val="Style57"/>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Strzetelski zawsze dobrotliwy, ale uporem nadrabiający brak szorstkości zdołał już przekonać autora, że w tej formie ,,to iść nie może”, że tę powieść trzeba odłożyć, ale jednak musi teraz coś dać, bo czytelnicy uwierzyli hucznym zapowiedziom i czekają z zapartym tchem na nowego Mostowicza.</w:t>
      </w:r>
    </w:p>
    <w:p>
      <w:pPr>
        <w:pStyle w:val="Style57"/>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Czemuż nie mieliśmy maszynek do nagrywania rozmów. Dzi</w:t>
        <w:softHyphen/>
        <w:t>siaj każdy bałwan ma taką zabawkę i łowi na taśmę bzdurne słowa własne i cudze. Gdyby się zachowały dialogi Strzetelskiego ze współpracownikami z którymi nieraz staczał homeryckie boje, to by dopiero był „bestseller”.</w:t>
      </w:r>
    </w:p>
    <w:p>
      <w:pPr>
        <w:pStyle w:val="Style57"/>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Owego dnia, który ukazał mi się na ekranie pamięci, nasza paczka była świadkiem laboratoryjnego procesu poczęcia się książ</w:t>
        <w:softHyphen/>
        <w:t>ki nie w jednym ale w dwóch mózgach.</w:t>
      </w:r>
    </w:p>
    <w:p>
      <w:pPr>
        <w:pStyle w:val="Style57"/>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Mostowicz blady, zirytowany uparł się, że nie będzie nic innego pisać. Bawi się ciężką pozłacaną papierośnicą, nabijaną herbami i autografami (kupił ją w lombardzie). Strzetelski także już trochę zły, wstaje od biurka i zaczyna się przechadzać. Mruczy pod nosem, marszczy czoło, wydyma wargi i nagle zaczyna snuć wątek pierwszego rozdziału nowej powieści...</w:t>
      </w:r>
    </w:p>
    <w:p>
      <w:pPr>
        <w:pStyle w:val="Style57"/>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Powiedzmy, że jest zima, śnieg, późny wieczór... Idzie facet wykończony bez grosza, bez nadziei, w ogóle żywy trup... Nagle z tramwaju wyskakuje goniec z plikiem dokumentów. Gubi ko</w:t>
        <w:softHyphen/>
        <w:t>pertę w śniegu, sam znika w tłumie przechodniów. Desperat podnosi list. Waha się, w końcu otwiera... Widzi oficjalne zapro</w:t>
        <w:softHyphen/>
        <w:t>szenie. Na zamek, do prezydenta.</w:t>
      </w:r>
    </w:p>
    <w:p>
      <w:pPr>
        <w:pStyle w:val="Style57"/>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 xml:space="preserve">— No to rozumi pan — zwraca się do Mostowicza — „jak to </w:t>
      </w:r>
      <w:r>
        <w:rPr>
          <w:color w:val="000000"/>
          <w:spacing w:val="0"/>
          <w:w w:val="100"/>
          <w:position w:val="0"/>
          <w:shd w:val="clear" w:color="auto" w:fill="auto"/>
          <w:lang w:val="fr-FR" w:eastAsia="fr-FR" w:bidi="fr-FR"/>
        </w:rPr>
        <w:t xml:space="preserve">si </w:t>
      </w:r>
      <w:r>
        <w:rPr>
          <w:color w:val="000000"/>
          <w:spacing w:val="0"/>
          <w:w w:val="100"/>
          <w:position w:val="0"/>
          <w:shd w:val="clear" w:color="auto" w:fill="auto"/>
          <w:lang w:val="pl-PL" w:eastAsia="pl-PL" w:bidi="pl-PL"/>
        </w:rPr>
        <w:t>rozwinie... Grunt żeby się tam dostać. Zaryzykuje.</w:t>
        <w:br w:type="page"/>
      </w:r>
      <w:r>
        <w:rPr>
          <w:color w:val="000000"/>
          <w:spacing w:val="0"/>
          <w:w w:val="100"/>
          <w:position w:val="0"/>
          <w:shd w:val="clear" w:color="auto" w:fill="auto"/>
          <w:lang w:val="pl-PL" w:eastAsia="pl-PL" w:bidi="pl-PL"/>
        </w:rPr>
        <w:t>Ma frak, z lepszych czasów, ma lakierki. Pójdzie. Na zamku spotka ludzi, którzy pomogę mu dostać się na szczyty... No, idźcie kochany do domu, pan na pewno zrobi coś wspaniałego...</w:t>
      </w:r>
    </w:p>
    <w:p>
      <w:pPr>
        <w:pStyle w:val="Style57"/>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Mostowicz przerywał mu, złościł się jak dziecko, siadał, wsta</w:t>
        <w:softHyphen/>
        <w:t>wał, groził, że „mowy nie ma”, ,,na zamówienie nie potrafię’ , ,,to w ogóle nonsens”... Ale wreszcie ponurym głosem obiecał, że się postara. Jutro przyśle pierwszy rozdział, ale czy da następny to wielkie pytanie. I tak, jak to on, prawie bez pożegnania mach</w:t>
        <w:softHyphen/>
        <w:t>nąwszy dużą ręką o palcach jak młotki, wypadł z redakcji.</w:t>
      </w:r>
    </w:p>
    <w:p>
      <w:pPr>
        <w:pStyle w:val="Style57"/>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A następnego dnia zaprezentował się Warszawie nowy bo</w:t>
        <w:softHyphen/>
        <w:t>hater Mostowicza, Nikodem Dyzma, który od razu wciągnął swego autora na szczyty lokalnej sławy. (Jaka szkoda że we wrześniu 1939 roku niemiecka bomba położyła kres dalszym sukcesom utalentowanego pisarza).</w:t>
      </w:r>
    </w:p>
    <w:p>
      <w:pPr>
        <w:pStyle w:val="Style57"/>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Można by spory tom napisać o tych redakcyjnych spotkaniach, bo przez pokój Strzetelskiego od roku 1920, gdy zaczynał pracę w piśmie „Rzeczpospolita” a w dwa lata później w „Gazecie Warszawskiej”, zaś od 1925-ego w założonym przez siebie „ABC”, a następnie w „Wieczorze Warszawskim” i „Kronice Świata” — miał pan Stanisław przedziwną gromadę przyjaciół i współpracowników. Ludzie najbliżsi sercu, bo Lwowianie, ko</w:t>
        <w:softHyphen/>
        <w:t>ledzy uniwersyteccy ze Lwowa i Wiednia, ludzie z którymi wią</w:t>
        <w:softHyphen/>
        <w:t>zały go przeżycia wojenne, którzy pamiętali jak to aresztowany przez Austriaków 19-letni żołnierz Wschodniego Legionu siłą wcielony do armii austriackiej wołał zostać dezerterem, niż wier</w:t>
        <w:softHyphen/>
        <w:t>nie wysługiwać się c.k. rządowi.</w:t>
      </w:r>
    </w:p>
    <w:p>
      <w:pPr>
        <w:pStyle w:val="Style57"/>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Bywali i tacy w jego redakcyjnym pokoju, którzy pamiętali „Staszka” z jego siedmiomiesięcznej wędrówki w 1918 przez całą Rosję, w ogniu rewolucji, aż do Murmańska na Lodowatym Oceanie. Po rosyjsku ani w ząb, mówił wprawdzie trochę po ukraińsku, umiał też zaśpiewać pięknym barytonem NE HODY KRYCIU NA WECZERNICU, co by w Rosji bolszewickiej nie wiele mu pomogło. Więc udawał głuchoniemego.</w:t>
      </w:r>
    </w:p>
    <w:p>
      <w:pPr>
        <w:pStyle w:val="Style57"/>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Pamiętam jak kiedyś opowiadał, że najtrudniej bywało zaraz po przebudzeniu nie zdradzić się, gdy padło nagłe zapytanie a jemu rwała się na usta odpowiedź. Ale jakoś wytrzymał, paty z ust nie puścił, dotarł do Murmańska a stamtąd w styczniu 1919 r. do Paryża do Komitetu Narodowego Polskiego. Więc później widywało się w redakcyjnych pokojach na Zgoda i Szpitalnej, na Nowym Świecie wreszcie w Alejach Jerozolimskich ludzi co go pamiętali i ze Lwowa, i z „Widnia”, z Rosji i Paryża jako 24-let- niego uczestnika konferencji pokojowej, to znów z krótkiego okresu w warszawskim MSZ gdzie był radcą wydziału prasowego. Na szczęście dla siebie nie zastygł w postaci figuranta w tym na</w:t>
        <w:softHyphen/>
        <w:t>szym muzeum figur przeważnie woskowych, bo od roku 1920</w:t>
        <w:br w:type="page"/>
      </w:r>
      <w:r>
        <w:rPr>
          <w:color w:val="000000"/>
          <w:spacing w:val="0"/>
          <w:w w:val="100"/>
          <w:position w:val="0"/>
          <w:shd w:val="clear" w:color="auto" w:fill="auto"/>
          <w:lang w:val="pl-PL" w:eastAsia="pl-PL" w:bidi="pl-PL"/>
        </w:rPr>
        <w:t>był już redaktorem w „Rzeczypospolitej” przy Strońskim — przy</w:t>
        <w:softHyphen/>
        <w:t>jaźnił się ktedy z Makuszyńskim i Perzyńskim, a po sprzedaniu pisma przez właścicieli, jak złośliwie mówiono: z inwentarzem martwym i żywym, w „Gazecie Warszawskiej” do 1925 r. za czasów Zygmunta Wasilewskiego, Hłaski, Zygmunta Raczkow</w:t>
        <w:softHyphen/>
        <w:t>skiego, pani Zofii Osbergerowej (prototyp bohaterki „Bez Dog</w:t>
        <w:softHyphen/>
        <w:t>matu”), poety Stefana Godlewskiego, autora Grabinki. Pracował też w „Bibliotece Dzieł Wyborowych” zaś od 1925 we własnym już dzienniku „ABC”</w:t>
      </w:r>
    </w:p>
    <w:p>
      <w:pPr>
        <w:pStyle w:val="Style57"/>
        <w:keepNext w:val="0"/>
        <w:keepLines w:val="0"/>
        <w:widowControl w:val="0"/>
        <w:shd w:val="clear" w:color="auto" w:fill="auto"/>
        <w:bidi w:val="0"/>
        <w:spacing w:before="0" w:after="0" w:line="221" w:lineRule="auto"/>
        <w:ind w:left="0" w:right="0" w:firstLine="420"/>
        <w:jc w:val="both"/>
      </w:pPr>
      <w:r>
        <w:rPr>
          <w:color w:val="000000"/>
          <w:spacing w:val="0"/>
          <w:w w:val="100"/>
          <w:position w:val="0"/>
          <w:shd w:val="clear" w:color="auto" w:fill="auto"/>
          <w:lang w:val="pl-PL" w:eastAsia="pl-PL" w:bidi="pl-PL"/>
        </w:rPr>
        <w:t>Wtedy dopiero zaczęły się dla niego czasy prawdziwie twór</w:t>
        <w:softHyphen/>
        <w:t>czej pracy. Mógł już dawać folgę śmiałym pomysłom, angażować znanych pisarzy, pomagać wybijać się młodym. Stwarzał bowiem odpowiednią atmosferę, właśnie dzięki tym codziennym swobod</w:t>
        <w:softHyphen/>
        <w:t>nym, przyjacielskim pogaduszkom w redaktorskim pokoju-wat- sztacie. Miał zawsze na to czas, bo pisanie artykułu wstępnego zabierało mu najwyżej godzinę.</w:t>
      </w:r>
    </w:p>
    <w:p>
      <w:pPr>
        <w:pStyle w:val="Style57"/>
        <w:keepNext w:val="0"/>
        <w:keepLines w:val="0"/>
        <w:widowControl w:val="0"/>
        <w:shd w:val="clear" w:color="auto" w:fill="auto"/>
        <w:bidi w:val="0"/>
        <w:spacing w:before="0" w:after="0" w:line="221" w:lineRule="auto"/>
        <w:ind w:left="0" w:right="0" w:firstLine="420"/>
        <w:jc w:val="both"/>
      </w:pPr>
      <w:r>
        <w:rPr>
          <w:color w:val="000000"/>
          <w:spacing w:val="0"/>
          <w:w w:val="100"/>
          <w:position w:val="0"/>
          <w:shd w:val="clear" w:color="auto" w:fill="auto"/>
          <w:lang w:val="pl-PL" w:eastAsia="pl-PL" w:bidi="pl-PL"/>
        </w:rPr>
        <w:t>Raniutko, najpóźniej o 7-ej, siedział już przy biurku nad sto</w:t>
        <w:softHyphen/>
        <w:t>sem komunikatów i dzienników. Pismem drobnym, równym, pi</w:t>
        <w:softHyphen/>
        <w:t>sał jedną szpaltę niemal bez poprawek, bez tych znienawidzonych przez zecerów „balkoników”. Nic dziwnego, że go później za</w:t>
        <w:softHyphen/>
        <w:t>proszono na Wolną Wszechnicę by uczył adeptów dziennikar</w:t>
        <w:softHyphen/>
        <w:t>skiego rzemiosła „jak to się robi”.</w:t>
      </w:r>
    </w:p>
    <w:p>
      <w:pPr>
        <w:pStyle w:val="Style57"/>
        <w:keepNext w:val="0"/>
        <w:keepLines w:val="0"/>
        <w:widowControl w:val="0"/>
        <w:shd w:val="clear" w:color="auto" w:fill="auto"/>
        <w:bidi w:val="0"/>
        <w:spacing w:before="0" w:after="0" w:line="221" w:lineRule="auto"/>
        <w:ind w:left="0" w:right="0" w:firstLine="420"/>
        <w:jc w:val="both"/>
      </w:pPr>
      <w:r>
        <w:rPr>
          <w:color w:val="000000"/>
          <w:spacing w:val="0"/>
          <w:w w:val="100"/>
          <w:position w:val="0"/>
          <w:shd w:val="clear" w:color="auto" w:fill="auto"/>
          <w:lang w:val="pl-PL" w:eastAsia="pl-PL" w:bidi="pl-PL"/>
        </w:rPr>
        <w:t>Po odesłaniu artykułu do drukarni należał już do wszystkich. Zaczynała się wtedy codzienna szałówka rozmów, gdy na fotelach, gzymsach okien i na biurku rozsiadało się towarzystwo hałaśliwe, wiodące burzliwe spory polityczno-literackie przerywane wybu</w:t>
        <w:softHyphen/>
        <w:t>chem śmiechu, gdy padł dowcip lub aktualna zwykle „niebłago- nadiożna”, anegdota.</w:t>
      </w:r>
    </w:p>
    <w:p>
      <w:pPr>
        <w:pStyle w:val="Style57"/>
        <w:keepNext w:val="0"/>
        <w:keepLines w:val="0"/>
        <w:widowControl w:val="0"/>
        <w:shd w:val="clear" w:color="auto" w:fill="auto"/>
        <w:bidi w:val="0"/>
        <w:spacing w:before="0" w:after="0" w:line="221" w:lineRule="auto"/>
        <w:ind w:left="0" w:right="0" w:firstLine="420"/>
        <w:jc w:val="both"/>
      </w:pPr>
      <w:r>
        <w:rPr>
          <w:color w:val="000000"/>
          <w:spacing w:val="0"/>
          <w:w w:val="100"/>
          <w:position w:val="0"/>
          <w:shd w:val="clear" w:color="auto" w:fill="auto"/>
          <w:lang w:val="pl-PL" w:eastAsia="pl-PL" w:bidi="pl-PL"/>
        </w:rPr>
        <w:t>Strzetelski ma talent gromadzenia wokoło siebie ludzi, którzy w innych warunkach nawet by nie chcieli ze sobą gadać, co by to się działo, gdyby dyrektor zoologicznego ogrodu zamknął w jednej klatce tygrysa z królikiem, lub krokodyla z małpą. Ale u Strzetelskiego najmniej zgrane towarzystwo doskonale się czuło i zachowywało wcale przyzwoicie. Umiał dyrygować każdym zes</w:t>
        <w:softHyphen/>
        <w:t>połem, wtrącając swoje trzy grosze, tym miłym lwowskim akcen</w:t>
        <w:softHyphen/>
        <w:t>tem:</w:t>
      </w:r>
    </w:p>
    <w:p>
      <w:pPr>
        <w:pStyle w:val="Style57"/>
        <w:keepNext w:val="0"/>
        <w:keepLines w:val="0"/>
        <w:widowControl w:val="0"/>
        <w:shd w:val="clear" w:color="auto" w:fill="auto"/>
        <w:bidi w:val="0"/>
        <w:spacing w:before="0" w:after="0" w:line="221" w:lineRule="auto"/>
        <w:ind w:left="0" w:right="0" w:firstLine="420"/>
        <w:jc w:val="both"/>
      </w:pPr>
      <w:r>
        <w:rPr>
          <w:color w:val="000000"/>
          <w:spacing w:val="0"/>
          <w:w w:val="100"/>
          <w:position w:val="0"/>
          <w:shd w:val="clear" w:color="auto" w:fill="auto"/>
          <w:lang w:val="pl-PL" w:eastAsia="pl-PL" w:bidi="pl-PL"/>
        </w:rPr>
        <w:t>„Cuśś takiego!... Niesłychany!... To bbardzo ciekawy!... No, ale może warto by zmienić temat... To wariat! (komuś na boku szeptem), nie trzeba brać na serio... On zawsze taki arogant, ale to faajny facet...”</w:t>
      </w:r>
    </w:p>
    <w:p>
      <w:pPr>
        <w:pStyle w:val="Style57"/>
        <w:keepNext w:val="0"/>
        <w:keepLines w:val="0"/>
        <w:widowControl w:val="0"/>
        <w:shd w:val="clear" w:color="auto" w:fill="auto"/>
        <w:bidi w:val="0"/>
        <w:spacing w:before="0" w:after="0" w:line="221" w:lineRule="auto"/>
        <w:ind w:left="0" w:right="0" w:firstLine="420"/>
        <w:jc w:val="both"/>
      </w:pPr>
      <w:r>
        <w:rPr>
          <w:color w:val="000000"/>
          <w:spacing w:val="0"/>
          <w:w w:val="100"/>
          <w:position w:val="0"/>
          <w:shd w:val="clear" w:color="auto" w:fill="auto"/>
          <w:lang w:val="pl-PL" w:eastAsia="pl-PL" w:bidi="pl-PL"/>
        </w:rPr>
        <w:t>Więc i Nowaczyński każdego kłujący żądłem dowcipu jak grzechotnik mógł sąsiadować z bezradnym w takiej sytuacji Ro</w:t>
        <w:softHyphen/>
        <w:t>manem Wasilewskim, porywczym i naiwnym jak Skrzetuski (zgi</w:t>
        <w:softHyphen/>
        <w:t>nął we wrześniu broniąc Warszawy); Pannenkowa-rabin w spód</w:t>
        <w:softHyphen/>
        <w:t>nicy, zresztą szczera katoliczka (ochrzcił ją sam arcybiskup Teo-</w:t>
        <w:br w:type="page"/>
      </w:r>
      <w:r>
        <w:rPr>
          <w:color w:val="000000"/>
          <w:spacing w:val="0"/>
          <w:w w:val="100"/>
          <w:position w:val="0"/>
          <w:shd w:val="clear" w:color="auto" w:fill="auto"/>
          <w:lang w:val="pl-PL" w:eastAsia="pl-PL" w:bidi="pl-PL"/>
        </w:rPr>
        <w:t>dorowicz), młodzi rebelianci endeccy z grupy Oenera (ci kolejno umykali na drugą stronę barykady); sarkastyczny Wojciech Za</w:t>
        <w:softHyphen/>
        <w:t>leski i Janek Somer, nasz redaktor „od siedzenia” (biedak coraz częściej odsiadywał na Mokotowie kary za artykuły, które nie podobały się „pułkownikom”. Te jego przygody w więzieniu za</w:t>
        <w:softHyphen/>
        <w:t>sługują na osobny opis). Malarze starzy i młodzi, weteran Tytus Czyżewski, Maja Berezowska o rubensowskich kształtach i nie</w:t>
        <w:softHyphen/>
        <w:t>winnym spojrzeniu (wróciła z Paryża gdzie miała moc przy</w:t>
        <w:softHyphen/>
        <w:t>krości ze swym albumem o miłosnych przygodach Hitlera); dwaj bracia Piaseccy — głośniejszy Stanisław później redaktor „Prosto z Mostu”, cichszy ale niemniej inteligentny Władysław (dzisiaj dyrektor biblioteki górniczej w Krakowie); Jan Władysław Grab</w:t>
        <w:softHyphen/>
        <w:t>ski, zięć b. prezydenta Wojciechowskiego, rozdający szczodrą ręką pożyczki poetom i malarzom na wieczne nieoddanie; zawsze trochę pod gazem uroczy w berecie baskijskim, Gałczyński, któ</w:t>
        <w:softHyphen/>
        <w:t>rego Strzetelski w okresie jego finansowych kłopotów uprosił o codzienne dostarczanie — za cenę trzystu złotych stałej pensji — czterowierszowego aforyzmu dla „Wieczoru Warszawskiego”.</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Ilekroć dyskusja zamieniała się w kłótnię redaktor uciekał się do niezawodnego sposobu: wydawał z siebie przerażone „ACH!”, wytrzeszczał oczy, zerkał na zegarek i chwytał się za głowę:</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Bójcie się Boga! zapomniałem... Ja mam dentystę. No, to pa! pa! pa!</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I wiał. Ten mityczny dentysta ratował go także w momentach gdy się punktualnie zgłaszali powiedzmy o 11-ej rano, zaproszeni przez grzeczność, ale nie na serio tacy, którzy każdego redaktora biorą na serio. Jak gdybym słyszała:</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Bójcie się Boga! To oni są już tu! No, to ja drugim wyj</w:t>
        <w:softHyphen/>
        <w:t>ściem. Błagam, pogadajcie z nimi, ale po kolei!</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To po cóż pan ich zamawiał?</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Przepraszające spojrzenie.</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Jakoś nie wypadało odmówić...</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xml:space="preserve">Pan Stanisław ma to, co Francuzi nazywają „złe strony swoich dobrych stron </w:t>
      </w:r>
      <w:r>
        <w:rPr>
          <w:color w:val="000000"/>
          <w:spacing w:val="0"/>
          <w:w w:val="100"/>
          <w:position w:val="0"/>
          <w:shd w:val="clear" w:color="auto" w:fill="auto"/>
          <w:lang w:val="fr-FR" w:eastAsia="fr-FR" w:bidi="fr-FR"/>
        </w:rPr>
        <w:t xml:space="preserve">(les défauts de ses qualités). </w:t>
      </w:r>
      <w:r>
        <w:rPr>
          <w:color w:val="000000"/>
          <w:spacing w:val="0"/>
          <w:w w:val="100"/>
          <w:position w:val="0"/>
          <w:shd w:val="clear" w:color="auto" w:fill="auto"/>
          <w:lang w:val="pl-PL" w:eastAsia="pl-PL" w:bidi="pl-PL"/>
        </w:rPr>
        <w:t xml:space="preserve">Zbyt miękki żeby powiedzieć po prostu „proszę won”, albo wręcz — „ja tego nie zrobię”. Nie... każdy otrzymywał szczery (zawsze) uścisk dłoni, przyjazny uśmiech i zapewnienie: „Ależ naturalni... To </w:t>
      </w:r>
      <w:r>
        <w:rPr>
          <w:color w:val="000000"/>
          <w:spacing w:val="0"/>
          <w:w w:val="100"/>
          <w:position w:val="0"/>
          <w:shd w:val="clear" w:color="auto" w:fill="auto"/>
          <w:lang w:val="fr-FR" w:eastAsia="fr-FR" w:bidi="fr-FR"/>
        </w:rPr>
        <w:t xml:space="preserve">si </w:t>
      </w:r>
      <w:r>
        <w:rPr>
          <w:color w:val="000000"/>
          <w:spacing w:val="0"/>
          <w:w w:val="100"/>
          <w:position w:val="0"/>
          <w:shd w:val="clear" w:color="auto" w:fill="auto"/>
          <w:lang w:val="pl-PL" w:eastAsia="pl-PL" w:bidi="pl-PL"/>
        </w:rPr>
        <w:t>zrobi... Niech pan przyjdzie za tydzień...”</w:t>
      </w:r>
    </w:p>
    <w:p>
      <w:pPr>
        <w:pStyle w:val="Style57"/>
        <w:keepNext w:val="0"/>
        <w:keepLines w:val="0"/>
        <w:widowControl w:val="0"/>
        <w:shd w:val="clear" w:color="auto" w:fill="auto"/>
        <w:bidi w:val="0"/>
        <w:spacing w:before="0" w:after="0" w:line="228" w:lineRule="auto"/>
        <w:ind w:left="0" w:right="0" w:firstLine="380"/>
        <w:jc w:val="both"/>
        <w:rPr>
          <w:sz w:val="18"/>
          <w:szCs w:val="18"/>
        </w:rPr>
      </w:pPr>
      <w:r>
        <w:rPr>
          <w:color w:val="000000"/>
          <w:spacing w:val="0"/>
          <w:w w:val="100"/>
          <w:position w:val="0"/>
          <w:sz w:val="20"/>
          <w:szCs w:val="20"/>
          <w:shd w:val="clear" w:color="auto" w:fill="auto"/>
          <w:lang w:val="pl-PL" w:eastAsia="pl-PL" w:bidi="pl-PL"/>
        </w:rPr>
        <w:t xml:space="preserve">Nie warto gadać, co było za tydzień. Ta sama historia aż do skutku, to znaczy do zerwania stosunków, a po jakimś czasie automatycznie do ich naprawy, bo jednak w końcu wszystko co uznał za konieczne jakoś „pomyślni” załatwił i był z reguły </w:t>
      </w:r>
      <w:r>
        <w:rPr>
          <w:rFonts w:ascii="Georgia" w:eastAsia="Georgia" w:hAnsi="Georgia" w:cs="Georgia"/>
          <w:i/>
          <w:iCs/>
          <w:color w:val="000000"/>
          <w:spacing w:val="0"/>
          <w:w w:val="100"/>
          <w:position w:val="0"/>
          <w:sz w:val="18"/>
          <w:szCs w:val="18"/>
          <w:shd w:val="clear" w:color="auto" w:fill="auto"/>
          <w:lang w:val="pl-PL" w:eastAsia="pl-PL" w:bidi="pl-PL"/>
        </w:rPr>
        <w:t>happy end.</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Oprócz dentysty, ratującego w trudnych sytuacjach, ma mocne zaplecze domowe. Śliczną panią Janinę, niezłomną strażniczkę</w:t>
        <w:br w:type="page"/>
      </w:r>
      <w:r>
        <w:rPr>
          <w:color w:val="000000"/>
          <w:spacing w:val="0"/>
          <w:w w:val="100"/>
          <w:position w:val="0"/>
          <w:shd w:val="clear" w:color="auto" w:fill="auto"/>
          <w:lang w:val="pl-PL" w:eastAsia="pl-PL" w:bidi="pl-PL"/>
        </w:rPr>
        <w:t>ogniska domowego, zawsze cechowały mocny lwowski akcent i bałwochwalcze uwielbienie dla męża. „Staszyk” dla najbliższej rodziny (żona, dwie udane córki) był i jest geniusz. Kropka. Ma</w:t>
        <w:softHyphen/>
        <w:t>jąc takie oparcie we własnym domu prowadzonym tak, by oszczę</w:t>
        <w:softHyphen/>
        <w:t>dzić mu najmniejszych nawet kłopotów — mógł bez reszty po</w:t>
        <w:softHyphen/>
        <w:t>święcać się pracy redaktorskiej.</w:t>
      </w:r>
    </w:p>
    <w:p>
      <w:pPr>
        <w:pStyle w:val="Style57"/>
        <w:keepNext w:val="0"/>
        <w:keepLines w:val="0"/>
        <w:widowControl w:val="0"/>
        <w:shd w:val="clear" w:color="auto" w:fill="auto"/>
        <w:bidi w:val="0"/>
        <w:spacing w:before="0" w:after="0" w:line="221" w:lineRule="auto"/>
        <w:ind w:left="0" w:right="0" w:firstLine="420"/>
        <w:jc w:val="both"/>
      </w:pPr>
      <w:r>
        <w:rPr>
          <w:color w:val="000000"/>
          <w:spacing w:val="0"/>
          <w:w w:val="100"/>
          <w:position w:val="0"/>
          <w:shd w:val="clear" w:color="auto" w:fill="auto"/>
          <w:lang w:val="pl-PL" w:eastAsia="pl-PL" w:bidi="pl-PL"/>
        </w:rPr>
        <w:t>Gdyby kto chciał określić go jednym słowem, nasuwałaby się jedna tylko definicja: nieuchwytny. Zarówno jako redaktor umawiający się z pięciu ludźmi, na tę samą godzinę, jak i polityk wyślizgujący się z każdego rodzaju kleszczy i pułapek, nie wyłą</w:t>
        <w:softHyphen/>
        <w:t>czając klatki endeckiej dyscypliny, później w latach 1930 do 1934 z szerszej ale krępującej areny sejmowej (cztery lata posłowania), zawsze potrafił uniknąć wiązania się z koteriami, których w Polsce było zatrzęsienie: flirtował, ale się nie żenił. Trudno więc wśru- bować tego jubilata w jeden postument, z jedną marmurową tabliczką. Nikomu nie udało się go skatalogować. Sprzeczano się przecież o to, czy on Morżowiec, czy ChaEn, (no bo Stroński), czysty endek z obozu Dmowskiego, czy też bliższy ludowcom, a może grupie przemysłowej Kwiatkowskiego. Ciągle był tylko sobą, łatwo zapalającym się, ale też łatwo stygnącym po bliższym przyjrzeniu się swym ideałom ■— panem Stanisławem. Ale z każ</w:t>
        <w:softHyphen/>
        <w:t>dego kolejnego okresu zachowywał co najmniej paru nowych przyjaciół, co przyczyniało się do powiększenia tłumu gości we wszystkich kolejnych redakcjach.</w:t>
      </w:r>
    </w:p>
    <w:p>
      <w:pPr>
        <w:pStyle w:val="Style57"/>
        <w:keepNext w:val="0"/>
        <w:keepLines w:val="0"/>
        <w:widowControl w:val="0"/>
        <w:shd w:val="clear" w:color="auto" w:fill="auto"/>
        <w:bidi w:val="0"/>
        <w:spacing w:before="0" w:after="0" w:line="221" w:lineRule="auto"/>
        <w:ind w:left="0" w:right="0" w:firstLine="420"/>
        <w:jc w:val="both"/>
      </w:pPr>
      <w:r>
        <w:rPr>
          <w:color w:val="000000"/>
          <w:spacing w:val="0"/>
          <w:w w:val="100"/>
          <w:position w:val="0"/>
          <w:shd w:val="clear" w:color="auto" w:fill="auto"/>
          <w:lang w:val="pl-PL" w:eastAsia="pl-PL" w:bidi="pl-PL"/>
        </w:rPr>
        <w:t>Za złotych czasów sanacji zdołano pozbawić Strzetelskiego warsztatu pracy, gdy mu stołka podstawił, a raczej stołek redak</w:t>
        <w:softHyphen/>
        <w:t>torski spod siedzenia wysunął, dawny jego ideał, zbańczony finan</w:t>
        <w:softHyphen/>
        <w:t>sista, który zagwarantował pułkownikom przyzwoite zachowanie się „Wieczoru Warszawskiego” podczas kampanii wyborczej BBWRu, zresztą po zwycięskich wyborach „Wieczór” zwrócono prawowitym właścicielom, zaś biznesmana opisano nieładnie w protokóle Sądu Handlowego.</w:t>
      </w:r>
    </w:p>
    <w:p>
      <w:pPr>
        <w:pStyle w:val="Style57"/>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W dniu eksmisji Strzetelski o 7-ej rano wstał od biurka i wy</w:t>
        <w:softHyphen/>
        <w:t>szedł z redakcji z grupą lojalnych współpracowników, a do jego pokoju wkroczył nowy redaktor Babiński wydawca „Merkuryu- sza”, który czekał w pobliskiej kawiarence na sygnał. Ale już w parę tygodni później pan Stanisław pisał wstępny artykuł dla nowo założonego pisma „Goniec Warszawski”, tylko że wszyscy zgodzili się pracować „na wariata”, za byle co, aż pismo finan</w:t>
        <w:softHyphen/>
        <w:t>sowo się umocni. Z kilkuset zlotowych pensji zleciało się na mak</w:t>
        <w:softHyphen/>
        <w:t>simum 150 złotych, co niejednego z nas wpakowało w kłopoty mieszkaniowo-jedzeniowe. Nikt jednak się tym nie przejmował, bo każdy z nas wierzył że „jakuś to będzi”... Z Panem Stanisła</w:t>
        <w:softHyphen/>
        <w:t>wem trochę jak u Szwejka „nigdy tak nie było, aby jakoś nie ' było”.</w:t>
      </w:r>
      <w:r>
        <w:br w:type="page"/>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Aż wreszcie doczekało się bractwo własnego dużego gmachu w Alejach Jerozolimskich, gdzie sprawy administracji poprowa</w:t>
        <w:softHyphen/>
        <w:t>dził także wierny przyjaciel z dawnych Iwowsko-paryskich lat, Bolesław Biega, radca ambasady w Londynie za Skirmunta. Wołał wycofać się z coraz bardziej grząskiego gruntu i przyszedł poma</w:t>
        <w:softHyphen/>
        <w:t>gać „Staszkowi”. Wtedy dopiero zaczęto nam płacić pensje na czas i nie na raty, co spowodowało kilka dziko radosnych wypraw na wódkę i nawet jeden powrót zarekwirowanym przez Tadeu- szka Miciukiewicza karawanem firmy Łopacki ( szofera także spojono ).</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W nowej siedzibie dzielił pan Stanisław sukcesy ze Stanisła</w:t>
        <w:softHyphen/>
        <w:t>wem Piaseckim i Zdzisławem Bronclem, którzy, dzięki temu iż pan „Staszyk” pozostawiał wolną rękę młodym pisarzom, szaleli rozszerzając dział krytyk teatralnych, muzycznych i literackich. „Kronika Polski i Świata” to było podwórko do którego redaktor się nie wtrącał z wyjątkiem strony politycznej. Cóż to za galeria malarskich, teatralnych, muzycznych fizjonomii przesunęła się przez ciasne pokoiki redakcyjne...</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Był to również okres gorączkowej działalności politycznej, o której inni wiedzą na pewno więcej ode mnie. Trzy wielomie</w:t>
        <w:softHyphen/>
        <w:t>sięczne podróże po Afryce, jedna do Ameryki, wywiady na mie</w:t>
        <w:softHyphen/>
        <w:t xml:space="preserve">ście, tłumaczenie na gwałt powieści do odcinków — wszystko to sprawiało, że byłam tylko muchą z bajki </w:t>
      </w:r>
      <w:r>
        <w:rPr>
          <w:color w:val="000000"/>
          <w:spacing w:val="0"/>
          <w:w w:val="100"/>
          <w:position w:val="0"/>
          <w:shd w:val="clear" w:color="auto" w:fill="auto"/>
          <w:lang w:val="fr-FR" w:eastAsia="fr-FR" w:bidi="fr-FR"/>
        </w:rPr>
        <w:t xml:space="preserve">Lafontaine’a </w:t>
      </w:r>
      <w:r>
        <w:rPr>
          <w:color w:val="000000"/>
          <w:spacing w:val="0"/>
          <w:w w:val="100"/>
          <w:position w:val="0"/>
          <w:shd w:val="clear" w:color="auto" w:fill="auto"/>
          <w:lang w:val="pl-PL" w:eastAsia="pl-PL" w:bidi="pl-PL"/>
        </w:rPr>
        <w:t>na nosie woźnicy. Z tą różnicą, że nigdy nie łudziłam się iż popycham wóz i to w wiadomym mi kierunku...</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Ferment był coraz mocniejszy, opinie się ścierały. W prze</w:t>
        <w:softHyphen/>
        <w:t>czuciu nadciągającej burzy dziejowej tworzyły się grupy polity</w:t>
        <w:softHyphen/>
        <w:t>czne, zmieniały orientacje; młodzież zbuntowana szukała nowych dróg; starzy politycy plątali się w sieci wyświechtanych haseł, na które nikt się nie dawał nabrać, a pięć minut przed dwunastą zaczęto marzyć o jakiej narodowej ogólnej zgodzie...</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Ostatnie dni wzlotów i upadków skończyły się katastrofą września.</w:t>
      </w:r>
    </w:p>
    <w:p>
      <w:pPr>
        <w:pStyle w:val="Style57"/>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Strzetelski ruszył do Lublina specjalnym pociągiem dla prasy. Miała to być kwatera nowego ministra propagandy — Grażyń</w:t>
        <w:softHyphen/>
        <w:t>skiego. Biedak wierzył — o święta naiwności — że w Lublinie będą spokojnie, w komfortowych warunkach, układać komunikaty z frontu i wywiady z bohaterskimi wodzami, aż do dnia bliskiego zwycięstwa nad wrogiem, który miał być zmiażdżony kopytami polskiej kawalerii.</w:t>
      </w:r>
    </w:p>
    <w:p>
      <w:pPr>
        <w:pStyle w:val="Style57"/>
        <w:keepNext w:val="0"/>
        <w:keepLines w:val="0"/>
        <w:widowControl w:val="0"/>
        <w:shd w:val="clear" w:color="auto" w:fill="auto"/>
        <w:bidi w:val="0"/>
        <w:spacing w:before="0" w:after="0" w:line="221" w:lineRule="auto"/>
        <w:ind w:left="0" w:right="0" w:firstLine="380"/>
        <w:jc w:val="both"/>
        <w:sectPr>
          <w:headerReference w:type="default" r:id="rId161"/>
          <w:footerReference w:type="default" r:id="rId162"/>
          <w:headerReference w:type="even" r:id="rId163"/>
          <w:footerReference w:type="even" r:id="rId164"/>
          <w:footnotePr>
            <w:pos w:val="pageBottom"/>
            <w:numFmt w:val="chicago"/>
            <w:numRestart w:val="continuous"/>
            <w15:footnoteColumns w:val="1"/>
          </w:footnotePr>
          <w:pgSz w:w="7024" w:h="11334"/>
          <w:pgMar w:top="920" w:left="559" w:right="565" w:bottom="474" w:header="0" w:footer="3" w:gutter="0"/>
          <w:pgNumType w:start="180"/>
          <w:cols w:space="720"/>
          <w:noEndnote/>
          <w:rtlGutter w:val="0"/>
          <w:docGrid w:linePitch="360"/>
        </w:sectPr>
      </w:pPr>
      <w:r>
        <w:rPr>
          <w:color w:val="000000"/>
          <w:spacing w:val="0"/>
          <w:w w:val="100"/>
          <w:position w:val="0"/>
          <w:shd w:val="clear" w:color="auto" w:fill="auto"/>
          <w:lang w:val="pl-PL" w:eastAsia="pl-PL" w:bidi="pl-PL"/>
        </w:rPr>
        <w:t>„Pan Staszyk” do Lublina nie dojechał, mimo iż go kuszono teką wice-ministra propagandy. Wraz z Adamem Romerem, wi</w:t>
        <w:softHyphen/>
        <w:t>ceprezesem Syndykatu Dziennikarzy, zdobył wóz z końmi i poje</w:t>
        <w:softHyphen/>
        <w:t xml:space="preserve">chał po rodzinę i przyjaciół Kuncewiczów, zaś Romer wrócił do bombardowanej Warszawy, skąd później wydobył się na zachód </w:t>
      </w:r>
    </w:p>
    <w:p>
      <w:pPr>
        <w:pStyle w:val="Style57"/>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ratując także żonę ministra Stańczyka, której na pewno groziłby piec ognisty Majdanka.</w:t>
      </w:r>
    </w:p>
    <w:p>
      <w:pPr>
        <w:pStyle w:val="Style57"/>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Spotkałam Strzetelskiego dopiero wiosną 1940 roku w Pa</w:t>
        <w:softHyphen/>
        <w:t>ryżu, gdy sama zdołałam uciec spod niemieckiej okupacji z ciężko chorą matką przez Triest i Rzym na „rue Bassano”, gdzie już rządził pierwszy zwierzchnik Strzetelskiego z dawnych lat, wspa</w:t>
        <w:softHyphen/>
        <w:t>niały Stroński, jako minister propagandy rządu polskiego ale... na wygnaniu.</w:t>
      </w:r>
    </w:p>
    <w:p>
      <w:pPr>
        <w:pStyle w:val="Style57"/>
        <w:keepNext w:val="0"/>
        <w:keepLines w:val="0"/>
        <w:widowControl w:val="0"/>
        <w:shd w:val="clear" w:color="auto" w:fill="auto"/>
        <w:bidi w:val="0"/>
        <w:spacing w:before="0" w:after="200"/>
        <w:ind w:left="0" w:right="0" w:firstLine="400"/>
        <w:jc w:val="both"/>
      </w:pPr>
      <w:r>
        <w:rPr>
          <w:color w:val="000000"/>
          <w:spacing w:val="0"/>
          <w:w w:val="100"/>
          <w:position w:val="0"/>
          <w:shd w:val="clear" w:color="auto" w:fill="auto"/>
          <w:lang w:val="pl-PL" w:eastAsia="pl-PL" w:bidi="pl-PL"/>
        </w:rPr>
        <w:t>O późniejszych wcieleniach jubilata w charakterze propagan</w:t>
        <w:softHyphen/>
        <w:t>dzisty w Paryżu, Lizbonie i Nowym Yorku będą pisać inne, po</w:t>
        <w:softHyphen/>
        <w:t>ważniejsze, Kadłubki — ja wolę zachować tego jubilata w pamięci, z czasów gdy był naczelnym redaktorem, a my dziennikarzami pracującymi może w skromniejszych warunkach, w kraju ubogim, ale na własnych — nie na cudzych śmieciach.</w:t>
      </w:r>
    </w:p>
    <w:p>
      <w:pPr>
        <w:pStyle w:val="Style57"/>
        <w:keepNext w:val="0"/>
        <w:keepLines w:val="0"/>
        <w:widowControl w:val="0"/>
        <w:shd w:val="clear" w:color="auto" w:fill="auto"/>
        <w:bidi w:val="0"/>
        <w:spacing w:before="0" w:after="60"/>
        <w:ind w:left="0" w:right="0" w:firstLine="0"/>
        <w:jc w:val="both"/>
      </w:pPr>
      <w:r>
        <w:rPr>
          <w:color w:val="000000"/>
          <w:spacing w:val="0"/>
          <w:w w:val="100"/>
          <w:position w:val="0"/>
          <w:shd w:val="clear" w:color="auto" w:fill="auto"/>
          <w:lang w:val="pl-PL" w:eastAsia="pl-PL" w:bidi="pl-PL"/>
        </w:rPr>
        <w:t>Tauranga, Nowa Zelandia</w:t>
      </w:r>
    </w:p>
    <w:p>
      <w:pPr>
        <w:pStyle w:val="Style54"/>
        <w:keepNext w:val="0"/>
        <w:keepLines w:val="0"/>
        <w:widowControl w:val="0"/>
        <w:shd w:val="clear" w:color="auto" w:fill="auto"/>
        <w:bidi w:val="0"/>
        <w:spacing w:before="0" w:after="640" w:line="240" w:lineRule="auto"/>
        <w:ind w:left="2480" w:right="0" w:firstLine="0"/>
        <w:jc w:val="left"/>
      </w:pPr>
      <w:r>
        <w:rPr>
          <w:i/>
          <w:iCs/>
          <w:color w:val="000000"/>
          <w:spacing w:val="0"/>
          <w:w w:val="100"/>
          <w:position w:val="0"/>
          <w:shd w:val="clear" w:color="auto" w:fill="auto"/>
          <w:lang w:val="pl-PL" w:eastAsia="pl-PL" w:bidi="pl-PL"/>
        </w:rPr>
        <w:t>Ludwika CIECHANOWIECKA</w:t>
      </w:r>
    </w:p>
    <w:p>
      <w:pPr>
        <w:pStyle w:val="Style52"/>
        <w:keepNext/>
        <w:keepLines/>
        <w:widowControl w:val="0"/>
        <w:shd w:val="clear" w:color="auto" w:fill="auto"/>
        <w:bidi w:val="0"/>
        <w:spacing w:before="0" w:after="420" w:line="240" w:lineRule="auto"/>
        <w:ind w:left="0" w:right="0" w:firstLine="0"/>
        <w:jc w:val="left"/>
      </w:pPr>
      <w:bookmarkStart w:id="77" w:name="bookmark77"/>
      <w:bookmarkStart w:id="78" w:name="bookmark78"/>
      <w:r>
        <w:rPr>
          <w:color w:val="000000"/>
          <w:spacing w:val="0"/>
          <w:w w:val="100"/>
          <w:position w:val="0"/>
          <w:shd w:val="clear" w:color="auto" w:fill="auto"/>
          <w:lang w:val="pl-PL" w:eastAsia="pl-PL" w:bidi="pl-PL"/>
        </w:rPr>
        <w:t xml:space="preserve">Refleksje </w:t>
      </w:r>
      <w:r>
        <w:rPr>
          <w:color w:val="000000"/>
          <w:spacing w:val="0"/>
          <w:w w:val="100"/>
          <w:position w:val="0"/>
          <w:shd w:val="clear" w:color="auto" w:fill="auto"/>
          <w:lang w:val="fr-FR" w:eastAsia="fr-FR" w:bidi="fr-FR"/>
        </w:rPr>
        <w:t>slqsko-mazowieckie</w:t>
      </w:r>
      <w:bookmarkEnd w:id="77"/>
      <w:bookmarkEnd w:id="78"/>
    </w:p>
    <w:p>
      <w:pPr>
        <w:pStyle w:val="Style54"/>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Parę miesięcy temu dostałem z Polski kilka nowych płyt z nagraniem „Mazowsza” i „Śląska”.</w:t>
      </w:r>
    </w:p>
    <w:p>
      <w:pPr>
        <w:pStyle w:val="Style54"/>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Przez pierwsze kilkanaście dni działały na mnie te płyty jak najlepsze wino.</w:t>
      </w:r>
    </w:p>
    <w:p>
      <w:pPr>
        <w:pStyle w:val="Style54"/>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Co wieczór wprowadzały w stan pogodnego liryzmu przypo</w:t>
        <w:softHyphen/>
        <w:t>minając Polskę z tej najprzyjemniejszej, najczystszej strony. Po pewnym czasie jednak wino wywietrzało, a będąc z zawodu mu</w:t>
        <w:softHyphen/>
        <w:t xml:space="preserve">zykiem zacząłem — </w:t>
      </w:r>
      <w:r>
        <w:rPr>
          <w:i/>
          <w:iCs/>
          <w:color w:val="000000"/>
          <w:spacing w:val="0"/>
          <w:w w:val="100"/>
          <w:position w:val="0"/>
          <w:shd w:val="clear" w:color="auto" w:fill="auto"/>
          <w:lang w:val="fr-FR" w:eastAsia="fr-FR" w:bidi="fr-FR"/>
        </w:rPr>
        <w:t xml:space="preserve">nolens volens </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iść za głosem mojego zawo</w:t>
        <w:softHyphen/>
        <w:t>du, nastawiając również pod tym kątem ucho na te nagrania.</w:t>
      </w:r>
    </w:p>
    <w:p>
      <w:pPr>
        <w:pStyle w:val="Style54"/>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Uderzyła mnie przede wszystkim duża między dwoma zespo</w:t>
        <w:softHyphen/>
        <w:t>łami różnica, nie tylko pod względem repertuaru lecz również wykonania i harmonizacji.</w:t>
      </w:r>
    </w:p>
    <w:p>
      <w:pPr>
        <w:pStyle w:val="Style54"/>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Materiał głosowy jest w obu zespołach bardzo dobry. Różnica leży w posługiwaniu się nim.</w:t>
      </w:r>
    </w:p>
    <w:p>
      <w:pPr>
        <w:pStyle w:val="Style54"/>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Widoczne jest w „Mazowszu” szukanie nowych efektów, no</w:t>
        <w:softHyphen/>
        <w:t>wych pomysłów w dawnym, rzadko wzbogacanym repertuarze — nie zawsze bardzo szczęśliwe.</w:t>
      </w:r>
    </w:p>
    <w:p>
      <w:pPr>
        <w:pStyle w:val="Style54"/>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 xml:space="preserve">Mam przed sobą dwie płyty z nagraniem piosenki „Dziura w desce”; pierwsze nagranie we Francji </w:t>
      </w:r>
      <w:r>
        <w:rPr>
          <w:color w:val="000000"/>
          <w:spacing w:val="0"/>
          <w:w w:val="100"/>
          <w:position w:val="0"/>
          <w:shd w:val="clear" w:color="auto" w:fill="auto"/>
          <w:lang w:val="fr-FR" w:eastAsia="fr-FR" w:bidi="fr-FR"/>
        </w:rPr>
        <w:t xml:space="preserve">„Acropole”, </w:t>
      </w:r>
      <w:r>
        <w:rPr>
          <w:color w:val="000000"/>
          <w:spacing w:val="0"/>
          <w:w w:val="100"/>
          <w:position w:val="0"/>
          <w:shd w:val="clear" w:color="auto" w:fill="auto"/>
          <w:lang w:val="pl-PL" w:eastAsia="pl-PL" w:bidi="pl-PL"/>
        </w:rPr>
        <w:t>drugie w War</w:t>
        <w:softHyphen/>
        <w:t>szawie „Muza”.</w:t>
      </w:r>
    </w:p>
    <w:p>
      <w:pPr>
        <w:pStyle w:val="Style54"/>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Piosenka spokojna w rytmie walca, w miarę humorystyczna i wesoła. Nagranie francuskie jest doskonałe, natomiast w nagra</w:t>
        <w:softHyphen/>
        <w:t>nej w Polsce wersji wprowadzono zmiany tekstu i wykonania.</w:t>
        <w:br w:type="page"/>
      </w:r>
      <w:r>
        <w:rPr>
          <w:color w:val="000000"/>
          <w:spacing w:val="0"/>
          <w:w w:val="100"/>
          <w:position w:val="0"/>
          <w:shd w:val="clear" w:color="auto" w:fill="auto"/>
          <w:lang w:val="pl-PL" w:eastAsia="pl-PL" w:bidi="pl-PL"/>
        </w:rPr>
        <w:t>Zmiana tekstu wydaje mi się słuszna i ładniejsza, natomiast zmia</w:t>
        <w:softHyphen/>
        <w:t>na wykonania muzycznego w nagraniu warszawskim jest dla mnie niezrozumiała.</w:t>
      </w:r>
    </w:p>
    <w:p>
      <w:pPr>
        <w:pStyle w:val="Style54"/>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W pewnej chwili śpiewając „Kasia” — urywa się nagle ostatnia sylaba i wychodzi to tak jakby w tym miejscu nagle cały chór dostał czkawki. Ani muzycznie, ani wokalnie ta zmiana się nie tłumaczy, tym bardziej, że wypacza spokojny charakter piosenki osiągając być może jakiś efekt, ale raczej cyrkowy niż muzyczny.</w:t>
      </w:r>
    </w:p>
    <w:p>
      <w:pPr>
        <w:pStyle w:val="Style54"/>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W ogóle „Mazowsze” dużą wagę przywiązuje do efektów, a strona muzyczno-wokalna często jest traktowana po macoszemu. Cieniowanie melodii jest znikome. Nie wiem dlaczego, mając do dyspozycji tak dobry materiał głosowy — w większości piosenek chór prowadzi melodię z tym samym nasileniem — najczęściej forte — co sprawia wrażenie, że chce się on częściej "wykrzy</w:t>
        <w:softHyphen/>
        <w:t>czeć” niż „wyśpiewać”.</w:t>
      </w:r>
    </w:p>
    <w:p>
      <w:pPr>
        <w:pStyle w:val="Style54"/>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Muzyka folklorystyczna ma to do siebie, że wykonawca nie jest, jak w innych dziedzinach, ograniczony żądaniami kompo</w:t>
        <w:softHyphen/>
        <w:t>zytora odnośnie cieniowana i tempa. W tym wypadku do kie</w:t>
        <w:softHyphen/>
        <w:t>rownika zespołu należy troska o muzykalne cieniowanie — logi</w:t>
        <w:softHyphen/>
        <w:t>cznie odpowiadające charakterowi pieśni tempo i rytm, oraz o czystość intonacji. (Ta ostatnia w „Mazowszu” niezawsze jest dostatecznie kontrolowana).</w:t>
      </w:r>
    </w:p>
    <w:p>
      <w:pPr>
        <w:pStyle w:val="Style54"/>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Estetyka muzyczna kierownika artystycznego zespołu ma tutaj szerokie pole do popisu.</w:t>
      </w:r>
    </w:p>
    <w:p>
      <w:pPr>
        <w:pStyle w:val="Style54"/>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Cieniowanie melodii jest doprowadzone do doskonałości w niektórych chórach rosyjskich, zwłaszcza w chórze Armii So</w:t>
        <w:softHyphen/>
        <w:t xml:space="preserve">wieckiej. Chór ten potrafi śpiewać </w:t>
      </w:r>
      <w:r>
        <w:rPr>
          <w:color w:val="000000"/>
          <w:spacing w:val="0"/>
          <w:w w:val="100"/>
          <w:position w:val="0"/>
          <w:shd w:val="clear" w:color="auto" w:fill="auto"/>
          <w:lang w:val="fr-FR" w:eastAsia="fr-FR" w:bidi="fr-FR"/>
        </w:rPr>
        <w:t xml:space="preserve">pianissimo, </w:t>
      </w:r>
      <w:r>
        <w:rPr>
          <w:color w:val="000000"/>
          <w:spacing w:val="0"/>
          <w:w w:val="100"/>
          <w:position w:val="0"/>
          <w:shd w:val="clear" w:color="auto" w:fill="auto"/>
          <w:lang w:val="pl-PL" w:eastAsia="pl-PL" w:bidi="pl-PL"/>
        </w:rPr>
        <w:t>przechodzić nagle do forte, wrócić znów do piano, zachowując przy tym fenome</w:t>
        <w:softHyphen/>
        <w:t>nalną czystość intonacji. Wymaga to wytrwałej i cierpliwej pracy, ale z materiałem głosowym „Mazowsza” byłoby absolutnie do osiągnięcia.</w:t>
      </w:r>
    </w:p>
    <w:p>
      <w:pPr>
        <w:pStyle w:val="Style54"/>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Zespół „Śląsk” uderza nie tylko odmiennym i bogatszym re</w:t>
        <w:softHyphen/>
        <w:t>pertuarem, ale przede wszystkim ciekawą i oryginalną harmoni</w:t>
        <w:softHyphen/>
        <w:t>zacją wykonywanych pieśni; zwłaszcza w nowszych nagraniach daje się wyraźnie wyczuwać troskę o tę estetyczną oryginalność kierownika artystycznego. Stanisława Hadyny, gdzie w pieśniach przez niego skomponowanych czy opracowanych, częste użycie interwalu kwinty i kwarty nadaje doskonale brzmiące, oryginalne i świetnie charakterowi pieśni odpowiadające tło harmoniczne. M.in. „Pieśń o górach i dolinach”, „Już wszystkich syneczków” itp.</w:t>
      </w:r>
    </w:p>
    <w:p>
      <w:pPr>
        <w:pStyle w:val="Style54"/>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Znany „Ondraszek” ze śliczną introdukcją orkiestrową posiada mocne i dramatyczne momenty. Ma się miejscami wrażenie, że się słucha oratorium a nie ludowej pieśni.</w:t>
      </w:r>
    </w:p>
    <w:p>
      <w:pPr>
        <w:pStyle w:val="Style54"/>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W obu zespołach na ogół dykcja jest dobra.</w:t>
      </w:r>
    </w:p>
    <w:p>
      <w:pPr>
        <w:pStyle w:val="Style54"/>
        <w:keepNext w:val="0"/>
        <w:keepLines w:val="0"/>
        <w:widowControl w:val="0"/>
        <w:shd w:val="clear" w:color="auto" w:fill="auto"/>
        <w:bidi w:val="0"/>
        <w:spacing w:before="0" w:after="0" w:line="223" w:lineRule="auto"/>
        <w:ind w:left="0" w:right="0" w:firstLine="280"/>
        <w:jc w:val="both"/>
        <w:sectPr>
          <w:headerReference w:type="default" r:id="rId165"/>
          <w:footerReference w:type="default" r:id="rId166"/>
          <w:headerReference w:type="even" r:id="rId167"/>
          <w:footerReference w:type="even" r:id="rId168"/>
          <w:headerReference w:type="first" r:id="rId169"/>
          <w:footerReference w:type="first" r:id="rId170"/>
          <w:footnotePr>
            <w:pos w:val="pageBottom"/>
            <w:numFmt w:val="chicago"/>
            <w:numRestart w:val="continuous"/>
            <w15:footnoteColumns w:val="1"/>
          </w:footnotePr>
          <w:pgSz w:w="7024" w:h="11334"/>
          <w:pgMar w:top="920" w:left="559" w:right="565" w:bottom="474" w:header="0" w:footer="3" w:gutter="0"/>
          <w:cols w:space="720"/>
          <w:noEndnote/>
          <w:titlePg/>
          <w:rtlGutter w:val="0"/>
          <w:docGrid w:linePitch="360"/>
        </w:sectPr>
      </w:pPr>
      <w:r>
        <w:rPr>
          <w:color w:val="000000"/>
          <w:spacing w:val="0"/>
          <w:w w:val="100"/>
          <w:position w:val="0"/>
          <w:shd w:val="clear" w:color="auto" w:fill="auto"/>
          <w:lang w:val="pl-PL" w:eastAsia="pl-PL" w:bidi="pl-PL"/>
        </w:rPr>
        <w:t xml:space="preserve">Zespołów tych nie można uważać za amatorskie. Było tak może na początku, w okresie tworzenia, kiedy wybierano materiał głosowy wszędzie gdzie się dało, ale od szeregu lat osiągnąwszy zasłużone sukcesy w kraju i zagranicą, czasu mają — jestem </w:t>
      </w:r>
    </w:p>
    <w:p>
      <w:pPr>
        <w:pStyle w:val="Style54"/>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przekonany — na artystyczną pracę dosyć i należą do tej małej grupy uprzywilejowanych, którzy wyłącznie tej pracy mogą się poświęcić.</w:t>
      </w:r>
    </w:p>
    <w:p>
      <w:pPr>
        <w:pStyle w:val="Style5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W tym stanie rzeczy trudno zrozumieć dlaczego poziom arty</w:t>
        <w:softHyphen/>
        <w:t>styczny zespołów, zwłaszcza „Mazowsza” pozostaje od długiego czasu na tej samej linii. To, że wszystko ma być reprezentacyjnie ludowe i bohatersko dzisiejsze, na to ślicznie zgoda, ale gdyby część tego ludu mazowieckiego poszła na rok czy dwa do kon</w:t>
        <w:softHyphen/>
        <w:t>serwatorium, żeby głos lepiej postawić, żeby skrupulatniej kon</w:t>
        <w:softHyphen/>
        <w:t>trolować czystość intonacji, dynamikę i frazowanie, nikt by na tym nic nie stracił, a poziom artystyczny w ciągu krótkiego czasu dużo zyskał.</w:t>
      </w:r>
    </w:p>
    <w:p>
      <w:pPr>
        <w:pStyle w:val="Style5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Mógł to ze swoją kapelą przeprowadzić Namysłowski, dlaczego by nie mogło kierownictwo artystyczne „Mazowsza” i „śląska”? Oczywiście przeprowadzić tego nie można z tygodnia na tydzień, ani z miesiąca na miesiąc. Praca jest olbrzymia, a strona „wo</w:t>
        <w:softHyphen/>
        <w:t>kalna” w tych zespołach to nie wszystko, choć bardzo dużo.</w:t>
      </w:r>
    </w:p>
    <w:p>
      <w:pPr>
        <w:pStyle w:val="Style5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xml:space="preserve">Wreszcie </w:t>
      </w:r>
      <w:r>
        <w:rPr>
          <w:i/>
          <w:iCs/>
          <w:color w:val="000000"/>
          <w:spacing w:val="0"/>
          <w:w w:val="100"/>
          <w:position w:val="0"/>
          <w:shd w:val="clear" w:color="auto" w:fill="auto"/>
          <w:lang w:val="pl-PL" w:eastAsia="pl-PL" w:bidi="pl-PL"/>
        </w:rPr>
        <w:t>last but not least.</w:t>
      </w:r>
      <w:r>
        <w:rPr>
          <w:color w:val="000000"/>
          <w:spacing w:val="0"/>
          <w:w w:val="100"/>
          <w:position w:val="0"/>
          <w:shd w:val="clear" w:color="auto" w:fill="auto"/>
          <w:lang w:val="pl-PL" w:eastAsia="pl-PL" w:bidi="pl-PL"/>
        </w:rPr>
        <w:t xml:space="preserve"> Wchodząc do sklepu muzycznego w Amsterdamie coś mnie zakłuło w oczy przeraźliwą jaskrawo</w:t>
        <w:softHyphen/>
        <w:t xml:space="preserve">ścią. Patrzę i myślę: pewno „Pijcie Coca Cola” — Ale skąd! — Płyta z nagraniem polskich pieśni. Nazywa się to wszystko pięknie: „Sing along and </w:t>
      </w:r>
      <w:r>
        <w:rPr>
          <w:color w:val="000000"/>
          <w:spacing w:val="0"/>
          <w:w w:val="100"/>
          <w:position w:val="0"/>
          <w:shd w:val="clear" w:color="auto" w:fill="auto"/>
          <w:lang w:val="fr-FR" w:eastAsia="fr-FR" w:bidi="fr-FR"/>
        </w:rPr>
        <w:t xml:space="preserve">dance </w:t>
      </w:r>
      <w:r>
        <w:rPr>
          <w:color w:val="000000"/>
          <w:spacing w:val="0"/>
          <w:w w:val="100"/>
          <w:position w:val="0"/>
          <w:shd w:val="clear" w:color="auto" w:fill="auto"/>
          <w:lang w:val="pl-PL" w:eastAsia="pl-PL" w:bidi="pl-PL"/>
        </w:rPr>
        <w:t>along in Polish” — Ted Maksy</w:t>
        <w:softHyphen/>
        <w:t xml:space="preserve">mowicz and the Chopin singing </w:t>
      </w:r>
      <w:r>
        <w:rPr>
          <w:color w:val="000000"/>
          <w:spacing w:val="0"/>
          <w:w w:val="100"/>
          <w:position w:val="0"/>
          <w:shd w:val="clear" w:color="auto" w:fill="auto"/>
          <w:lang w:val="fr-FR" w:eastAsia="fr-FR" w:bidi="fr-FR"/>
        </w:rPr>
        <w:t xml:space="preserve">choir society </w:t>
      </w:r>
      <w:r>
        <w:rPr>
          <w:color w:val="000000"/>
          <w:spacing w:val="0"/>
          <w:w w:val="100"/>
          <w:position w:val="0"/>
          <w:shd w:val="clear" w:color="auto" w:fill="auto"/>
          <w:lang w:val="pl-PL" w:eastAsia="pl-PL" w:bidi="pl-PL"/>
        </w:rPr>
        <w:t>— POLKA”. Otwie</w:t>
        <w:softHyphen/>
        <w:t xml:space="preserve">ram kopertę, jeszcze lepiej — </w:t>
      </w:r>
      <w:r>
        <w:rPr>
          <w:i/>
          <w:iCs/>
          <w:color w:val="000000"/>
          <w:spacing w:val="0"/>
          <w:w w:val="100"/>
          <w:position w:val="0"/>
          <w:shd w:val="clear" w:color="auto" w:fill="auto"/>
          <w:lang w:val="fr-FR" w:eastAsia="fr-FR" w:bidi="fr-FR"/>
        </w:rPr>
        <w:t xml:space="preserve">United </w:t>
      </w:r>
      <w:r>
        <w:rPr>
          <w:i/>
          <w:iCs/>
          <w:color w:val="000000"/>
          <w:spacing w:val="0"/>
          <w:w w:val="100"/>
          <w:position w:val="0"/>
          <w:shd w:val="clear" w:color="auto" w:fill="auto"/>
          <w:lang w:val="pl-PL" w:eastAsia="pl-PL" w:bidi="pl-PL"/>
        </w:rPr>
        <w:t>Artists — High fidelity STEREO, New York 19 — Madę in USA.</w:t>
      </w:r>
    </w:p>
    <w:p>
      <w:pPr>
        <w:pStyle w:val="Style54"/>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Płytę prosiłem nastawić — słucham i nie wiem — śmiać się czy płakać. Śmiać się można, bo jest i „Usia Husia” i „Ksiądz mi zakazował” i nawet „Pytała się pani”, a dla sentymentalnych „Góralu, czy ci nie żal”. Ale jak — to inna para klarnetów. Rytm bezlitośnie podtrzymuje cała bateria szczotek jazzowych, bęben</w:t>
        <w:softHyphen/>
        <w:t>ków — chyba nawet gongów chińskich.</w:t>
      </w:r>
    </w:p>
    <w:p>
      <w:pPr>
        <w:pStyle w:val="Style54"/>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Na drugą stronę płyty już się nie pokusiłem. Przecież ktoś to musi kupować, bo płyta aż pachnie dobrobytem.</w:t>
      </w:r>
    </w:p>
    <w:p>
      <w:pPr>
        <w:pStyle w:val="Style54"/>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 xml:space="preserve">Popatrzy na napis — zobaczy — </w:t>
      </w:r>
      <w:r>
        <w:rPr>
          <w:i/>
          <w:iCs/>
          <w:color w:val="000000"/>
          <w:spacing w:val="0"/>
          <w:w w:val="100"/>
          <w:position w:val="0"/>
          <w:shd w:val="clear" w:color="auto" w:fill="auto"/>
          <w:lang w:val="fr-FR" w:eastAsia="fr-FR" w:bidi="fr-FR"/>
        </w:rPr>
        <w:t xml:space="preserve">United </w:t>
      </w:r>
      <w:r>
        <w:rPr>
          <w:i/>
          <w:iCs/>
          <w:color w:val="000000"/>
          <w:spacing w:val="0"/>
          <w:w w:val="100"/>
          <w:position w:val="0"/>
          <w:shd w:val="clear" w:color="auto" w:fill="auto"/>
          <w:lang w:val="pl-PL" w:eastAsia="pl-PL" w:bidi="pl-PL"/>
        </w:rPr>
        <w:t>Artists,</w:t>
      </w:r>
      <w:r>
        <w:rPr>
          <w:color w:val="000000"/>
          <w:spacing w:val="0"/>
          <w:w w:val="100"/>
          <w:position w:val="0"/>
          <w:shd w:val="clear" w:color="auto" w:fill="auto"/>
          <w:lang w:val="pl-PL" w:eastAsia="pl-PL" w:bidi="pl-PL"/>
        </w:rPr>
        <w:t xml:space="preserve"> pomyśli: to musi być </w:t>
      </w:r>
      <w:r>
        <w:rPr>
          <w:i/>
          <w:iCs/>
          <w:color w:val="000000"/>
          <w:spacing w:val="0"/>
          <w:w w:val="100"/>
          <w:position w:val="0"/>
          <w:shd w:val="clear" w:color="auto" w:fill="auto"/>
          <w:lang w:val="pl-PL" w:eastAsia="pl-PL" w:bidi="pl-PL"/>
        </w:rPr>
        <w:t>very good —</w:t>
      </w:r>
      <w:r>
        <w:rPr>
          <w:color w:val="000000"/>
          <w:spacing w:val="0"/>
          <w:w w:val="100"/>
          <w:position w:val="0"/>
          <w:shd w:val="clear" w:color="auto" w:fill="auto"/>
          <w:lang w:val="pl-PL" w:eastAsia="pl-PL" w:bidi="pl-PL"/>
        </w:rPr>
        <w:t xml:space="preserve"> i gwoli wzbogacenia wyobraźni o polskim folklorze — kupi.</w:t>
      </w:r>
    </w:p>
    <w:p>
      <w:pPr>
        <w:pStyle w:val="Style54"/>
        <w:keepNext w:val="0"/>
        <w:keepLines w:val="0"/>
        <w:widowControl w:val="0"/>
        <w:shd w:val="clear" w:color="auto" w:fill="auto"/>
        <w:bidi w:val="0"/>
        <w:spacing w:before="0" w:after="800" w:line="221" w:lineRule="auto"/>
        <w:ind w:left="3680" w:right="0" w:firstLine="0"/>
        <w:jc w:val="both"/>
      </w:pPr>
      <w:r>
        <w:rPr>
          <w:i/>
          <w:iCs/>
          <w:color w:val="000000"/>
          <w:spacing w:val="0"/>
          <w:w w:val="100"/>
          <w:position w:val="0"/>
          <w:shd w:val="clear" w:color="auto" w:fill="auto"/>
          <w:lang w:val="pl-PL" w:eastAsia="pl-PL" w:bidi="pl-PL"/>
        </w:rPr>
        <w:t>Stefan BOROWSKI</w:t>
      </w:r>
    </w:p>
    <w:p>
      <w:pPr>
        <w:pStyle w:val="Style52"/>
        <w:keepNext/>
        <w:keepLines/>
        <w:widowControl w:val="0"/>
        <w:shd w:val="clear" w:color="auto" w:fill="auto"/>
        <w:bidi w:val="0"/>
        <w:spacing w:before="0" w:after="400" w:line="240" w:lineRule="auto"/>
        <w:ind w:left="0" w:right="0" w:firstLine="0"/>
        <w:jc w:val="left"/>
      </w:pPr>
      <w:bookmarkStart w:id="79" w:name="bookmark79"/>
      <w:bookmarkStart w:id="80" w:name="bookmark80"/>
      <w:r>
        <w:rPr>
          <w:color w:val="000000"/>
          <w:spacing w:val="0"/>
          <w:w w:val="100"/>
          <w:position w:val="0"/>
          <w:shd w:val="clear" w:color="auto" w:fill="auto"/>
          <w:lang w:val="pl-PL" w:eastAsia="pl-PL" w:bidi="pl-PL"/>
        </w:rPr>
        <w:t>Maszyna do pisania - Jok !</w:t>
      </w:r>
      <w:bookmarkEnd w:id="79"/>
      <w:bookmarkEnd w:id="80"/>
    </w:p>
    <w:p>
      <w:pPr>
        <w:pStyle w:val="Style54"/>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Piszę filipjkę przeciwko maszynie do pisania — i piszę ją na maszynie. Dlaczego?</w:t>
      </w:r>
    </w:p>
    <w:p>
      <w:pPr>
        <w:pStyle w:val="Style54"/>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Piszę na maszynie, bo muszę. Zarabiam sobie na życie jako pisarz, i żyję w społeczeństwie, gdzie pisarz bez maszyny jest jak bez ręki. Wydawcy po prostu odrzucają manuskrypty nie</w:t>
        <w:br w:type="page"/>
      </w:r>
      <w:r>
        <w:rPr>
          <w:color w:val="000000"/>
          <w:spacing w:val="0"/>
          <w:w w:val="100"/>
          <w:position w:val="0"/>
          <w:shd w:val="clear" w:color="auto" w:fill="auto"/>
          <w:lang w:val="pl-PL" w:eastAsia="pl-PL" w:bidi="pl-PL"/>
        </w:rPr>
        <w:t>pisane na maszynie. Amerykanie uczą się wprawdzie w szkole sztuki pisania, ale robi się to dla nich coraz bardziej wytwornym luksusem — jak haftowanie, którym zabijają czas panie z lep</w:t>
        <w:softHyphen/>
        <w:t>szego towarzystwa. W nowojorskiej New School, gdzie wykła kładam, prawie wszyscy studenci przynoszą mi wypracowania w maszynopisie — tak samo jak w wyższych klasach gimnazjalnych.</w:t>
      </w:r>
    </w:p>
    <w:p>
      <w:pPr>
        <w:pStyle w:val="Style54"/>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Muszę więc pisać na maszynie — ale nie muszę jej lubić. Pi- sząc na niej dwoma palcami często wspominam moralną histo</w:t>
        <w:softHyphen/>
        <w:t xml:space="preserve">ryjkę, którą mi mój hiszpański przyjaciel Antonio opowiedział o swoim dziadku, przyjacielu generała Francisco Serrano, księcia De la Torre i regenta Hiszpanii po wygnaniu królowej Izabeli w 1868 roku. Żona nowego regenta miała coś wspólnego z byłą królową — obie zdradzały męża na prawo i lewo. Ale Serrano bynajmniej się tym nie martwił — nawet się tym przechwalał, jak współczesny mu baron </w:t>
      </w:r>
      <w:r>
        <w:rPr>
          <w:color w:val="000000"/>
          <w:spacing w:val="0"/>
          <w:w w:val="100"/>
          <w:position w:val="0"/>
          <w:shd w:val="clear" w:color="auto" w:fill="auto"/>
          <w:lang w:val="fr-FR" w:eastAsia="fr-FR" w:bidi="fr-FR"/>
        </w:rPr>
        <w:t xml:space="preserve">Dudevant, </w:t>
      </w:r>
      <w:r>
        <w:rPr>
          <w:color w:val="000000"/>
          <w:spacing w:val="0"/>
          <w:w w:val="100"/>
          <w:position w:val="0"/>
          <w:shd w:val="clear" w:color="auto" w:fill="auto"/>
          <w:lang w:val="pl-PL" w:eastAsia="pl-PL" w:bidi="pl-PL"/>
        </w:rPr>
        <w:t>który w memoriale do Na</w:t>
        <w:softHyphen/>
        <w:t>poleona Trzeciego o nadanie mu Legii Honorowej wymieniał mię</w:t>
        <w:softHyphen/>
        <w:t xml:space="preserve">dzy swymi zasługami ogólnie znany fakt, że żona jego, </w:t>
      </w:r>
      <w:r>
        <w:rPr>
          <w:color w:val="000000"/>
          <w:spacing w:val="0"/>
          <w:w w:val="100"/>
          <w:position w:val="0"/>
          <w:shd w:val="clear" w:color="auto" w:fill="auto"/>
          <w:lang w:val="fr-FR" w:eastAsia="fr-FR" w:bidi="fr-FR"/>
        </w:rPr>
        <w:t xml:space="preserve">George </w:t>
      </w:r>
      <w:r>
        <w:rPr>
          <w:color w:val="000000"/>
          <w:spacing w:val="0"/>
          <w:w w:val="100"/>
          <w:position w:val="0"/>
          <w:shd w:val="clear" w:color="auto" w:fill="auto"/>
          <w:lang w:val="pl-PL" w:eastAsia="pl-PL" w:bidi="pl-PL"/>
        </w:rPr>
        <w:t>Sand, notorycznie go zdradzała. Ale dziadkowi mojego przyjaciela, Hiszpanowi starej szkoły, bynajmniej to nie imponowało.</w:t>
      </w:r>
    </w:p>
    <w:p>
      <w:pPr>
        <w:pStyle w:val="Style54"/>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„Don Francisco”, zwykł on mu odpowiadać, „nosić rogi to niedobrze. Ale nosić rogi i jeszcze mieć z tego przyjemność — a nie, to już tego dobrego za dużo”.</w:t>
      </w:r>
    </w:p>
    <w:p>
      <w:pPr>
        <w:pStyle w:val="Style54"/>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 xml:space="preserve">Poza tym, bynajmniej mnie nie przekonywują argumenty używane przez zwolenników maszyny do pisania. Zwykle można je zredukować do cytaty z Balzaka: </w:t>
      </w:r>
      <w:r>
        <w:rPr>
          <w:i/>
          <w:iCs/>
          <w:color w:val="000000"/>
          <w:spacing w:val="0"/>
          <w:w w:val="100"/>
          <w:position w:val="0"/>
          <w:shd w:val="clear" w:color="auto" w:fill="auto"/>
          <w:lang w:val="fr-FR" w:eastAsia="fr-FR" w:bidi="fr-FR"/>
        </w:rPr>
        <w:t xml:space="preserve">Il faut être de son siècle. </w:t>
      </w:r>
      <w:r>
        <w:rPr>
          <w:color w:val="000000"/>
          <w:spacing w:val="0"/>
          <w:w w:val="100"/>
          <w:position w:val="0"/>
          <w:shd w:val="clear" w:color="auto" w:fill="auto"/>
          <w:lang w:val="pl-PL" w:eastAsia="pl-PL" w:bidi="pl-PL"/>
        </w:rPr>
        <w:t>Ale sam Balzak, choć żył w wieku dziewiętnastym, miał okrop</w:t>
        <w:softHyphen/>
        <w:t xml:space="preserve">ną — czasami aż nieprzyzwoitą — nostalgię do osiemnastego. Wyrażało się to w książkach jak </w:t>
      </w:r>
      <w:r>
        <w:rPr>
          <w:i/>
          <w:iCs/>
          <w:color w:val="000000"/>
          <w:spacing w:val="0"/>
          <w:w w:val="100"/>
          <w:position w:val="0"/>
          <w:shd w:val="clear" w:color="auto" w:fill="auto"/>
          <w:lang w:val="fr-FR" w:eastAsia="fr-FR" w:bidi="fr-FR"/>
        </w:rPr>
        <w:t>Les Chouans,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w samozwańczym przybraniu arystokratycznej </w:t>
      </w:r>
      <w:r>
        <w:rPr>
          <w:i/>
          <w:iCs/>
          <w:color w:val="000000"/>
          <w:spacing w:val="0"/>
          <w:w w:val="100"/>
          <w:position w:val="0"/>
          <w:shd w:val="clear" w:color="auto" w:fill="auto"/>
          <w:lang w:val="fr-FR" w:eastAsia="fr-FR" w:bidi="fr-FR"/>
        </w:rPr>
        <w:t xml:space="preserve">particule </w:t>
      </w:r>
      <w:r>
        <w:rPr>
          <w:i/>
          <w:iCs/>
          <w:color w:val="000000"/>
          <w:spacing w:val="0"/>
          <w:w w:val="100"/>
          <w:position w:val="0"/>
          <w:shd w:val="clear" w:color="auto" w:fill="auto"/>
          <w:lang w:val="pl-PL" w:eastAsia="pl-PL" w:bidi="pl-PL"/>
        </w:rPr>
        <w:t>„de”</w:t>
      </w:r>
      <w:r>
        <w:rPr>
          <w:color w:val="000000"/>
          <w:spacing w:val="0"/>
          <w:w w:val="100"/>
          <w:position w:val="0"/>
          <w:shd w:val="clear" w:color="auto" w:fill="auto"/>
          <w:lang w:val="pl-PL" w:eastAsia="pl-PL" w:bidi="pl-PL"/>
        </w:rPr>
        <w:t xml:space="preserve"> i </w:t>
      </w:r>
      <w:r>
        <w:rPr>
          <w:i/>
          <w:iCs/>
          <w:color w:val="000000"/>
          <w:spacing w:val="0"/>
          <w:w w:val="100"/>
          <w:position w:val="0"/>
          <w:shd w:val="clear" w:color="auto" w:fill="auto"/>
          <w:lang w:val="pl-PL" w:eastAsia="pl-PL" w:bidi="pl-PL"/>
        </w:rPr>
        <w:t xml:space="preserve">last but not least, </w:t>
      </w:r>
      <w:r>
        <w:rPr>
          <w:color w:val="000000"/>
          <w:spacing w:val="0"/>
          <w:w w:val="100"/>
          <w:position w:val="0"/>
          <w:shd w:val="clear" w:color="auto" w:fill="auto"/>
          <w:lang w:val="pl-PL" w:eastAsia="pl-PL" w:bidi="pl-PL"/>
        </w:rPr>
        <w:t>w miłości do Eweliny Hańskiej. Poza tym, jestem z zawodu historykiem, a historyka można by określić jako człowieka, co kocha przeszłość, nienawidzi teraźniejszości i boi się przyszłości.</w:t>
      </w:r>
    </w:p>
    <w:p>
      <w:pPr>
        <w:pStyle w:val="Style54"/>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 xml:space="preserve">Jeszcze mniej imponuje mi dowód, że maszyna do pisania to pióro przyszłości. Gdy byłem w Los Angeles, gdzie przyszłość jedzie po nieskończonych ulicach powszechnym samochodem, czułem się nieco jak Benjamin </w:t>
      </w:r>
      <w:r>
        <w:rPr>
          <w:color w:val="000000"/>
          <w:spacing w:val="0"/>
          <w:w w:val="100"/>
          <w:position w:val="0"/>
          <w:shd w:val="clear" w:color="auto" w:fill="auto"/>
          <w:lang w:val="fr-FR" w:eastAsia="fr-FR" w:bidi="fr-FR"/>
        </w:rPr>
        <w:t xml:space="preserve">Disraeli, </w:t>
      </w:r>
      <w:r>
        <w:rPr>
          <w:color w:val="000000"/>
          <w:spacing w:val="0"/>
          <w:w w:val="100"/>
          <w:position w:val="0"/>
          <w:shd w:val="clear" w:color="auto" w:fill="auto"/>
          <w:lang w:val="pl-PL" w:eastAsia="pl-PL" w:bidi="pl-PL"/>
        </w:rPr>
        <w:t xml:space="preserve">gdy się go dziennikarze angielscy pytali o wrażenia z osiedla spółdzielczego koło </w:t>
      </w:r>
      <w:r>
        <w:rPr>
          <w:color w:val="000000"/>
          <w:spacing w:val="0"/>
          <w:w w:val="100"/>
          <w:position w:val="0"/>
          <w:shd w:val="clear" w:color="auto" w:fill="auto"/>
          <w:lang w:val="fr-FR" w:eastAsia="fr-FR" w:bidi="fr-FR"/>
        </w:rPr>
        <w:t xml:space="preserve">Liver- </w:t>
      </w:r>
      <w:r>
        <w:rPr>
          <w:color w:val="000000"/>
          <w:spacing w:val="0"/>
          <w:w w:val="100"/>
          <w:position w:val="0"/>
          <w:shd w:val="clear" w:color="auto" w:fill="auto"/>
          <w:lang w:val="pl-PL" w:eastAsia="pl-PL" w:bidi="pl-PL"/>
        </w:rPr>
        <w:t xml:space="preserve">poolu, uważanego wtedy za szczyt postępu. </w:t>
      </w:r>
      <w:r>
        <w:rPr>
          <w:i/>
          <w:iCs/>
          <w:color w:val="000000"/>
          <w:spacing w:val="0"/>
          <w:w w:val="100"/>
          <w:position w:val="0"/>
          <w:shd w:val="clear" w:color="auto" w:fill="auto"/>
          <w:lang w:val="pl-PL" w:eastAsia="pl-PL" w:bidi="pl-PL"/>
        </w:rPr>
        <w:t xml:space="preserve">We </w:t>
      </w:r>
      <w:r>
        <w:rPr>
          <w:i/>
          <w:iCs/>
          <w:color w:val="000000"/>
          <w:spacing w:val="0"/>
          <w:w w:val="100"/>
          <w:position w:val="0"/>
          <w:shd w:val="clear" w:color="auto" w:fill="auto"/>
          <w:lang w:val="fr-FR" w:eastAsia="fr-FR" w:bidi="fr-FR"/>
        </w:rPr>
        <w:t xml:space="preserve">hâve </w:t>
      </w:r>
      <w:r>
        <w:rPr>
          <w:i/>
          <w:iCs/>
          <w:color w:val="000000"/>
          <w:spacing w:val="0"/>
          <w:w w:val="100"/>
          <w:position w:val="0"/>
          <w:shd w:val="clear" w:color="auto" w:fill="auto"/>
          <w:lang w:val="pl-PL" w:eastAsia="pl-PL" w:bidi="pl-PL"/>
        </w:rPr>
        <w:t xml:space="preserve">seen the </w:t>
      </w:r>
      <w:r>
        <w:rPr>
          <w:i/>
          <w:iCs/>
          <w:color w:val="000000"/>
          <w:spacing w:val="0"/>
          <w:w w:val="100"/>
          <w:position w:val="0"/>
          <w:shd w:val="clear" w:color="auto" w:fill="auto"/>
          <w:lang w:val="fr-FR" w:eastAsia="fr-FR" w:bidi="fr-FR"/>
        </w:rPr>
        <w:t xml:space="preserve">future, </w:t>
      </w:r>
      <w:r>
        <w:rPr>
          <w:i/>
          <w:iCs/>
          <w:color w:val="000000"/>
          <w:spacing w:val="0"/>
          <w:w w:val="100"/>
          <w:position w:val="0"/>
          <w:shd w:val="clear" w:color="auto" w:fill="auto"/>
          <w:lang w:val="pl-PL" w:eastAsia="pl-PL" w:bidi="pl-PL"/>
        </w:rPr>
        <w:t>oświadczył</w:t>
      </w:r>
      <w:r>
        <w:rPr>
          <w:color w:val="000000"/>
          <w:spacing w:val="0"/>
          <w:w w:val="100"/>
          <w:position w:val="0"/>
          <w:shd w:val="clear" w:color="auto" w:fill="auto"/>
          <w:lang w:val="pl-PL" w:eastAsia="pl-PL" w:bidi="pl-PL"/>
        </w:rPr>
        <w:t xml:space="preserve"> im premier, </w:t>
      </w:r>
      <w:r>
        <w:rPr>
          <w:i/>
          <w:iCs/>
          <w:color w:val="000000"/>
          <w:spacing w:val="0"/>
          <w:w w:val="100"/>
          <w:position w:val="0"/>
          <w:shd w:val="clear" w:color="auto" w:fill="auto"/>
          <w:lang w:val="pl-PL" w:eastAsia="pl-PL" w:bidi="pl-PL"/>
        </w:rPr>
        <w:t xml:space="preserve">and we </w:t>
      </w:r>
      <w:r>
        <w:rPr>
          <w:i/>
          <w:iCs/>
          <w:color w:val="000000"/>
          <w:spacing w:val="0"/>
          <w:w w:val="100"/>
          <w:position w:val="0"/>
          <w:shd w:val="clear" w:color="auto" w:fill="auto"/>
          <w:lang w:val="fr-FR" w:eastAsia="fr-FR" w:bidi="fr-FR"/>
        </w:rPr>
        <w:t xml:space="preserve">are </w:t>
      </w:r>
      <w:r>
        <w:rPr>
          <w:i/>
          <w:iCs/>
          <w:color w:val="000000"/>
          <w:spacing w:val="0"/>
          <w:w w:val="100"/>
          <w:position w:val="0"/>
          <w:shd w:val="clear" w:color="auto" w:fill="auto"/>
          <w:lang w:val="pl-PL" w:eastAsia="pl-PL" w:bidi="pl-PL"/>
        </w:rPr>
        <w:t>not impressed.</w:t>
      </w:r>
      <w:r>
        <w:rPr>
          <w:color w:val="000000"/>
          <w:spacing w:val="0"/>
          <w:w w:val="100"/>
          <w:position w:val="0"/>
          <w:shd w:val="clear" w:color="auto" w:fill="auto"/>
          <w:lang w:val="pl-PL" w:eastAsia="pl-PL" w:bidi="pl-PL"/>
        </w:rPr>
        <w:t xml:space="preserve"> (Wi</w:t>
        <w:softHyphen/>
        <w:t>dzieliśmy przyszłość, i bynajmniej nam nie zaimponowała).</w:t>
      </w:r>
    </w:p>
    <w:p>
      <w:pPr>
        <w:pStyle w:val="Style54"/>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Maszyna do pisania jest oczywiście tylko jedną z maszyn, których triumfalnego pochodu nawet ślepi nie mogą dziś przeo</w:t>
        <w:softHyphen/>
        <w:t xml:space="preserve">czyć — bo im uszy tego nie pozwolą. Zwolennicy maszyny zawsze uważali człowieka za maszynę — La Mettrie, którego </w:t>
      </w:r>
      <w:r>
        <w:rPr>
          <w:i/>
          <w:iCs/>
          <w:color w:val="000000"/>
          <w:spacing w:val="0"/>
          <w:w w:val="100"/>
          <w:position w:val="0"/>
          <w:shd w:val="clear" w:color="auto" w:fill="auto"/>
          <w:lang w:val="fr-FR" w:eastAsia="fr-FR" w:bidi="fr-FR"/>
        </w:rPr>
        <w:t>L’Homme Machine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wyszedł w 1748 roku, ma dziś następcę w twórcy cyber</w:t>
        <w:softHyphen/>
        <w:t xml:space="preserve">netyki, doktorze Norbercie Wienerze, który wierzy że „gdy daję rozkaz maszynie, zachodzi zasadniczo taka sama sytuacja jak ski pisarz </w:t>
      </w:r>
      <w:r>
        <w:rPr>
          <w:color w:val="000000"/>
          <w:spacing w:val="0"/>
          <w:w w:val="100"/>
          <w:position w:val="0"/>
          <w:shd w:val="clear" w:color="auto" w:fill="auto"/>
          <w:lang w:val="fr-FR" w:eastAsia="fr-FR" w:bidi="fr-FR"/>
        </w:rPr>
        <w:t xml:space="preserve">Priestley: </w:t>
      </w:r>
      <w:r>
        <w:rPr>
          <w:i/>
          <w:iCs/>
          <w:color w:val="000000"/>
          <w:spacing w:val="0"/>
          <w:w w:val="100"/>
          <w:position w:val="0"/>
          <w:shd w:val="clear" w:color="auto" w:fill="auto"/>
          <w:lang w:val="pl-PL" w:eastAsia="pl-PL" w:bidi="pl-PL"/>
        </w:rPr>
        <w:t xml:space="preserve">Just try me, professor, just try me! — </w:t>
      </w:r>
      <w:r>
        <w:rPr>
          <w:color w:val="000000"/>
          <w:spacing w:val="0"/>
          <w:w w:val="100"/>
          <w:position w:val="0"/>
          <w:shd w:val="clear" w:color="auto" w:fill="auto"/>
          <w:lang w:val="pl-PL" w:eastAsia="pl-PL" w:bidi="pl-PL"/>
        </w:rPr>
        <w:t>„spróbuj mnie, profesorku, no spróbuj mnie!”). Kolega Wienera</w:t>
        <w:br w:type="page"/>
      </w:r>
      <w:r>
        <w:rPr>
          <w:color w:val="000000"/>
          <w:spacing w:val="0"/>
          <w:w w:val="100"/>
          <w:position w:val="0"/>
          <w:shd w:val="clear" w:color="auto" w:fill="auto"/>
          <w:lang w:val="pl-PL" w:eastAsia="pl-PL" w:bidi="pl-PL"/>
        </w:rPr>
        <w:t xml:space="preserve">w Sorbonie dwudziestego wieku, </w:t>
      </w:r>
      <w:r>
        <w:rPr>
          <w:color w:val="000000"/>
          <w:spacing w:val="0"/>
          <w:w w:val="100"/>
          <w:position w:val="0"/>
          <w:shd w:val="clear" w:color="auto" w:fill="auto"/>
          <w:lang w:val="fr-FR" w:eastAsia="fr-FR" w:bidi="fr-FR"/>
        </w:rPr>
        <w:t xml:space="preserve">Massachussetts </w:t>
      </w:r>
      <w:r>
        <w:rPr>
          <w:color w:val="000000"/>
          <w:spacing w:val="0"/>
          <w:w w:val="100"/>
          <w:position w:val="0"/>
          <w:shd w:val="clear" w:color="auto" w:fill="auto"/>
          <w:lang w:val="pl-PL" w:eastAsia="pl-PL" w:bidi="pl-PL"/>
        </w:rPr>
        <w:t xml:space="preserve">Institute of Technology, profesor </w:t>
      </w:r>
      <w:r>
        <w:rPr>
          <w:color w:val="000000"/>
          <w:spacing w:val="0"/>
          <w:w w:val="100"/>
          <w:position w:val="0"/>
          <w:shd w:val="clear" w:color="auto" w:fill="auto"/>
          <w:lang w:val="fr-FR" w:eastAsia="fr-FR" w:bidi="fr-FR"/>
        </w:rPr>
        <w:t xml:space="preserve">Philip </w:t>
      </w:r>
      <w:r>
        <w:rPr>
          <w:color w:val="000000"/>
          <w:spacing w:val="0"/>
          <w:w w:val="100"/>
          <w:position w:val="0"/>
          <w:shd w:val="clear" w:color="auto" w:fill="auto"/>
          <w:lang w:val="pl-PL" w:eastAsia="pl-PL" w:bidi="pl-PL"/>
        </w:rPr>
        <w:t xml:space="preserve">M. Morse, szef </w:t>
      </w:r>
      <w:r>
        <w:rPr>
          <w:color w:val="000000"/>
          <w:spacing w:val="0"/>
          <w:w w:val="100"/>
          <w:position w:val="0"/>
          <w:shd w:val="clear" w:color="auto" w:fill="auto"/>
          <w:lang w:val="fr-FR" w:eastAsia="fr-FR" w:bidi="fr-FR"/>
        </w:rPr>
        <w:t xml:space="preserve">„Computation </w:t>
      </w:r>
      <w:r>
        <w:rPr>
          <w:color w:val="000000"/>
          <w:spacing w:val="0"/>
          <w:w w:val="100"/>
          <w:position w:val="0"/>
          <w:shd w:val="clear" w:color="auto" w:fill="auto"/>
          <w:lang w:val="pl-PL" w:eastAsia="pl-PL" w:bidi="pl-PL"/>
        </w:rPr>
        <w:t>Cen</w:t>
        <w:softHyphen/>
        <w:t>ter”, wychwala się, że jego maszyny są lepsze od ludzi bo „nie cierpią od biologicznych pasji żywych stworzeń”. W Wielkiej Sowieckiej Encyklopedii, autor artykułu o maszynie, piszący w ostatnich latach Stalina, twierdzi, że automacja, czyli zastąpienie człowieka przez maszyny, „wyzwala produkcję od siły (musku</w:t>
        <w:softHyphen/>
        <w:t>larnej) człowieka, od jego indywidualnego talentu, od wierności oka i wirtuozji pracy. Jak to swojego czasu śpiewał nieśmier</w:t>
        <w:softHyphen/>
        <w:t>telny Lopek Krukowski — „Coś nie jest w porządku!”.</w:t>
      </w:r>
    </w:p>
    <w:p>
      <w:pPr>
        <w:pStyle w:val="Style54"/>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Znajoma Meksykanka, z którą rozmawiałem po wizycie jej u krewnych, żyjących w Teksasie, skarżyła mi się z pewną przesa</w:t>
        <w:softHyphen/>
        <w:t>dą, że „ci Amerykanie pracują jak maszyny, jedzą jak maszyny, bawią się jak maszyny — przekształcają się w maszyny!”. My</w:t>
        <w:softHyphen/>
        <w:t xml:space="preserve">ślałem o niej, czytając niedawno w „Look” oświadczenie Sama Fishmana, delegata związku zawodowego w jednej z wielkich fabryk samochodów w Detroit: „Robotnicy przekształcają się w maszyny, aby móc nadążyć za maszynami”. Co mi z kolei znów rzuciło przed oczy śmiertelnie znużone twarze robotników Forda w tramwaju wiozącym ich nie z pracy ale </w:t>
      </w:r>
      <w:r>
        <w:rPr>
          <w:i/>
          <w:iCs/>
          <w:color w:val="000000"/>
          <w:spacing w:val="0"/>
          <w:w w:val="100"/>
          <w:position w:val="0"/>
          <w:shd w:val="clear" w:color="auto" w:fill="auto"/>
          <w:lang w:val="pl-PL" w:eastAsia="pl-PL" w:bidi="pl-PL"/>
        </w:rPr>
        <w:t>do</w:t>
      </w:r>
      <w:r>
        <w:rPr>
          <w:color w:val="000000"/>
          <w:spacing w:val="0"/>
          <w:w w:val="100"/>
          <w:position w:val="0"/>
          <w:shd w:val="clear" w:color="auto" w:fill="auto"/>
          <w:lang w:val="pl-PL" w:eastAsia="pl-PL" w:bidi="pl-PL"/>
        </w:rPr>
        <w:t xml:space="preserve"> pracy.</w:t>
      </w:r>
    </w:p>
    <w:p>
      <w:pPr>
        <w:pStyle w:val="Style54"/>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Ale dosyć już ogólników, i powróćmy do naszych owieczek</w:t>
      </w:r>
    </w:p>
    <w:p>
      <w:pPr>
        <w:pStyle w:val="Style54"/>
        <w:keepNext w:val="0"/>
        <w:keepLines w:val="0"/>
        <w:widowControl w:val="0"/>
        <w:numPr>
          <w:ilvl w:val="0"/>
          <w:numId w:val="73"/>
        </w:numPr>
        <w:shd w:val="clear" w:color="auto" w:fill="auto"/>
        <w:tabs>
          <w:tab w:pos="306" w:val="left"/>
        </w:tabs>
        <w:bidi w:val="0"/>
        <w:spacing w:before="0" w:after="0" w:line="226" w:lineRule="auto"/>
        <w:ind w:left="0" w:right="0" w:firstLine="0"/>
        <w:jc w:val="both"/>
      </w:pPr>
      <w:r>
        <w:rPr>
          <w:color w:val="000000"/>
          <w:spacing w:val="0"/>
          <w:w w:val="100"/>
          <w:position w:val="0"/>
          <w:shd w:val="clear" w:color="auto" w:fill="auto"/>
          <w:lang w:val="pl-PL" w:eastAsia="pl-PL" w:bidi="pl-PL"/>
        </w:rPr>
        <w:t>pisarzy w wieku maszyny. Siedząc w gronie znajomych pisa</w:t>
        <w:softHyphen/>
        <w:t xml:space="preserve">rzy i dziennikarzy w madryckim barze </w:t>
      </w:r>
      <w:r>
        <w:rPr>
          <w:color w:val="000000"/>
          <w:spacing w:val="0"/>
          <w:w w:val="100"/>
          <w:position w:val="0"/>
          <w:shd w:val="clear" w:color="auto" w:fill="auto"/>
          <w:lang w:val="fr-FR" w:eastAsia="fr-FR" w:bidi="fr-FR"/>
        </w:rPr>
        <w:t xml:space="preserve">„Quevedo”, </w:t>
      </w:r>
      <w:r>
        <w:rPr>
          <w:color w:val="000000"/>
          <w:spacing w:val="0"/>
          <w:w w:val="100"/>
          <w:position w:val="0"/>
          <w:shd w:val="clear" w:color="auto" w:fill="auto"/>
          <w:lang w:val="pl-PL" w:eastAsia="pl-PL" w:bidi="pl-PL"/>
        </w:rPr>
        <w:t>jeden z nas</w:t>
      </w:r>
    </w:p>
    <w:p>
      <w:pPr>
        <w:pStyle w:val="Style54"/>
        <w:keepNext w:val="0"/>
        <w:keepLines w:val="0"/>
        <w:widowControl w:val="0"/>
        <w:numPr>
          <w:ilvl w:val="0"/>
          <w:numId w:val="73"/>
        </w:numPr>
        <w:shd w:val="clear" w:color="auto" w:fill="auto"/>
        <w:tabs>
          <w:tab w:pos="327" w:val="left"/>
        </w:tabs>
        <w:bidi w:val="0"/>
        <w:spacing w:before="0" w:after="0" w:line="226" w:lineRule="auto"/>
        <w:ind w:left="0" w:right="0" w:firstLine="0"/>
        <w:jc w:val="both"/>
      </w:pPr>
      <w:r>
        <w:rPr>
          <w:color w:val="000000"/>
          <w:spacing w:val="0"/>
          <w:w w:val="100"/>
          <w:position w:val="0"/>
          <w:shd w:val="clear" w:color="auto" w:fill="auto"/>
          <w:lang w:val="pl-PL" w:eastAsia="pl-PL" w:bidi="pl-PL"/>
        </w:rPr>
        <w:t xml:space="preserve">nie pamiętam już kto — określił maszynę do pisania jako </w:t>
      </w:r>
      <w:r>
        <w:rPr>
          <w:i/>
          <w:iCs/>
          <w:color w:val="000000"/>
          <w:spacing w:val="0"/>
          <w:w w:val="100"/>
          <w:position w:val="0"/>
          <w:shd w:val="clear" w:color="auto" w:fill="auto"/>
          <w:lang w:val="pl-PL" w:eastAsia="pl-PL" w:bidi="pl-PL"/>
        </w:rPr>
        <w:t>el ataud de las letras,</w:t>
      </w:r>
      <w:r>
        <w:rPr>
          <w:color w:val="000000"/>
          <w:spacing w:val="0"/>
          <w:w w:val="100"/>
          <w:position w:val="0"/>
          <w:shd w:val="clear" w:color="auto" w:fill="auto"/>
          <w:lang w:val="pl-PL" w:eastAsia="pl-PL" w:bidi="pl-PL"/>
        </w:rPr>
        <w:t xml:space="preserve"> używając gry słów, którą można przetłu</w:t>
        <w:softHyphen/>
        <w:t xml:space="preserve">maczyć na francuski — </w:t>
      </w:r>
      <w:r>
        <w:rPr>
          <w:i/>
          <w:iCs/>
          <w:color w:val="000000"/>
          <w:spacing w:val="0"/>
          <w:w w:val="100"/>
          <w:position w:val="0"/>
          <w:shd w:val="clear" w:color="auto" w:fill="auto"/>
          <w:lang w:val="fr-FR" w:eastAsia="fr-FR" w:bidi="fr-FR"/>
        </w:rPr>
        <w:t xml:space="preserve">le cercueil des lettres </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ale </w:t>
      </w:r>
      <w:r>
        <w:rPr>
          <w:color w:val="000000"/>
          <w:spacing w:val="0"/>
          <w:w w:val="100"/>
          <w:position w:val="0"/>
          <w:shd w:val="clear" w:color="auto" w:fill="auto"/>
          <w:lang w:val="fr-FR" w:eastAsia="fr-FR" w:bidi="fr-FR"/>
        </w:rPr>
        <w:t xml:space="preserve">nie </w:t>
      </w:r>
      <w:r>
        <w:rPr>
          <w:color w:val="000000"/>
          <w:spacing w:val="0"/>
          <w:w w:val="100"/>
          <w:position w:val="0"/>
          <w:shd w:val="clear" w:color="auto" w:fill="auto"/>
          <w:lang w:val="pl-PL" w:eastAsia="pl-PL" w:bidi="pl-PL"/>
        </w:rPr>
        <w:t>na polski, bo to znaczy i „trumna liter” i „trumna literatury”. Było to jakieś jedenaście, dwanaście lat temu, byliśmy wtedy pod wrażeniem Orwellowskiej utopii amerykańskiego pisarza Ray Bradbury: „451 Stopni Fahrenheita”. Opisuje on świat przy</w:t>
        <w:softHyphen/>
        <w:t>szłości w którym czytanie książek jest zbrodnią, karaną przez państwo. Winnych karze się śmiercią, a książki się pali — 451 stopni Fahrenheita to temperatura przy której papier zapala się. Bradbury napisał książkę bo wtrząsnął nim widok kobiety, którą zobaczył na ulicy Los Angeles, chodząc z radiem tranzysto</w:t>
        <w:softHyphen/>
        <w:t>rowym przy uchu, zupełnie izolowaną od otaczającego ją świata. Wtedy był to jeszcze wstrząsający widok. A dziś...</w:t>
      </w:r>
    </w:p>
    <w:p>
      <w:pPr>
        <w:pStyle w:val="Style54"/>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Dziś czytanie książek nie jest jeszcze samo przez się zbrodnią, choć palenie ich jest bynajmniej nierzadkie i pisarz musi być przygotowany na takie niespodzianki jak szyldzik, który Ilja Erenburg zobaczył w windzie swojego domu, gdy wrócił do Moskwy z Hiszpanii w r. 1938-ym: „SUROWO ZABRANIA SIĘ WRZUCAĆ KSIĄŻKI DO KLOZETU. WINNI ZOSTANĄ SCHWY</w:t>
        <w:softHyphen/>
        <w:t>TANI I UKARANI”.</w:t>
      </w:r>
    </w:p>
    <w:p>
      <w:pPr>
        <w:pStyle w:val="Style54"/>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Ale taka sytuacja nie jest dla pisarza nowa, i maszyna mało się do niej przyczyniła. Za to unieprzyjemniła życie pisarza innymi niespodziankami. Na przykład, stworzyła mu konku</w:t>
        <w:softHyphen/>
        <w:t>rencję.</w:t>
      </w:r>
    </w:p>
    <w:p>
      <w:pPr>
        <w:pStyle w:val="Style54"/>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Niedawno wyszedł w Kalifonii wykwintny tomik poezji, któ</w:t>
        <w:softHyphen/>
        <w:br w:type="page"/>
      </w:r>
      <w:r>
        <w:rPr>
          <w:color w:val="000000"/>
          <w:spacing w:val="0"/>
          <w:w w:val="100"/>
          <w:position w:val="0"/>
          <w:shd w:val="clear" w:color="auto" w:fill="auto"/>
          <w:lang w:val="pl-PL" w:eastAsia="pl-PL" w:bidi="pl-PL"/>
        </w:rPr>
        <w:t>rej autorem był niejaki „A.B.”. Inicjały te okazały się pseudoni</w:t>
        <w:softHyphen/>
        <w:t xml:space="preserve">mem maszyny-komputora i skrótem na </w:t>
      </w:r>
      <w:r>
        <w:rPr>
          <w:i/>
          <w:iCs/>
          <w:color w:val="000000"/>
          <w:spacing w:val="0"/>
          <w:w w:val="100"/>
          <w:position w:val="0"/>
          <w:shd w:val="clear" w:color="auto" w:fill="auto"/>
          <w:lang w:val="pl-PL" w:eastAsia="pl-PL" w:bidi="pl-PL"/>
        </w:rPr>
        <w:t>„Auto-Beatnik”.</w:t>
      </w:r>
      <w:r>
        <w:rPr>
          <w:color w:val="000000"/>
          <w:spacing w:val="0"/>
          <w:w w:val="100"/>
          <w:position w:val="0"/>
          <w:shd w:val="clear" w:color="auto" w:fill="auto"/>
          <w:lang w:val="pl-PL" w:eastAsia="pl-PL" w:bidi="pl-PL"/>
        </w:rPr>
        <w:t xml:space="preserve"> Wiersze, stworzone przez maszynę, były nie lepsze i nie gorsze od wier</w:t>
        <w:softHyphen/>
        <w:t xml:space="preserve">szy tuzinów </w:t>
      </w:r>
      <w:r>
        <w:rPr>
          <w:i/>
          <w:iCs/>
          <w:color w:val="000000"/>
          <w:spacing w:val="0"/>
          <w:w w:val="100"/>
          <w:position w:val="0"/>
          <w:shd w:val="clear" w:color="auto" w:fill="auto"/>
          <w:lang w:val="pl-PL" w:eastAsia="pl-PL" w:bidi="pl-PL"/>
        </w:rPr>
        <w:t>beatników.</w:t>
      </w:r>
    </w:p>
    <w:p>
      <w:pPr>
        <w:pStyle w:val="Style54"/>
        <w:keepNext w:val="0"/>
        <w:keepLines w:val="0"/>
        <w:widowControl w:val="0"/>
        <w:shd w:val="clear" w:color="auto" w:fill="auto"/>
        <w:bidi w:val="0"/>
        <w:spacing w:before="0" w:after="0" w:line="228" w:lineRule="auto"/>
        <w:ind w:left="0" w:right="0" w:firstLine="420"/>
        <w:jc w:val="both"/>
      </w:pPr>
      <w:r>
        <w:rPr>
          <w:color w:val="000000"/>
          <w:spacing w:val="0"/>
          <w:w w:val="100"/>
          <w:position w:val="0"/>
          <w:shd w:val="clear" w:color="auto" w:fill="auto"/>
          <w:lang w:val="pl-PL" w:eastAsia="pl-PL" w:bidi="pl-PL"/>
        </w:rPr>
        <w:t xml:space="preserve">Znany jest też fakt, że </w:t>
      </w:r>
      <w:r>
        <w:rPr>
          <w:i/>
          <w:iCs/>
          <w:color w:val="000000"/>
          <w:spacing w:val="0"/>
          <w:w w:val="100"/>
          <w:position w:val="0"/>
          <w:shd w:val="clear" w:color="auto" w:fill="auto"/>
          <w:lang w:val="pl-PL" w:eastAsia="pl-PL" w:bidi="pl-PL"/>
        </w:rPr>
        <w:t>niebłagonadiożny</w:t>
      </w:r>
      <w:r>
        <w:rPr>
          <w:color w:val="000000"/>
          <w:spacing w:val="0"/>
          <w:w w:val="100"/>
          <w:position w:val="0"/>
          <w:shd w:val="clear" w:color="auto" w:fill="auto"/>
          <w:lang w:val="pl-PL" w:eastAsia="pl-PL" w:bidi="pl-PL"/>
        </w:rPr>
        <w:t xml:space="preserve"> pisarz ma dwa uczci</w:t>
        <w:softHyphen/>
        <w:t>we sposoby zarabiania na życie w krajach gdzie wolność słowa egzystuje tylko na papierze — krytykę literacką i tłumaczenia. Ale nie na długo — Ameryka wynalazła już maszyny do tłuma</w:t>
        <w:softHyphen/>
        <w:t>czenia i Rosja ją w tym na pewno dogoni — o ile jej już nie dogoniła.</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 xml:space="preserve">Ale i bez konkurencji innych maszyn, maszyna do pisania ciąży nad losem pisarza. Amerykański pisarz John Brooks, w swej powieści </w:t>
      </w:r>
      <w:r>
        <w:rPr>
          <w:i/>
          <w:iCs/>
          <w:color w:val="000000"/>
          <w:spacing w:val="0"/>
          <w:w w:val="100"/>
          <w:position w:val="0"/>
          <w:shd w:val="clear" w:color="auto" w:fill="auto"/>
          <w:lang w:val="pl-PL" w:eastAsia="pl-PL" w:bidi="pl-PL"/>
        </w:rPr>
        <w:t>The Big Wheel</w:t>
      </w:r>
      <w:r>
        <w:rPr>
          <w:color w:val="000000"/>
          <w:spacing w:val="0"/>
          <w:w w:val="100"/>
          <w:position w:val="0"/>
          <w:shd w:val="clear" w:color="auto" w:fill="auto"/>
          <w:lang w:val="pl-PL" w:eastAsia="pl-PL" w:bidi="pl-PL"/>
        </w:rPr>
        <w:t xml:space="preserve"> (Wielkie Koło), opartej na jego doświadczeniach w dziennikarskim imperium Henry </w:t>
      </w:r>
      <w:r>
        <w:rPr>
          <w:color w:val="000000"/>
          <w:spacing w:val="0"/>
          <w:w w:val="100"/>
          <w:position w:val="0"/>
          <w:shd w:val="clear" w:color="auto" w:fill="auto"/>
          <w:lang w:val="fr-FR" w:eastAsia="fr-FR" w:bidi="fr-FR"/>
        </w:rPr>
        <w:t xml:space="preserve">Luce’a, </w:t>
      </w:r>
      <w:r>
        <w:rPr>
          <w:color w:val="000000"/>
          <w:spacing w:val="0"/>
          <w:w w:val="100"/>
          <w:position w:val="0"/>
          <w:shd w:val="clear" w:color="auto" w:fill="auto"/>
          <w:lang w:val="pl-PL" w:eastAsia="pl-PL" w:bidi="pl-PL"/>
        </w:rPr>
        <w:t>przedstawia sytuację gdzie, jak mówi wydawca popularnego tygodnika, „jest dla nas aksjomem, że możemy kupić pisarza za tę samą tanią cenę co maszynę do pisania". Znów ta sama hi</w:t>
        <w:softHyphen/>
        <w:t>storia — człowiek przekształca się w maszynę.</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Proces ten zresztą przeżyłem i na własnej skórze. W czasie wojny, gdy zacząłem pracować w nasłuchu radiowym B.B.C., traktowano nas jak dżentelmenów. Każdy z nas miał sekretarkę, której dyktował raporty i tłumaczenia. Ale wkrótce zaczęto na nas nalegać, żebyśmy się nauczyli pisać na maszynie. Nie przyj</w:t>
        <w:softHyphen/>
        <w:t xml:space="preserve">mowano nowych </w:t>
      </w:r>
      <w:r>
        <w:rPr>
          <w:i/>
          <w:iCs/>
          <w:color w:val="000000"/>
          <w:spacing w:val="0"/>
          <w:w w:val="100"/>
          <w:position w:val="0"/>
          <w:shd w:val="clear" w:color="auto" w:fill="auto"/>
          <w:lang w:val="pl-PL" w:eastAsia="pl-PL" w:bidi="pl-PL"/>
        </w:rPr>
        <w:t>monitorów</w:t>
      </w:r>
      <w:r>
        <w:rPr>
          <w:color w:val="000000"/>
          <w:spacing w:val="0"/>
          <w:w w:val="100"/>
          <w:position w:val="0"/>
          <w:shd w:val="clear" w:color="auto" w:fill="auto"/>
          <w:lang w:val="pl-PL" w:eastAsia="pl-PL" w:bidi="pl-PL"/>
        </w:rPr>
        <w:t xml:space="preserve"> bez tej kwalifikacji. Gdy opuściłem B.B.C. pod koniec wojny, płacono nam wprawdzie więcej, ale już zaczęto nas traktować jak maszyny.</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Nie zdziwiłem się więc za bardzo po przyjeździe do Ame</w:t>
        <w:softHyphen/>
        <w:t xml:space="preserve">ryki, że w kraju tym łatwiej jest pisarzowi stać się milionerem niż żeby wydrukowano to, co napisał, tak jak napisał. Grasuje tu bowiem przekleństwo tzw. </w:t>
      </w:r>
      <w:r>
        <w:rPr>
          <w:i/>
          <w:iCs/>
          <w:color w:val="000000"/>
          <w:spacing w:val="0"/>
          <w:w w:val="100"/>
          <w:position w:val="0"/>
          <w:shd w:val="clear" w:color="auto" w:fill="auto"/>
          <w:lang w:val="pl-PL" w:eastAsia="pl-PL" w:bidi="pl-PL"/>
        </w:rPr>
        <w:t>editing,</w:t>
      </w:r>
      <w:r>
        <w:rPr>
          <w:color w:val="000000"/>
          <w:spacing w:val="0"/>
          <w:w w:val="100"/>
          <w:position w:val="0"/>
          <w:shd w:val="clear" w:color="auto" w:fill="auto"/>
          <w:lang w:val="pl-PL" w:eastAsia="pl-PL" w:bidi="pl-PL"/>
        </w:rPr>
        <w:t xml:space="preserve"> co w praktyce oznacza, że w Ameryce nie uznaje się nic za pisane, jeśli nie było przepisane co najmniej dwadzieścia razy przez co najmniej pięciu ludzi. Wychodzi z tego oczywiście jakaś papka, „zhomogenizowana” jak tutejsze mleko. W czasopiśmie tak poważnym i tak cenio</w:t>
        <w:softHyphen/>
        <w:t>nym jak „New Yorker” nie sposób jest rozróżnić, kto co napisał, jeśli się nie spojrzy na nazwiska. W „Time”ie nawet nazwisk nie ma. A trzeba być literackim Sherlockiem Holmesem, aby wyna</w:t>
        <w:softHyphen/>
        <w:t xml:space="preserve">leźć kto naprawdę napisał ten czy tamten </w:t>
      </w:r>
      <w:r>
        <w:rPr>
          <w:i/>
          <w:iCs/>
          <w:color w:val="000000"/>
          <w:spacing w:val="0"/>
          <w:w w:val="100"/>
          <w:position w:val="0"/>
          <w:shd w:val="clear" w:color="auto" w:fill="auto"/>
          <w:lang w:val="pl-PL" w:eastAsia="pl-PL" w:bidi="pl-PL"/>
        </w:rPr>
        <w:t>bestseller.</w:t>
      </w:r>
    </w:p>
    <w:p>
      <w:pPr>
        <w:pStyle w:val="Style54"/>
        <w:keepNext w:val="0"/>
        <w:keepLines w:val="0"/>
        <w:widowControl w:val="0"/>
        <w:shd w:val="clear" w:color="auto" w:fill="auto"/>
        <w:bidi w:val="0"/>
        <w:spacing w:before="0" w:after="0" w:line="223" w:lineRule="auto"/>
        <w:ind w:left="0" w:right="0" w:firstLine="420"/>
        <w:jc w:val="both"/>
        <w:sectPr>
          <w:headerReference w:type="default" r:id="rId171"/>
          <w:footerReference w:type="default" r:id="rId172"/>
          <w:headerReference w:type="even" r:id="rId173"/>
          <w:footerReference w:type="even" r:id="rId174"/>
          <w:footnotePr>
            <w:pos w:val="pageBottom"/>
            <w:numFmt w:val="chicago"/>
            <w:numRestart w:val="continuous"/>
            <w15:footnoteColumns w:val="1"/>
          </w:footnotePr>
          <w:pgSz w:w="7024" w:h="11334"/>
          <w:pgMar w:top="920" w:left="559" w:right="565" w:bottom="474" w:header="0" w:footer="3" w:gutter="0"/>
          <w:cols w:space="720"/>
          <w:noEndnote/>
          <w:rtlGutter w:val="0"/>
          <w:docGrid w:linePitch="360"/>
        </w:sectPr>
      </w:pPr>
      <w:r>
        <w:rPr>
          <w:color w:val="000000"/>
          <w:spacing w:val="0"/>
          <w:w w:val="100"/>
          <w:position w:val="0"/>
          <w:shd w:val="clear" w:color="auto" w:fill="auto"/>
          <w:lang w:val="pl-PL" w:eastAsia="pl-PL" w:bidi="pl-PL"/>
        </w:rPr>
        <w:t xml:space="preserve">Przypadkiem dowiedziałem się o procesie fabrykacji jednego takiego </w:t>
      </w:r>
      <w:r>
        <w:rPr>
          <w:i/>
          <w:iCs/>
          <w:color w:val="000000"/>
          <w:spacing w:val="0"/>
          <w:w w:val="100"/>
          <w:position w:val="0"/>
          <w:shd w:val="clear" w:color="auto" w:fill="auto"/>
          <w:lang w:val="pl-PL" w:eastAsia="pl-PL" w:bidi="pl-PL"/>
        </w:rPr>
        <w:t>bestseller’^,</w:t>
      </w:r>
      <w:r>
        <w:rPr>
          <w:color w:val="000000"/>
          <w:spacing w:val="0"/>
          <w:w w:val="100"/>
          <w:position w:val="0"/>
          <w:shd w:val="clear" w:color="auto" w:fill="auto"/>
          <w:lang w:val="pl-PL" w:eastAsia="pl-PL" w:bidi="pl-PL"/>
        </w:rPr>
        <w:t xml:space="preserve"> i to nie byle jakiego. Zrobiłem tłumaczenie dla wydawnictwa, w którym wyszła nowa książka Hermanna Kahna, autora </w:t>
      </w:r>
      <w:r>
        <w:rPr>
          <w:i/>
          <w:iCs/>
          <w:color w:val="000000"/>
          <w:spacing w:val="0"/>
          <w:w w:val="100"/>
          <w:position w:val="0"/>
          <w:shd w:val="clear" w:color="auto" w:fill="auto"/>
          <w:lang w:val="pl-PL" w:eastAsia="pl-PL" w:bidi="pl-PL"/>
        </w:rPr>
        <w:t xml:space="preserve">Thermonuclear </w:t>
      </w:r>
      <w:r>
        <w:rPr>
          <w:i/>
          <w:iCs/>
          <w:color w:val="000000"/>
          <w:spacing w:val="0"/>
          <w:w w:val="100"/>
          <w:position w:val="0"/>
          <w:shd w:val="clear" w:color="auto" w:fill="auto"/>
          <w:lang w:val="fr-FR" w:eastAsia="fr-FR" w:bidi="fr-FR"/>
        </w:rPr>
        <w:t>Warfâre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(Wojna Termonuklearna) w której autor dowodzi że „my” możemy stracić sześćdziesiąt milionów ludzi, a jednak wojnę wygrać. Jeden z </w:t>
      </w:r>
      <w:r>
        <w:rPr>
          <w:i/>
          <w:iCs/>
          <w:color w:val="000000"/>
          <w:spacing w:val="0"/>
          <w:w w:val="100"/>
          <w:position w:val="0"/>
          <w:shd w:val="clear" w:color="auto" w:fill="auto"/>
          <w:lang w:val="pl-PL" w:eastAsia="pl-PL" w:bidi="pl-PL"/>
        </w:rPr>
        <w:t xml:space="preserve">editorów </w:t>
      </w:r>
      <w:r>
        <w:rPr>
          <w:color w:val="000000"/>
          <w:spacing w:val="0"/>
          <w:w w:val="100"/>
          <w:position w:val="0"/>
          <w:shd w:val="clear" w:color="auto" w:fill="auto"/>
          <w:lang w:val="pl-PL" w:eastAsia="pl-PL" w:bidi="pl-PL"/>
        </w:rPr>
        <w:t>wydawnictwa objaśnił mi, że Kahn napisał książkę przy pomocy maszyn, które mu wyrachowały obliczenia, i jakiegoś tuzina współpracowników, którzy mu byli niezbędni, bo, będąc fizykiem z zawodu, nie jest w stanie sklecić prostego gramatycznego zdania...</w:t>
      </w:r>
    </w:p>
    <w:p>
      <w:pPr>
        <w:pStyle w:val="Style54"/>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Kahn, oczywiście, nie pretenduje do polotów Pegazem, ale i Hemingway, najbardziej wpływowy powieściopisarz nowoczes</w:t>
        <w:softHyphen/>
        <w:t>nej literatury anglosaskiej, i Eliot, jej największy poeta, przy</w:t>
        <w:softHyphen/>
        <w:t xml:space="preserve">znają, że tworzą swoje utwory od razu na maszynie. Styl ich na to wyraźnie wskazuje. U </w:t>
      </w:r>
      <w:r>
        <w:rPr>
          <w:color w:val="000000"/>
          <w:spacing w:val="0"/>
          <w:w w:val="100"/>
          <w:position w:val="0"/>
          <w:shd w:val="clear" w:color="auto" w:fill="auto"/>
          <w:lang w:val="fr-FR" w:eastAsia="fr-FR" w:bidi="fr-FR"/>
        </w:rPr>
        <w:t xml:space="preserve">Hemingway’a </w:t>
      </w:r>
      <w:r>
        <w:rPr>
          <w:color w:val="000000"/>
          <w:spacing w:val="0"/>
          <w:w w:val="100"/>
          <w:position w:val="0"/>
          <w:shd w:val="clear" w:color="auto" w:fill="auto"/>
          <w:lang w:val="pl-PL" w:eastAsia="pl-PL" w:bidi="pl-PL"/>
        </w:rPr>
        <w:t>jest mechaniczny i sło</w:t>
        <w:softHyphen/>
        <w:t xml:space="preserve">wa u niego są jakoś „wymaglowane” z wartości indywidualnej — można by je często wymienić bez uszczerbku. Eliot, w swoim </w:t>
      </w:r>
      <w:r>
        <w:rPr>
          <w:i/>
          <w:iCs/>
          <w:color w:val="000000"/>
          <w:spacing w:val="0"/>
          <w:w w:val="100"/>
          <w:position w:val="0"/>
          <w:shd w:val="clear" w:color="auto" w:fill="auto"/>
          <w:lang w:val="pl-PL" w:eastAsia="pl-PL" w:bidi="pl-PL"/>
        </w:rPr>
        <w:t xml:space="preserve">W </w:t>
      </w:r>
      <w:r>
        <w:rPr>
          <w:i/>
          <w:iCs/>
          <w:color w:val="000000"/>
          <w:spacing w:val="0"/>
          <w:w w:val="100"/>
          <w:position w:val="0"/>
          <w:shd w:val="clear" w:color="auto" w:fill="auto"/>
          <w:lang w:val="fr-FR" w:eastAsia="fr-FR" w:bidi="fr-FR"/>
        </w:rPr>
        <w:t xml:space="preserve">ciste </w:t>
      </w:r>
      <w:r>
        <w:rPr>
          <w:i/>
          <w:iCs/>
          <w:color w:val="000000"/>
          <w:spacing w:val="0"/>
          <w:w w:val="100"/>
          <w:position w:val="0"/>
          <w:shd w:val="clear" w:color="auto" w:fill="auto"/>
          <w:lang w:val="pl-PL" w:eastAsia="pl-PL" w:bidi="pl-PL"/>
        </w:rPr>
        <w:t>Land,</w:t>
      </w:r>
      <w:r>
        <w:rPr>
          <w:color w:val="000000"/>
          <w:spacing w:val="0"/>
          <w:w w:val="100"/>
          <w:position w:val="0"/>
          <w:shd w:val="clear" w:color="auto" w:fill="auto"/>
          <w:lang w:val="pl-PL" w:eastAsia="pl-PL" w:bidi="pl-PL"/>
        </w:rPr>
        <w:t xml:space="preserve"> klasycznym już symbolicznym obrazie naszego wie</w:t>
        <w:softHyphen/>
        <w:t xml:space="preserve">ku, upiększa swe wiersze słowami i zwrotami wziętymi na chybił trafił z całej gamy obcych języków — od greckiego do sanskry- tu — nieco w stylu „ekskrementalistycznym” Dubuffeta. Tę koncepcję języka jako śmietnika przejął Eliot od swego mistrza Ezry Pounda, z jego encyklopedyczną ignorancją wszystkich bez wyjątku języków świata, z których wybierał egzotyczne dekoracje swoich </w:t>
      </w:r>
      <w:r>
        <w:rPr>
          <w:i/>
          <w:iCs/>
          <w:color w:val="000000"/>
          <w:spacing w:val="0"/>
          <w:w w:val="100"/>
          <w:position w:val="0"/>
          <w:shd w:val="clear" w:color="auto" w:fill="auto"/>
          <w:lang w:val="pl-PL" w:eastAsia="pl-PL" w:bidi="pl-PL"/>
        </w:rPr>
        <w:t>Cantos.</w:t>
      </w:r>
      <w:r>
        <w:rPr>
          <w:color w:val="000000"/>
          <w:spacing w:val="0"/>
          <w:w w:val="100"/>
          <w:position w:val="0"/>
          <w:shd w:val="clear" w:color="auto" w:fill="auto"/>
          <w:lang w:val="pl-PL" w:eastAsia="pl-PL" w:bidi="pl-PL"/>
        </w:rPr>
        <w:t xml:space="preserve"> Zresztą, Eliot nie mógł sam wykończyć „Waste Land" i, w rozpaczy, dał go Poundowi na </w:t>
      </w:r>
      <w:r>
        <w:rPr>
          <w:i/>
          <w:iCs/>
          <w:color w:val="000000"/>
          <w:spacing w:val="0"/>
          <w:w w:val="100"/>
          <w:position w:val="0"/>
          <w:shd w:val="clear" w:color="auto" w:fill="auto"/>
          <w:lang w:val="pl-PL" w:eastAsia="pl-PL" w:bidi="pl-PL"/>
        </w:rPr>
        <w:t>editing.</w:t>
      </w:r>
      <w:r>
        <w:rPr>
          <w:color w:val="000000"/>
          <w:spacing w:val="0"/>
          <w:w w:val="100"/>
          <w:position w:val="0"/>
          <w:shd w:val="clear" w:color="auto" w:fill="auto"/>
          <w:lang w:val="pl-PL" w:eastAsia="pl-PL" w:bidi="pl-PL"/>
        </w:rPr>
        <w:t xml:space="preserve"> Wyobraźmy sobie Dantego proszącego Brunetto Latini, aby mu „wykończył” Boską Komedię!</w:t>
      </w:r>
    </w:p>
    <w:p>
      <w:pPr>
        <w:pStyle w:val="Style54"/>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Trudno mi jest więc nie zgodzić się z amerykańskim kryty</w:t>
        <w:softHyphen/>
        <w:t>kiem Edmundem Wilsonem gdy napisał — zresztą w „New Yorker”: „Wierzę, że kompozycja na maszynie do pisania przy</w:t>
        <w:softHyphen/>
        <w:t xml:space="preserve">czyniła się najbardziej do obecnego upadku angielskiej prozy". (Sam Wilson przyznaje się potem, że pisze czarnym ołówkiem na żółtym papierze w niebieskie linie z czerwonym marginesem. Brzmi to nieco ekscentrycznie, ale Wilson używa tzw. </w:t>
      </w:r>
      <w:r>
        <w:rPr>
          <w:i/>
          <w:iCs/>
          <w:color w:val="000000"/>
          <w:spacing w:val="0"/>
          <w:w w:val="100"/>
          <w:position w:val="0"/>
          <w:shd w:val="clear" w:color="auto" w:fill="auto"/>
          <w:lang w:val="fr-FR" w:eastAsia="fr-FR" w:bidi="fr-FR"/>
        </w:rPr>
        <w:t xml:space="preserve">legal </w:t>
      </w:r>
      <w:r>
        <w:rPr>
          <w:i/>
          <w:iCs/>
          <w:color w:val="000000"/>
          <w:spacing w:val="0"/>
          <w:w w:val="100"/>
          <w:position w:val="0"/>
          <w:shd w:val="clear" w:color="auto" w:fill="auto"/>
          <w:lang w:val="pl-PL" w:eastAsia="pl-PL" w:bidi="pl-PL"/>
        </w:rPr>
        <w:t xml:space="preserve">pads, </w:t>
      </w:r>
      <w:r>
        <w:rPr>
          <w:color w:val="000000"/>
          <w:spacing w:val="0"/>
          <w:w w:val="100"/>
          <w:position w:val="0"/>
          <w:shd w:val="clear" w:color="auto" w:fill="auto"/>
          <w:lang w:val="pl-PL" w:eastAsia="pl-PL" w:bidi="pl-PL"/>
        </w:rPr>
        <w:t>notatników „adwokackich”, które można tu nabyć w każdym składzie materiałów piśmiennych).</w:t>
      </w:r>
    </w:p>
    <w:p>
      <w:pPr>
        <w:pStyle w:val="Style54"/>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Ale dlaczego maszyną do pisania jest trumną nie tylko liter, ale i literatury? Bo pisarz pisze słowami, a maszyna literami.</w:t>
      </w:r>
    </w:p>
    <w:p>
      <w:pPr>
        <w:pStyle w:val="Style54"/>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Brzmi to banalnie, ale nie jest łatwo człowiekowi, który nie jest zawodowym pisarzem, zrozumieć proces kompozycji literac</w:t>
        <w:softHyphen/>
        <w:t xml:space="preserve">kiej. </w:t>
      </w:r>
      <w:r>
        <w:rPr>
          <w:color w:val="000000"/>
          <w:spacing w:val="0"/>
          <w:w w:val="100"/>
          <w:position w:val="0"/>
          <w:shd w:val="clear" w:color="auto" w:fill="auto"/>
          <w:lang w:val="fr-FR" w:eastAsia="fr-FR" w:bidi="fr-FR"/>
        </w:rPr>
        <w:t xml:space="preserve">Degas </w:t>
      </w:r>
      <w:r>
        <w:rPr>
          <w:color w:val="000000"/>
          <w:spacing w:val="0"/>
          <w:w w:val="100"/>
          <w:position w:val="0"/>
          <w:shd w:val="clear" w:color="auto" w:fill="auto"/>
          <w:lang w:val="pl-PL" w:eastAsia="pl-PL" w:bidi="pl-PL"/>
        </w:rPr>
        <w:t xml:space="preserve">skarżył się </w:t>
      </w:r>
      <w:r>
        <w:rPr>
          <w:color w:val="000000"/>
          <w:spacing w:val="0"/>
          <w:w w:val="100"/>
          <w:position w:val="0"/>
          <w:shd w:val="clear" w:color="auto" w:fill="auto"/>
          <w:lang w:val="fr-FR" w:eastAsia="fr-FR" w:bidi="fr-FR"/>
        </w:rPr>
        <w:t xml:space="preserve">Mallarmé, </w:t>
      </w:r>
      <w:r>
        <w:rPr>
          <w:color w:val="000000"/>
          <w:spacing w:val="0"/>
          <w:w w:val="100"/>
          <w:position w:val="0"/>
          <w:shd w:val="clear" w:color="auto" w:fill="auto"/>
          <w:lang w:val="pl-PL" w:eastAsia="pl-PL" w:bidi="pl-PL"/>
        </w:rPr>
        <w:t xml:space="preserve">że mu się sonet nie kleci, że ma dobrane do niego wszystkie idee, ale jakoś mu się nie udaje. Na to </w:t>
      </w:r>
      <w:r>
        <w:rPr>
          <w:color w:val="000000"/>
          <w:spacing w:val="0"/>
          <w:w w:val="100"/>
          <w:position w:val="0"/>
          <w:shd w:val="clear" w:color="auto" w:fill="auto"/>
          <w:lang w:val="fr-FR" w:eastAsia="fr-FR" w:bidi="fr-FR"/>
        </w:rPr>
        <w:t xml:space="preserve">Mallarmé: </w:t>
      </w:r>
      <w:r>
        <w:rPr>
          <w:color w:val="000000"/>
          <w:spacing w:val="0"/>
          <w:w w:val="100"/>
          <w:position w:val="0"/>
          <w:shd w:val="clear" w:color="auto" w:fill="auto"/>
          <w:lang w:val="pl-PL" w:eastAsia="pl-PL" w:bidi="pl-PL"/>
        </w:rPr>
        <w:t xml:space="preserve">„Mój drogi </w:t>
      </w:r>
      <w:r>
        <w:rPr>
          <w:color w:val="000000"/>
          <w:spacing w:val="0"/>
          <w:w w:val="100"/>
          <w:position w:val="0"/>
          <w:shd w:val="clear" w:color="auto" w:fill="auto"/>
          <w:lang w:val="fr-FR" w:eastAsia="fr-FR" w:bidi="fr-FR"/>
        </w:rPr>
        <w:t xml:space="preserve">Edouard, </w:t>
      </w:r>
      <w:r>
        <w:rPr>
          <w:color w:val="000000"/>
          <w:spacing w:val="0"/>
          <w:w w:val="100"/>
          <w:position w:val="0"/>
          <w:shd w:val="clear" w:color="auto" w:fill="auto"/>
          <w:lang w:val="pl-PL" w:eastAsia="pl-PL" w:bidi="pl-PL"/>
        </w:rPr>
        <w:t>sonetów nie pisze się ideami, ale słowami”.</w:t>
      </w:r>
    </w:p>
    <w:p>
      <w:pPr>
        <w:pStyle w:val="Style54"/>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 xml:space="preserve">Maszyna do pisania pisze nie słowami a literami, co przerywa bezustannie proces kompozycji i nieuchronnie go mechanizuje. Ale to bynajmniej nie wszystko. Człowiek pisze cicho, maszyna hałaśliwie. Dziś, oczywiście, nie pisze już z głośnym hukiem starych modeli, ale nawet „ciche” maszyny nie piszą naprawdę cicho. Nie mówię już o maszynach elektrycznych, które operują z bezustannym i przeraźliwym szumem, wynalazkiem godnym inkwizycji hiszpańskiej. Ale maszyna elektryczna, to instrument postępu. Rację miała Muza Argentyny, </w:t>
      </w:r>
      <w:r>
        <w:rPr>
          <w:color w:val="000000"/>
          <w:spacing w:val="0"/>
          <w:w w:val="100"/>
          <w:position w:val="0"/>
          <w:shd w:val="clear" w:color="auto" w:fill="auto"/>
          <w:lang w:val="fr-FR" w:eastAsia="fr-FR" w:bidi="fr-FR"/>
        </w:rPr>
        <w:t xml:space="preserve">Victoria </w:t>
      </w:r>
      <w:r>
        <w:rPr>
          <w:color w:val="000000"/>
          <w:spacing w:val="0"/>
          <w:w w:val="100"/>
          <w:position w:val="0"/>
          <w:shd w:val="clear" w:color="auto" w:fill="auto"/>
          <w:lang w:val="pl-PL" w:eastAsia="pl-PL" w:bidi="pl-PL"/>
        </w:rPr>
        <w:t>Ocampo, że czło</w:t>
        <w:softHyphen/>
        <w:t>wiek dwudziestego wieku stworzył sobie własne więzienie — więzienie wrzasku.</w:t>
      </w:r>
    </w:p>
    <w:p>
      <w:pPr>
        <w:pStyle w:val="Style54"/>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 xml:space="preserve">Maszyna do pisania męczy więc pisarza — tak jak każda inna maszyna męczy swojego robotnika. Nie mówiąc już o tym., że jeśli pióro — wieczne, czy </w:t>
      </w:r>
      <w:r>
        <w:rPr>
          <w:i/>
          <w:iCs/>
          <w:color w:val="000000"/>
          <w:spacing w:val="0"/>
          <w:w w:val="100"/>
          <w:position w:val="0"/>
          <w:shd w:val="clear" w:color="auto" w:fill="auto"/>
          <w:lang w:val="pl-PL" w:eastAsia="pl-PL" w:bidi="pl-PL"/>
        </w:rPr>
        <w:t>ballpoint —</w:t>
      </w:r>
      <w:r>
        <w:rPr>
          <w:color w:val="000000"/>
          <w:spacing w:val="0"/>
          <w:w w:val="100"/>
          <w:position w:val="0"/>
          <w:shd w:val="clear" w:color="auto" w:fill="auto"/>
          <w:lang w:val="pl-PL" w:eastAsia="pl-PL" w:bidi="pl-PL"/>
        </w:rPr>
        <w:t xml:space="preserve"> można nosić wygodnie w kieszeni, pisarz obarczony maszyną do pisania przypomina</w:t>
        <w:br w:type="page"/>
      </w:r>
      <w:r>
        <w:rPr>
          <w:color w:val="000000"/>
          <w:spacing w:val="0"/>
          <w:w w:val="100"/>
          <w:position w:val="0"/>
          <w:shd w:val="clear" w:color="auto" w:fill="auto"/>
          <w:lang w:val="pl-PL" w:eastAsia="pl-PL" w:bidi="pl-PL"/>
        </w:rPr>
        <w:t>mędrców, których Guliwer napotkał na latającej wyspie Lapucie, noszących ciężkie tablice ze słowami, bez których się nie mogli porozumieć.</w:t>
      </w:r>
    </w:p>
    <w:p>
      <w:pPr>
        <w:pStyle w:val="Style54"/>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Ale tu warto się zastanowić nad całym pojęciem mechanicz</w:t>
        <w:softHyphen/>
        <w:t>nego postępu, w którym maszyna do pisania jest tylko stosun</w:t>
        <w:softHyphen/>
        <w:t>kowo małą cząstką.</w:t>
      </w:r>
    </w:p>
    <w:p>
      <w:pPr>
        <w:pStyle w:val="Style54"/>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Jedną z najkatastroficzniejszych iluzji naszego wieku jest identyfikacja postępu z maszynami. Rozmawiałem na przykład z amerykańskim przyjacielem, który właśnie wrócił z Finlandii, gdzie brał udział w akcji młodzieży demokratycznej i socjalis</w:t>
        <w:softHyphen/>
        <w:t>tycznej przeciwko „Światowemu Festiwalowi Młodzieży” zorgani</w:t>
        <w:softHyphen/>
        <w:t>zowanemu przez Sowiety. Jak wiadomo, jakiś tuzin studentów azjatyckich i afrykańskich, wysłanych do Helsinek przez mos</w:t>
        <w:softHyphen/>
        <w:t>kiewski „Uniwersytet Lumumby” zdecydował się nie powrócić. Wybrali wolność? Bynajmniej — sądząc z ich zwierzeń mojemu przyjacielowi. Czego im brakowało w Moskwie, i co znaleźli w Finlandii — to nie wolność, a telewizory, lodówki i samochody.</w:t>
      </w:r>
    </w:p>
    <w:p>
      <w:pPr>
        <w:pStyle w:val="Style54"/>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Ale jeśli maszyna jest miarą postępu, to dlaczego Hercen nazwał Mikołaja Pałkina „Dżyngis Chanem z telegrafem?” (Dzi</w:t>
        <w:softHyphen/>
        <w:t xml:space="preserve">siejszego jego następcą na tronie carskim można by nazwać „Neandertalem ze sputnikami”). I dlaczego nazwał </w:t>
      </w:r>
      <w:r>
        <w:rPr>
          <w:color w:val="000000"/>
          <w:spacing w:val="0"/>
          <w:w w:val="100"/>
          <w:position w:val="0"/>
          <w:shd w:val="clear" w:color="auto" w:fill="auto"/>
          <w:lang w:val="fr-FR" w:eastAsia="fr-FR" w:bidi="fr-FR"/>
        </w:rPr>
        <w:t xml:space="preserve">Lorca </w:t>
      </w:r>
      <w:r>
        <w:rPr>
          <w:color w:val="000000"/>
          <w:spacing w:val="0"/>
          <w:w w:val="100"/>
          <w:position w:val="0"/>
          <w:shd w:val="clear" w:color="auto" w:fill="auto"/>
          <w:lang w:val="pl-PL" w:eastAsia="pl-PL" w:bidi="pl-PL"/>
        </w:rPr>
        <w:t>Nowy Jork „Senegalem z maszynami”?</w:t>
      </w:r>
    </w:p>
    <w:p>
      <w:pPr>
        <w:pStyle w:val="Style54"/>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 xml:space="preserve">Gorzej jeszcze jest jeśli się robi maszynę miarą nie tylko postępu, ale i człowieka. Na taką myśl nie tylko </w:t>
      </w:r>
      <w:r>
        <w:rPr>
          <w:color w:val="000000"/>
          <w:spacing w:val="0"/>
          <w:w w:val="100"/>
          <w:position w:val="0"/>
          <w:shd w:val="clear" w:color="auto" w:fill="auto"/>
          <w:lang w:val="fr-FR" w:eastAsia="fr-FR" w:bidi="fr-FR"/>
        </w:rPr>
        <w:t xml:space="preserve">Protagoras </w:t>
      </w:r>
      <w:r>
        <w:rPr>
          <w:color w:val="000000"/>
          <w:spacing w:val="0"/>
          <w:w w:val="100"/>
          <w:position w:val="0"/>
          <w:shd w:val="clear" w:color="auto" w:fill="auto"/>
          <w:lang w:val="pl-PL" w:eastAsia="pl-PL" w:bidi="pl-PL"/>
        </w:rPr>
        <w:t>w grobie się przewróci, ale i Sokrates.</w:t>
      </w:r>
    </w:p>
    <w:p>
      <w:pPr>
        <w:pStyle w:val="Style54"/>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Nie znaczy to, że odrzucam maszynę. Mam wiarę w jej dobroczynne skutki w służbie człowieka. Maszyna powinna być służącą człowieka, nie jego panią — czy kochanką.</w:t>
      </w:r>
    </w:p>
    <w:p>
      <w:pPr>
        <w:pStyle w:val="Style54"/>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Nie winię więc maszyny, za to co nabroił odurzony nią czło</w:t>
        <w:softHyphen/>
        <w:t>wiek. Maszyna nie jest ani dobra, ani zła; tylko człowiek może z niej zrobić dobry lub zły użytek. Człowiek, który upokarza się przed maszyną i traci godność zasługuje na swój los.</w:t>
      </w:r>
    </w:p>
    <w:p>
      <w:pPr>
        <w:pStyle w:val="Style54"/>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 xml:space="preserve">Nie trzeba też przesadzać nowoczesnych wpływów maszyny. Gdy mi mówią, że dzieci nie czytają książek, bo wolą gapić się w telewizję, myślę o młodym Ludwiku XIV-ym i jego mentorze, kardynale Mazarin. Kardynał, chcąc odwrócić uwagę młodego monarchy od pięknych nóg Marii Mancini, zarekomendował mu różne lektury. Na to mu Ludwik: </w:t>
      </w:r>
      <w:r>
        <w:rPr>
          <w:i/>
          <w:iCs/>
          <w:color w:val="000000"/>
          <w:spacing w:val="0"/>
          <w:w w:val="100"/>
          <w:position w:val="0"/>
          <w:shd w:val="clear" w:color="auto" w:fill="auto"/>
          <w:lang w:val="fr-FR" w:eastAsia="fr-FR" w:bidi="fr-FR"/>
        </w:rPr>
        <w:t xml:space="preserve">Mais à quoi sert de lire? — </w:t>
      </w:r>
      <w:r>
        <w:rPr>
          <w:color w:val="000000"/>
          <w:spacing w:val="0"/>
          <w:w w:val="100"/>
          <w:position w:val="0"/>
          <w:shd w:val="clear" w:color="auto" w:fill="auto"/>
          <w:lang w:val="pl-PL" w:eastAsia="pl-PL" w:bidi="pl-PL"/>
        </w:rPr>
        <w:t>Na co służy czytanie? Kardynał ponoć nie znalazł odpowiedzi.</w:t>
      </w:r>
    </w:p>
    <w:p>
      <w:pPr>
        <w:pStyle w:val="Style54"/>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Prowadzę więc wojnę nie z maszyną, ale z nieodpowiednim używaniem maszyny. Zasadnicza teoria walki byków przyjmuje, że arena ma dwie części, podzielone przez imaginacyjną i ciągle zmienną linię. Są to „obszar byka”, gdzie on ma przewagę, i „obszar matadora”, gdzie przewaga jest po stronie człowieka. Sztuka walki polega na respektowaniu obszaru przeciwnika. Ma</w:t>
        <w:softHyphen/>
        <w:t>tador zabija byka, wciągając go na swój obszar i na odwrót.</w:t>
      </w:r>
    </w:p>
    <w:p>
      <w:pPr>
        <w:pStyle w:val="Style54"/>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Człowiek winien jest mieć swój obszar, a maszyna swój.</w:t>
      </w:r>
    </w:p>
    <w:p>
      <w:pPr>
        <w:pStyle w:val="Style54"/>
        <w:keepNext w:val="0"/>
        <w:keepLines w:val="0"/>
        <w:widowControl w:val="0"/>
        <w:shd w:val="clear" w:color="auto" w:fill="auto"/>
        <w:bidi w:val="0"/>
        <w:spacing w:before="0" w:after="0" w:line="226" w:lineRule="auto"/>
        <w:ind w:left="0" w:right="0" w:firstLine="380"/>
        <w:jc w:val="both"/>
        <w:sectPr>
          <w:headerReference w:type="default" r:id="rId175"/>
          <w:footerReference w:type="default" r:id="rId176"/>
          <w:headerReference w:type="even" r:id="rId177"/>
          <w:footerReference w:type="even" r:id="rId178"/>
          <w:headerReference w:type="first" r:id="rId179"/>
          <w:footerReference w:type="first" r:id="rId180"/>
          <w:footnotePr>
            <w:pos w:val="pageBottom"/>
            <w:numFmt w:val="chicago"/>
            <w:numRestart w:val="continuous"/>
            <w15:footnoteColumns w:val="1"/>
          </w:footnotePr>
          <w:pgSz w:w="7024" w:h="11334"/>
          <w:pgMar w:top="920" w:left="559" w:right="565" w:bottom="474" w:header="0" w:footer="3" w:gutter="0"/>
          <w:cols w:space="720"/>
          <w:noEndnote/>
          <w:titlePg/>
          <w:rtlGutter w:val="0"/>
          <w:docGrid w:linePitch="360"/>
        </w:sectPr>
      </w:pPr>
      <w:r>
        <w:rPr>
          <w:color w:val="000000"/>
          <w:spacing w:val="0"/>
          <w:w w:val="100"/>
          <w:position w:val="0"/>
          <w:shd w:val="clear" w:color="auto" w:fill="auto"/>
          <w:lang w:val="pl-PL" w:eastAsia="pl-PL" w:bidi="pl-PL"/>
        </w:rPr>
        <w:t>Wreszcie, nie wszystkie maszyny są potrzebne, tak jak wszy</w:t>
        <w:softHyphen/>
        <w:t xml:space="preserve">stkie byki nie nadają się do walki. A maszyna do pisania jest jedną z najmniej potrzebnych. I najbardziej szkodliwych. Na </w:t>
      </w:r>
    </w:p>
    <w:p>
      <w:pPr>
        <w:pStyle w:val="Style54"/>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prawdę potrzebna jest tylko do zrobienia odpisów, nie orygi</w:t>
        <w:softHyphen/>
        <w:t>nałów.</w:t>
      </w:r>
    </w:p>
    <w:p>
      <w:pPr>
        <w:pStyle w:val="Style54"/>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 xml:space="preserve">Sinclair Lewis pisał na maszynie, jak Eliot i Hemingway. Wiele z jego powieści napisanych jest mechanicznie. Ale Lewis napisał jedno arcydzieło, w którym swą tragiczną wizję Ameryki wcielił w nieśmiertelne postacie. Jest to </w:t>
      </w:r>
      <w:r>
        <w:rPr>
          <w:i/>
          <w:iCs/>
          <w:color w:val="000000"/>
          <w:spacing w:val="0"/>
          <w:w w:val="100"/>
          <w:position w:val="0"/>
          <w:shd w:val="clear" w:color="auto" w:fill="auto"/>
          <w:lang w:val="fr-FR" w:eastAsia="fr-FR" w:bidi="fr-FR"/>
        </w:rPr>
        <w:t xml:space="preserve">Main </w:t>
      </w:r>
      <w:r>
        <w:rPr>
          <w:i/>
          <w:iCs/>
          <w:color w:val="000000"/>
          <w:spacing w:val="0"/>
          <w:w w:val="100"/>
          <w:position w:val="0"/>
          <w:shd w:val="clear" w:color="auto" w:fill="auto"/>
          <w:lang w:val="pl-PL" w:eastAsia="pl-PL" w:bidi="pl-PL"/>
        </w:rPr>
        <w:t>Street —</w:t>
      </w:r>
      <w:r>
        <w:rPr>
          <w:color w:val="000000"/>
          <w:spacing w:val="0"/>
          <w:w w:val="100"/>
          <w:position w:val="0"/>
          <w:shd w:val="clear" w:color="auto" w:fill="auto"/>
          <w:lang w:val="pl-PL" w:eastAsia="pl-PL" w:bidi="pl-PL"/>
        </w:rPr>
        <w:t xml:space="preserve"> napisany piórem.</w:t>
      </w:r>
    </w:p>
    <w:p>
      <w:pPr>
        <w:pStyle w:val="Style54"/>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 xml:space="preserve">Niełatwo sobie wyobrazić nowoczesną gazetę bez maszyny do pisania. Ale londyński </w:t>
      </w:r>
      <w:r>
        <w:rPr>
          <w:i/>
          <w:iCs/>
          <w:color w:val="000000"/>
          <w:spacing w:val="0"/>
          <w:w w:val="100"/>
          <w:position w:val="0"/>
          <w:shd w:val="clear" w:color="auto" w:fill="auto"/>
          <w:lang w:val="pl-PL" w:eastAsia="pl-PL" w:bidi="pl-PL"/>
        </w:rPr>
        <w:t>Daily Mirror,</w:t>
      </w:r>
      <w:r>
        <w:rPr>
          <w:color w:val="000000"/>
          <w:spacing w:val="0"/>
          <w:w w:val="100"/>
          <w:position w:val="0"/>
          <w:shd w:val="clear" w:color="auto" w:fill="auto"/>
          <w:lang w:val="pl-PL" w:eastAsia="pl-PL" w:bidi="pl-PL"/>
        </w:rPr>
        <w:t xml:space="preserve"> jak oświadcza jego na</w:t>
        <w:softHyphen/>
        <w:t>czelny redaktor, Hugh Cuddlipp, zawsze odpowiada listem pisa</w:t>
        <w:softHyphen/>
        <w:t>nym ręcznie na wszelkie zapytania i uwagi swoich czytelniczek. A kiedy Arthur Koestler pojechał do Japonii i odwiedził redak cje wielkich gazet i czasopism w Tokio, nie znalazł w nich ani jednej maszyny do pisania. Język japoński nie nadaje się do maszyny i japońskie gazety — w milionowych nakładach — obchodzą się bez nich.</w:t>
      </w:r>
    </w:p>
    <w:p>
      <w:pPr>
        <w:pStyle w:val="Style54"/>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 xml:space="preserve">Rzucam więc wyzwanie maszynie do pisania. Zakładam przeciwko niej moje osobiste </w:t>
      </w:r>
      <w:r>
        <w:rPr>
          <w:i/>
          <w:iCs/>
          <w:color w:val="000000"/>
          <w:spacing w:val="0"/>
          <w:w w:val="100"/>
          <w:position w:val="0"/>
          <w:shd w:val="clear" w:color="auto" w:fill="auto"/>
          <w:lang w:val="pl-PL" w:eastAsia="pl-PL" w:bidi="pl-PL"/>
        </w:rPr>
        <w:t xml:space="preserve">liberum </w:t>
      </w:r>
      <w:r>
        <w:rPr>
          <w:i/>
          <w:iCs/>
          <w:color w:val="000000"/>
          <w:spacing w:val="0"/>
          <w:w w:val="100"/>
          <w:position w:val="0"/>
          <w:shd w:val="clear" w:color="auto" w:fill="auto"/>
          <w:lang w:val="fr-FR" w:eastAsia="fr-FR" w:bidi="fr-FR"/>
        </w:rPr>
        <w:t xml:space="preserve">veto </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mołotowskie „njet”. Ale po co psuć tak przyjemny temat aluzją do tak nieprzyjemne</w:t>
        <w:softHyphen/>
        <w:t>go subiektu? Wolę więc wyzwać ją tureckim „jok”, najpozy- tywniejszym „nie” na świecie, wypowiadanym z gwałtownym skinieniem głowy naprzód.</w:t>
      </w:r>
    </w:p>
    <w:p>
      <w:pPr>
        <w:pStyle w:val="Style54"/>
        <w:keepNext w:val="0"/>
        <w:keepLines w:val="0"/>
        <w:widowControl w:val="0"/>
        <w:shd w:val="clear" w:color="auto" w:fill="auto"/>
        <w:bidi w:val="0"/>
        <w:spacing w:before="0" w:after="200" w:line="226" w:lineRule="auto"/>
        <w:ind w:left="0" w:right="0" w:firstLine="440"/>
        <w:jc w:val="both"/>
      </w:pPr>
      <w:r>
        <w:rPr>
          <w:color w:val="000000"/>
          <w:spacing w:val="0"/>
          <w:w w:val="100"/>
          <w:position w:val="0"/>
          <w:shd w:val="clear" w:color="auto" w:fill="auto"/>
          <w:lang w:val="pl-PL" w:eastAsia="pl-PL" w:bidi="pl-PL"/>
        </w:rPr>
        <w:t>MASZYNA DO PISANIA — JOK!</w:t>
      </w:r>
    </w:p>
    <w:p>
      <w:pPr>
        <w:pStyle w:val="Style54"/>
        <w:keepNext w:val="0"/>
        <w:keepLines w:val="0"/>
        <w:widowControl w:val="0"/>
        <w:shd w:val="clear" w:color="auto" w:fill="auto"/>
        <w:bidi w:val="0"/>
        <w:spacing w:before="0" w:after="700" w:line="226" w:lineRule="auto"/>
        <w:ind w:left="0" w:right="400" w:firstLine="0"/>
        <w:jc w:val="right"/>
      </w:pPr>
      <w:r>
        <w:rPr>
          <w:i/>
          <w:iCs/>
          <w:color w:val="000000"/>
          <w:spacing w:val="0"/>
          <w:w w:val="100"/>
          <w:position w:val="0"/>
          <w:shd w:val="clear" w:color="auto" w:fill="auto"/>
          <w:lang w:val="pl-PL" w:eastAsia="pl-PL" w:bidi="pl-PL"/>
        </w:rPr>
        <w:t>I. A. LANGNAS</w:t>
      </w:r>
    </w:p>
    <w:p>
      <w:pPr>
        <w:pStyle w:val="Style52"/>
        <w:keepNext/>
        <w:keepLines/>
        <w:widowControl w:val="0"/>
        <w:shd w:val="clear" w:color="auto" w:fill="auto"/>
        <w:bidi w:val="0"/>
        <w:spacing w:before="0" w:after="380" w:line="240" w:lineRule="auto"/>
        <w:ind w:left="0" w:right="0" w:firstLine="0"/>
        <w:jc w:val="both"/>
      </w:pPr>
      <w:bookmarkStart w:id="81" w:name="bookmark81"/>
      <w:bookmarkStart w:id="82" w:name="bookmark82"/>
      <w:r>
        <w:rPr>
          <w:color w:val="000000"/>
          <w:spacing w:val="0"/>
          <w:w w:val="100"/>
          <w:position w:val="0"/>
          <w:shd w:val="clear" w:color="auto" w:fill="auto"/>
          <w:lang w:val="pl-PL" w:eastAsia="pl-PL" w:bidi="pl-PL"/>
        </w:rPr>
        <w:t>Komunikaty</w:t>
      </w:r>
      <w:bookmarkEnd w:id="81"/>
      <w:bookmarkEnd w:id="82"/>
    </w:p>
    <w:p>
      <w:pPr>
        <w:pStyle w:val="Style44"/>
        <w:keepNext w:val="0"/>
        <w:keepLines w:val="0"/>
        <w:widowControl w:val="0"/>
        <w:shd w:val="clear" w:color="auto" w:fill="auto"/>
        <w:bidi w:val="0"/>
        <w:spacing w:before="0" w:after="80" w:line="218" w:lineRule="auto"/>
        <w:ind w:left="0" w:right="0" w:firstLine="300"/>
        <w:jc w:val="both"/>
      </w:pPr>
      <w:r>
        <w:rPr>
          <w:color w:val="000000"/>
          <w:spacing w:val="0"/>
          <w:w w:val="100"/>
          <w:position w:val="0"/>
          <w:shd w:val="clear" w:color="auto" w:fill="auto"/>
          <w:lang w:val="pl-PL" w:eastAsia="pl-PL" w:bidi="pl-PL"/>
        </w:rPr>
        <w:t xml:space="preserve">W dniu 3 czerwca miała miejsce na Sorbonie niecodzienna ceremonia, a mianowicie obrona tezy doktorskiej, a raczej dwu tez, przez Polaka Andrzeja </w:t>
      </w:r>
      <w:r>
        <w:rPr>
          <w:color w:val="000000"/>
          <w:spacing w:val="0"/>
          <w:w w:val="100"/>
          <w:position w:val="0"/>
          <w:shd w:val="clear" w:color="auto" w:fill="auto"/>
          <w:lang w:val="fr-FR" w:eastAsia="fr-FR" w:bidi="fr-FR"/>
        </w:rPr>
        <w:t xml:space="preserve">Vincenza. </w:t>
      </w:r>
      <w:r>
        <w:rPr>
          <w:color w:val="000000"/>
          <w:spacing w:val="0"/>
          <w:w w:val="100"/>
          <w:position w:val="0"/>
          <w:shd w:val="clear" w:color="auto" w:fill="auto"/>
          <w:lang w:val="pl-PL" w:eastAsia="pl-PL" w:bidi="pl-PL"/>
        </w:rPr>
        <w:t xml:space="preserve">Bronił on tezy głównej na temat „Nazw osobowych Hueulszczyzny” </w:t>
      </w:r>
      <w:r>
        <w:rPr>
          <w:i/>
          <w:iCs/>
          <w:color w:val="000000"/>
          <w:spacing w:val="0"/>
          <w:w w:val="100"/>
          <w:position w:val="0"/>
          <w:shd w:val="clear" w:color="auto" w:fill="auto"/>
          <w:lang w:val="fr-FR" w:eastAsia="fr-FR" w:bidi="fr-FR"/>
        </w:rPr>
        <w:t>(Les noms de personnes du pays houtzoule)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oraz tezy uzupeł</w:t>
        <w:softHyphen/>
        <w:t xml:space="preserve">niającej poświęconej dialektom Alp francuskich. Podczas obrony członek </w:t>
      </w:r>
      <w:r>
        <w:rPr>
          <w:color w:val="000000"/>
          <w:spacing w:val="0"/>
          <w:w w:val="100"/>
          <w:position w:val="0"/>
          <w:shd w:val="clear" w:color="auto" w:fill="auto"/>
          <w:lang w:val="fr-FR" w:eastAsia="fr-FR" w:bidi="fr-FR"/>
        </w:rPr>
        <w:t xml:space="preserve">jury, </w:t>
      </w:r>
      <w:r>
        <w:rPr>
          <w:color w:val="000000"/>
          <w:spacing w:val="0"/>
          <w:w w:val="100"/>
          <w:position w:val="0"/>
          <w:shd w:val="clear" w:color="auto" w:fill="auto"/>
          <w:lang w:val="pl-PL" w:eastAsia="pl-PL" w:bidi="pl-PL"/>
        </w:rPr>
        <w:t xml:space="preserve">slawista </w:t>
      </w:r>
      <w:r>
        <w:rPr>
          <w:color w:val="000000"/>
          <w:spacing w:val="0"/>
          <w:w w:val="100"/>
          <w:position w:val="0"/>
          <w:shd w:val="clear" w:color="auto" w:fill="auto"/>
          <w:lang w:val="fr-FR" w:eastAsia="fr-FR" w:bidi="fr-FR"/>
        </w:rPr>
        <w:t xml:space="preserve">oxfrodzki, </w:t>
      </w:r>
      <w:r>
        <w:rPr>
          <w:color w:val="000000"/>
          <w:spacing w:val="0"/>
          <w:w w:val="100"/>
          <w:position w:val="0"/>
          <w:shd w:val="clear" w:color="auto" w:fill="auto"/>
          <w:lang w:val="pl-PL" w:eastAsia="pl-PL" w:bidi="pl-PL"/>
        </w:rPr>
        <w:t xml:space="preserve">B. Unbegaun stwierdził autorytatywnie, że żaden język słowiański nie wyłączając Rosji nie posiada takiej monumentalnej monografii (700 stron) poświęconej nazwom osobowym. Po obronie, która trwała pięć godzin, jury udzieliło kandydatowi, zgodnie ze zwyczajem, tytułu doktora </w:t>
      </w:r>
      <w:r>
        <w:rPr>
          <w:color w:val="000000"/>
          <w:spacing w:val="0"/>
          <w:w w:val="100"/>
          <w:position w:val="0"/>
          <w:shd w:val="clear" w:color="auto" w:fill="auto"/>
          <w:lang w:val="fr-FR" w:eastAsia="fr-FR" w:bidi="fr-FR"/>
        </w:rPr>
        <w:t xml:space="preserve">,,ès lettres” </w:t>
      </w:r>
      <w:r>
        <w:rPr>
          <w:color w:val="000000"/>
          <w:spacing w:val="0"/>
          <w:w w:val="100"/>
          <w:position w:val="0"/>
          <w:shd w:val="clear" w:color="auto" w:fill="auto"/>
          <w:lang w:val="pl-PL" w:eastAsia="pl-PL" w:bidi="pl-PL"/>
        </w:rPr>
        <w:t xml:space="preserve">oraz gratulacji, a ponadto przewodniczący jury prof. </w:t>
      </w:r>
      <w:r>
        <w:rPr>
          <w:color w:val="000000"/>
          <w:spacing w:val="0"/>
          <w:w w:val="100"/>
          <w:position w:val="0"/>
          <w:shd w:val="clear" w:color="auto" w:fill="auto"/>
          <w:lang w:val="fr-FR" w:eastAsia="fr-FR" w:bidi="fr-FR"/>
        </w:rPr>
        <w:t xml:space="preserve">Jean Boutière </w:t>
      </w:r>
      <w:r>
        <w:rPr>
          <w:color w:val="000000"/>
          <w:spacing w:val="0"/>
          <w:w w:val="100"/>
          <w:position w:val="0"/>
          <w:shd w:val="clear" w:color="auto" w:fill="auto"/>
          <w:lang w:val="pl-PL" w:eastAsia="pl-PL" w:bidi="pl-PL"/>
        </w:rPr>
        <w:t xml:space="preserve">złożył publicznie </w:t>
      </w:r>
      <w:r>
        <w:rPr>
          <w:i/>
          <w:iCs/>
          <w:color w:val="000000"/>
          <w:spacing w:val="0"/>
          <w:w w:val="100"/>
          <w:position w:val="0"/>
          <w:shd w:val="clear" w:color="auto" w:fill="auto"/>
          <w:lang w:val="pl-PL" w:eastAsia="pl-PL" w:bidi="pl-PL"/>
        </w:rPr>
        <w:t>ex cathedra</w:t>
      </w:r>
      <w:r>
        <w:rPr>
          <w:color w:val="000000"/>
          <w:spacing w:val="0"/>
          <w:w w:val="100"/>
          <w:position w:val="0"/>
          <w:shd w:val="clear" w:color="auto" w:fill="auto"/>
          <w:lang w:val="pl-PL" w:eastAsia="pl-PL" w:bidi="pl-PL"/>
        </w:rPr>
        <w:t xml:space="preserve"> hołd ojcu kandydata Stanisławowi </w:t>
      </w:r>
      <w:r>
        <w:rPr>
          <w:color w:val="000000"/>
          <w:spacing w:val="0"/>
          <w:w w:val="100"/>
          <w:position w:val="0"/>
          <w:shd w:val="clear" w:color="auto" w:fill="auto"/>
          <w:lang w:val="fr-FR" w:eastAsia="fr-FR" w:bidi="fr-FR"/>
        </w:rPr>
        <w:t xml:space="preserve">Vincenzowi, </w:t>
      </w:r>
      <w:r>
        <w:rPr>
          <w:color w:val="000000"/>
          <w:spacing w:val="0"/>
          <w:w w:val="100"/>
          <w:position w:val="0"/>
          <w:shd w:val="clear" w:color="auto" w:fill="auto"/>
          <w:lang w:val="pl-PL" w:eastAsia="pl-PL" w:bidi="pl-PL"/>
        </w:rPr>
        <w:t>który swoimi pracami literackimi i naukowymi wprowadził pierwszy Huculszczyznę na forum międzynarodowe.</w:t>
      </w:r>
    </w:p>
    <w:p>
      <w:pPr>
        <w:pStyle w:val="Style46"/>
        <w:keepNext/>
        <w:keepLines/>
        <w:widowControl w:val="0"/>
        <w:shd w:val="clear" w:color="auto" w:fill="auto"/>
        <w:bidi w:val="0"/>
        <w:spacing w:before="0" w:after="80" w:line="240" w:lineRule="auto"/>
        <w:ind w:left="0" w:right="0" w:firstLine="0"/>
        <w:jc w:val="center"/>
      </w:pPr>
      <w:bookmarkStart w:id="83" w:name="bookmark83"/>
      <w:bookmarkStart w:id="84" w:name="bookmark84"/>
      <w:r>
        <w:rPr>
          <w:color w:val="000000"/>
          <w:spacing w:val="0"/>
          <w:w w:val="100"/>
          <w:position w:val="0"/>
          <w:shd w:val="clear" w:color="auto" w:fill="auto"/>
          <w:lang w:val="pl-PL" w:eastAsia="pl-PL" w:bidi="pl-PL"/>
        </w:rPr>
        <w:t>♦</w:t>
      </w:r>
      <w:bookmarkEnd w:id="83"/>
      <w:bookmarkEnd w:id="84"/>
    </w:p>
    <w:p>
      <w:pPr>
        <w:pStyle w:val="Style44"/>
        <w:keepNext w:val="0"/>
        <w:keepLines w:val="0"/>
        <w:widowControl w:val="0"/>
        <w:shd w:val="clear" w:color="auto" w:fill="auto"/>
        <w:bidi w:val="0"/>
        <w:spacing w:before="0" w:after="140" w:line="218" w:lineRule="auto"/>
        <w:ind w:left="0" w:right="0" w:firstLine="300"/>
        <w:jc w:val="both"/>
        <w:sectPr>
          <w:headerReference w:type="default" r:id="rId181"/>
          <w:footerReference w:type="default" r:id="rId182"/>
          <w:headerReference w:type="even" r:id="rId183"/>
          <w:footerReference w:type="even" r:id="rId184"/>
          <w:footnotePr>
            <w:pos w:val="pageBottom"/>
            <w:numFmt w:val="chicago"/>
            <w:numRestart w:val="continuous"/>
            <w15:footnoteColumns w:val="1"/>
          </w:footnotePr>
          <w:pgSz w:w="7024" w:h="11334"/>
          <w:pgMar w:top="920" w:left="559" w:right="565" w:bottom="474" w:header="0" w:footer="46" w:gutter="0"/>
          <w:cols w:space="720"/>
          <w:noEndnote/>
          <w:rtlGutter w:val="0"/>
          <w:docGrid w:linePitch="360"/>
        </w:sectPr>
      </w:pPr>
      <w:r>
        <w:rPr>
          <w:color w:val="000000"/>
          <w:spacing w:val="0"/>
          <w:w w:val="100"/>
          <w:position w:val="0"/>
          <w:shd w:val="clear" w:color="auto" w:fill="auto"/>
          <w:lang w:val="pl-PL" w:eastAsia="pl-PL" w:bidi="pl-PL"/>
        </w:rPr>
        <w:t>Byli Wychowankowie i Sympatycy Katolickiego Uniwersytetu w Lublinie (KUL), celem zorganizowania pomocy dla studentów i Uniwersytetu, pro</w:t>
        <w:softHyphen/>
        <w:t xml:space="preserve">szeni są o skomunikowanie się ze Stanisławem Żochowskim (był na prawie): 83 Underwood Rd., Eight </w:t>
      </w:r>
      <w:r>
        <w:rPr>
          <w:color w:val="000000"/>
          <w:spacing w:val="0"/>
          <w:w w:val="100"/>
          <w:position w:val="0"/>
          <w:shd w:val="clear" w:color="auto" w:fill="auto"/>
          <w:lang w:val="fr-FR" w:eastAsia="fr-FR" w:bidi="fr-FR"/>
        </w:rPr>
        <w:t xml:space="preserve">Mile Plains, </w:t>
      </w:r>
      <w:r>
        <w:rPr>
          <w:color w:val="000000"/>
          <w:spacing w:val="0"/>
          <w:w w:val="100"/>
          <w:position w:val="0"/>
          <w:shd w:val="clear" w:color="auto" w:fill="auto"/>
          <w:lang w:val="pl-PL" w:eastAsia="pl-PL" w:bidi="pl-PL"/>
        </w:rPr>
        <w:t>Brisbane, Australia.</w:t>
      </w:r>
    </w:p>
    <w:p>
      <w:pPr>
        <w:pStyle w:val="Style52"/>
        <w:keepNext/>
        <w:keepLines/>
        <w:widowControl w:val="0"/>
        <w:shd w:val="clear" w:color="auto" w:fill="auto"/>
        <w:bidi w:val="0"/>
        <w:spacing w:before="0" w:after="1120" w:line="240" w:lineRule="auto"/>
        <w:ind w:left="4100" w:right="0" w:firstLine="0"/>
        <w:jc w:val="left"/>
        <w:rPr>
          <w:sz w:val="48"/>
          <w:szCs w:val="48"/>
        </w:rPr>
      </w:pPr>
      <w:r>
        <w:rPr>
          <w:rFonts w:ascii="Times New Roman" w:eastAsia="Times New Roman" w:hAnsi="Times New Roman" w:cs="Times New Roman"/>
          <w:b w:val="0"/>
          <w:bCs w:val="0"/>
          <w:i/>
          <w:iCs/>
          <w:color w:val="000000"/>
          <w:spacing w:val="0"/>
          <w:w w:val="100"/>
          <w:position w:val="0"/>
          <w:sz w:val="48"/>
          <w:szCs w:val="48"/>
          <w:shd w:val="clear" w:color="auto" w:fill="auto"/>
          <w:lang w:val="fr-FR" w:eastAsia="fr-FR" w:bidi="fr-FR"/>
        </w:rPr>
        <w:t>Ksi</w:t>
      </w:r>
      <w:r>
        <w:rPr>
          <w:rFonts w:ascii="Times New Roman" w:eastAsia="Times New Roman" w:hAnsi="Times New Roman" w:cs="Times New Roman"/>
          <w:b w:val="0"/>
          <w:bCs w:val="0"/>
          <w:i/>
          <w:iCs/>
          <w:color w:val="000000"/>
          <w:spacing w:val="0"/>
          <w:w w:val="100"/>
          <w:position w:val="0"/>
          <w:sz w:val="48"/>
          <w:szCs w:val="48"/>
          <w:shd w:val="clear" w:color="auto" w:fill="auto"/>
          <w:lang w:val="pl-PL" w:eastAsia="pl-PL" w:bidi="pl-PL"/>
        </w:rPr>
        <w:t>ążki</w:t>
      </w:r>
      <w:bookmarkStart w:id="85" w:name="bookmark85"/>
      <w:bookmarkEnd w:id="85"/>
      <w:bookmarkStart w:id="86" w:name="bookmark86"/>
      <w:bookmarkEnd w:id="86"/>
    </w:p>
    <w:p>
      <w:pPr>
        <w:pStyle w:val="Style46"/>
        <w:keepNext/>
        <w:keepLines/>
        <w:widowControl w:val="0"/>
        <w:shd w:val="clear" w:color="auto" w:fill="auto"/>
        <w:bidi w:val="0"/>
        <w:spacing w:before="0" w:after="0" w:line="240" w:lineRule="auto"/>
        <w:ind w:left="0" w:right="0" w:firstLine="0"/>
        <w:jc w:val="left"/>
        <w:rPr>
          <w:sz w:val="32"/>
          <w:szCs w:val="32"/>
        </w:rPr>
      </w:pPr>
      <w:bookmarkStart w:id="87" w:name="bookmark87"/>
      <w:bookmarkStart w:id="88" w:name="bookmark88"/>
      <w:bookmarkStart w:id="89" w:name="bookmark89"/>
      <w:r>
        <w:rPr>
          <w:b/>
          <w:bCs/>
          <w:color w:val="000000"/>
          <w:spacing w:val="0"/>
          <w:w w:val="100"/>
          <w:position w:val="0"/>
          <w:sz w:val="32"/>
          <w:szCs w:val="32"/>
          <w:shd w:val="clear" w:color="auto" w:fill="auto"/>
          <w:lang w:val="pl-PL" w:eastAsia="pl-PL" w:bidi="pl-PL"/>
        </w:rPr>
        <w:t>Pochylony nad</w:t>
      </w:r>
      <w:bookmarkEnd w:id="87"/>
      <w:bookmarkEnd w:id="88"/>
      <w:bookmarkEnd w:id="89"/>
    </w:p>
    <w:p>
      <w:pPr>
        <w:pStyle w:val="Style46"/>
        <w:keepNext/>
        <w:keepLines/>
        <w:widowControl w:val="0"/>
        <w:shd w:val="clear" w:color="auto" w:fill="auto"/>
        <w:bidi w:val="0"/>
        <w:spacing w:before="0" w:after="660" w:line="223" w:lineRule="auto"/>
        <w:ind w:left="0" w:right="0" w:firstLine="0"/>
        <w:jc w:val="left"/>
        <w:rPr>
          <w:sz w:val="32"/>
          <w:szCs w:val="32"/>
        </w:rPr>
      </w:pPr>
      <w:bookmarkStart w:id="90" w:name="bookmark90"/>
      <w:bookmarkStart w:id="91" w:name="bookmark91"/>
      <w:bookmarkStart w:id="92" w:name="bookmark92"/>
      <w:r>
        <w:rPr>
          <w:b/>
          <w:bCs/>
          <w:color w:val="000000"/>
          <w:spacing w:val="0"/>
          <w:w w:val="100"/>
          <w:position w:val="0"/>
          <w:sz w:val="32"/>
          <w:szCs w:val="32"/>
          <w:shd w:val="clear" w:color="auto" w:fill="auto"/>
          <w:lang w:val="fr-FR" w:eastAsia="fr-FR" w:bidi="fr-FR"/>
        </w:rPr>
        <w:t xml:space="preserve">« </w:t>
      </w:r>
      <w:r>
        <w:rPr>
          <w:b/>
          <w:bCs/>
          <w:color w:val="000000"/>
          <w:spacing w:val="0"/>
          <w:w w:val="100"/>
          <w:position w:val="0"/>
          <w:sz w:val="32"/>
          <w:szCs w:val="32"/>
          <w:shd w:val="clear" w:color="auto" w:fill="auto"/>
          <w:lang w:val="pl-PL" w:eastAsia="pl-PL" w:bidi="pl-PL"/>
        </w:rPr>
        <w:t xml:space="preserve">Pamiętnikiem Kijowskim </w:t>
      </w:r>
      <w:r>
        <w:rPr>
          <w:b/>
          <w:bCs/>
          <w:color w:val="000000"/>
          <w:spacing w:val="0"/>
          <w:w w:val="100"/>
          <w:position w:val="0"/>
          <w:sz w:val="32"/>
          <w:szCs w:val="32"/>
          <w:shd w:val="clear" w:color="auto" w:fill="auto"/>
          <w:lang w:val="fr-FR" w:eastAsia="fr-FR" w:bidi="fr-FR"/>
        </w:rPr>
        <w:t>»</w:t>
      </w:r>
      <w:bookmarkEnd w:id="90"/>
      <w:bookmarkEnd w:id="91"/>
      <w:bookmarkEnd w:id="92"/>
    </w:p>
    <w:p>
      <w:pPr>
        <w:pStyle w:val="Style54"/>
        <w:keepNext w:val="0"/>
        <w:keepLines w:val="0"/>
        <w:widowControl w:val="0"/>
        <w:shd w:val="clear" w:color="auto" w:fill="auto"/>
        <w:bidi w:val="0"/>
        <w:spacing w:before="0" w:after="0" w:line="223" w:lineRule="auto"/>
        <w:ind w:left="0" w:right="0" w:firstLine="340"/>
        <w:jc w:val="both"/>
      </w:pPr>
      <w:r>
        <w:rPr>
          <w:color w:val="000000"/>
          <w:spacing w:val="0"/>
          <w:w w:val="100"/>
          <w:position w:val="0"/>
          <w:shd w:val="clear" w:color="auto" w:fill="auto"/>
          <w:lang w:val="pl-PL" w:eastAsia="pl-PL" w:bidi="pl-PL"/>
        </w:rPr>
        <w:t>Drugi tom „Pamiętnika Kijowskiego”</w:t>
      </w:r>
      <w:r>
        <w:rPr>
          <w:color w:val="000000"/>
          <w:spacing w:val="0"/>
          <w:w w:val="100"/>
          <w:position w:val="0"/>
          <w:shd w:val="clear" w:color="auto" w:fill="auto"/>
          <w:lang w:val="pl-PL" w:eastAsia="pl-PL" w:bidi="pl-PL"/>
        </w:rPr>
        <w:footnoteReference w:id="23"/>
      </w:r>
      <w:r>
        <w:rPr>
          <w:color w:val="000000"/>
          <w:spacing w:val="0"/>
          <w:w w:val="100"/>
          <w:position w:val="0"/>
          <w:shd w:val="clear" w:color="auto" w:fill="auto"/>
          <w:lang w:val="pl-PL" w:eastAsia="pl-PL" w:bidi="pl-PL"/>
        </w:rPr>
        <w:t>), wydany na wiosnę 1964, choć z datą roku poprzedniego, przynosi podobnie jak pierw</w:t>
        <w:softHyphen/>
        <w:t>szy, przede wszystkim materiały historyczne. Ale jest i zasadnicza różnica, którą zresztą redakcja sama podkreśla we wstępnej notatce. W tomie pierwszym przeważały opracowania, dotyczące czasów bardziej odległych, głównie XVI i XVII wieku; tom drugi skupił się na czasach bliższych, a nawet na wydarzeniach, w któ</w:t>
        <w:softHyphen/>
        <w:t>rych niejeden z redaktorów i współpracowników brał udział osobisty.</w:t>
      </w:r>
    </w:p>
    <w:p>
      <w:pPr>
        <w:pStyle w:val="Style54"/>
        <w:keepNext w:val="0"/>
        <w:keepLines w:val="0"/>
        <w:widowControl w:val="0"/>
        <w:shd w:val="clear" w:color="auto" w:fill="auto"/>
        <w:bidi w:val="0"/>
        <w:spacing w:before="0" w:after="140" w:line="223" w:lineRule="auto"/>
        <w:ind w:left="0" w:right="0" w:firstLine="340"/>
        <w:jc w:val="both"/>
      </w:pPr>
      <w:r>
        <w:rPr>
          <w:color w:val="000000"/>
          <w:spacing w:val="0"/>
          <w:w w:val="100"/>
          <w:position w:val="0"/>
          <w:shd w:val="clear" w:color="auto" w:fill="auto"/>
          <w:lang w:val="pl-PL" w:eastAsia="pl-PL" w:bidi="pl-PL"/>
        </w:rPr>
        <w:t>Jako nakładca figuruje na stronie tytułowej „Koło Kijowian”. Dobrze już przekroczyłem pierwsze półwiecze doczesnego żywota, a jednak jestem zbyt młody, abym mógł mieć jakiś osobisty stosunek do „polskiego Kijowa” sprzed rewolucji bolszewickiej. A poza tym, chociaż po mieczu wywodzę się z Kijowszczyzny, moje dzieciństwo i wczesna młodość obracały się w kręgu innej geografii. W Kijowie byłem tylko raz i tylko przez dwie doby — gdzieś w drugiej połowie kwietnia 1922 roku. Miałem wtedy lat trzynaście, ale zapamiętałem te dwa dni i dwie noce bardzo dokładnie. Pomogła do utrwalenia w pamięci owych przelotnych wrażeń okoliczność że znałem Kijów całkiem nieźle z różnych lektur oraz z licznych i szczegółowych relacji rodzinnych. Byłem więc dobrze przygotowany do konfrontacji dawnych wersji z nową rzeczywistością.</w:t>
      </w:r>
    </w:p>
    <w:p>
      <w:pPr>
        <w:pStyle w:val="Style94"/>
        <w:keepNext/>
        <w:keepLines/>
        <w:widowControl w:val="0"/>
        <w:shd w:val="clear" w:color="auto" w:fill="auto"/>
        <w:bidi w:val="0"/>
        <w:spacing w:before="0" w:after="140" w:line="240" w:lineRule="auto"/>
        <w:ind w:left="0" w:right="0" w:firstLine="0"/>
        <w:jc w:val="center"/>
      </w:pPr>
      <w:bookmarkStart w:id="93" w:name="bookmark93"/>
      <w:bookmarkStart w:id="94" w:name="bookmark94"/>
      <w:bookmarkStart w:id="95" w:name="bookmark95"/>
      <w:r>
        <w:rPr>
          <w:color w:val="000000"/>
          <w:spacing w:val="0"/>
          <w:w w:val="100"/>
          <w:position w:val="0"/>
          <w:shd w:val="clear" w:color="auto" w:fill="auto"/>
          <w:lang w:val="pl-PL" w:eastAsia="pl-PL" w:bidi="pl-PL"/>
        </w:rPr>
        <w:t>♦</w:t>
      </w:r>
      <w:bookmarkEnd w:id="93"/>
      <w:bookmarkEnd w:id="94"/>
      <w:bookmarkEnd w:id="95"/>
    </w:p>
    <w:p>
      <w:pPr>
        <w:pStyle w:val="Style54"/>
        <w:keepNext w:val="0"/>
        <w:keepLines w:val="0"/>
        <w:widowControl w:val="0"/>
        <w:shd w:val="clear" w:color="auto" w:fill="auto"/>
        <w:bidi w:val="0"/>
        <w:spacing w:before="0" w:after="0" w:line="223" w:lineRule="auto"/>
        <w:ind w:left="0" w:right="0" w:firstLine="280"/>
        <w:jc w:val="both"/>
        <w:sectPr>
          <w:headerReference w:type="default" r:id="rId185"/>
          <w:footerReference w:type="default" r:id="rId186"/>
          <w:headerReference w:type="even" r:id="rId187"/>
          <w:footerReference w:type="even" r:id="rId188"/>
          <w:footnotePr>
            <w:pos w:val="pageBottom"/>
            <w:numFmt w:val="chicago"/>
            <w:numRestart w:val="continuous"/>
            <w15:footnoteColumns w:val="1"/>
          </w:footnotePr>
          <w:pgSz w:w="7024" w:h="11334"/>
          <w:pgMar w:top="920" w:left="559" w:right="565" w:bottom="474" w:header="492" w:footer="46" w:gutter="0"/>
          <w:pgNumType w:start="950"/>
          <w:cols w:space="720"/>
          <w:noEndnote/>
          <w:rtlGutter w:val="0"/>
          <w:docGrid w:linePitch="360"/>
        </w:sectPr>
      </w:pPr>
      <w:r>
        <w:rPr>
          <w:color w:val="000000"/>
          <w:spacing w:val="0"/>
          <w:w w:val="100"/>
          <w:position w:val="0"/>
          <w:shd w:val="clear" w:color="auto" w:fill="auto"/>
          <w:lang w:val="pl-PL" w:eastAsia="pl-PL" w:bidi="pl-PL"/>
        </w:rPr>
        <w:t>Długi eszelon, składający się z kilkudziesięciu wagonów towa</w:t>
        <w:softHyphen/>
        <w:t>rowych, podchodził bardzo powoli do mostu nad Dnieprem, sze</w:t>
        <w:softHyphen/>
        <w:t xml:space="preserve">roko rozlanym o tej porze roku. Po drugiej stronie wysoki brzeg, ogrody okryte jasno-zielonym puchem młodej zieleni, wyniosłe </w:t>
      </w:r>
    </w:p>
    <w:p>
      <w:pPr>
        <w:pStyle w:val="Style54"/>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cerkiewne wieże. Pociąg stanął za miastem, zdaje się w pobliżu fastowskiego „wokzała”, na bocznym torze. Kiedy ruszymy dalej, ku polskiej granicy, nikt nie wiedział. „Może za godzinę, może za dwie... może za kilka dni...” Miałem już pewne doświadczenie pod tym względem i po stwierdzeniu,że obydwie lokomotywy zostały odczepione od składu, uznałem, iż można wyprawić się na miasto.</w:t>
      </w:r>
    </w:p>
    <w:p>
      <w:pPr>
        <w:pStyle w:val="Style54"/>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Czekało mnie rozczarowanie. Gdzież te złote kopuły niezliczo</w:t>
        <w:softHyphen/>
        <w:t>nych cerkwi, wspaniałe mozaiki, resztki bajecznej świetności Włodzimierzów i Jarosławów, gdzież bogactwo ulic, sklepów, hoteli, słynne restauracje, elegancki tłum na Kreszczatyku? Kijów był brudny, zaśmieciony, obdarty, tonący w kwietniowym błocie, przygnębiony. Tu i ówdzie widniały ruiny, na wielu gmachach ślady kul, mury osmalone pożarami — pamiątka po kilkuletnich walkach. Szukałem katedry świętej Zofii, ale mylnie poinformo</w:t>
        <w:softHyphen/>
        <w:t>wany, skręciłem zanadto na prawo i zawędrowałem na niewielki plac, na którym wznosiła się dziwna cerkiew, o czterech bardzo wysmukłych wieżyczkach, otaczających solidną kopułę centralną. Takiej cerkwi prawosławnej nie widziałem ani w Moskwie, ani w żadnym innym ze znanych mi miast. Dopiero po latach rozpo</w:t>
        <w:softHyphen/>
        <w:t>znałem na przypadkowej fotografii tę oryginalną architekturę i dowiedziałem się, że cerkiew świętego Andrzeja zbudował za czasów hetmanatu Cyryla Razumowskiego, brata faworyta cesa</w:t>
        <w:softHyphen/>
        <w:t>rzowej Elżbiety, słynny Rastrelli, dając niezwykłe połączenie porcelanowego rokoka z moskiewsko-suzdalską bizantyńszczyzną. Idąc dalej, trafiłem do pięknego, choć straszliwie zapuszczonego parku, zwanego już wtedy „Proletarskim”, a stamtąd, obok mo</w:t>
        <w:softHyphen/>
        <w:t>giły Askolda, w pobliże Ławry Peczarskiej.</w:t>
      </w:r>
    </w:p>
    <w:p>
      <w:pPr>
        <w:pStyle w:val="Style54"/>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Na obszernym placu stało mnóstwo nędznych straganów, tło</w:t>
        <w:softHyphen/>
        <w:t>czyli się tłumnie przekupnie. Znałem to dobrze z miast kauka</w:t>
        <w:softHyphen/>
        <w:t>skich, z Rostowa nad Donem, odkąd tylko zaczął się NEP. Ciż sami wystraszeni „byli ludzie”, wyprzedający resztki łachów i biżuterii, te same hieny o latających ślepiach, wypatrujące łatwej zdobyczy. Tyle, że zamiast Ormian i Greków, tak licznych w portach azowskich, sporo przekupniów żydowskich. Handlowano absolutnie wszystkim: obok stolika z obuwiem, pyzata baba sprze</w:t>
        <w:softHyphen/>
        <w:t>dawała gorące pierożki z obmotanego lnianą płachtą garnka, nieco dalej można było kupić jedwabną suknię, obszytą koron</w:t>
        <w:softHyphen/>
        <w:t>kami, a o krok mała, śniada Żydóweczka zachwalała lepiące się w palcach karmelki. Również działała czarna giełda. Wydawało się nie do wiary: prawie w pięć lat po rewolucji, w rok po zakoń</w:t>
        <w:softHyphen/>
        <w:t>czeniu wojny domowej, ludzie chętnie kupowali carskie banknoty. To był jeden z celów mego pierwszego spaceru. Ostrożnie, żeby nie wpaść w oko komuś podejrzanemu, wytypowałem nabywcę i udało mi się sprzedać sturublową „jekaterynkę”, ostatnią dotąd zachowaną. Dzięki tej udanej transakcji, przez dwa dni pobytu w Kijowie jedliśmy chleb.</w:t>
      </w:r>
    </w:p>
    <w:p>
      <w:pPr>
        <w:pStyle w:val="Style54"/>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Mowy ukraińskiej słyszało się stosunkowo mało, może dla</w:t>
        <w:softHyphen/>
        <w:t>tego, że tego dnia przyjezdnych chłopów na targowisku prawie nie było. Nazajutrz nie miałem już na widoku żadnego „interesu”,</w:t>
        <w:br w:type="page"/>
      </w:r>
      <w:r>
        <w:rPr>
          <w:color w:val="000000"/>
          <w:spacing w:val="0"/>
          <w:w w:val="100"/>
          <w:position w:val="0"/>
          <w:shd w:val="clear" w:color="auto" w:fill="auto"/>
          <w:lang w:val="pl-PL" w:eastAsia="pl-PL" w:bidi="pl-PL"/>
        </w:rPr>
        <w:t>więc wałęsałem się po mieście dość długo, po Kreszczatyku i przyległych ulicach, coraz to natrafiając na znane z opowiadań i lektury pomniki. Święta Zofia i resztki Złotej Bramy, cerkiew Borysohlebska na Podole, konny posąg Chmielnickiego, wskazu</w:t>
        <w:softHyphen/>
        <w:t>jącego buławę ku północy, skąd miały spłynąć na Ukrainę wszel</w:t>
        <w:softHyphen/>
        <w:t>kie dobrodziejstwa moskiewskie...</w:t>
      </w:r>
    </w:p>
    <w:p>
      <w:pPr>
        <w:pStyle w:val="Style54"/>
        <w:keepNext w:val="0"/>
        <w:keepLines w:val="0"/>
        <w:widowControl w:val="0"/>
        <w:shd w:val="clear" w:color="auto" w:fill="auto"/>
        <w:bidi w:val="0"/>
        <w:spacing w:before="0" w:after="200" w:line="223" w:lineRule="auto"/>
        <w:ind w:left="0" w:right="0" w:firstLine="280"/>
        <w:jc w:val="both"/>
      </w:pPr>
      <w:r>
        <w:rPr>
          <w:color w:val="000000"/>
          <w:spacing w:val="0"/>
          <w:w w:val="100"/>
          <w:position w:val="0"/>
          <w:shd w:val="clear" w:color="auto" w:fill="auto"/>
          <w:lang w:val="pl-PL" w:eastAsia="pl-PL" w:bidi="pl-PL"/>
        </w:rPr>
        <w:t>Było tych wrażeń zawiele i wszystkie pomieszały się w jed</w:t>
        <w:softHyphen/>
        <w:t>nym kalejdoskopie, z którego dopiero potem pamięć wyłuskiwała szczegóły. Następnego dnia eszelon ruszył w żółwim tempie dalej, przez Fastów, Koziatyn, Berdyczów •— ku Polsce. I pozostało jeszcze jedno wspomnienie. Stary kolejarz, Ukrainiec, który dla mojej siostry, leżącej w wagonie, w tyfusowej gorączce, sprzedał kapkę mleka, a rozgadawszy się, zaczął kląć Moskali najgorszymi słowami. Wszystkich: czerwonych i białych, carów i bolszewików. Nawet czort lepszy od Moskala!” A widząc moją sceptyczną minę, dodał: „A to nie wiesz, że jest u nas taka gadka... Córka do matki: — Mamo, czort lezie do chaty! A matka na to: — Doniu, obyż tylko nie Moskal!”</w:t>
      </w:r>
    </w:p>
    <w:p>
      <w:pPr>
        <w:pStyle w:val="Style46"/>
        <w:keepNext/>
        <w:keepLines/>
        <w:widowControl w:val="0"/>
        <w:shd w:val="clear" w:color="auto" w:fill="auto"/>
        <w:bidi w:val="0"/>
        <w:spacing w:before="0" w:after="200" w:line="240" w:lineRule="auto"/>
        <w:ind w:left="0" w:right="0" w:firstLine="0"/>
        <w:jc w:val="center"/>
      </w:pPr>
      <w:bookmarkStart w:id="96" w:name="bookmark96"/>
      <w:bookmarkStart w:id="97" w:name="bookmark97"/>
      <w:r>
        <w:rPr>
          <w:color w:val="000000"/>
          <w:spacing w:val="0"/>
          <w:w w:val="100"/>
          <w:position w:val="0"/>
          <w:shd w:val="clear" w:color="auto" w:fill="auto"/>
          <w:lang w:val="pl-PL" w:eastAsia="pl-PL" w:bidi="pl-PL"/>
        </w:rPr>
        <w:t>♦</w:t>
      </w:r>
      <w:bookmarkEnd w:id="96"/>
      <w:bookmarkEnd w:id="97"/>
    </w:p>
    <w:p>
      <w:pPr>
        <w:pStyle w:val="Style54"/>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Trudno było nie wywołać z pamięci tych odległych spraw, gdy wziąłem do ręki obszerny, obficie ilustrowany, zaopatrzony w mapki i plany, bardzo starannie wydany II tom „Pamiętnika Ki</w:t>
        <w:softHyphen/>
        <w:t>jowskiego”. Otwierają go krótkie wspomnienia pośmiertne o dwóch wybitnych, niedawno zmarłych kijowianach: generale Zygmuncie Podhorskim i Antonim Kotiużyńskim. Do zbliżonego rodzaju zaliczyć trzeba „życiorysy zasłużonych”, w liczbie kilku</w:t>
        <w:softHyphen/>
        <w:t>nastu, dotyczące czołowych przedstawicieli polskiego społeczeń</w:t>
        <w:softHyphen/>
        <w:t>stwo w Kijowszczyźnie i w ogóle na Ukrainie, głównie na prze</w:t>
        <w:softHyphen/>
        <w:t>łomie XIX i XX stulecia. Autorzy życiorysów (znaczna większość wyszła spod pióra profesora Wielhorskiego) zgromadzili praco</w:t>
        <w:softHyphen/>
        <w:t>wicie bogaty materiał, który dla przyszłego historyka tych zagad</w:t>
        <w:softHyphen/>
        <w:t>nień i czasów może stać się nieocenionym źródłem.</w:t>
      </w:r>
    </w:p>
    <w:p>
      <w:pPr>
        <w:pStyle w:val="Style54"/>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Bardziej syntetyczny charakter ma studium Józefa Olechno</w:t>
        <w:softHyphen/>
        <w:t>wicza, „Polska myśl patriotyczna i postępowa na ziemiach ukrain- nych w latach 1835-63”. Dzieje Towarzystwa Patriotycznego, po</w:t>
        <w:softHyphen/>
        <w:t>chłoniętego następnie przez „Stowarzyszenie Ludu Polskiego”, udział Polaków ukraińskich w spisku Konarskiego, środowisko studenckie na uniwersytecie kijowskim świętego Włodzimierza, początki ruchu „chłopomańskiego”, wreszcie powstanie stycznio</w:t>
        <w:softHyphen/>
        <w:t>we, które w ówczesnych warunkach na Ukrainie musiało w bardzo krótkim czasie skończyć się straszliwą hekatombą — wszystko to znalazło w szkicu Olechnowicza oświetlenie, nie wy</w:t>
        <w:softHyphen/>
        <w:t>czerpujące naturalnie, bo na to by trzeba całej monografii, ale solidne i szczegółowe. Studium to uzupełnia kilka interesujących dokumentów, między nimi fotokopia słynnej „Złotej Hramoty” z roku 1863.</w:t>
      </w:r>
    </w:p>
    <w:p>
      <w:pPr>
        <w:pStyle w:val="Style54"/>
        <w:keepNext w:val="0"/>
        <w:keepLines w:val="0"/>
        <w:widowControl w:val="0"/>
        <w:shd w:val="clear" w:color="auto" w:fill="auto"/>
        <w:bidi w:val="0"/>
        <w:spacing w:before="0" w:line="223" w:lineRule="auto"/>
        <w:ind w:left="0" w:right="0" w:firstLine="280"/>
        <w:jc w:val="both"/>
      </w:pPr>
      <w:r>
        <w:rPr>
          <w:color w:val="000000"/>
          <w:spacing w:val="0"/>
          <w:w w:val="100"/>
          <w:position w:val="0"/>
          <w:shd w:val="clear" w:color="auto" w:fill="auto"/>
          <w:lang w:val="pl-PL" w:eastAsia="pl-PL" w:bidi="pl-PL"/>
        </w:rPr>
        <w:t>Znajdą się jednak i zastrzeżenia. Ruch „chłopomański" został przedstawiony zbyt ogólnie, a przez to jednostronnie. Część jego</w:t>
        <w:br w:type="page"/>
      </w:r>
      <w:r>
        <w:rPr>
          <w:color w:val="000000"/>
          <w:spacing w:val="0"/>
          <w:w w:val="100"/>
          <w:position w:val="0"/>
          <w:shd w:val="clear" w:color="auto" w:fill="auto"/>
          <w:lang w:val="pl-PL" w:eastAsia="pl-PL" w:bidi="pl-PL"/>
        </w:rPr>
        <w:t>uczestników „zukrainizowała się”, czy też raczej zreukrani- z o w a ł a ? Toteż zacytowana opinia o Antonowyczu, że wszedł na drogę, „która doprowadzi go do zupełnej apostazji narodowej i wyznaniowej”, brzmi zbyt powierzchownie i arbitralnie, aby mogła być słuszna. Niewątpliwie działały tu przyczyny o wiele bardziej skomplikowane, zarówno pod względem społecznym jak psychologicznym.</w:t>
      </w:r>
    </w:p>
    <w:p>
      <w:pPr>
        <w:pStyle w:val="Style54"/>
        <w:keepNext w:val="0"/>
        <w:keepLines w:val="0"/>
        <w:widowControl w:val="0"/>
        <w:shd w:val="clear" w:color="auto" w:fill="auto"/>
        <w:bidi w:val="0"/>
        <w:spacing w:before="0" w:line="221" w:lineRule="auto"/>
        <w:ind w:left="0" w:right="0" w:firstLine="300"/>
        <w:jc w:val="both"/>
      </w:pPr>
      <w:r>
        <w:rPr>
          <w:color w:val="000000"/>
          <w:spacing w:val="0"/>
          <w:w w:val="100"/>
          <w:position w:val="0"/>
          <w:shd w:val="clear" w:color="auto" w:fill="auto"/>
          <w:lang w:val="pl-PL" w:eastAsia="pl-PL" w:bidi="pl-PL"/>
        </w:rPr>
        <w:t>Cenne uzupełnienie szkicu Olechnowicza stanowią dwie kartki z dziejów powstań na Ukrainie: o Karolu i Edmundzie Różyckich i o Padlewskich, także ojcu i synie. Czasów znacznie bliższych dotyczą liczne wspomnienia z lat bezpośrednio poprzedzających pierwszą wojnę światową i rewolucję bolszewicką.</w:t>
      </w:r>
    </w:p>
    <w:p>
      <w:pPr>
        <w:pStyle w:val="Style54"/>
        <w:keepNext w:val="0"/>
        <w:keepLines w:val="0"/>
        <w:widowControl w:val="0"/>
        <w:shd w:val="clear" w:color="auto" w:fill="auto"/>
        <w:bidi w:val="0"/>
        <w:spacing w:before="0" w:line="223" w:lineRule="auto"/>
        <w:ind w:left="0" w:right="0" w:firstLine="300"/>
        <w:jc w:val="both"/>
      </w:pPr>
      <w:r>
        <w:rPr>
          <w:color w:val="000000"/>
          <w:spacing w:val="0"/>
          <w:w w:val="100"/>
          <w:position w:val="0"/>
          <w:shd w:val="clear" w:color="auto" w:fill="auto"/>
          <w:lang w:val="pl-PL" w:eastAsia="pl-PL" w:bidi="pl-PL"/>
        </w:rPr>
        <w:t>Ten rozdział historyczny jest już bezpowrotnie zamknięty. Czego nie dokonały prześladowania carskie, czego nie zniszczyła rewolucja i wojna domowa, uległo całkowitej zgubie w latach późniejszych. Likwidacja autonomicznego okręgu polskiego w Żytomierszczyźnie było ostatnim aktem długiej agonii polskości na tych ziemiach, przypieczętowanych masową masakrą w Win</w:t>
        <w:softHyphen/>
        <w:t>nicy. Autopsja zwłok na cmentarzysku Winnickim, przeprowadzo</w:t>
        <w:softHyphen/>
        <w:t>na w roku 1943 (prawie jednocześnie z Katyniem), wykazała spory procent Polaków wśród pomordowanych.</w:t>
      </w:r>
    </w:p>
    <w:p>
      <w:pPr>
        <w:pStyle w:val="Style54"/>
        <w:keepNext w:val="0"/>
        <w:keepLines w:val="0"/>
        <w:widowControl w:val="0"/>
        <w:shd w:val="clear" w:color="auto" w:fill="auto"/>
        <w:bidi w:val="0"/>
        <w:spacing w:before="0" w:line="221" w:lineRule="auto"/>
        <w:ind w:left="0" w:right="0" w:firstLine="300"/>
        <w:jc w:val="both"/>
      </w:pPr>
      <w:r>
        <w:rPr>
          <w:color w:val="000000"/>
          <w:spacing w:val="0"/>
          <w:w w:val="100"/>
          <w:position w:val="0"/>
          <w:shd w:val="clear" w:color="auto" w:fill="auto"/>
          <w:lang w:val="pl-PL" w:eastAsia="pl-PL" w:bidi="pl-PL"/>
        </w:rPr>
        <w:t>Autorzy piszący w „Pamiętniku Kijowskim”, opuścili kraj swoich ojców przed blisko półwieczem. Wspominają przeszłość ze zrozumiałym sentymentem, który sprawia, iż wiele rzeczy i zjawisk objętych jest zbyt różową mgiełką, albo też — dla kon</w:t>
        <w:softHyphen/>
        <w:t>trastu — jest przeczernionych, gdy chodzi o stronę przeciwną. „Kraj lat dziecinnych” zawsze będzie najpiękniejszy, choćby na jego urodzie występowały liczne skazy. Studium Olechnowicza, że raz jeszcze wrócę do niego, pokazuje prawdę o postawie ideo</w:t>
        <w:softHyphen/>
        <w:t>wej społeczeństwa polskiego na Ukrainie w pierwszej połowie XIX wieku. Ale pokazuje ją poprzez przejawy najbardziej aktyw</w:t>
        <w:softHyphen/>
        <w:t>ne, a tym samym pozytywne. To była postawa części owego społeczeństwa a, niestety, nie całości.</w:t>
      </w:r>
    </w:p>
    <w:p>
      <w:pPr>
        <w:pStyle w:val="Style54"/>
        <w:keepNext w:val="0"/>
        <w:keepLines w:val="0"/>
        <w:widowControl w:val="0"/>
        <w:shd w:val="clear" w:color="auto" w:fill="auto"/>
        <w:bidi w:val="0"/>
        <w:spacing w:before="0" w:line="223" w:lineRule="auto"/>
        <w:ind w:left="0" w:right="0" w:firstLine="300"/>
        <w:jc w:val="both"/>
      </w:pPr>
      <w:r>
        <w:rPr>
          <w:color w:val="000000"/>
          <w:spacing w:val="0"/>
          <w:w w:val="100"/>
          <w:position w:val="0"/>
          <w:shd w:val="clear" w:color="auto" w:fill="auto"/>
          <w:lang w:val="pl-PL" w:eastAsia="pl-PL" w:bidi="pl-PL"/>
        </w:rPr>
        <w:t>Zresztą przyznać trzeba lojalnie, że w rozdziale „Sprawa wło</w:t>
        <w:softHyphen/>
        <w:t>ściańska. Układ społeczny na Ziemiach Ukrainnych”, Olechno</w:t>
        <w:softHyphen/>
        <w:t>wicz cytuje i takich autorów, którzy nie zamykali oczu na ciemne strony życia polskiego, a niekiedy, jak Lasocki, ostro potępiali egoizm sporej części warstwy ziemiańskiej. Wiemy, że w przed</w:t>
        <w:softHyphen/>
        <w:t>dzień prawie powstania styczniowego większość polskich ziemian na Ukrainie (w przeciwieństwie do szlachty na Litwie) wypo</w:t>
        <w:softHyphen/>
        <w:t>wiedziała się za oczynszowaniem chłopów, a przeciw uwłaszcze</w:t>
        <w:softHyphen/>
        <w:t>niu. Rachuby na przychylne, czy choćby tylko neutralne stano</w:t>
        <w:softHyphen/>
        <w:t>wisko włościaństwa ukraińskiego wobec powstania stanowiły więc tragiczne nieporozumienie, zaś wyprawa młodzieży kijowskiej ze „Złotą Hramotą” przedsięwzięcie samobójcze.</w:t>
      </w:r>
    </w:p>
    <w:p>
      <w:pPr>
        <w:pStyle w:val="Style54"/>
        <w:keepNext w:val="0"/>
        <w:keepLines w:val="0"/>
        <w:widowControl w:val="0"/>
        <w:shd w:val="clear" w:color="auto" w:fill="auto"/>
        <w:bidi w:val="0"/>
        <w:spacing w:before="0" w:after="200" w:line="223" w:lineRule="auto"/>
        <w:ind w:left="0" w:right="0" w:firstLine="300"/>
        <w:jc w:val="both"/>
      </w:pPr>
      <w:r>
        <w:rPr>
          <w:color w:val="000000"/>
          <w:spacing w:val="0"/>
          <w:w w:val="100"/>
          <w:position w:val="0"/>
          <w:shd w:val="clear" w:color="auto" w:fill="auto"/>
          <w:lang w:val="pl-PL" w:eastAsia="pl-PL" w:bidi="pl-PL"/>
        </w:rPr>
        <w:t>A i sama „Hramota” była po carskim dekrecie z roku 1861 — spóźniona. Mogłaby odegrać olbrzymią rolę w 1831, czy nawet 1855 (rok spontanicznych buntów chłopskich), a i to pod warun</w:t>
        <w:softHyphen/>
        <w:t>kiem, że stanęłaby za nią całość polskiego ziemiaństwa, a nie</w:t>
        <w:br w:type="page"/>
      </w:r>
      <w:r>
        <w:rPr>
          <w:color w:val="000000"/>
          <w:spacing w:val="0"/>
          <w:w w:val="100"/>
          <w:position w:val="0"/>
          <w:shd w:val="clear" w:color="auto" w:fill="auto"/>
          <w:lang w:val="pl-PL" w:eastAsia="pl-PL" w:bidi="pl-PL"/>
        </w:rPr>
        <w:t>garstka szlachetnej, lecz politycznie niedowarzonej młodzieży uniwersyteckiej.</w:t>
      </w:r>
    </w:p>
    <w:p>
      <w:pPr>
        <w:pStyle w:val="Style46"/>
        <w:keepNext/>
        <w:keepLines/>
        <w:widowControl w:val="0"/>
        <w:shd w:val="clear" w:color="auto" w:fill="auto"/>
        <w:bidi w:val="0"/>
        <w:spacing w:before="0" w:after="200" w:line="240" w:lineRule="auto"/>
        <w:ind w:left="0" w:right="0" w:firstLine="0"/>
        <w:jc w:val="center"/>
      </w:pPr>
      <w:bookmarkStart w:id="98" w:name="bookmark98"/>
      <w:bookmarkStart w:id="99" w:name="bookmark99"/>
      <w:r>
        <w:rPr>
          <w:color w:val="000000"/>
          <w:spacing w:val="0"/>
          <w:w w:val="100"/>
          <w:position w:val="0"/>
          <w:shd w:val="clear" w:color="auto" w:fill="auto"/>
          <w:lang w:val="pl-PL" w:eastAsia="pl-PL" w:bidi="pl-PL"/>
        </w:rPr>
        <w:t>♦</w:t>
      </w:r>
      <w:bookmarkEnd w:id="98"/>
      <w:bookmarkEnd w:id="99"/>
    </w:p>
    <w:p>
      <w:pPr>
        <w:pStyle w:val="Style54"/>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Mimo ciężkich ciosów zadanych polskości przez represje po</w:t>
        <w:softHyphen/>
        <w:t>powstaniowe, przetrwała ona na Ukrainie prawobrzeżnej jeszcze przez długie lata. Ale do prawdziwego porozumienia polsko- ukraińskiego nigdy nie doszło, choć nie brakowało rozumnych inicjatyw, choć atmosfera ogólna o wiele bardziej takiemu poro</w:t>
        <w:softHyphen/>
        <w:t>zumieniu sprzyjała, niż pod zaborem austriackim. Dlaczego nie doszło? Żaden z autorów II tomu „Pamiętnika” nie porusza tej sprawy wprost, ale nagromadzony w nim materiał jest dostate</w:t>
        <w:softHyphen/>
        <w:t>cznie bogaty, aby dać dokładną odpowiedź.</w:t>
      </w:r>
    </w:p>
    <w:p>
      <w:pPr>
        <w:pStyle w:val="Style54"/>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Oto społeczeństwo polskie w swojej masie nie zauważyło na czas, że lud ukraiński zaczął stawać się narodem. Po omacku, potykając się, popełniając błędy, za które później w straszliwy sposób zapłacił, ale samo zjawisko nie ulegało wątpliwości. Pola</w:t>
        <w:softHyphen/>
        <w:t>kom zaś wciąż jeszcze wydawało się, że granica z roku 1772 roku jest postulatem nadającym się do dyskusji, że na samą wzmian</w:t>
        <w:softHyphen/>
        <w:t>kę o epoce jagiellońskiej serca ukraińskie zaczynają szybciej uderzać, krótko mówiąc, wydawało się, że czas zatrzymał się na miejscu.</w:t>
      </w:r>
    </w:p>
    <w:p>
      <w:pPr>
        <w:pStyle w:val="Style54"/>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Rawita-Gawroński mógł więc napisać kategoryczne słowa: „Ruś spała — budziła ją tylko Polska”. Zważmy, że to zostało napisane już po śmierci Tarasa Szewczenki, za pełnego rozkwitu twórczości Pantelejmona Kulisza, drugiego wielkiego budziciela. A jednocześnie publicyści rosyjscy, zdumieni i oburzeni mani</w:t>
        <w:softHyphen/>
        <w:t>festacjami ukraińskości, ośmielającej się wyskakiwać z „mało- rosyjskich szarawarów", także cały ruch przypisywali Polakom, „polskiej intrydze”. „Południowo-rosyjski separatyzm — pisał Szczegolew — zjawił się jako produkt idei jagiellońskiej — Unii Rusi Zachodniej i Litwy z Polską; w tej też postaci pozostanie, gdyż albo w tej idei znajdzie swoje urzeczywistnienie, albo zni</w:t>
        <w:softHyphen/>
        <w:t>knie”.</w:t>
      </w:r>
    </w:p>
    <w:p>
      <w:pPr>
        <w:pStyle w:val="Style54"/>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Ta zastanawiająca zbieżność w ocenie wynikała nie z rozezna</w:t>
        <w:softHyphen/>
        <w:t>nia stanu faktycznego, lecz z pomieszania, a raczej utożsamienia polskich, niewątpliwych oddziaływań z ruchem powstającym spontanicznie i poszukującym własnych dróg. Stąd np. całkowite zaskoczenie, gdy niektórzy „chłopomani” (wspomniany Antono wycz, Tadeusz Rylski, jeden z Siedleckich etc.) nie zadawalając się ś w i t k ą , juchtowymi butami i wyszywaną koszulą, żenili się z wiejskimi dziewczętami, przechodzili na prawosławie i na język ukraiński w mowie i piśmie.</w:t>
      </w:r>
    </w:p>
    <w:p>
      <w:pPr>
        <w:pStyle w:val="Style54"/>
        <w:keepNext w:val="0"/>
        <w:keepLines w:val="0"/>
        <w:widowControl w:val="0"/>
        <w:shd w:val="clear" w:color="auto" w:fill="auto"/>
        <w:bidi w:val="0"/>
        <w:spacing w:before="0" w:after="200" w:line="223" w:lineRule="auto"/>
        <w:ind w:left="0" w:right="0" w:firstLine="300"/>
        <w:jc w:val="both"/>
      </w:pPr>
      <w:r>
        <w:rPr>
          <w:color w:val="000000"/>
          <w:spacing w:val="0"/>
          <w:w w:val="100"/>
          <w:position w:val="0"/>
          <w:shd w:val="clear" w:color="auto" w:fill="auto"/>
          <w:lang w:val="pl-PL" w:eastAsia="pl-PL" w:bidi="pl-PL"/>
        </w:rPr>
        <w:t>Co na ten sam temat mówiła strona ukraińska? Z lat 1935-63 niewiele mamy materiałów. Ciekawiej wygląda przełom dwóch stuleci, a więc okres, w którym pogrobowcy powstania stycznio</w:t>
        <w:softHyphen/>
        <w:t>wego zetknęli się z nową rzeczywistością. Warto zastanowić się na chwilę, gdyż to synowie właśnie tych pogrobowców wydają i redagują na londyńskiej emigracji „Pamiętnik Kijowski”.</w:t>
      </w:r>
      <w:r>
        <w:br w:type="page"/>
      </w:r>
    </w:p>
    <w:p>
      <w:pPr>
        <w:pStyle w:val="Style54"/>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Tak się złożyło, że mam przed sobą wydawnictwo bardzo rzadkie, mianowicie, trzeci tom wspomnień profesora Łotoćkiego, wydrukowany nakładem „Ukraińskiego Instytutu Naukowego” w Warszawie, w roku 1934. Łotoćkyj, podolak, spędził kilka młodych lat, zanim przeniósł się do Petersburga, w Kijowie, a że umiał obserwować i nie miał w stosunku do Polaków żadnych uprze</w:t>
        <w:softHyphen/>
        <w:t>dzeń, potrafił trafić w sedno i przedstawić ówczesną sytuację w sposób beznamiętny i obiektywny.</w:t>
      </w:r>
    </w:p>
    <w:p>
      <w:pPr>
        <w:pStyle w:val="Style5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„Ogólny ton polskich nastrojów — wspominał Łotoćkyj — wytwarzali polscy ziemianie, stanowiący czynnik najbardziej wpływowy pod względem gospodarczym i intelektualnym. W ich środowisku wyróżniały się dwa prądy, odmienne w swoim sto</w:t>
        <w:softHyphen/>
        <w:t>sunku do ukraińskości. Swoiste nastroje panowały wśród tej części polskich ziemian, którzy uważali swe majątki, często — latyfundia, za gospodarczą podstawę swego bytu, oddawali ich eksploatację w ręce zarządzających, przyjeżdżali od czasu do czasu, mieszkając zagranicą, przeważnie w Polsce austriackiej. Te czynniki polskie, podniecane przez historyczne dygresje Ra- wity-Gawrońskiego i nacjonalistyczne wypady „Trylogii” Sien</w:t>
        <w:softHyphen/>
        <w:t>kiewicza, wytworzone na gruncie starych sporów dziejowych i odnawiane przebiegiem napiętych stosunków polsko-ukraińskich w Galicji, często nastawiały się nieprzychylnie do ukraińskości. Przeważały w tym środowisku nastroje dawnych tendencji histo</w:t>
        <w:softHyphen/>
        <w:t>rycznych, odpowiednio zabarwiające nastroje współczesne. Ale obok nich, te polskie czynniki, które głębiej wrastały w grunt życia ukraińskiego i czuły całą siłę ukraińskiego żywiołu, oceniały sytuację na Ukrainie bardziej realnie i odpowiednio do tego kształ</w:t>
        <w:softHyphen/>
        <w:t>towały swoje poglądy na sprawę ukraińską. Reminiscencje krwa- nych walk przeszłości ustępowały przed zrozumieniem warunków naszych czasów, w których jako konsekwencja dawnych kłótni nastała obopólna niewola. Gromadka Polaków wydawała w Mo- hylowie Podolskim ukraiński tygodnik „Świtowa Zirnycia”, reda</w:t>
        <w:softHyphen/>
        <w:t>gowany przez Joachima Wołoszynowskiego. W szkołach na Ukrai</w:t>
        <w:softHyphen/>
        <w:t>nie istniały kółka polskiej młodzieży, zakładane z inicjatywy P.P.S.; czytywano w nich broszury Leona Wasilewskiego („We wspólnym jarzmie” i inne) na temat konieczności wspólnej akcji narodów gnębionych przez Rosję. Tego rodzaju nastawienia prze</w:t>
        <w:softHyphen/>
        <w:t>nikały do określonych środowisk społeczeństwa polskiego na Ukrainie, nasycając je swoistym ukrainofilstwem, które dziś, w odrodzonej Polsce, mocno cechuje Polaków, pochodzących z Ukrainy rosyjskiej”.</w:t>
      </w:r>
    </w:p>
    <w:p>
      <w:pPr>
        <w:pStyle w:val="Style54"/>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Gdyby Łotoćkyj dożył, zauważyłby podobne czy zbliżone zja</w:t>
        <w:softHyphen/>
        <w:t>wisko i na emigracji. Niejedna z wypowiedzi, zamieszczonych w obu dotychczas wydanych tomach „Pamiętnika Kijowskiego”, może urazić Ukraińców, albo wydać się im niesłuszną, jednak ogólny ton nie wyklucza ani wzajemnych rozmów ani zbliżenia.</w:t>
      </w:r>
    </w:p>
    <w:p>
      <w:pPr>
        <w:pStyle w:val="Style54"/>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W cytowanych wspomnieniach Łotoćkyj podkreśla, że sto</w:t>
        <w:softHyphen/>
        <w:t>sunki układały się może najlepiej w samym Kijowie. „Zwłaszcza i może najbardziej nastroje ukrainofilskie dawały się odczuć w Kijowie, gdzie związek polskiego elementu z ukraińskim żywi o-</w:t>
        <w:br w:type="page"/>
      </w:r>
      <w:r>
        <w:rPr>
          <w:color w:val="000000"/>
          <w:spacing w:val="0"/>
          <w:w w:val="100"/>
          <w:position w:val="0"/>
          <w:shd w:val="clear" w:color="auto" w:fill="auto"/>
          <w:lang w:val="pl-PL" w:eastAsia="pl-PL" w:bidi="pl-PL"/>
        </w:rPr>
        <w:t>łem był bezpośredni i stały. Stąd właśnie wychodziły idee polsko- ukraińskiego porozumienia, osiągając realne znaczenie także i w Galicji. Przychylnie nastawieni Polacy gromadzili się głównie dokoła Antonowycza, Łysenki i Rylskiego. Miałem okazję stykać się z tymi Polakami u Antonowycza w latach studenckich i póź</w:t>
        <w:softHyphen/>
        <w:t>niej, gdy jeszcze mieszkałem w Kijowie. Z największą przyjem</w:t>
        <w:softHyphen/>
        <w:t>nością wspominam poetę, Włodzimierza Wysockiego, autora wier</w:t>
        <w:softHyphen/>
        <w:t>szy i kilku poematów o tematyce ukraińskiej. Zachwycał mnie swego czasu jego poemat pod tytułem „Oksana”. W tymże Kijo</w:t>
        <w:softHyphen/>
        <w:t>wie, na początku lat 90-tych, na które przypadły pierwociny mojej działalności społecznej, zainicjowany został w stosunkach polsko- ukraińskich kierunek znany pod nazwą „nowej ery”. Przy</w:t>
        <w:softHyphen/>
        <w:t>jąłem w tej akcji pewien udział jako współpracownik halickiej „Prawdy”. Stosunki panujące w Galicji rozpatrywałem w ramach szerszej koncepcji politycznej. Obecnie, jak i wówczas, uważam, iż ostateczne rozstrzygnięcie dziejowych losów naszych dwóch narodów polega na zrozumieniu wzajemności ich interesów i wspólnoty ich działania, toteż byłoby wielką dla obydwu narodów korzyścią,gdyby jednocześnie i powszechnie doszły one do takich właśnie wniosków, zanim ich do tego zmusi gorzka życiowa ko</w:t>
        <w:softHyphen/>
        <w:t>nieczność”.</w:t>
      </w:r>
    </w:p>
    <w:p>
      <w:pPr>
        <w:pStyle w:val="Style54"/>
        <w:keepNext w:val="0"/>
        <w:keepLines w:val="0"/>
        <w:widowControl w:val="0"/>
        <w:shd w:val="clear" w:color="auto" w:fill="auto"/>
        <w:bidi w:val="0"/>
        <w:spacing w:before="0" w:after="200" w:line="223" w:lineRule="auto"/>
        <w:ind w:left="0" w:right="0" w:firstLine="280"/>
        <w:jc w:val="both"/>
      </w:pPr>
      <w:r>
        <w:rPr>
          <w:color w:val="000000"/>
          <w:spacing w:val="0"/>
          <w:w w:val="100"/>
          <w:position w:val="0"/>
          <w:shd w:val="clear" w:color="auto" w:fill="auto"/>
          <w:lang w:val="pl-PL" w:eastAsia="pl-PL" w:bidi="pl-PL"/>
        </w:rPr>
        <w:t>Łotoćkyj poświęcił w swoich wspomnieniach cały duży rozdział kolonii polskiej w Petersburgu, z którą stykał się stale podczas swego długiego pobytu w nadnewskiej stolicy. Wymienia i opi</w:t>
        <w:softHyphen/>
        <w:t xml:space="preserve">suje takie wybitne osobistości, jak Włodzimierz Spasowicz, Leon Petrażycki, Aleksander Lednicki, Tadeusz Zieliński, </w:t>
      </w:r>
      <w:r>
        <w:rPr>
          <w:color w:val="000000"/>
          <w:spacing w:val="0"/>
          <w:w w:val="100"/>
          <w:position w:val="0"/>
          <w:shd w:val="clear" w:color="auto" w:fill="auto"/>
          <w:lang w:val="fr-FR" w:eastAsia="fr-FR" w:bidi="fr-FR"/>
        </w:rPr>
        <w:t xml:space="preserve">Baudouin </w:t>
      </w:r>
      <w:r>
        <w:rPr>
          <w:color w:val="000000"/>
          <w:spacing w:val="0"/>
          <w:w w:val="100"/>
          <w:position w:val="0"/>
          <w:shd w:val="clear" w:color="auto" w:fill="auto"/>
          <w:lang w:val="pl-PL" w:eastAsia="pl-PL" w:bidi="pl-PL"/>
        </w:rPr>
        <w:t>de Courtenay i wielu innych. Warto by kiedyś tę część jego wspom</w:t>
        <w:softHyphen/>
        <w:t>nień uprzystępnić polskiemu czytelnikowi. Kontakty polsko- ukraińskie na gruncie petersburskim nie wchodzą, rzecz prosta, w zakres tematyki „Pamiętnika Kijowskiego”, byłoby jednak dobrze, gdyby redakcja w dalszych tomach przyciągnęła do współ</w:t>
        <w:softHyphen/>
        <w:t>pracy tych Ukraińców z Kijowszczyzny, którzy utrzymywali żyw</w:t>
        <w:softHyphen/>
        <w:t>sze stosunki z polskim społeczeństwem.</w:t>
      </w:r>
    </w:p>
    <w:p>
      <w:pPr>
        <w:pStyle w:val="Style46"/>
        <w:keepNext/>
        <w:keepLines/>
        <w:widowControl w:val="0"/>
        <w:shd w:val="clear" w:color="auto" w:fill="auto"/>
        <w:bidi w:val="0"/>
        <w:spacing w:before="0" w:after="200" w:line="240" w:lineRule="auto"/>
        <w:ind w:left="0" w:right="0" w:firstLine="0"/>
        <w:jc w:val="center"/>
      </w:pPr>
      <w:bookmarkStart w:id="100" w:name="bookmark100"/>
      <w:bookmarkStart w:id="101" w:name="bookmark101"/>
      <w:r>
        <w:rPr>
          <w:color w:val="000000"/>
          <w:spacing w:val="0"/>
          <w:w w:val="100"/>
          <w:position w:val="0"/>
          <w:shd w:val="clear" w:color="auto" w:fill="auto"/>
          <w:lang w:val="pl-PL" w:eastAsia="pl-PL" w:bidi="pl-PL"/>
        </w:rPr>
        <w:t>♦</w:t>
      </w:r>
      <w:bookmarkEnd w:id="100"/>
      <w:bookmarkEnd w:id="101"/>
    </w:p>
    <w:p>
      <w:pPr>
        <w:pStyle w:val="Style54"/>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Amatorzy historii bardziej odległej zwrócą uwagę na dwa opracowania: „Kijów jako stolica państwa w średniowieczu” pro</w:t>
        <w:softHyphen/>
        <w:t>fesora Wielhorskiego, oraz „Bohdan Chmielnicki” Antoniego Ko- tiużyńskiego-. To drugie ma charakter raczej popularny i znaw</w:t>
        <w:softHyphen/>
        <w:t>com przedmiotu nic nowego nie przynosi. Autor oparł się na pracach głównie polskich, ze współczesnych historyków ukraiń</w:t>
        <w:softHyphen/>
        <w:t>skich cytuje jednego tylko Mirona Kordubę. Niektóre z tych prac są przestarzałe, a w każdym razie proszące się o szereg popra</w:t>
        <w:softHyphen/>
        <w:t>wek. Tak na przykład trudno już dziś utrzymywać za Szujskim (poszedł za nim Sienkiewicz), że dopiero po zwycięskiej kam</w:t>
        <w:softHyphen/>
        <w:t>panii 1648 „zaczyna świtać po głowie Kozaka Chmielnickiego jakaś myśl o narodzie ruskim, o samodzielnej Rusi po Lwów, Chełm i Halicz..."</w:t>
      </w:r>
    </w:p>
    <w:p>
      <w:pPr>
        <w:pStyle w:val="Style54"/>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Zapewne, jeszcze po Żółtych Wodach i Korsuniu myśl o utwo-</w:t>
        <w:br w:type="page"/>
      </w:r>
      <w:r>
        <w:rPr>
          <w:color w:val="000000"/>
          <w:spacing w:val="0"/>
          <w:w w:val="100"/>
          <w:position w:val="0"/>
          <w:shd w:val="clear" w:color="auto" w:fill="auto"/>
          <w:lang w:val="pl-PL" w:eastAsia="pl-PL" w:bidi="pl-PL"/>
        </w:rPr>
        <w:t>rżeniu samodzielnego państwa była Chmielnickiemu najprawdo</w:t>
        <w:softHyphen/>
        <w:t>podobniej obca jako program polityczny. Piławce, pochód pod Lwów i Zamość, tryumfalny wjazd do Kijowa rozszerzyły per</w:t>
        <w:softHyphen/>
        <w:t>spektywy i wskazały na nowe możliwości. Władysław IV już nie żył, bezkrólewie zwiększało szanse. I po raz pierwszy sprawa kozacka zainteresowała w silnym stopniu obce ośrodki polity</w:t>
        <w:softHyphen/>
        <w:t>czne, inaczej mówiąc — umiędzynarodowiła się.</w:t>
      </w:r>
    </w:p>
    <w:p>
      <w:pPr>
        <w:pStyle w:val="Style54"/>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Ale sama myśl o samodzielnej Rusi i narodzie ruskim nie musiała dopiero „świtać”, bo zaświtała już od dawna. W tym samym czasie, gdy młodziutki Bohdan wkuwał na pamięć łaciń</w:t>
        <w:softHyphen/>
        <w:t xml:space="preserve">skie koniugacje w jarosławskim Kolegium Jezuitów, dowiadując się jak łączyć </w:t>
      </w:r>
      <w:r>
        <w:rPr>
          <w:color w:val="000000"/>
          <w:spacing w:val="0"/>
          <w:w w:val="100"/>
          <w:position w:val="0"/>
          <w:shd w:val="clear" w:color="auto" w:fill="auto"/>
          <w:lang w:val="fr-FR" w:eastAsia="fr-FR" w:bidi="fr-FR"/>
        </w:rPr>
        <w:t xml:space="preserve">adjectivum </w:t>
      </w:r>
      <w:r>
        <w:rPr>
          <w:color w:val="000000"/>
          <w:spacing w:val="0"/>
          <w:w w:val="100"/>
          <w:position w:val="0"/>
          <w:shd w:val="clear" w:color="auto" w:fill="auto"/>
          <w:lang w:val="pl-PL" w:eastAsia="pl-PL" w:bidi="pl-PL"/>
        </w:rPr>
        <w:t xml:space="preserve">cum </w:t>
      </w:r>
      <w:r>
        <w:rPr>
          <w:color w:val="000000"/>
          <w:spacing w:val="0"/>
          <w:w w:val="100"/>
          <w:position w:val="0"/>
          <w:shd w:val="clear" w:color="auto" w:fill="auto"/>
          <w:lang w:val="fr-FR" w:eastAsia="fr-FR" w:bidi="fr-FR"/>
        </w:rPr>
        <w:t xml:space="preserve">substantivo, </w:t>
      </w:r>
      <w:r>
        <w:rPr>
          <w:color w:val="000000"/>
          <w:spacing w:val="0"/>
          <w:w w:val="100"/>
          <w:position w:val="0"/>
          <w:shd w:val="clear" w:color="auto" w:fill="auto"/>
          <w:lang w:val="pl-PL" w:eastAsia="pl-PL" w:bidi="pl-PL"/>
        </w:rPr>
        <w:t>hetman Sahajdaczny upominał się przed królem i sejmem o prawa „na</w:t>
        <w:softHyphen/>
        <w:t>rodu ruskiego”, wyprowadzając je z czasów, gdy „jego przod</w:t>
        <w:softHyphen/>
        <w:t>kowie” wyprawiali się na Carogród, a więc nawiązywał do śre</w:t>
        <w:softHyphen/>
        <w:t>dniowiecznego państwa kijowskiego, do Olehów, Światosławów i Włodzimierzów. Czyżby te koncepcje mogły być Chmielnickiemu całkowicie nieznane i obce?</w:t>
      </w:r>
    </w:p>
    <w:p>
      <w:pPr>
        <w:pStyle w:val="Style54"/>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Wysuwanie na pierwszy plan motywów osobistych w decy</w:t>
        <w:softHyphen/>
        <w:t>zjach Chmielnickiego również nie wydaje się najszczęśliwsze. Kotiużyński sam nie wypowiada się w tej sprawie, powołuje się tylko na opinie większości polskich historyków XIX wieku. Pewnie — rabunkowy zajazd Czaplińskiego na Subotów, porwa</w:t>
        <w:softHyphen/>
        <w:t>nie żony, czy kochanicy, oćwiczenie na śmierć średniego syna Ostapa, stały się wstrząsem i popchnęły Chmielnickiego do na</w:t>
        <w:softHyphen/>
        <w:t>tychmiastowego działania. Ale to, co o nim wiemy z lat uprzed</w:t>
        <w:softHyphen/>
        <w:t>nich, jak choćby dwukrotny udział w delegacjach kozackich, wysyłanych do króla Władysława, pozwala stwierdzić, że przyszły hetman zajmował się w Subotowie nie tylko spasaniem wołów i doglądaniem pasieki, że brał żywy udział w życiu politycznym Ukrainy tego niespokojnego okresu. Powstań kozackich widział kilka, po jednym z nich (Pawluka, w roku 1639) jeździł do War</w:t>
        <w:softHyphen/>
        <w:t>szawy, by królowi przedstawić powstałą sytuację.</w:t>
      </w:r>
    </w:p>
    <w:p>
      <w:pPr>
        <w:pStyle w:val="Style54"/>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Na łamach „Ogniem i mieczem”, w ustach Zagłoby czy innego szlachciury, zwrot o „rudej kosie”, co jak Helena Trojańska rozpaliła wojnę, może wydać się logiczny i zrozumiały; gorzej, gdy identycznej pokusie ulegają historycy.</w:t>
      </w:r>
    </w:p>
    <w:p>
      <w:pPr>
        <w:pStyle w:val="Style54"/>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I jeszcze jedno. Kotiużyński napisał, że Michał Chmielnicki, ojciec Bohdana, poległy później pod Cecorą, był „szlachcicem polskim, pochodził z Mazowsza, czy też Podlasia. Ożenił się z Kozaczką”. Czyżby zatem zwycięzca spod Korsunia i Piławiec był mieszanego, polsko-ruskiego pochodzenia? Nic na to nie wskazuje. Argument, że ojciec posłał go do kolegium Jezuitów, nie ma żadnego znaczenia. Zdarzało się wówczas często, że zarówno nie-Polacy jak nie-katolicy pobierali nauki u Jezuitów. Towarzystwo Jezusowe może mieć liczne grzechy na sumieniu, ale w owym wczesnym okresie swej działalności w Rzeczpospo</w:t>
        <w:softHyphen/>
        <w:t>litej umiało zdobywać się na wyjątkowy liberalizm, przyjmując do swoich szkół nie tylko schizmatyków, ale nawet kalwinów i luteranów, do których ojcowie musieli czuć odium znacznie</w:t>
        <w:br w:type="page"/>
      </w:r>
      <w:r>
        <w:rPr>
          <w:color w:val="000000"/>
          <w:spacing w:val="0"/>
          <w:w w:val="100"/>
          <w:position w:val="0"/>
          <w:shd w:val="clear" w:color="auto" w:fill="auto"/>
          <w:lang w:val="pl-PL" w:eastAsia="pl-PL" w:bidi="pl-PL"/>
        </w:rPr>
        <w:t>większe. Trudno przypuścić, aby syn polskiego szlachcica znisz</w:t>
        <w:softHyphen/>
        <w:t>czył się tak łatwo i to mimo pobytu w jezuickim kolegium, toteż nie sądzę, by Michał Chmielnicki pochodził z Mazowsza. Z Pod</w:t>
        <w:softHyphen/>
        <w:t>lasia — to już bardziej prawdopodobne, ale i na to nie ma żadnych solidnych dowodów. Pierwsze pewne wiadomości doty</w:t>
        <w:softHyphen/>
        <w:t>czące Michała łączą się z jego zjawieniem się na terenie Biało- cerkiewszczyzny, a więc w samym sercu Ukrainy. Klejnot szla</w:t>
        <w:softHyphen/>
        <w:t>checki to też słaby argument, zwłaszcza, że jesteśmy w drugiej połowie wieku XVI, gdy proces polonizacyjny dopiero zaczynał nabierać rozmachu.</w:t>
      </w:r>
    </w:p>
    <w:p>
      <w:pPr>
        <w:pStyle w:val="Style54"/>
        <w:keepNext w:val="0"/>
        <w:keepLines w:val="0"/>
        <w:widowControl w:val="0"/>
        <w:shd w:val="clear" w:color="auto" w:fill="auto"/>
        <w:bidi w:val="0"/>
        <w:spacing w:before="0" w:after="200" w:line="223" w:lineRule="auto"/>
        <w:ind w:left="0" w:right="0" w:firstLine="360"/>
        <w:jc w:val="both"/>
      </w:pPr>
      <w:r>
        <w:rPr>
          <w:color w:val="000000"/>
          <w:spacing w:val="0"/>
          <w:w w:val="100"/>
          <w:position w:val="0"/>
          <w:shd w:val="clear" w:color="auto" w:fill="auto"/>
          <w:lang w:val="pl-PL" w:eastAsia="pl-PL" w:bidi="pl-PL"/>
        </w:rPr>
        <w:t>Szkic Kotiużyńskiego, napisany z dużym umiarem i z wido</w:t>
        <w:softHyphen/>
        <w:t>cznym wysiłkiem, by w ocenie postaci Chmielnickiego zdobyć się na maksymalną bezstronność, oparty jest jednak na litera</w:t>
        <w:softHyphen/>
        <w:t>turze przedmiotu zbyt ograniczonej i w znacznej mierze prze</w:t>
        <w:softHyphen/>
        <w:t>zwyciężonej przez późniejsze studia. Toteż niektóre zagadnienia, np. zagraniczna polityka hetmana, zostały tu zaledwie dotknięte.</w:t>
      </w:r>
    </w:p>
    <w:p>
      <w:pPr>
        <w:pStyle w:val="Style46"/>
        <w:keepNext/>
        <w:keepLines/>
        <w:widowControl w:val="0"/>
        <w:shd w:val="clear" w:color="auto" w:fill="auto"/>
        <w:bidi w:val="0"/>
        <w:spacing w:before="0" w:after="200" w:line="240" w:lineRule="auto"/>
        <w:ind w:left="0" w:right="0" w:firstLine="0"/>
        <w:jc w:val="center"/>
      </w:pPr>
      <w:bookmarkStart w:id="102" w:name="bookmark102"/>
      <w:bookmarkStart w:id="103" w:name="bookmark103"/>
      <w:r>
        <w:rPr>
          <w:color w:val="000000"/>
          <w:spacing w:val="0"/>
          <w:w w:val="100"/>
          <w:position w:val="0"/>
          <w:shd w:val="clear" w:color="auto" w:fill="auto"/>
          <w:lang w:val="pl-PL" w:eastAsia="pl-PL" w:bidi="pl-PL"/>
        </w:rPr>
        <w:t>♦</w:t>
      </w:r>
      <w:bookmarkEnd w:id="102"/>
      <w:bookmarkEnd w:id="103"/>
    </w:p>
    <w:p>
      <w:pPr>
        <w:pStyle w:val="Style5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Również domaga się kilku uwag polemicznych kilkunasto- stronicowa praca profesora Władysława Wielhorskiego, „Kijów jako stolica państwa w średniowieczu”. Autor rozbił swoje stu</w:t>
        <w:softHyphen/>
        <w:t>dium na dwie części; w pierwszej zastanawia się nad powodami, dla których właśnie gród kijowski stał się stolicą ogromnego państwa, w drugiej — omawia znaczenie, bogactwo i skład etno</w:t>
        <w:softHyphen/>
        <w:t>graficzny wielkiej metropolii, w okresie jej największego rozkwi</w:t>
        <w:softHyphen/>
        <w:t>tu.</w:t>
      </w:r>
    </w:p>
    <w:p>
      <w:pPr>
        <w:pStyle w:val="Style5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Wybór miejsca był nieprzypadkowy. Jak słusznie podkreśla Wielhorski, gród leżał na skrzyżowaniu dwóch międzynarodowych szlaków handlowych: ze Skandynawii z biegiem Dniepru aż do ujścia potężnej rzeki i dalej do Bizancjum, oraz z Czech przez Kraków, Sandomierz, Halicz, Kijów, ku Bramie Uralskiej i dalej, do Chorezmu i Chin. Wystarczyło wybrać odpowiednie miejsce w pobliżu skrzyżowania tych szlaków, bardziej w górę, lub w dół Dniepru. Naturalne wzniesienie, panujące nad całą doliną, łatwe do ufortyfikowania, a przy tym dostatecznie rozległe, samo na</w:t>
        <w:softHyphen/>
        <w:t>rzucało logiczny wybór.</w:t>
      </w:r>
    </w:p>
    <w:p>
      <w:pPr>
        <w:pStyle w:val="Style54"/>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Gdy pierwsza drużyna wareżska spłynęła w dół rzeki, waro</w:t>
        <w:softHyphen/>
        <w:t>wny gród musiał już istnieć. Wersji o trzech braciach, Kiju, Szczeku i Chorywie, podanej przez Nestora, a tym bardziej legen</w:t>
        <w:softHyphen/>
        <w:t>dy o Apostole Andrzeju, który miał szerzyć chrystianizm na ste</w:t>
        <w:softHyphen/>
        <w:t>pach pontyjskich, nie będziemy traktować zbyt poważnie. Ale trudno przypuścić, aby natychmiast po przybyciu Waregów, ledwie założone, przedtem nieistniejące miasto mogło rozwinąć się tak szybko. Szlak handlowy Wschód-Zachód istniał, zanim odkryto drogę „iz Wariag w Grieki”, gdyż konkretne o nim wia</w:t>
        <w:softHyphen/>
        <w:t>domości sięgają czasów starożytnych.</w:t>
      </w:r>
    </w:p>
    <w:p>
      <w:pPr>
        <w:pStyle w:val="Style54"/>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Nestor zanotował legendę, ot, rozpowszechnioną bajeczkę. Ale cesarz Konstantyn Porphyrogeneta nie był bajkopisarzem, gdy w swojej kronice zanotował istnienie miasta Sambotas, określa</w:t>
        <w:softHyphen/>
        <w:br w:type="page"/>
      </w:r>
      <w:r>
        <w:rPr>
          <w:color w:val="000000"/>
          <w:spacing w:val="0"/>
          <w:w w:val="100"/>
          <w:position w:val="0"/>
          <w:shd w:val="clear" w:color="auto" w:fill="auto"/>
          <w:lang w:val="pl-PL" w:eastAsia="pl-PL" w:bidi="pl-PL"/>
        </w:rPr>
        <w:t>jąc dość dokładnie jego położenie. Cóż, miasta zmieniają swoje nazwy</w:t>
      </w:r>
      <w:r>
        <w:rPr>
          <w:color w:val="000000"/>
          <w:spacing w:val="0"/>
          <w:w w:val="100"/>
          <w:position w:val="0"/>
          <w:shd w:val="clear" w:color="auto" w:fill="auto"/>
          <w:lang w:val="pl-PL" w:eastAsia="pl-PL" w:bidi="pl-PL"/>
        </w:rPr>
        <w:footnoteReference w:id="24"/>
      </w:r>
      <w:r>
        <w:rPr>
          <w:color w:val="000000"/>
          <w:spacing w:val="0"/>
          <w:w w:val="100"/>
          <w:position w:val="0"/>
          <w:shd w:val="clear" w:color="auto" w:fill="auto"/>
          <w:lang w:val="pl-PL" w:eastAsia="pl-PL" w:bidi="pl-PL"/>
        </w:rPr>
        <w:t>).</w:t>
      </w:r>
    </w:p>
    <w:p>
      <w:pPr>
        <w:pStyle w:val="Style54"/>
        <w:keepNext w:val="0"/>
        <w:keepLines w:val="0"/>
        <w:widowControl w:val="0"/>
        <w:shd w:val="clear" w:color="auto" w:fill="auto"/>
        <w:bidi w:val="0"/>
        <w:spacing w:before="0" w:after="0" w:line="221" w:lineRule="auto"/>
        <w:ind w:left="0" w:right="0" w:firstLine="340"/>
        <w:jc w:val="both"/>
      </w:pPr>
      <w:r>
        <w:rPr>
          <w:color w:val="000000"/>
          <w:spacing w:val="0"/>
          <w:w w:val="100"/>
          <w:position w:val="0"/>
          <w:shd w:val="clear" w:color="auto" w:fill="auto"/>
          <w:lang w:val="pl-PL" w:eastAsia="pl-PL" w:bidi="pl-PL"/>
        </w:rPr>
        <w:t>Czy Ruryk dotarł kiedykolwiek do Kijowa — nie wiemy. Stolicą wareżskiej Rusi był wtedy Nowogród Wielki. W trzy lata po śmierci założyciela dynastii syn jego, Oleh, przenosi się do Kijowa. Należy założyć, że znalazł tam nie tylko wysoką mogiłę zamordowanego właśnie Askolda, ale także jakieś, najskromniej</w:t>
        <w:softHyphen/>
        <w:t>sze choćby grodyszcze. Ale udajmy się z prośbą o świadectwa do zawsze obiektywnego świadka, jakim jest archeologia. Głę</w:t>
        <w:softHyphen/>
        <w:t>bokie wykopaliska przy ulicy Kiryłowskiej — na jej wschodnim odcinku, a więc w najstarszej części miasta — pozwoliły stwier</w:t>
        <w:softHyphen/>
        <w:t>dzić ślady życia ludzkiego sprzed trzydziestu tysięcy lat. Na Ukrainie istniały wówczas mamuty, lwy i jaskiniowe niedźwie</w:t>
        <w:softHyphen/>
        <w:t>dzie (w odkrywce znaleziono także ich kości), a więc istoty nieco starsze od najstarszych wikingów.</w:t>
      </w:r>
    </w:p>
    <w:p>
      <w:pPr>
        <w:pStyle w:val="Style54"/>
        <w:keepNext w:val="0"/>
        <w:keepLines w:val="0"/>
        <w:widowControl w:val="0"/>
        <w:shd w:val="clear" w:color="auto" w:fill="auto"/>
        <w:bidi w:val="0"/>
        <w:spacing w:before="0" w:after="0" w:line="221" w:lineRule="auto"/>
        <w:ind w:left="0" w:right="0" w:firstLine="340"/>
        <w:jc w:val="both"/>
      </w:pPr>
      <w:r>
        <w:rPr>
          <w:color w:val="000000"/>
          <w:spacing w:val="0"/>
          <w:w w:val="100"/>
          <w:position w:val="0"/>
          <w:shd w:val="clear" w:color="auto" w:fill="auto"/>
          <w:lang w:val="pl-PL" w:eastAsia="pl-PL" w:bidi="pl-PL"/>
        </w:rPr>
        <w:t>Profesor Wielhorski sądzi, że Kijów był grodem typowo kre</w:t>
        <w:softHyphen/>
        <w:t>sowym. Granica państwa sięgała na południu do Rosi, zaś na wschód tuż za Dnieprem już ciągnęły się „dzikie pola”, domena koczowniczych plemion tiurskiego pochodzenia. „Na wschód od rzeki — pisze Wielhorski — za Dniepr, władza księcia Jaro</w:t>
        <w:softHyphen/>
        <w:t>sława w XI wieku już nie sięgała". Trzeba jednak zgłosić pewne zastrzeżenia. Wiemy przecież, że niżej z biegiem rzeki, na wscho</w:t>
        <w:softHyphen/>
        <w:t>dnim brzegu istniał Perejasław. Nie był to żaden obronny przy</w:t>
        <w:softHyphen/>
        <w:t>czółek mostowy, wysunięta w głąb nieprzyjacielskich terenów warownia, lecz całkiem jak na ówczesne czasy ludny gród, po stolicy jeden z najważniejszych. Trudno zgodzić się z przypu</w:t>
        <w:softHyphen/>
        <w:t>szczeniem, że o sto kilometrów ku południowemu wschodowi istniał taki gród, a w bezpośrednim sąsiedztwie Kijowa, pod samym książęcym nosem nie było żadnego osadnictwa ani władzy. .</w:t>
      </w:r>
    </w:p>
    <w:p>
      <w:pPr>
        <w:pStyle w:val="Style54"/>
        <w:keepNext w:val="0"/>
        <w:keepLines w:val="0"/>
        <w:widowControl w:val="0"/>
        <w:shd w:val="clear" w:color="auto" w:fill="auto"/>
        <w:bidi w:val="0"/>
        <w:spacing w:before="0" w:after="0" w:line="221" w:lineRule="auto"/>
        <w:ind w:left="0" w:right="0" w:firstLine="340"/>
        <w:jc w:val="both"/>
      </w:pPr>
      <w:r>
        <w:rPr>
          <w:color w:val="000000"/>
          <w:spacing w:val="0"/>
          <w:w w:val="100"/>
          <w:position w:val="0"/>
          <w:shd w:val="clear" w:color="auto" w:fill="auto"/>
          <w:lang w:val="pl-PL" w:eastAsia="pl-PL" w:bidi="pl-PL"/>
        </w:rPr>
        <w:t>Osadnictwo szło także od lesistej północy, od Czernihowszczy- zny, skąd potężne bory wypuszczały swoje zagony w południowy step znacznie głębiej niż za naszych czasów. Przecież Putywl, na którego murach rozpaczała Jarosławna, po klęsce męża, księ</w:t>
        <w:softHyphen/>
        <w:t>cia Ihora, leży nad Sejmem, lewym dopływem Desny, o paręset ki</w:t>
        <w:softHyphen/>
        <w:t>lometrów na wschód od Dniepru. Wprawdzie to nie jest równo</w:t>
        <w:softHyphen/>
        <w:t>leżnik Kijowa, ale bardziej ku południowi od Putywla życie osia</w:t>
        <w:softHyphen/>
        <w:t>dłe nawątpliwie istniało. Pomyłka profesora Wielhorskiego polega chyba na tym, że Pieczyngom, podobnie jak ich połowieckim następcom, wyznacza za siedziby całe Zadnieprze. A tak jednak nie było ani za Jarosława Mądrego ani później. Stepowi rabusie zapuszczali się aż pod Kijów, to prawda, ale ich główne koczo- wiska znajdowały się na dnieprowym Niżu i wzdłuż wybrzeża czarnomorsko-azowskiego.</w:t>
      </w:r>
    </w:p>
    <w:p>
      <w:pPr>
        <w:pStyle w:val="Style54"/>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Warto przy tej okazji zwrócić większą uwagę na tak zwanych „brodników”, czyli włóczęgów, ludzi nieosiadłych. Cóż to za</w:t>
        <w:br w:type="page"/>
      </w:r>
      <w:r>
        <w:rPr>
          <w:color w:val="000000"/>
          <w:spacing w:val="0"/>
          <w:w w:val="100"/>
          <w:position w:val="0"/>
          <w:shd w:val="clear" w:color="auto" w:fill="auto"/>
          <w:lang w:val="pl-PL" w:eastAsia="pl-PL" w:bidi="pl-PL"/>
        </w:rPr>
        <w:t>jedni? Wałęsali się nad Worskłą i Sułą, a także dalej, nad Doń- cem, Donem i jeszcze bardziej ku wschodowi i północy. Myśliwi i rybacy, przewodnicy kupieckich karawan, przewoźnicy na rze</w:t>
        <w:softHyphen/>
        <w:t>kach, ale również pszczelarze i smolarze, co już wskazuje na tryb życia na pół osiadły. Musieli mieć swoje zimowniki, jak w kilka stuleci później Kozacy Zaporoscy. Wielu ich kręciło się w pobliżu tak zwanego „Załoznego Szlaku" prowadzącego od Sinego Morza (Azowskiego) do Dniepru. Szły tym szlakiem transporty żelaza (załoza) — stąd nazwa. Daleki zasiąg terytorialny „brodników” świadczy, iż na Zadnieprzu istniało osadnictwo, a tym samym władza, choćby ograniczona, książąt kijowskich.</w:t>
      </w:r>
    </w:p>
    <w:p>
      <w:pPr>
        <w:pStyle w:val="Style54"/>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Występując jako zdecydowany zwolennik teorii normandzkiej, profesor Wielhorski przyjmuje konsekwentnie, że stary Kijów był dziełem niemal wyłącznym przybyszów ze Skandynawii. „Gdy chodzi o elitę kulturalną Kijowa — pisze autor — to stanowił ją przede wszystkim dwór dynastii panującej — Rurykowiczów, jak też najwyżsi dygnitarze państwowi, w większości również skandynawscy Normanowie, a nie Słowianie. Znaczna część gar</w:t>
        <w:softHyphen/>
        <w:t>nizonu wojskowego stolicy składała się zapewne także z rodo</w:t>
        <w:softHyphen/>
        <w:t>witych Waregów. Wśród sfer kupieckich było liczne grono przed</w:t>
        <w:softHyphen/>
        <w:t>stawicieli wyższej kultury ówczesnej, przybyszy z Bizancjum. Rzesze pospólstwa kijowskiego stanowić musieli, oczywiście, miejscowi Słowianie, głównie z plemienia Polan. Gdy chodzi o warstwy, reprezentujące najliczniej ekonomiczne życie miasta, finansowe i kupieckie, odgórne i niższe — to Kijów zamieszkiwali podówczas: Grecy, Ormianie, Wołosi, Bułgarzy, Węgrzy, jak też przedstawiciele mongolsko-tatarskich kupców z azjatyckiego Wschodu. Wreszcie — ludność żydowska”.</w:t>
      </w:r>
    </w:p>
    <w:p>
      <w:pPr>
        <w:pStyle w:val="Style54"/>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A nieco dalej Wielhorski twierdzi, że „słowiańscy autochtoni, nawet w XII wieku nie byli „podmiotem historycznym w stolicy swej ojczyzny”. Że państwem rządzili Skandynawowie, kościołem Grecy i Bułgarzy.</w:t>
      </w:r>
    </w:p>
    <w:p>
      <w:pPr>
        <w:pStyle w:val="Style54"/>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Trudno zgodzić się z tak kategorycznym sądem. Gdyby Ware- gowie zetknęli się z bezkształtną masą autochtonów, nie byliby w stanie stworzyć państwa na takim obszarze i w tak szybkim tempie. Porównajmy daty. Przybycie Normanów określa się na rok 862, Kijów stał się stolicą w 882, a już za Włodzimierza Wielkiego, więc po stu latach miasto rywalizowało z Bizancjum, jak to zgodnie stwierdzają ówcześni kronikarze, i miało rzekomo czterysta cerkwi</w:t>
      </w:r>
      <w:r>
        <w:rPr>
          <w:color w:val="000000"/>
          <w:spacing w:val="0"/>
          <w:w w:val="100"/>
          <w:position w:val="0"/>
          <w:shd w:val="clear" w:color="auto" w:fill="auto"/>
          <w:lang w:val="pl-PL" w:eastAsia="pl-PL" w:bidi="pl-PL"/>
        </w:rPr>
        <w:footnoteReference w:id="25"/>
      </w:r>
      <w:r>
        <w:rPr>
          <w:color w:val="000000"/>
          <w:spacing w:val="0"/>
          <w:w w:val="100"/>
          <w:position w:val="0"/>
          <w:shd w:val="clear" w:color="auto" w:fill="auto"/>
          <w:lang w:val="pl-PL" w:eastAsia="pl-PL" w:bidi="pl-PL"/>
        </w:rPr>
        <w:t>), osiem rynków i odpowiednią do tego ilość mieszkańców. Ale pierwsze świątynie chrześcijańskie powstają na długo przed oficjalnym chrztem. Daty wybudowania cerkwi świętego Eliasza nie znamy, wiemy jednak, że istniała już za dziada Włodzimierza, Ihora. Gdy w Kijowie zawierano układy</w:t>
        <w:br w:type="page"/>
      </w:r>
      <w:r>
        <w:rPr>
          <w:color w:val="000000"/>
          <w:spacing w:val="0"/>
          <w:w w:val="100"/>
          <w:position w:val="0"/>
          <w:shd w:val="clear" w:color="auto" w:fill="auto"/>
          <w:lang w:val="pl-PL" w:eastAsia="pl-PL" w:bidi="pl-PL"/>
        </w:rPr>
        <w:t>z wysłańcami Bizancjum (pierwszy znany pochodzi z roku 911), ruscy pełnomocnicy-poganie przysięgali przed posągami Peruna i Wołosa, zaś chrześcijanie u świętego Eliasza.</w:t>
      </w:r>
    </w:p>
    <w:p>
      <w:pPr>
        <w:pStyle w:val="Style54"/>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Penetracja chrześcijaństwa musiała zacząć się, rzecz prosta, przed powstaniem pierwszych świątyń, zapewne na dobre kilka</w:t>
        <w:softHyphen/>
        <w:t>dziesiąt lat przedtem. Waregowie byli poganami, a wiemy także, żc awanturnicy skandynawscy ustosunkowali się na ogół bardzo opornie do nowej wiary. Ileż czasu było trzeba, aby Duńczycy, którzy zapanowali w Anglii, kraju przecież od dość dawna chrze</w:t>
        <w:softHyphen/>
        <w:t>ścijańskiego, przyjęli znak krzyża! W samej Skandynawii proces trwał bardzo długo i napotykał na gwałtowne zahamowania o nawroty do pogaństwa. W Szwecji np. chrześcijaństwo ustaliło się dopiero przy końcu XI wieku.</w:t>
      </w:r>
    </w:p>
    <w:p>
      <w:pPr>
        <w:pStyle w:val="Style54"/>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Włodzimierz Wielki ochrzci się w sto lat po przybyciu swego legendarnego praszczura, mimo że włodzimierzowa babka, Olga, była już chrześcijanką. Dla kogóż więc na przełomie IX i X wie</w:t>
        <w:softHyphen/>
        <w:t>ku budowano cerkwie w Kijowie? Zapewne nie dla przybyłych z dalekiej Północy czcicieli Odyna i krwawego Thora, lecz dla autochtonów. A to wyklucza tezę o znikomości ich roli społeczno- politycznej. Całkiem przekonywująco wygląda hipoteza, iż przy</w:t>
        <w:softHyphen/>
        <w:t>bycie Waregów nie przyśpieszyło, lecz opóźniło zwycięstwo chrze</w:t>
        <w:softHyphen/>
        <w:t>ścijaństwa na Rusi.</w:t>
      </w:r>
    </w:p>
    <w:p>
      <w:pPr>
        <w:pStyle w:val="Style54"/>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I rzecz znamienna, o zasadniczej wadze: wczesne prawodaw</w:t>
        <w:softHyphen/>
        <w:t>stwo ruskie było, jak na owe czasy, niezmiernie łagodne, w prze</w:t>
        <w:softHyphen/>
        <w:t>ciwieństwie do skandynawskiego. Nie podobna uwierzyć, aby Waregowie, stanowiąc czynnik wyłączny, bez udziału w rządach autochtonów, byli w stanie zdobyć się na tak wielki humanita</w:t>
        <w:softHyphen/>
        <w:t>ryzm i liberalizm. Tak więc twierdzenie, że ludność miejscowa, słowiańska stanowiła w Kijowie wyłącznie gmin, nie może ostać się w świetle tych rozważań.</w:t>
      </w:r>
    </w:p>
    <w:p>
      <w:pPr>
        <w:pStyle w:val="Style54"/>
        <w:keepNext w:val="0"/>
        <w:keepLines w:val="0"/>
        <w:widowControl w:val="0"/>
        <w:shd w:val="clear" w:color="auto" w:fill="auto"/>
        <w:bidi w:val="0"/>
        <w:spacing w:before="0" w:after="100" w:line="221" w:lineRule="auto"/>
        <w:ind w:left="0" w:right="0" w:firstLine="320"/>
        <w:jc w:val="both"/>
      </w:pPr>
      <w:r>
        <w:rPr>
          <w:color w:val="000000"/>
          <w:spacing w:val="0"/>
          <w:w w:val="100"/>
          <w:position w:val="0"/>
          <w:shd w:val="clear" w:color="auto" w:fill="auto"/>
          <w:lang w:val="pl-PL" w:eastAsia="pl-PL" w:bidi="pl-PL"/>
        </w:rPr>
        <w:t>A jak było z duchowieństwem? Czy istotnie tylko Grecy u góry hierachii i Bułgarzy na niższych szczeblach? W pierwszych Jatach — niewątpliwie tak. Ale już za Jarosława Mądrego, syna Włodzimierza, w sześćdziesiąt parę lat po oficjalnym przyjęciu chrześcijaństwa, pierwszy Rusin w osobie Hilariona, zostaje metropolitą kijowskim i z miejsca podejmuje walkę o większą niezależność cerkwi ruskiej od Bizancjum. Walka ta toczyła się ze zmiennym szczęściem przez całe stulecie. Gdyby hierarchia znajdowała się wyłącznie w rękach Greków i Bułgarów, sprawa autonomii nie wypływałaby z tak stałą natarczywością. Rusinem był najwybitniejszy z następców Hilariona, metropolita Kłym Smolatycz. Jakże więc uwierzyć w niemal wyłączną preponde- rancję grecko-bułgarską, skoro właśnie najwybitniejsi przedsta</w:t>
        <w:softHyphen/>
        <w:t>wiciele cerkwi ruskiej, których imiona przechowała historia, byli ponad wszelką wątpliwość autochtonami! Trzeba by tu wysunąć inne hipotezy, bardziej kompromisowe.</w:t>
      </w:r>
    </w:p>
    <w:p>
      <w:pPr>
        <w:pStyle w:val="Style46"/>
        <w:keepNext/>
        <w:keepLines/>
        <w:widowControl w:val="0"/>
        <w:shd w:val="clear" w:color="auto" w:fill="auto"/>
        <w:bidi w:val="0"/>
        <w:spacing w:before="0" w:after="100" w:line="240" w:lineRule="auto"/>
        <w:ind w:left="0" w:right="0" w:firstLine="0"/>
        <w:jc w:val="center"/>
      </w:pPr>
      <w:bookmarkStart w:id="104" w:name="bookmark104"/>
      <w:bookmarkStart w:id="105" w:name="bookmark105"/>
      <w:r>
        <w:rPr>
          <w:color w:val="000000"/>
          <w:spacing w:val="0"/>
          <w:w w:val="100"/>
          <w:position w:val="0"/>
          <w:shd w:val="clear" w:color="auto" w:fill="auto"/>
          <w:lang w:val="pl-PL" w:eastAsia="pl-PL" w:bidi="pl-PL"/>
        </w:rPr>
        <w:t>♦</w:t>
      </w:r>
      <w:bookmarkEnd w:id="104"/>
      <w:bookmarkEnd w:id="105"/>
    </w:p>
    <w:p>
      <w:pPr>
        <w:pStyle w:val="Style54"/>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Zapewne niejeden czytelnik, taki zwłaszcza, który do polskiej przeszłości na Ukrainie nie ma żadnego osobistego stosunku, od</w:t>
        <w:softHyphen/>
        <w:br w:type="page"/>
      </w:r>
      <w:r>
        <w:rPr>
          <w:color w:val="000000"/>
          <w:spacing w:val="0"/>
          <w:w w:val="100"/>
          <w:position w:val="0"/>
          <w:shd w:val="clear" w:color="auto" w:fill="auto"/>
          <w:lang w:val="pl-PL" w:eastAsia="pl-PL" w:bidi="pl-PL"/>
        </w:rPr>
        <w:t>łoży obydwa tomy „Pamiętnika” ze sceptycznym gestem. Było, przeminęło, rozwiało się na historycznym wietrze, nie powróci... Czyżby więc chodziło tylko o rodzaj sztambucha, w którym starsi panowie zapisują swoje wspomnienia, kartki wyrwane z dziejów dramatycznego bankructwa, rozłożonego w czasie na trzy długie stulecia?</w:t>
      </w:r>
    </w:p>
    <w:p>
      <w:pPr>
        <w:pStyle w:val="Style54"/>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Wiek XVII ograniczył zasięg polskości do Ukrainy prawo</w:t>
        <w:softHyphen/>
        <w:t>brzeżnej. Wiek XIX po kolejnych zrywach niepodległościowych, przynosił polskiemu stanowi posiadania cios za ciosem. Rewo</w:t>
        <w:softHyphen/>
        <w:t>lucja bolszewicka dokonała reszty. Aż po drugiej wojnie świa</w:t>
        <w:softHyphen/>
        <w:t>towej granice etnograficzne przesunęły się na Bug i San, to jest tam, gdzie (z niewielkimi poprawkami na polską korzyść) znaj</w:t>
        <w:softHyphen/>
        <w:t>dowały się u zmierzchu epoki piastowskiej. Rok 1945 stał się jedynie wykonawcą wyroku wiszącego od dawna nad głową. Sam wyrok zapadł o całe ćwierćwiecze wcześniej, w pozornie szczęśli</w:t>
        <w:softHyphen/>
        <w:t>wym, bo zwycięstwem wojennym opromienionym roku 1920. Nazwa Rzeczpospolitej utrzymała się, jednak jej treść wyparo</w:t>
        <w:softHyphen/>
        <w:t>wała całkowicie. Już wtedy idea jagiellońska stała się rzewnym zabytkiem muzealnym i tylko nieliczni pozostawali jej wierni. Wiernością żołnierzy porzuconych na beznadziejnym posterunku.</w:t>
      </w:r>
    </w:p>
    <w:p>
      <w:pPr>
        <w:pStyle w:val="Style54"/>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Myślę przecież, że takie wydawnictwo, jak „Pamiętnik Kijow</w:t>
        <w:softHyphen/>
        <w:t>ski” ma swój sens nie tylko jako pozycja archiwalna. Niezależnie od tego, wzdłuż którego południka przebiegają czy będą w przy</w:t>
        <w:softHyphen/>
        <w:t>szłości przebiegać nasze wschodnie granice, nie odmienimy od</w:t>
        <w:softHyphen/>
        <w:t>wiecznego sąsiedztwa. Każdy więc bilans minionych stosunków, byle przeprowadzony uczciwie i bez uprzedzeń, powinien okazać się pożyteczny.</w:t>
      </w:r>
    </w:p>
    <w:p>
      <w:pPr>
        <w:pStyle w:val="Style54"/>
        <w:keepNext w:val="0"/>
        <w:keepLines w:val="0"/>
        <w:widowControl w:val="0"/>
        <w:shd w:val="clear" w:color="auto" w:fill="auto"/>
        <w:bidi w:val="0"/>
        <w:spacing w:before="0" w:after="1000" w:line="221" w:lineRule="auto"/>
        <w:ind w:left="0" w:right="400" w:firstLine="0"/>
        <w:jc w:val="right"/>
      </w:pPr>
      <w:r>
        <w:rPr>
          <w:i/>
          <w:iCs/>
          <w:color w:val="000000"/>
          <w:spacing w:val="0"/>
          <w:w w:val="100"/>
          <w:position w:val="0"/>
          <w:shd w:val="clear" w:color="auto" w:fill="auto"/>
          <w:lang w:val="pl-PL" w:eastAsia="pl-PL" w:bidi="pl-PL"/>
        </w:rPr>
        <w:t>Józef ŁOBODOWSKI</w:t>
      </w:r>
    </w:p>
    <w:p>
      <w:pPr>
        <w:pStyle w:val="Style52"/>
        <w:keepNext/>
        <w:keepLines/>
        <w:widowControl w:val="0"/>
        <w:shd w:val="clear" w:color="auto" w:fill="auto"/>
        <w:bidi w:val="0"/>
        <w:spacing w:before="0" w:after="460" w:line="240" w:lineRule="auto"/>
        <w:ind w:left="0" w:right="0" w:firstLine="0"/>
        <w:jc w:val="left"/>
      </w:pPr>
      <w:bookmarkStart w:id="106" w:name="bookmark106"/>
      <w:bookmarkStart w:id="107" w:name="bookmark107"/>
      <w:r>
        <w:rPr>
          <w:color w:val="000000"/>
          <w:spacing w:val="0"/>
          <w:w w:val="100"/>
          <w:position w:val="0"/>
          <w:shd w:val="clear" w:color="auto" w:fill="auto"/>
          <w:lang w:val="pl-PL" w:eastAsia="pl-PL" w:bidi="pl-PL"/>
        </w:rPr>
        <w:t>Nowy tom Iwaniuka</w:t>
      </w:r>
      <w:bookmarkEnd w:id="106"/>
      <w:bookmarkEnd w:id="107"/>
    </w:p>
    <w:p>
      <w:pPr>
        <w:pStyle w:val="Style54"/>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W swej dotychczasowej praktyce pisarskiej miał Wacław Iwa- niuk zwyczaj ozdabiania kolejnych zbiorów wierszy niesłychanie „ekspresyjnymi” tytułami w rodzaju: „Pełnia czerwca”, „Dzień Apokaliptyczny”, „Czas Don Kichota”, „Dni białe i dni czerwone” czy „Pieśń nad pieśniami”. Dopiero „Milczenia” zdawały się wskazywać na pewne przełamanie tego zwyczaju, choć i ten tytuł — jakkolwiek nie tak patetyczny jak poprzednie — nie pozbawiony jest ekspresji. A teraz przychodzi po prostu „Wybór wierszy”</w:t>
      </w:r>
      <w:r>
        <w:rPr>
          <w:color w:val="000000"/>
          <w:spacing w:val="0"/>
          <w:w w:val="100"/>
          <w:position w:val="0"/>
          <w:shd w:val="clear" w:color="auto" w:fill="auto"/>
          <w:lang w:val="pl-PL" w:eastAsia="pl-PL" w:bidi="pl-PL"/>
        </w:rPr>
        <w:footnoteReference w:id="26"/>
      </w:r>
      <w:r>
        <w:rPr>
          <w:color w:val="000000"/>
          <w:spacing w:val="0"/>
          <w:w w:val="100"/>
          <w:position w:val="0"/>
          <w:shd w:val="clear" w:color="auto" w:fill="auto"/>
          <w:lang w:val="pl-PL" w:eastAsia="pl-PL" w:bidi="pl-PL"/>
        </w:rPr>
        <w:t>).</w:t>
      </w:r>
    </w:p>
    <w:p>
      <w:pPr>
        <w:pStyle w:val="Style54"/>
        <w:keepNext w:val="0"/>
        <w:keepLines w:val="0"/>
        <w:widowControl w:val="0"/>
        <w:shd w:val="clear" w:color="auto" w:fill="auto"/>
        <w:bidi w:val="0"/>
        <w:spacing w:before="0" w:after="240" w:line="221" w:lineRule="auto"/>
        <w:ind w:left="0" w:right="0" w:firstLine="300"/>
        <w:jc w:val="both"/>
        <w:sectPr>
          <w:headerReference w:type="default" r:id="rId189"/>
          <w:footerReference w:type="default" r:id="rId190"/>
          <w:headerReference w:type="even" r:id="rId191"/>
          <w:footerReference w:type="even" r:id="rId192"/>
          <w:footnotePr>
            <w:pos w:val="pageBottom"/>
            <w:numFmt w:val="chicago"/>
            <w:numRestart w:val="continuous"/>
            <w15:footnoteColumns w:val="1"/>
          </w:footnotePr>
          <w:pgSz w:w="7024" w:h="11334"/>
          <w:pgMar w:top="920" w:left="559" w:right="565" w:bottom="474" w:header="0" w:footer="3" w:gutter="0"/>
          <w:pgNumType w:start="197"/>
          <w:cols w:space="720"/>
          <w:noEndnote/>
          <w:rtlGutter w:val="0"/>
          <w:docGrid w:linePitch="360"/>
        </w:sectPr>
      </w:pPr>
      <w:r>
        <w:rPr>
          <w:color w:val="000000"/>
          <w:spacing w:val="0"/>
          <w:w w:val="100"/>
          <w:position w:val="0"/>
          <w:shd w:val="clear" w:color="auto" w:fill="auto"/>
          <w:lang w:val="pl-PL" w:eastAsia="pl-PL" w:bidi="pl-PL"/>
        </w:rPr>
        <w:t>Nazwa ta określa zazwyczaj tom wierszy wybranych z dotych-</w:t>
      </w:r>
    </w:p>
    <w:p>
      <w:pPr>
        <w:pStyle w:val="Style54"/>
        <w:keepNext w:val="0"/>
        <w:keepLines w:val="0"/>
        <w:widowControl w:val="0"/>
        <w:shd w:val="clear" w:color="auto" w:fill="auto"/>
        <w:bidi w:val="0"/>
        <w:spacing w:before="0" w:line="221" w:lineRule="auto"/>
        <w:ind w:left="0" w:right="0" w:firstLine="140"/>
        <w:jc w:val="both"/>
      </w:pPr>
      <w:r>
        <w:rPr>
          <w:color w:val="000000"/>
          <w:spacing w:val="0"/>
          <w:w w:val="100"/>
          <w:position w:val="0"/>
          <w:shd w:val="clear" w:color="auto" w:fill="auto"/>
          <w:lang w:val="pl-PL" w:eastAsia="pl-PL" w:bidi="pl-PL"/>
        </w:rPr>
        <w:t>czasowego dorobku autora i stanowi podsumowanie czy zamknię</w:t>
        <w:softHyphen/>
        <w:t>cie pewnego etapu jego twórczości. Tytuł jest więc czysto for</w:t>
        <w:softHyphen/>
        <w:t>malny i nie przesądza ani treści ani charakteru takiego zbioru — poza jedną tylko sugestią: że zawiera on wiersze, które autor uznał za najlepsze czy najważniejsze z całego swego dorobku. Oczywiście, i ostatni tom Iwaniuka odpowiada w pewnym sensie tym kategoriom: są to rzeczywiście wiersze wybrane — chciałoby się raczej rzec: dobrane — z dotychczasowego dorobku poety. Ale dobór dokonany został nie po linii czysto formalnej: według wartości estetycznej utworów, ale właśnie według ich treści, co powoduje, że otrzymujemy książkę wyraźnie skomponowaną, która nie stanowi zamknięcia przebytej drogi, ale zdaje się otwie- raz nowy tej drogi etap.</w:t>
      </w:r>
    </w:p>
    <w:p>
      <w:pPr>
        <w:pStyle w:val="Style54"/>
        <w:keepNext w:val="0"/>
        <w:keepLines w:val="0"/>
        <w:widowControl w:val="0"/>
        <w:shd w:val="clear" w:color="auto" w:fill="auto"/>
        <w:bidi w:val="0"/>
        <w:spacing w:before="0" w:line="221" w:lineRule="auto"/>
        <w:ind w:left="0" w:right="0"/>
        <w:jc w:val="both"/>
      </w:pPr>
      <w:r>
        <w:rPr>
          <w:color w:val="000000"/>
          <w:spacing w:val="0"/>
          <w:w w:val="100"/>
          <w:position w:val="0"/>
          <w:shd w:val="clear" w:color="auto" w:fill="auto"/>
          <w:lang w:val="pl-PL" w:eastAsia="pl-PL" w:bidi="pl-PL"/>
        </w:rPr>
        <w:t>W zestawieniu z zawartością tomu — tytuł ten, czysto for</w:t>
        <w:softHyphen/>
        <w:t>malny, niejako „bibliograficzny”, coś jak w muzyce opus taki a taki, wybiega poza znaczenie tych dwóch wyrazów. Symbolizuje mianowicie nowy stosunek poety do słowa jako środka artysty</w:t>
        <w:softHyphen/>
        <w:t>cznej wypowiedzi. Proces ten nie jest u Iwaniuka całkiem nowy. Zaczął się zarysowywać już w „Milczeniach”, wydanych w roku 1959. Już wtedy zaczął poeta z całą świadomością nawiązywać do norwidowskiej teorii przemilczeń i niedomówień, które zresztą stosował jeszcze dawniej, tylko że w sposób raczej przypadkowy i bliższy poetyce symbolistycznej. To właśnie konsekwentny zwrot artystyczny ku norwidowskiej dialektyce milczenia zaważył z całą pewnością na decyzji poety, aby tomu ostatniego nie opa</w:t>
        <w:softHyphen/>
        <w:t>trywać żadną nazwą, aby jego tytuł — po prostu przemilczeć. A to posiada dodatkowy sens i pełni ważną artystyczną rolę. Poeta doszedł do przekonania..że żadna nazwa, żaden tytuł nie zdoła w sposób adekwatny wyrazić tego, co w swej ostatniej książce pragnął zawrzeć.</w:t>
      </w:r>
    </w:p>
    <w:p>
      <w:pPr>
        <w:pStyle w:val="Style54"/>
        <w:keepNext w:val="0"/>
        <w:keepLines w:val="0"/>
        <w:widowControl w:val="0"/>
        <w:shd w:val="clear" w:color="auto" w:fill="auto"/>
        <w:bidi w:val="0"/>
        <w:spacing w:before="0" w:line="221" w:lineRule="auto"/>
        <w:ind w:left="0" w:right="0" w:firstLine="340"/>
        <w:jc w:val="both"/>
      </w:pPr>
      <w:r>
        <w:rPr>
          <w:color w:val="000000"/>
          <w:spacing w:val="0"/>
          <w:w w:val="100"/>
          <w:position w:val="0"/>
          <w:shd w:val="clear" w:color="auto" w:fill="auto"/>
          <w:lang w:val="pl-PL" w:eastAsia="pl-PL" w:bidi="pl-PL"/>
        </w:rPr>
        <w:t xml:space="preserve">Pierwsza rzecz, jaka uderza w „Wyborze wierszy” Iwaniuka to cały zespół odwołań do dziejów ludzkiej myśli i twórczości. Autor przywołuje nazwiska najświetniejszych filozofów, artystów i pisarzy. Zarejestrujmy tu je po krotce: </w:t>
      </w:r>
      <w:r>
        <w:rPr>
          <w:color w:val="000000"/>
          <w:spacing w:val="0"/>
          <w:w w:val="100"/>
          <w:position w:val="0"/>
          <w:shd w:val="clear" w:color="auto" w:fill="auto"/>
          <w:lang w:val="fr-FR" w:eastAsia="fr-FR" w:bidi="fr-FR"/>
        </w:rPr>
        <w:t xml:space="preserve">Kierkegaard, Sartre, </w:t>
      </w:r>
      <w:r>
        <w:rPr>
          <w:color w:val="000000"/>
          <w:spacing w:val="0"/>
          <w:w w:val="100"/>
          <w:position w:val="0"/>
          <w:shd w:val="clear" w:color="auto" w:fill="auto"/>
          <w:lang w:val="pl-PL" w:eastAsia="pl-PL" w:bidi="pl-PL"/>
        </w:rPr>
        <w:t xml:space="preserve">Camus; malarze: </w:t>
      </w:r>
      <w:r>
        <w:rPr>
          <w:color w:val="000000"/>
          <w:spacing w:val="0"/>
          <w:w w:val="100"/>
          <w:position w:val="0"/>
          <w:shd w:val="clear" w:color="auto" w:fill="auto"/>
          <w:lang w:val="fr-FR" w:eastAsia="fr-FR" w:bidi="fr-FR"/>
        </w:rPr>
        <w:t xml:space="preserve">Degas, Van Gogh, </w:t>
      </w:r>
      <w:r>
        <w:rPr>
          <w:color w:val="000000"/>
          <w:spacing w:val="0"/>
          <w:w w:val="100"/>
          <w:position w:val="0"/>
          <w:shd w:val="clear" w:color="auto" w:fill="auto"/>
          <w:lang w:val="pl-PL" w:eastAsia="pl-PL" w:bidi="pl-PL"/>
        </w:rPr>
        <w:t xml:space="preserve">Matisse, Picasso, Chagall i Lebensztajn; kompozytorzy: Bach i </w:t>
      </w:r>
      <w:r>
        <w:rPr>
          <w:color w:val="000000"/>
          <w:spacing w:val="0"/>
          <w:w w:val="100"/>
          <w:position w:val="0"/>
          <w:shd w:val="clear" w:color="auto" w:fill="auto"/>
          <w:lang w:val="fr-FR" w:eastAsia="fr-FR" w:bidi="fr-FR"/>
        </w:rPr>
        <w:t xml:space="preserve">Ravel. </w:t>
      </w:r>
      <w:r>
        <w:rPr>
          <w:color w:val="000000"/>
          <w:spacing w:val="0"/>
          <w:w w:val="100"/>
          <w:position w:val="0"/>
          <w:shd w:val="clear" w:color="auto" w:fill="auto"/>
          <w:lang w:val="pl-PL" w:eastAsia="pl-PL" w:bidi="pl-PL"/>
        </w:rPr>
        <w:t xml:space="preserve">Spośród pisarzy: Homer, Dante, Whitman, Norwid, Conrad, </w:t>
      </w:r>
      <w:r>
        <w:rPr>
          <w:color w:val="000000"/>
          <w:spacing w:val="0"/>
          <w:w w:val="100"/>
          <w:position w:val="0"/>
          <w:shd w:val="clear" w:color="auto" w:fill="auto"/>
          <w:lang w:val="fr-FR" w:eastAsia="fr-FR" w:bidi="fr-FR"/>
        </w:rPr>
        <w:t xml:space="preserve">Rilke, </w:t>
      </w:r>
      <w:r>
        <w:rPr>
          <w:color w:val="000000"/>
          <w:spacing w:val="0"/>
          <w:w w:val="100"/>
          <w:position w:val="0"/>
          <w:shd w:val="clear" w:color="auto" w:fill="auto"/>
          <w:lang w:val="pl-PL" w:eastAsia="pl-PL" w:bidi="pl-PL"/>
        </w:rPr>
        <w:t>Kafka, 0'Neill, Eliot, Auden i Gombrowicz. I wreszcie: Freud. Ten rejestr naz</w:t>
        <w:softHyphen/>
        <w:t>wisk, który wyglądać może jak zabawa w rozwiązywanie krzy</w:t>
        <w:softHyphen/>
        <w:t>żówki przytaczam tu w intencji najpoważniejszej. Stanowi on bowiem najlepszą metrykę poezji Iwaniuka. Lista ta ukazuje mianowicie nie tyle skalę zainteresowań poety, ile pozwala okre</w:t>
        <w:softHyphen/>
        <w:t>ślić charakter jego sztuki. Jest to w najogólniejszym rozumieniu poezja kultury. W wierszach tych — podobnie jak u Norwida — dzieło sztuki, obraz, książka, wiersz, śmierć jakiegoś twórcy są punktem wyjścia, pretekstem do szerszych uogólnień — filozo</w:t>
        <w:softHyphen/>
        <w:t>ficznych czy moralnych. Są także źródłem spięć lirycznych, bez</w:t>
        <w:softHyphen/>
        <w:t>pośrednich wstrząsów, a nawet poetyckich rewelacji, jak np. w trenach poświęconych Tadeuszowi Sułkowskiemu („Chorał dla poety”) i Stanisławowi Piętakowi („Psalm na spotkanie z nocą”).</w:t>
      </w:r>
      <w:r>
        <w:br w:type="page"/>
      </w:r>
    </w:p>
    <w:p>
      <w:pPr>
        <w:pStyle w:val="Style54"/>
        <w:keepNext w:val="0"/>
        <w:keepLines w:val="0"/>
        <w:widowControl w:val="0"/>
        <w:shd w:val="clear" w:color="auto" w:fill="auto"/>
        <w:bidi w:val="0"/>
        <w:spacing w:before="0" w:after="220" w:line="221" w:lineRule="auto"/>
        <w:ind w:left="0" w:right="0" w:firstLine="320"/>
        <w:jc w:val="both"/>
      </w:pPr>
      <w:r>
        <w:rPr>
          <w:color w:val="000000"/>
          <w:spacing w:val="0"/>
          <w:w w:val="100"/>
          <w:position w:val="0"/>
          <w:shd w:val="clear" w:color="auto" w:fill="auto"/>
          <w:lang w:val="pl-PL" w:eastAsia="pl-PL" w:bidi="pl-PL"/>
        </w:rPr>
        <w:t>Że Iwaniuk umie z dużą wrażliwością i w sposób bardzo bez</w:t>
        <w:softHyphen/>
        <w:t>pośredni odczytywać dzieła sztuki jako symbole, względnie para</w:t>
        <w:softHyphen/>
        <w:t>bole, świadczy choćby wiersz pt. „Lebensztajna portrety wnętrza”, który kończy się słowami</w:t>
      </w:r>
    </w:p>
    <w:p>
      <w:pPr>
        <w:pStyle w:val="Style54"/>
        <w:keepNext w:val="0"/>
        <w:keepLines w:val="0"/>
        <w:widowControl w:val="0"/>
        <w:shd w:val="clear" w:color="auto" w:fill="auto"/>
        <w:bidi w:val="0"/>
        <w:spacing w:before="0" w:after="0" w:line="223" w:lineRule="auto"/>
        <w:ind w:left="0" w:right="0" w:firstLine="500"/>
        <w:jc w:val="both"/>
      </w:pPr>
      <w:r>
        <w:rPr>
          <w:i/>
          <w:iCs/>
          <w:color w:val="000000"/>
          <w:spacing w:val="0"/>
          <w:w w:val="100"/>
          <w:position w:val="0"/>
          <w:shd w:val="clear" w:color="auto" w:fill="auto"/>
          <w:lang w:val="pl-PL" w:eastAsia="pl-PL" w:bidi="pl-PL"/>
        </w:rPr>
        <w:t>I to jest sztuka, zapytują oczy?</w:t>
      </w:r>
    </w:p>
    <w:p>
      <w:pPr>
        <w:pStyle w:val="Style54"/>
        <w:keepNext w:val="0"/>
        <w:keepLines w:val="0"/>
        <w:widowControl w:val="0"/>
        <w:shd w:val="clear" w:color="auto" w:fill="auto"/>
        <w:bidi w:val="0"/>
        <w:spacing w:before="0" w:after="0" w:line="223" w:lineRule="auto"/>
        <w:ind w:left="0" w:right="0" w:firstLine="500"/>
        <w:jc w:val="both"/>
      </w:pPr>
      <w:r>
        <w:rPr>
          <w:i/>
          <w:iCs/>
          <w:color w:val="000000"/>
          <w:spacing w:val="0"/>
          <w:w w:val="100"/>
          <w:position w:val="0"/>
          <w:shd w:val="clear" w:color="auto" w:fill="auto"/>
          <w:lang w:val="pl-PL" w:eastAsia="pl-PL" w:bidi="pl-PL"/>
        </w:rPr>
        <w:t>Z czego się rodzi? Jakim służy celom?</w:t>
      </w:r>
    </w:p>
    <w:p>
      <w:pPr>
        <w:pStyle w:val="Style54"/>
        <w:keepNext w:val="0"/>
        <w:keepLines w:val="0"/>
        <w:widowControl w:val="0"/>
        <w:shd w:val="clear" w:color="auto" w:fill="auto"/>
        <w:bidi w:val="0"/>
        <w:spacing w:before="0" w:after="220" w:line="223" w:lineRule="auto"/>
        <w:ind w:left="500" w:right="0" w:firstLine="40"/>
        <w:jc w:val="both"/>
      </w:pPr>
      <w:r>
        <w:rPr>
          <w:i/>
          <w:iCs/>
          <w:color w:val="000000"/>
          <w:spacing w:val="0"/>
          <w:w w:val="100"/>
          <w:position w:val="0"/>
          <w:shd w:val="clear" w:color="auto" w:fill="auto"/>
          <w:lang w:val="pl-PL" w:eastAsia="pl-PL" w:bidi="pl-PL"/>
        </w:rPr>
        <w:t xml:space="preserve">Widza rozpiera śmiech. Po sutym obiedzie przyszedł aby odpocząć i nacieszyć wzrok. I co zobaczył — roentgenów </w:t>
      </w:r>
      <w:r>
        <w:rPr>
          <w:i/>
          <w:iCs/>
          <w:color w:val="000000"/>
          <w:spacing w:val="0"/>
          <w:w w:val="100"/>
          <w:position w:val="0"/>
          <w:shd w:val="clear" w:color="auto" w:fill="auto"/>
          <w:lang w:val="fr-FR" w:eastAsia="fr-FR" w:bidi="fr-FR"/>
        </w:rPr>
        <w:t xml:space="preserve">skie </w:t>
      </w:r>
      <w:r>
        <w:rPr>
          <w:i/>
          <w:iCs/>
          <w:color w:val="000000"/>
          <w:spacing w:val="0"/>
          <w:w w:val="100"/>
          <w:position w:val="0"/>
          <w:shd w:val="clear" w:color="auto" w:fill="auto"/>
          <w:lang w:val="pl-PL" w:eastAsia="pl-PL" w:bidi="pl-PL"/>
        </w:rPr>
        <w:t>plamy?</w:t>
      </w:r>
    </w:p>
    <w:p>
      <w:pPr>
        <w:pStyle w:val="Style54"/>
        <w:keepNext w:val="0"/>
        <w:keepLines w:val="0"/>
        <w:widowControl w:val="0"/>
        <w:shd w:val="clear" w:color="auto" w:fill="auto"/>
        <w:bidi w:val="0"/>
        <w:spacing w:before="0" w:after="0" w:line="221" w:lineRule="auto"/>
        <w:ind w:left="0" w:right="0" w:firstLine="500"/>
        <w:jc w:val="both"/>
      </w:pPr>
      <w:r>
        <w:rPr>
          <w:i/>
          <w:iCs/>
          <w:color w:val="000000"/>
          <w:spacing w:val="0"/>
          <w:w w:val="100"/>
          <w:position w:val="0"/>
          <w:shd w:val="clear" w:color="auto" w:fill="auto"/>
          <w:lang w:val="pl-PL" w:eastAsia="pl-PL" w:bidi="pl-PL"/>
        </w:rPr>
        <w:t>Portrety-krzyże wiszące na ścianach</w:t>
      </w:r>
    </w:p>
    <w:p>
      <w:pPr>
        <w:pStyle w:val="Style54"/>
        <w:keepNext w:val="0"/>
        <w:keepLines w:val="0"/>
        <w:widowControl w:val="0"/>
        <w:shd w:val="clear" w:color="auto" w:fill="auto"/>
        <w:bidi w:val="0"/>
        <w:spacing w:before="0" w:after="0" w:line="221" w:lineRule="auto"/>
        <w:ind w:left="0" w:right="0" w:firstLine="500"/>
        <w:jc w:val="both"/>
      </w:pPr>
      <w:r>
        <w:rPr>
          <w:i/>
          <w:iCs/>
          <w:color w:val="000000"/>
          <w:spacing w:val="0"/>
          <w:w w:val="100"/>
          <w:position w:val="0"/>
          <w:shd w:val="clear" w:color="auto" w:fill="auto"/>
          <w:lang w:val="pl-PL" w:eastAsia="pl-PL" w:bidi="pl-PL"/>
        </w:rPr>
        <w:t>mocne jak promień który</w:t>
      </w:r>
    </w:p>
    <w:p>
      <w:pPr>
        <w:pStyle w:val="Style54"/>
        <w:keepNext w:val="0"/>
        <w:keepLines w:val="0"/>
        <w:widowControl w:val="0"/>
        <w:shd w:val="clear" w:color="auto" w:fill="auto"/>
        <w:bidi w:val="0"/>
        <w:spacing w:before="0" w:after="220" w:line="221" w:lineRule="auto"/>
        <w:ind w:left="0" w:right="0" w:firstLine="500"/>
        <w:jc w:val="both"/>
      </w:pPr>
      <w:r>
        <w:rPr>
          <w:i/>
          <w:iCs/>
          <w:color w:val="000000"/>
          <w:spacing w:val="0"/>
          <w:w w:val="100"/>
          <w:position w:val="0"/>
          <w:shd w:val="clear" w:color="auto" w:fill="auto"/>
          <w:lang w:val="pl-PL" w:eastAsia="pl-PL" w:bidi="pl-PL"/>
        </w:rPr>
        <w:t>nie potrzebuje słońca.</w:t>
      </w:r>
    </w:p>
    <w:p>
      <w:pPr>
        <w:pStyle w:val="Style54"/>
        <w:keepNext w:val="0"/>
        <w:keepLines w:val="0"/>
        <w:widowControl w:val="0"/>
        <w:shd w:val="clear" w:color="auto" w:fill="auto"/>
        <w:bidi w:val="0"/>
        <w:spacing w:before="0" w:after="220" w:line="223" w:lineRule="auto"/>
        <w:ind w:left="0" w:right="0" w:firstLine="320"/>
        <w:jc w:val="both"/>
      </w:pPr>
      <w:r>
        <w:rPr>
          <w:color w:val="000000"/>
          <w:spacing w:val="0"/>
          <w:w w:val="100"/>
          <w:position w:val="0"/>
          <w:shd w:val="clear" w:color="auto" w:fill="auto"/>
          <w:lang w:val="pl-PL" w:eastAsia="pl-PL" w:bidi="pl-PL"/>
        </w:rPr>
        <w:t xml:space="preserve">To samo da się powiedzieć o wierszu pt. „Widziałem obrazy </w:t>
      </w:r>
      <w:r>
        <w:rPr>
          <w:color w:val="000000"/>
          <w:spacing w:val="0"/>
          <w:w w:val="100"/>
          <w:position w:val="0"/>
          <w:shd w:val="clear" w:color="auto" w:fill="auto"/>
          <w:lang w:val="fr-FR" w:eastAsia="fr-FR" w:bidi="fr-FR"/>
        </w:rPr>
        <w:t xml:space="preserve">Van </w:t>
      </w:r>
      <w:r>
        <w:rPr>
          <w:color w:val="000000"/>
          <w:spacing w:val="0"/>
          <w:w w:val="100"/>
          <w:position w:val="0"/>
          <w:shd w:val="clear" w:color="auto" w:fill="auto"/>
          <w:lang w:val="pl-PL" w:eastAsia="pl-PL" w:bidi="pl-PL"/>
        </w:rPr>
        <w:t>Gogha”, z którego pozwolę sobie zacytować ten oto fragment</w:t>
      </w:r>
    </w:p>
    <w:p>
      <w:pPr>
        <w:pStyle w:val="Style54"/>
        <w:keepNext w:val="0"/>
        <w:keepLines w:val="0"/>
        <w:widowControl w:val="0"/>
        <w:shd w:val="clear" w:color="auto" w:fill="auto"/>
        <w:bidi w:val="0"/>
        <w:spacing w:before="0" w:after="0" w:line="223" w:lineRule="auto"/>
        <w:ind w:left="500" w:right="0" w:firstLine="40"/>
        <w:jc w:val="both"/>
      </w:pPr>
      <w:r>
        <w:rPr>
          <w:i/>
          <w:iCs/>
          <w:color w:val="000000"/>
          <w:spacing w:val="0"/>
          <w:w w:val="100"/>
          <w:position w:val="0"/>
          <w:shd w:val="clear" w:color="auto" w:fill="auto"/>
          <w:lang w:val="pl-PL" w:eastAsia="pl-PL" w:bidi="pl-PL"/>
        </w:rPr>
        <w:t>Widziałem poskręcane dusze fioletowych drzew rowy pełne lawy nakryte ogniem niebyt kwiatów, wołanie roślin — i zenit.</w:t>
      </w:r>
    </w:p>
    <w:p>
      <w:pPr>
        <w:pStyle w:val="Style54"/>
        <w:keepNext w:val="0"/>
        <w:keepLines w:val="0"/>
        <w:widowControl w:val="0"/>
        <w:shd w:val="clear" w:color="auto" w:fill="auto"/>
        <w:bidi w:val="0"/>
        <w:spacing w:before="0" w:after="0" w:line="223" w:lineRule="auto"/>
        <w:ind w:left="0" w:right="0" w:firstLine="500"/>
        <w:jc w:val="both"/>
      </w:pPr>
      <w:r>
        <w:rPr>
          <w:i/>
          <w:iCs/>
          <w:color w:val="000000"/>
          <w:spacing w:val="0"/>
          <w:w w:val="100"/>
          <w:position w:val="0"/>
          <w:shd w:val="clear" w:color="auto" w:fill="auto"/>
          <w:lang w:val="pl-PL" w:eastAsia="pl-PL" w:bidi="pl-PL"/>
        </w:rPr>
        <w:t>Tak za bramami miasta przyszło trzęsienie ziemi</w:t>
      </w:r>
    </w:p>
    <w:p>
      <w:pPr>
        <w:pStyle w:val="Style54"/>
        <w:keepNext w:val="0"/>
        <w:keepLines w:val="0"/>
        <w:widowControl w:val="0"/>
        <w:shd w:val="clear" w:color="auto" w:fill="auto"/>
        <w:bidi w:val="0"/>
        <w:spacing w:before="0" w:after="220" w:line="223" w:lineRule="auto"/>
        <w:ind w:left="0" w:right="0" w:firstLine="500"/>
        <w:jc w:val="both"/>
      </w:pPr>
      <w:r>
        <w:rPr>
          <w:i/>
          <w:iCs/>
          <w:color w:val="000000"/>
          <w:spacing w:val="0"/>
          <w:w w:val="100"/>
          <w:position w:val="0"/>
          <w:shd w:val="clear" w:color="auto" w:fill="auto"/>
          <w:lang w:val="pl-PL" w:eastAsia="pl-PL" w:bidi="pl-PL"/>
        </w:rPr>
        <w:t>i malarz zapadł się w ogień.</w:t>
      </w:r>
    </w:p>
    <w:p>
      <w:pPr>
        <w:pStyle w:val="Style54"/>
        <w:keepNext w:val="0"/>
        <w:keepLines w:val="0"/>
        <w:widowControl w:val="0"/>
        <w:shd w:val="clear" w:color="auto" w:fill="auto"/>
        <w:bidi w:val="0"/>
        <w:spacing w:before="0" w:after="220" w:line="221" w:lineRule="auto"/>
        <w:ind w:left="500" w:right="0" w:firstLine="40"/>
        <w:jc w:val="both"/>
      </w:pPr>
      <w:r>
        <w:rPr>
          <w:i/>
          <w:iCs/>
          <w:color w:val="000000"/>
          <w:spacing w:val="0"/>
          <w:w w:val="100"/>
          <w:position w:val="0"/>
          <w:shd w:val="clear" w:color="auto" w:fill="auto"/>
          <w:lang w:val="pl-PL" w:eastAsia="pl-PL" w:bidi="pl-PL"/>
        </w:rPr>
        <w:t xml:space="preserve">Widziałem gładkie twarze snobów zapatrzone w siebie. Wiszące na ścianie obrazy, skarlałe od otoczenia — i </w:t>
      </w:r>
      <w:r>
        <w:rPr>
          <w:i/>
          <w:iCs/>
          <w:color w:val="000000"/>
          <w:spacing w:val="0"/>
          <w:w w:val="100"/>
          <w:position w:val="0"/>
          <w:shd w:val="clear" w:color="auto" w:fill="auto"/>
          <w:lang w:val="fr-FR" w:eastAsia="fr-FR" w:bidi="fr-FR"/>
        </w:rPr>
        <w:t xml:space="preserve">Van </w:t>
      </w:r>
      <w:r>
        <w:rPr>
          <w:i/>
          <w:iCs/>
          <w:color w:val="000000"/>
          <w:spacing w:val="0"/>
          <w:w w:val="100"/>
          <w:position w:val="0"/>
          <w:shd w:val="clear" w:color="auto" w:fill="auto"/>
          <w:lang w:val="pl-PL" w:eastAsia="pl-PL" w:bidi="pl-PL"/>
        </w:rPr>
        <w:t>Gogha ukrzyżowanego.</w:t>
      </w:r>
    </w:p>
    <w:p>
      <w:pPr>
        <w:pStyle w:val="Style54"/>
        <w:keepNext w:val="0"/>
        <w:keepLines w:val="0"/>
        <w:widowControl w:val="0"/>
        <w:shd w:val="clear" w:color="auto" w:fill="auto"/>
        <w:bidi w:val="0"/>
        <w:spacing w:before="0" w:after="220" w:line="221" w:lineRule="auto"/>
        <w:ind w:left="0" w:right="0" w:firstLine="280"/>
        <w:jc w:val="both"/>
      </w:pPr>
      <w:r>
        <w:rPr>
          <w:color w:val="000000"/>
          <w:spacing w:val="0"/>
          <w:w w:val="100"/>
          <w:position w:val="0"/>
          <w:shd w:val="clear" w:color="auto" w:fill="auto"/>
          <w:lang w:val="pl-PL" w:eastAsia="pl-PL" w:bidi="pl-PL"/>
        </w:rPr>
        <w:t>Konsekwencją założeń, jakie Iwaniuk postawił sobie w „Wy</w:t>
        <w:softHyphen/>
        <w:t>borze wierszy”, jest zainteresowanie dla własnego warsztatu twórczego, próba artystycznego samookreślenia czy wyjaśnienia sensu własnej mowy poetyckiej. Już same tytuły jak „Niedo- mówioną rzecz”, „Czy można dziś budować na niepewnych sło</w:t>
        <w:softHyphen/>
        <w:t>wach”, „Moja epika”, „W sprawie wiersza” czy „Ars poetica” — świadczą wymownie nie tylko o skali problematyki, podjętej przez poetę w związku z tym zagadnieniem, ale przede wszystkim o dojrzałości artysty i jego poczuciu odpowiedzialności za prawdę słowa poetyckiego.</w:t>
      </w:r>
    </w:p>
    <w:p>
      <w:pPr>
        <w:pStyle w:val="Style54"/>
        <w:keepNext w:val="0"/>
        <w:keepLines w:val="0"/>
        <w:widowControl w:val="0"/>
        <w:shd w:val="clear" w:color="auto" w:fill="auto"/>
        <w:bidi w:val="0"/>
        <w:spacing w:before="0" w:after="220" w:line="221" w:lineRule="auto"/>
        <w:ind w:left="500" w:right="1640" w:firstLine="40"/>
        <w:jc w:val="both"/>
      </w:pPr>
      <w:r>
        <w:rPr>
          <w:i/>
          <w:iCs/>
          <w:color w:val="000000"/>
          <w:spacing w:val="0"/>
          <w:w w:val="100"/>
          <w:position w:val="0"/>
          <w:shd w:val="clear" w:color="auto" w:fill="auto"/>
          <w:lang w:val="pl-PL" w:eastAsia="pl-PL" w:bidi="pl-PL"/>
        </w:rPr>
        <w:t>Kiedy się pisze o tym w co się wierzy wtedy się człowiek cieszy całym ciałem i wierszem który w nas początek bierze i żyje w nas rymami nabrzmiały.</w:t>
      </w:r>
    </w:p>
    <w:p>
      <w:pPr>
        <w:pStyle w:val="Style54"/>
        <w:keepNext w:val="0"/>
        <w:keepLines w:val="0"/>
        <w:widowControl w:val="0"/>
        <w:shd w:val="clear" w:color="auto" w:fill="auto"/>
        <w:bidi w:val="0"/>
        <w:spacing w:before="0" w:after="220" w:line="223" w:lineRule="auto"/>
        <w:ind w:left="500" w:right="1640" w:firstLine="40"/>
        <w:jc w:val="both"/>
      </w:pPr>
      <w:r>
        <w:rPr>
          <w:i/>
          <w:iCs/>
          <w:color w:val="000000"/>
          <w:spacing w:val="0"/>
          <w:w w:val="100"/>
          <w:position w:val="0"/>
          <w:shd w:val="clear" w:color="auto" w:fill="auto"/>
          <w:lang w:val="pl-PL" w:eastAsia="pl-PL" w:bidi="pl-PL"/>
        </w:rPr>
        <w:t>I możem wierzyć gdy taka jest wola naszego słowa spinanego złotem — i możem burzyć i możem budować sto razy umrzeć i zmartwychwstawać potem.</w:t>
      </w:r>
      <w:r>
        <w:br w:type="page"/>
      </w:r>
    </w:p>
    <w:p>
      <w:pPr>
        <w:pStyle w:val="Style54"/>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Tak pisze Iwaniuk w wierszu pt. „Dno” jak gdyby nawiązując świadomie do myśli Norwida wyrażonej w „Promethidionie”: „Tylko sztuce pojętej w całej swojej prawdzie i powadze Polak dzisiaj poświęcić może życie”.</w:t>
      </w:r>
    </w:p>
    <w:p>
      <w:pPr>
        <w:pStyle w:val="Style54"/>
        <w:keepNext w:val="0"/>
        <w:keepLines w:val="0"/>
        <w:widowControl w:val="0"/>
        <w:shd w:val="clear" w:color="auto" w:fill="auto"/>
        <w:bidi w:val="0"/>
        <w:spacing w:before="0" w:after="200" w:line="223" w:lineRule="auto"/>
        <w:ind w:left="0" w:right="0" w:firstLine="300"/>
        <w:jc w:val="both"/>
      </w:pPr>
      <w:r>
        <w:rPr>
          <w:color w:val="000000"/>
          <w:spacing w:val="0"/>
          <w:w w:val="100"/>
          <w:position w:val="0"/>
          <w:shd w:val="clear" w:color="auto" w:fill="auto"/>
          <w:lang w:val="pl-PL" w:eastAsia="pl-PL" w:bidi="pl-PL"/>
        </w:rPr>
        <w:t>Wiersze, w których Iwaniuk zastanawia się nad słowem, istotą, sensem, rolą i wartością poezji należą do najlepszych jego utwo</w:t>
        <w:softHyphen/>
        <w:t>rów. W wierszach tych myśl poety koncentruje się na norwidow</w:t>
        <w:softHyphen/>
        <w:t>skim problemie w jaki sposób „odpowiednie dać rzeczy słowo”. Jest to bardzo znamienny moment w poezji Iwaniuka, tym bar</w:t>
        <w:softHyphen/>
        <w:t>dziej, że aż do tomu „Milczenia” poeta spontanicznie i niemal bezkrytycznie poddawał się czarowi i magii słowa. Był nim za</w:t>
        <w:softHyphen/>
        <w:t>fascynowany. Ulegał czarowi samego jego dźwięku. I tak, na przykład, w wierszu pt. „Słowo o dźwięku” („Czas Don Kichota”. Światpol. Londyn 1946) pisał Iwaniuk:</w:t>
      </w:r>
    </w:p>
    <w:p>
      <w:pPr>
        <w:pStyle w:val="Style54"/>
        <w:keepNext w:val="0"/>
        <w:keepLines w:val="0"/>
        <w:widowControl w:val="0"/>
        <w:shd w:val="clear" w:color="auto" w:fill="auto"/>
        <w:bidi w:val="0"/>
        <w:spacing w:before="0" w:after="0" w:line="221" w:lineRule="auto"/>
        <w:ind w:left="0" w:right="0" w:firstLine="540"/>
        <w:jc w:val="both"/>
      </w:pPr>
      <w:r>
        <w:rPr>
          <w:i/>
          <w:iCs/>
          <w:color w:val="000000"/>
          <w:spacing w:val="0"/>
          <w:w w:val="100"/>
          <w:position w:val="0"/>
          <w:shd w:val="clear" w:color="auto" w:fill="auto"/>
          <w:lang w:val="pl-PL" w:eastAsia="pl-PL" w:bidi="pl-PL"/>
        </w:rPr>
        <w:t>Kocham dźwięk. Każda dźwięczność serce mi rozpiera.</w:t>
      </w:r>
    </w:p>
    <w:p>
      <w:pPr>
        <w:pStyle w:val="Style54"/>
        <w:keepNext w:val="0"/>
        <w:keepLines w:val="0"/>
        <w:widowControl w:val="0"/>
        <w:shd w:val="clear" w:color="auto" w:fill="auto"/>
        <w:bidi w:val="0"/>
        <w:spacing w:before="0" w:after="200" w:line="221" w:lineRule="auto"/>
        <w:ind w:left="0" w:right="0" w:firstLine="540"/>
        <w:jc w:val="both"/>
      </w:pPr>
      <w:r>
        <w:rPr>
          <w:i/>
          <w:iCs/>
          <w:color w:val="000000"/>
          <w:spacing w:val="0"/>
          <w:w w:val="100"/>
          <w:position w:val="0"/>
          <w:shd w:val="clear" w:color="auto" w:fill="auto"/>
          <w:lang w:val="pl-PL" w:eastAsia="pl-PL" w:bidi="pl-PL"/>
        </w:rPr>
        <w:t>W bogactwie takich dźwięków żyję i umieram.</w:t>
      </w:r>
    </w:p>
    <w:p>
      <w:pPr>
        <w:pStyle w:val="Style54"/>
        <w:keepNext w:val="0"/>
        <w:keepLines w:val="0"/>
        <w:widowControl w:val="0"/>
        <w:shd w:val="clear" w:color="auto" w:fill="auto"/>
        <w:bidi w:val="0"/>
        <w:spacing w:before="0" w:after="200" w:line="221" w:lineRule="auto"/>
        <w:ind w:left="0" w:right="0" w:firstLine="300"/>
        <w:jc w:val="both"/>
      </w:pPr>
      <w:r>
        <w:rPr>
          <w:color w:val="000000"/>
          <w:spacing w:val="0"/>
          <w:w w:val="100"/>
          <w:position w:val="0"/>
          <w:shd w:val="clear" w:color="auto" w:fill="auto"/>
          <w:lang w:val="pl-PL" w:eastAsia="pl-PL" w:bidi="pl-PL"/>
        </w:rPr>
        <w:t>A w „Pieśni nad pieśniami” (Oficyna Poetów i Malarzy. Lon</w:t>
        <w:softHyphen/>
        <w:t>dyn 1953) wyraził swój stosunek do dźwięku jeszcze dobitniej:</w:t>
      </w:r>
    </w:p>
    <w:p>
      <w:pPr>
        <w:pStyle w:val="Style54"/>
        <w:keepNext w:val="0"/>
        <w:keepLines w:val="0"/>
        <w:widowControl w:val="0"/>
        <w:shd w:val="clear" w:color="auto" w:fill="auto"/>
        <w:bidi w:val="0"/>
        <w:spacing w:before="0" w:after="200" w:line="221" w:lineRule="auto"/>
        <w:ind w:left="540" w:right="1060" w:firstLine="20"/>
        <w:jc w:val="both"/>
      </w:pPr>
      <w:r>
        <w:rPr>
          <w:i/>
          <w:iCs/>
          <w:color w:val="000000"/>
          <w:spacing w:val="0"/>
          <w:w w:val="100"/>
          <w:position w:val="0"/>
          <w:shd w:val="clear" w:color="auto" w:fill="auto"/>
          <w:lang w:val="pl-PL" w:eastAsia="pl-PL" w:bidi="pl-PL"/>
        </w:rPr>
        <w:t>Stopniem miłości jest dźwięk — a w dźwięku mieści się blask, i jeszcze w sile blasku słowo rozkwita wierszem pięknym jak echo wywołane o brzasku.</w:t>
      </w:r>
    </w:p>
    <w:p>
      <w:pPr>
        <w:pStyle w:val="Style54"/>
        <w:keepNext w:val="0"/>
        <w:keepLines w:val="0"/>
        <w:widowControl w:val="0"/>
        <w:shd w:val="clear" w:color="auto" w:fill="auto"/>
        <w:bidi w:val="0"/>
        <w:spacing w:before="0" w:after="200" w:line="221" w:lineRule="auto"/>
        <w:ind w:left="0" w:right="0" w:firstLine="300"/>
        <w:jc w:val="both"/>
      </w:pPr>
      <w:r>
        <w:rPr>
          <w:color w:val="000000"/>
          <w:spacing w:val="0"/>
          <w:w w:val="100"/>
          <w:position w:val="0"/>
          <w:shd w:val="clear" w:color="auto" w:fill="auto"/>
          <w:lang w:val="pl-PL" w:eastAsia="pl-PL" w:bidi="pl-PL"/>
        </w:rPr>
        <w:t xml:space="preserve">W tomie „Milczenia” (Biblioteka „Kultury”. Tom </w:t>
      </w:r>
      <w:r>
        <w:rPr>
          <w:color w:val="000000"/>
          <w:spacing w:val="0"/>
          <w:w w:val="100"/>
          <w:position w:val="0"/>
          <w:shd w:val="clear" w:color="auto" w:fill="auto"/>
          <w:lang w:val="fr-FR" w:eastAsia="fr-FR" w:bidi="fr-FR"/>
        </w:rPr>
        <w:t xml:space="preserve">XLIX. </w:t>
      </w:r>
      <w:r>
        <w:rPr>
          <w:color w:val="000000"/>
          <w:spacing w:val="0"/>
          <w:w w:val="100"/>
          <w:position w:val="0"/>
          <w:shd w:val="clear" w:color="auto" w:fill="auto"/>
          <w:lang w:val="pl-PL" w:eastAsia="pl-PL" w:bidi="pl-PL"/>
        </w:rPr>
        <w:t>Insty</w:t>
        <w:softHyphen/>
        <w:t>tut Literacki, Paryż 1959) to bezkrytyczne zafascynowanie sło</w:t>
        <w:softHyphen/>
        <w:t>wem, urzeczenie samym jego dźwiękiem, zaczyna powoli gasnąć. Po raz pierwszy poeta zaczyna traktować słowo nieufnie. Ale ta podejrzliwość w stosunku do słowa znalazła swój najmocniejszy wyraz dopiero teraz. W wierszu „Kamień i lament”, umieszczo</w:t>
        <w:softHyphen/>
        <w:t>nym w obecnym tomie, poeta dwukrotnie, jakby w rozpaczy, zawoła:</w:t>
      </w:r>
    </w:p>
    <w:p>
      <w:pPr>
        <w:pStyle w:val="Style54"/>
        <w:keepNext w:val="0"/>
        <w:keepLines w:val="0"/>
        <w:widowControl w:val="0"/>
        <w:shd w:val="clear" w:color="auto" w:fill="auto"/>
        <w:bidi w:val="0"/>
        <w:spacing w:before="0" w:after="200" w:line="221" w:lineRule="auto"/>
        <w:ind w:left="540" w:right="0" w:firstLine="20"/>
        <w:jc w:val="both"/>
      </w:pPr>
      <w:r>
        <w:rPr>
          <w:i/>
          <w:iCs/>
          <w:color w:val="000000"/>
          <w:spacing w:val="0"/>
          <w:w w:val="100"/>
          <w:position w:val="0"/>
          <w:shd w:val="clear" w:color="auto" w:fill="auto"/>
          <w:lang w:val="pl-PL" w:eastAsia="pl-PL" w:bidi="pl-PL"/>
        </w:rPr>
        <w:t>Dzisiaj sparzony uciekam od słowa nad którym załamuje ręce.</w:t>
      </w:r>
    </w:p>
    <w:p>
      <w:pPr>
        <w:pStyle w:val="Style54"/>
        <w:keepNext w:val="0"/>
        <w:keepLines w:val="0"/>
        <w:widowControl w:val="0"/>
        <w:shd w:val="clear" w:color="auto" w:fill="auto"/>
        <w:bidi w:val="0"/>
        <w:spacing w:before="0" w:after="200" w:line="223" w:lineRule="auto"/>
        <w:ind w:left="540" w:right="0" w:firstLine="20"/>
        <w:jc w:val="both"/>
      </w:pPr>
      <w:r>
        <w:rPr>
          <w:i/>
          <w:iCs/>
          <w:color w:val="000000"/>
          <w:spacing w:val="0"/>
          <w:w w:val="100"/>
          <w:position w:val="0"/>
          <w:shd w:val="clear" w:color="auto" w:fill="auto"/>
          <w:lang w:val="pl-PL" w:eastAsia="pl-PL" w:bidi="pl-PL"/>
        </w:rPr>
        <w:t>I co po słowie twardym niby orzech w łupinie dźwięku, kiedy ziarna nie ma.</w:t>
      </w:r>
    </w:p>
    <w:p>
      <w:pPr>
        <w:pStyle w:val="Style54"/>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Coraz większą rolę w poezji Iwaniuka zaczynają odgrywać niedomówienia i przemilczenia. Zjawia się „samotne słowo w ornamencie ciszy”. Zjawia się cisza. Owa niezbędna cisza, bez której refleksja staje się niemożliwa.</w:t>
      </w:r>
    </w:p>
    <w:p>
      <w:pPr>
        <w:pStyle w:val="Style54"/>
        <w:keepNext w:val="0"/>
        <w:keepLines w:val="0"/>
        <w:widowControl w:val="0"/>
        <w:shd w:val="clear" w:color="auto" w:fill="auto"/>
        <w:bidi w:val="0"/>
        <w:spacing w:before="0" w:after="200" w:line="221" w:lineRule="auto"/>
        <w:ind w:left="0" w:right="0" w:firstLine="300"/>
        <w:jc w:val="both"/>
      </w:pPr>
      <w:r>
        <w:rPr>
          <w:color w:val="000000"/>
          <w:spacing w:val="0"/>
          <w:w w:val="100"/>
          <w:position w:val="0"/>
          <w:shd w:val="clear" w:color="auto" w:fill="auto"/>
          <w:lang w:val="pl-PL" w:eastAsia="pl-PL" w:bidi="pl-PL"/>
        </w:rPr>
        <w:t>A refleksji tych nasuwa się poecie coraz więcej. U podstaw ich leżą konkretne ludzkie sprawy, którym poeta poświęcił już wiele uwagi w tomie „Milczenia”. A więc niepokój dzisiejszego pokolenia, okrucieństwo czasów w których żyjemy, egzystencjalny bezsens świata, a nade wszystko osamotnienie jednostki, które</w:t>
        <w:br w:type="page"/>
      </w:r>
      <w:r>
        <w:rPr>
          <w:color w:val="000000"/>
          <w:spacing w:val="0"/>
          <w:w w:val="100"/>
          <w:position w:val="0"/>
          <w:shd w:val="clear" w:color="auto" w:fill="auto"/>
          <w:lang w:val="pl-PL" w:eastAsia="pl-PL" w:bidi="pl-PL"/>
        </w:rPr>
        <w:t>w sposób przejmujący wyraził Iwaniuk w wierszu „Gdybym był Norwidem”. Naprawdę nie mogę się oprzeć zacytowaniu choćby takiego fragmentu tego utworu:</w:t>
      </w:r>
    </w:p>
    <w:p>
      <w:pPr>
        <w:pStyle w:val="Style54"/>
        <w:keepNext w:val="0"/>
        <w:keepLines w:val="0"/>
        <w:widowControl w:val="0"/>
        <w:shd w:val="clear" w:color="auto" w:fill="auto"/>
        <w:bidi w:val="0"/>
        <w:spacing w:before="0" w:after="0" w:line="223" w:lineRule="auto"/>
        <w:ind w:left="0" w:right="0" w:firstLine="520"/>
        <w:jc w:val="both"/>
      </w:pPr>
      <w:r>
        <w:rPr>
          <w:i/>
          <w:iCs/>
          <w:color w:val="000000"/>
          <w:spacing w:val="0"/>
          <w:w w:val="100"/>
          <w:position w:val="0"/>
          <w:shd w:val="clear" w:color="auto" w:fill="auto"/>
          <w:lang w:val="pl-PL" w:eastAsia="pl-PL" w:bidi="pl-PL"/>
        </w:rPr>
        <w:t>Gdybym mógł wiedzieć, że ktoś jeszcze wie</w:t>
      </w:r>
    </w:p>
    <w:p>
      <w:pPr>
        <w:pStyle w:val="Style54"/>
        <w:keepNext w:val="0"/>
        <w:keepLines w:val="0"/>
        <w:widowControl w:val="0"/>
        <w:shd w:val="clear" w:color="auto" w:fill="auto"/>
        <w:bidi w:val="0"/>
        <w:spacing w:before="0" w:after="0" w:line="223" w:lineRule="auto"/>
        <w:ind w:left="0" w:right="0" w:firstLine="520"/>
        <w:jc w:val="both"/>
      </w:pPr>
      <w:r>
        <w:rPr>
          <w:i/>
          <w:iCs/>
          <w:color w:val="000000"/>
          <w:spacing w:val="0"/>
          <w:w w:val="100"/>
          <w:position w:val="0"/>
          <w:shd w:val="clear" w:color="auto" w:fill="auto"/>
          <w:lang w:val="pl-PL" w:eastAsia="pl-PL" w:bidi="pl-PL"/>
        </w:rPr>
        <w:t>Że są inne drżące kolana</w:t>
      </w:r>
    </w:p>
    <w:p>
      <w:pPr>
        <w:pStyle w:val="Style54"/>
        <w:keepNext w:val="0"/>
        <w:keepLines w:val="0"/>
        <w:widowControl w:val="0"/>
        <w:shd w:val="clear" w:color="auto" w:fill="auto"/>
        <w:bidi w:val="0"/>
        <w:spacing w:before="0" w:after="0" w:line="223" w:lineRule="auto"/>
        <w:ind w:left="0" w:right="0" w:firstLine="520"/>
        <w:jc w:val="both"/>
      </w:pPr>
      <w:r>
        <w:rPr>
          <w:i/>
          <w:iCs/>
          <w:color w:val="000000"/>
          <w:spacing w:val="0"/>
          <w:w w:val="100"/>
          <w:position w:val="0"/>
          <w:shd w:val="clear" w:color="auto" w:fill="auto"/>
          <w:lang w:val="pl-PL" w:eastAsia="pl-PL" w:bidi="pl-PL"/>
        </w:rPr>
        <w:t>Że inne krzesło dostawił mi los</w:t>
      </w:r>
    </w:p>
    <w:p>
      <w:pPr>
        <w:pStyle w:val="Style54"/>
        <w:keepNext w:val="0"/>
        <w:keepLines w:val="0"/>
        <w:widowControl w:val="0"/>
        <w:shd w:val="clear" w:color="auto" w:fill="auto"/>
        <w:bidi w:val="0"/>
        <w:spacing w:before="0" w:after="0" w:line="223" w:lineRule="auto"/>
        <w:ind w:left="520" w:right="700" w:firstLine="40"/>
        <w:jc w:val="both"/>
      </w:pPr>
      <w:r>
        <w:rPr>
          <w:i/>
          <w:iCs/>
          <w:color w:val="000000"/>
          <w:spacing w:val="0"/>
          <w:w w:val="100"/>
          <w:position w:val="0"/>
          <w:shd w:val="clear" w:color="auto" w:fill="auto"/>
          <w:lang w:val="pl-PL" w:eastAsia="pl-PL" w:bidi="pl-PL"/>
        </w:rPr>
        <w:t>W moim pokoju. — Trzasnęły otwierane drzwi Ktoś wszedł, poznałem go, powietrze się zatrzęsło Poznałem po zmęczonych plecach, po ramionach Obarczonych ciężarem wieczności — Po sapiącej podłodze, po zgrzycie krzesła Do pokoju który z trzaskiem Załamał ręce starych ścian.</w:t>
      </w:r>
    </w:p>
    <w:p>
      <w:pPr>
        <w:pStyle w:val="Style54"/>
        <w:keepNext w:val="0"/>
        <w:keepLines w:val="0"/>
        <w:widowControl w:val="0"/>
        <w:shd w:val="clear" w:color="auto" w:fill="auto"/>
        <w:bidi w:val="0"/>
        <w:spacing w:before="0" w:after="0" w:line="223" w:lineRule="auto"/>
        <w:ind w:left="0" w:right="0" w:firstLine="520"/>
        <w:jc w:val="both"/>
      </w:pPr>
      <w:r>
        <w:rPr>
          <w:i/>
          <w:iCs/>
          <w:color w:val="000000"/>
          <w:spacing w:val="0"/>
          <w:w w:val="100"/>
          <w:position w:val="0"/>
          <w:shd w:val="clear" w:color="auto" w:fill="auto"/>
          <w:lang w:val="pl-PL" w:eastAsia="pl-PL" w:bidi="pl-PL"/>
        </w:rPr>
        <w:t>Potem nastąpiłaby cisza, ale cisza dwu</w:t>
      </w:r>
    </w:p>
    <w:p>
      <w:pPr>
        <w:pStyle w:val="Style54"/>
        <w:keepNext w:val="0"/>
        <w:keepLines w:val="0"/>
        <w:widowControl w:val="0"/>
        <w:shd w:val="clear" w:color="auto" w:fill="auto"/>
        <w:bidi w:val="0"/>
        <w:spacing w:before="0" w:after="0" w:line="223" w:lineRule="auto"/>
        <w:ind w:left="0" w:right="0" w:firstLine="520"/>
        <w:jc w:val="both"/>
      </w:pPr>
      <w:r>
        <w:rPr>
          <w:i/>
          <w:iCs/>
          <w:color w:val="000000"/>
          <w:spacing w:val="0"/>
          <w:w w:val="100"/>
          <w:position w:val="0"/>
          <w:shd w:val="clear" w:color="auto" w:fill="auto"/>
          <w:lang w:val="pl-PL" w:eastAsia="pl-PL" w:bidi="pl-PL"/>
        </w:rPr>
        <w:t>Cisza bliska, cisza łagodna</w:t>
      </w:r>
    </w:p>
    <w:p>
      <w:pPr>
        <w:pStyle w:val="Style54"/>
        <w:keepNext w:val="0"/>
        <w:keepLines w:val="0"/>
        <w:widowControl w:val="0"/>
        <w:shd w:val="clear" w:color="auto" w:fill="auto"/>
        <w:bidi w:val="0"/>
        <w:spacing w:before="0" w:after="200" w:line="223" w:lineRule="auto"/>
        <w:ind w:left="0" w:right="0" w:firstLine="520"/>
        <w:jc w:val="both"/>
      </w:pPr>
      <w:r>
        <w:rPr>
          <w:i/>
          <w:iCs/>
          <w:color w:val="000000"/>
          <w:spacing w:val="0"/>
          <w:w w:val="100"/>
          <w:position w:val="0"/>
          <w:shd w:val="clear" w:color="auto" w:fill="auto"/>
          <w:lang w:val="pl-PL" w:eastAsia="pl-PL" w:bidi="pl-PL"/>
        </w:rPr>
        <w:t>Pełna człowieka.</w:t>
      </w:r>
    </w:p>
    <w:p>
      <w:pPr>
        <w:pStyle w:val="Style54"/>
        <w:keepNext w:val="0"/>
        <w:keepLines w:val="0"/>
        <w:widowControl w:val="0"/>
        <w:shd w:val="clear" w:color="auto" w:fill="auto"/>
        <w:bidi w:val="0"/>
        <w:spacing w:before="0" w:after="200" w:line="223" w:lineRule="auto"/>
        <w:ind w:left="0" w:right="0" w:firstLine="300"/>
        <w:jc w:val="both"/>
      </w:pPr>
      <w:r>
        <w:rPr>
          <w:color w:val="000000"/>
          <w:spacing w:val="0"/>
          <w:w w:val="100"/>
          <w:position w:val="0"/>
          <w:shd w:val="clear" w:color="auto" w:fill="auto"/>
          <w:lang w:val="pl-PL" w:eastAsia="pl-PL" w:bidi="pl-PL"/>
        </w:rPr>
        <w:t>Aby w ten sposób pisać o swojej — czy tylko swojej? — sa</w:t>
        <w:softHyphen/>
        <w:t>motności trzeba mieć po prostu odwagę. Iwaniuk ją ma. Starając się sam rozpaczliwie ocalić z trwogi dni wojny — motyw ten powraca w jego wierszach stale, niemal perseweracyjnie — Iwa</w:t>
        <w:softHyphen/>
        <w:t>niuk umie zdobyć się na moralny protest przeciw historii, która brutalnie wdarła się w los polskiego narodu i w poemacie „Moja epika” napisać</w:t>
      </w:r>
    </w:p>
    <w:p>
      <w:pPr>
        <w:pStyle w:val="Style54"/>
        <w:keepNext w:val="0"/>
        <w:keepLines w:val="0"/>
        <w:widowControl w:val="0"/>
        <w:shd w:val="clear" w:color="auto" w:fill="auto"/>
        <w:bidi w:val="0"/>
        <w:spacing w:before="0" w:after="0" w:line="223" w:lineRule="auto"/>
        <w:ind w:left="0" w:right="0" w:firstLine="520"/>
        <w:jc w:val="both"/>
      </w:pPr>
      <w:r>
        <w:rPr>
          <w:i/>
          <w:iCs/>
          <w:color w:val="000000"/>
          <w:spacing w:val="0"/>
          <w:w w:val="100"/>
          <w:position w:val="0"/>
          <w:shd w:val="clear" w:color="auto" w:fill="auto"/>
          <w:lang w:val="pl-PL" w:eastAsia="pl-PL" w:bidi="pl-PL"/>
        </w:rPr>
        <w:t>Ja przeżyłem kamienny czas</w:t>
      </w:r>
    </w:p>
    <w:p>
      <w:pPr>
        <w:pStyle w:val="Style54"/>
        <w:keepNext w:val="0"/>
        <w:keepLines w:val="0"/>
        <w:widowControl w:val="0"/>
        <w:shd w:val="clear" w:color="auto" w:fill="auto"/>
        <w:bidi w:val="0"/>
        <w:spacing w:before="0" w:after="0" w:line="223" w:lineRule="auto"/>
        <w:ind w:left="0" w:right="0" w:firstLine="520"/>
        <w:jc w:val="both"/>
      </w:pPr>
      <w:r>
        <w:rPr>
          <w:i/>
          <w:iCs/>
          <w:color w:val="000000"/>
          <w:spacing w:val="0"/>
          <w:w w:val="100"/>
          <w:position w:val="0"/>
          <w:shd w:val="clear" w:color="auto" w:fill="auto"/>
          <w:lang w:val="pl-PL" w:eastAsia="pl-PL" w:bidi="pl-PL"/>
        </w:rPr>
        <w:t>jest jeszcze we mnie siła</w:t>
      </w:r>
    </w:p>
    <w:p>
      <w:pPr>
        <w:pStyle w:val="Style54"/>
        <w:keepNext w:val="0"/>
        <w:keepLines w:val="0"/>
        <w:widowControl w:val="0"/>
        <w:shd w:val="clear" w:color="auto" w:fill="auto"/>
        <w:bidi w:val="0"/>
        <w:spacing w:before="0" w:after="200" w:line="223" w:lineRule="auto"/>
        <w:ind w:left="0" w:right="0" w:firstLine="520"/>
        <w:jc w:val="both"/>
      </w:pPr>
      <w:r>
        <w:rPr>
          <w:i/>
          <w:iCs/>
          <w:color w:val="000000"/>
          <w:spacing w:val="0"/>
          <w:w w:val="100"/>
          <w:position w:val="0"/>
          <w:shd w:val="clear" w:color="auto" w:fill="auto"/>
          <w:lang w:val="pl-PL" w:eastAsia="pl-PL" w:bidi="pl-PL"/>
        </w:rPr>
        <w:t>do powiedzenia — tak lub nie.</w:t>
      </w:r>
    </w:p>
    <w:p>
      <w:pPr>
        <w:pStyle w:val="Style54"/>
        <w:keepNext w:val="0"/>
        <w:keepLines w:val="0"/>
        <w:widowControl w:val="0"/>
        <w:shd w:val="clear" w:color="auto" w:fill="auto"/>
        <w:bidi w:val="0"/>
        <w:spacing w:before="0" w:after="240" w:line="223" w:lineRule="auto"/>
        <w:ind w:left="0" w:right="0" w:firstLine="300"/>
        <w:jc w:val="both"/>
      </w:pPr>
      <w:r>
        <w:rPr>
          <w:color w:val="000000"/>
          <w:spacing w:val="0"/>
          <w:w w:val="100"/>
          <w:position w:val="0"/>
          <w:shd w:val="clear" w:color="auto" w:fill="auto"/>
          <w:lang w:val="pl-PL" w:eastAsia="pl-PL" w:bidi="pl-PL"/>
        </w:rPr>
        <w:t>Iwaniuk ma nie tylko siłę do powiedzenia tak lub nie. Ma siłę znacznie większą. Umie nie mówiąc wyrażać rzeczy niewyra</w:t>
        <w:softHyphen/>
        <w:t xml:space="preserve">żalnie. Język dla Iwaniuka — jakby to powiedział Heidegger — „mówi jak dźwięk ciszy”. („Die Sprache spricht ais </w:t>
      </w:r>
      <w:r>
        <w:rPr>
          <w:color w:val="000000"/>
          <w:spacing w:val="0"/>
          <w:w w:val="100"/>
          <w:position w:val="0"/>
          <w:shd w:val="clear" w:color="auto" w:fill="auto"/>
          <w:lang w:val="fr-FR" w:eastAsia="fr-FR" w:bidi="fr-FR"/>
        </w:rPr>
        <w:t xml:space="preserve">dans Gelâut </w:t>
      </w:r>
      <w:r>
        <w:rPr>
          <w:color w:val="000000"/>
          <w:spacing w:val="0"/>
          <w:w w:val="100"/>
          <w:position w:val="0"/>
          <w:shd w:val="clear" w:color="auto" w:fill="auto"/>
          <w:lang w:val="pl-PL" w:eastAsia="pl-PL" w:bidi="pl-PL"/>
        </w:rPr>
        <w:t>der Stille”). To że Iwaniuk nauczył się języka ciszy jest w jego dotychczasowej poetyce jednym z największych, jeśli nie naj</w:t>
        <w:softHyphen/>
        <w:t>większym osiągnięciem. I chociaż Iwaniuk — jak sam to mówi — nie dotarł jeszcze do swojej Atlantydy, wierzę, że idąc dalej drogą, po której teraz kroczy, już w krotce znajdzie odpowiedzi na pytania, które sam sobie postawił właśnie w wierszu pt. „Atlantyda”:</w:t>
      </w:r>
    </w:p>
    <w:p>
      <w:pPr>
        <w:pStyle w:val="Style54"/>
        <w:keepNext w:val="0"/>
        <w:keepLines w:val="0"/>
        <w:widowControl w:val="0"/>
        <w:shd w:val="clear" w:color="auto" w:fill="auto"/>
        <w:bidi w:val="0"/>
        <w:spacing w:before="0" w:after="0" w:line="223" w:lineRule="auto"/>
        <w:ind w:left="0" w:right="0" w:firstLine="520"/>
        <w:jc w:val="both"/>
      </w:pPr>
      <w:r>
        <w:rPr>
          <w:i/>
          <w:iCs/>
          <w:color w:val="000000"/>
          <w:spacing w:val="0"/>
          <w:w w:val="100"/>
          <w:position w:val="0"/>
          <w:shd w:val="clear" w:color="auto" w:fill="auto"/>
          <w:lang w:val="pl-PL" w:eastAsia="pl-PL" w:bidi="pl-PL"/>
        </w:rPr>
        <w:t>Więc po co jestem i na kogo czekam?</w:t>
      </w:r>
    </w:p>
    <w:p>
      <w:pPr>
        <w:pStyle w:val="Style54"/>
        <w:keepNext w:val="0"/>
        <w:keepLines w:val="0"/>
        <w:widowControl w:val="0"/>
        <w:shd w:val="clear" w:color="auto" w:fill="auto"/>
        <w:bidi w:val="0"/>
        <w:spacing w:before="0" w:after="0" w:line="223" w:lineRule="auto"/>
        <w:ind w:left="0" w:right="0" w:firstLine="520"/>
        <w:jc w:val="both"/>
      </w:pPr>
      <w:r>
        <w:rPr>
          <w:i/>
          <w:iCs/>
          <w:color w:val="000000"/>
          <w:spacing w:val="0"/>
          <w:w w:val="100"/>
          <w:position w:val="0"/>
          <w:shd w:val="clear" w:color="auto" w:fill="auto"/>
          <w:lang w:val="pl-PL" w:eastAsia="pl-PL" w:bidi="pl-PL"/>
        </w:rPr>
        <w:t>Szczelny milczeniem jak paleta liścia?</w:t>
      </w:r>
    </w:p>
    <w:p>
      <w:pPr>
        <w:pStyle w:val="Style54"/>
        <w:keepNext w:val="0"/>
        <w:keepLines w:val="0"/>
        <w:widowControl w:val="0"/>
        <w:shd w:val="clear" w:color="auto" w:fill="auto"/>
        <w:bidi w:val="0"/>
        <w:spacing w:before="0" w:after="320" w:line="223" w:lineRule="auto"/>
        <w:ind w:left="520" w:right="1300" w:firstLine="40"/>
        <w:jc w:val="both"/>
      </w:pPr>
      <w:r>
        <w:rPr>
          <w:i/>
          <w:iCs/>
          <w:color w:val="000000"/>
          <w:spacing w:val="0"/>
          <w:w w:val="100"/>
          <w:position w:val="0"/>
          <w:shd w:val="clear" w:color="auto" w:fill="auto"/>
          <w:lang w:val="pl-PL" w:eastAsia="pl-PL" w:bidi="pl-PL"/>
        </w:rPr>
        <w:t>Jak nieotwarte ziarno, jak. w łupinie głos — Samotne słowo w ornamencie ciszy-</w:t>
      </w:r>
    </w:p>
    <w:p>
      <w:pPr>
        <w:pStyle w:val="Style54"/>
        <w:keepNext w:val="0"/>
        <w:keepLines w:val="0"/>
        <w:widowControl w:val="0"/>
        <w:shd w:val="clear" w:color="auto" w:fill="auto"/>
        <w:bidi w:val="0"/>
        <w:spacing w:before="0" w:after="200" w:line="240" w:lineRule="auto"/>
        <w:ind w:left="0" w:right="420" w:firstLine="0"/>
        <w:jc w:val="right"/>
        <w:sectPr>
          <w:headerReference w:type="default" r:id="rId193"/>
          <w:footerReference w:type="default" r:id="rId194"/>
          <w:headerReference w:type="even" r:id="rId195"/>
          <w:footerReference w:type="even" r:id="rId196"/>
          <w:headerReference w:type="first" r:id="rId197"/>
          <w:footerReference w:type="first" r:id="rId198"/>
          <w:footnotePr>
            <w:pos w:val="pageBottom"/>
            <w:numFmt w:val="chicago"/>
            <w:numRestart w:val="continuous"/>
            <w15:footnoteColumns w:val="1"/>
          </w:footnotePr>
          <w:pgSz w:w="7024" w:h="11334"/>
          <w:pgMar w:top="920" w:left="559" w:right="565" w:bottom="474" w:header="0" w:footer="3" w:gutter="0"/>
          <w:cols w:space="720"/>
          <w:noEndnote/>
          <w:titlePg/>
          <w:rtlGutter w:val="0"/>
          <w:docGrid w:linePitch="360"/>
        </w:sectPr>
      </w:pPr>
      <w:r>
        <w:rPr>
          <w:i/>
          <w:iCs/>
          <w:color w:val="000000"/>
          <w:spacing w:val="0"/>
          <w:w w:val="100"/>
          <w:position w:val="0"/>
          <w:shd w:val="clear" w:color="auto" w:fill="auto"/>
          <w:lang w:val="pl-PL" w:eastAsia="pl-PL" w:bidi="pl-PL"/>
        </w:rPr>
        <w:t>Józef Piotr JAKSIŃSKI</w:t>
      </w:r>
    </w:p>
    <w:p>
      <w:pPr>
        <w:pStyle w:val="Style52"/>
        <w:keepNext/>
        <w:keepLines/>
        <w:widowControl w:val="0"/>
        <w:shd w:val="clear" w:color="auto" w:fill="auto"/>
        <w:bidi w:val="0"/>
        <w:spacing w:before="0" w:after="420" w:line="240" w:lineRule="auto"/>
        <w:ind w:left="0" w:right="0" w:firstLine="0"/>
        <w:jc w:val="left"/>
      </w:pPr>
      <w:bookmarkStart w:id="108" w:name="bookmark108"/>
      <w:bookmarkStart w:id="109" w:name="bookmark109"/>
      <w:r>
        <w:rPr>
          <w:color w:val="000000"/>
          <w:spacing w:val="0"/>
          <w:w w:val="100"/>
          <w:position w:val="0"/>
          <w:shd w:val="clear" w:color="auto" w:fill="auto"/>
          <w:lang w:val="pl-PL" w:eastAsia="pl-PL" w:bidi="pl-PL"/>
        </w:rPr>
        <w:t>Krytycy amerykańscy o Antologii Miłosza</w:t>
      </w:r>
      <w:r>
        <w:rPr>
          <w:color w:val="000000"/>
          <w:spacing w:val="0"/>
          <w:w w:val="100"/>
          <w:position w:val="0"/>
          <w:shd w:val="clear" w:color="auto" w:fill="auto"/>
          <w:lang w:val="pl-PL" w:eastAsia="pl-PL" w:bidi="pl-PL"/>
        </w:rPr>
        <w:footnoteReference w:id="27"/>
      </w:r>
      <w:bookmarkEnd w:id="108"/>
      <w:bookmarkEnd w:id="109"/>
    </w:p>
    <w:p>
      <w:pPr>
        <w:pStyle w:val="Style44"/>
        <w:keepNext w:val="0"/>
        <w:keepLines w:val="0"/>
        <w:widowControl w:val="0"/>
        <w:shd w:val="clear" w:color="auto" w:fill="auto"/>
        <w:bidi w:val="0"/>
        <w:spacing w:before="0" w:after="160" w:line="221" w:lineRule="auto"/>
        <w:ind w:left="0" w:right="0" w:firstLine="300"/>
        <w:jc w:val="both"/>
      </w:pPr>
      <w:r>
        <w:rPr>
          <w:color w:val="000000"/>
          <w:spacing w:val="0"/>
          <w:w w:val="100"/>
          <w:position w:val="0"/>
          <w:shd w:val="clear" w:color="auto" w:fill="auto"/>
          <w:lang w:val="fr-FR" w:eastAsia="fr-FR" w:bidi="fr-FR"/>
        </w:rPr>
        <w:t xml:space="preserve">Babette </w:t>
      </w:r>
      <w:r>
        <w:rPr>
          <w:color w:val="000000"/>
          <w:spacing w:val="0"/>
          <w:w w:val="100"/>
          <w:position w:val="0"/>
          <w:shd w:val="clear" w:color="auto" w:fill="auto"/>
          <w:lang w:val="pl-PL" w:eastAsia="pl-PL" w:bidi="pl-PL"/>
        </w:rPr>
        <w:t xml:space="preserve">Deutsch, znana poetka i tłumaczka poezji rosyjskiej, w </w:t>
      </w:r>
      <w:r>
        <w:rPr>
          <w:i/>
          <w:iCs/>
          <w:color w:val="000000"/>
          <w:spacing w:val="0"/>
          <w:w w:val="100"/>
          <w:position w:val="0"/>
          <w:shd w:val="clear" w:color="auto" w:fill="auto"/>
          <w:lang w:val="pl-PL" w:eastAsia="pl-PL" w:bidi="pl-PL"/>
        </w:rPr>
        <w:t xml:space="preserve">Book </w:t>
      </w:r>
      <w:r>
        <w:rPr>
          <w:i/>
          <w:iCs/>
          <w:color w:val="000000"/>
          <w:spacing w:val="0"/>
          <w:w w:val="100"/>
          <w:position w:val="0"/>
          <w:shd w:val="clear" w:color="auto" w:fill="auto"/>
          <w:lang w:val="fr-FR" w:eastAsia="fr-FR" w:bidi="fr-FR"/>
        </w:rPr>
        <w:t xml:space="preserve">Review </w:t>
      </w:r>
      <w:r>
        <w:rPr>
          <w:i/>
          <w:iCs/>
          <w:color w:val="000000"/>
          <w:spacing w:val="0"/>
          <w:w w:val="100"/>
          <w:position w:val="0"/>
          <w:shd w:val="clear" w:color="auto" w:fill="auto"/>
          <w:lang w:val="pl-PL" w:eastAsia="pl-PL" w:bidi="pl-PL"/>
        </w:rPr>
        <w:t>:</w:t>
      </w:r>
    </w:p>
    <w:p>
      <w:pPr>
        <w:pStyle w:val="Style44"/>
        <w:keepNext w:val="0"/>
        <w:keepLines w:val="0"/>
        <w:widowControl w:val="0"/>
        <w:shd w:val="clear" w:color="auto" w:fill="auto"/>
        <w:bidi w:val="0"/>
        <w:spacing w:before="0" w:after="0" w:line="218" w:lineRule="auto"/>
        <w:ind w:left="0" w:right="0" w:firstLine="300"/>
        <w:jc w:val="both"/>
      </w:pPr>
      <w:r>
        <w:rPr>
          <w:color w:val="000000"/>
          <w:spacing w:val="0"/>
          <w:w w:val="100"/>
          <w:position w:val="0"/>
          <w:shd w:val="clear" w:color="auto" w:fill="auto"/>
          <w:lang w:val="pl-PL" w:eastAsia="pl-PL" w:bidi="pl-PL"/>
        </w:rPr>
        <w:t>Książka ta powinna uradować każdego odważnego i wrażliwego czytelnika, jak i tych z nas, którzy chcieliby być bardziej odważni, a także każdego poetę. Niewiele w niej jest pogodnych wierszy. Większość dotyczy wojny i jej następstw albo okupacji. Ale wiersze te mówią w sposób który cieszy i dodaje nam otuchy : z otwartością, gniewem, ironią, czułością — mani</w:t>
        <w:softHyphen/>
        <w:t>festując, wraz ze wstydem, wielkość do jakiej ludzie są zdolni. Czesław Miłosz zna się na tych rzeczach.</w:t>
      </w:r>
    </w:p>
    <w:p>
      <w:pPr>
        <w:pStyle w:val="Style44"/>
        <w:keepNext w:val="0"/>
        <w:keepLines w:val="0"/>
        <w:widowControl w:val="0"/>
        <w:shd w:val="clear" w:color="auto" w:fill="auto"/>
        <w:bidi w:val="0"/>
        <w:spacing w:before="0" w:after="0" w:line="218" w:lineRule="auto"/>
        <w:ind w:left="0" w:right="0" w:firstLine="300"/>
        <w:jc w:val="both"/>
      </w:pPr>
      <w:r>
        <w:rPr>
          <w:color w:val="000000"/>
          <w:spacing w:val="0"/>
          <w:w w:val="100"/>
          <w:position w:val="0"/>
          <w:shd w:val="clear" w:color="auto" w:fill="auto"/>
          <w:lang w:val="pl-PL" w:eastAsia="pl-PL" w:bidi="pl-PL"/>
        </w:rPr>
        <w:t>Każda pozycja stanowi wiersz sam w sobie. Żaden z nich nie robi wra</w:t>
        <w:softHyphen/>
        <w:t>żenia przekładu. Nie znam polskiego, więc nie mogę powiedzieć w jakim stopniu te utwory zbliżają się do oryginałów, ale, w pewnych niemożliwych do przekroczenia granicach, jestem pewna, że są wierne. Można liczyć na skrupulatność redaktora antologii, który wezwał do pomocy innych poetów i specjalistów. Nie troszczył się o formę polskich utworów, bvle dokładniej oddać ich prozaiczny sens. Strategia ta opłaciła się jak się zdaje częściowo dlatego że jego krótka, treściwa przedmowa i jego noty do poszczególnych poetów zaznajamiają czytelników ze szczegółami budowy i tkanki wiersza, niewidocznymi w angielskich wersjach.</w:t>
      </w:r>
    </w:p>
    <w:p>
      <w:pPr>
        <w:pStyle w:val="Style44"/>
        <w:keepNext w:val="0"/>
        <w:keepLines w:val="0"/>
        <w:widowControl w:val="0"/>
        <w:shd w:val="clear" w:color="auto" w:fill="auto"/>
        <w:bidi w:val="0"/>
        <w:spacing w:before="0" w:after="0" w:line="218" w:lineRule="auto"/>
        <w:ind w:left="0" w:right="0" w:firstLine="300"/>
        <w:jc w:val="both"/>
      </w:pPr>
      <w:r>
        <w:rPr>
          <w:color w:val="000000"/>
          <w:spacing w:val="0"/>
          <w:w w:val="100"/>
          <w:position w:val="0"/>
          <w:shd w:val="clear" w:color="auto" w:fill="auto"/>
          <w:lang w:val="pl-PL" w:eastAsia="pl-PL" w:bidi="pl-PL"/>
        </w:rPr>
        <w:t xml:space="preserve">Nie może być wątpliwości co do tonu różnorodnych utworów. I, mimo ich przejęcia się współczesnymi okrucieństwami, s </w:t>
      </w:r>
      <w:r>
        <w:rPr>
          <w:i/>
          <w:iCs/>
          <w:color w:val="000000"/>
          <w:spacing w:val="0"/>
          <w:w w:val="100"/>
          <w:position w:val="0"/>
          <w:shd w:val="clear" w:color="auto" w:fill="auto"/>
          <w:lang w:val="pl-PL" w:eastAsia="pl-PL" w:bidi="pl-PL"/>
        </w:rPr>
        <w:t>ą</w:t>
      </w:r>
      <w:r>
        <w:rPr>
          <w:color w:val="000000"/>
          <w:spacing w:val="0"/>
          <w:w w:val="100"/>
          <w:position w:val="0"/>
          <w:shd w:val="clear" w:color="auto" w:fill="auto"/>
          <w:lang w:val="pl-PL" w:eastAsia="pl-PL" w:bidi="pl-PL"/>
        </w:rPr>
        <w:t xml:space="preserve"> one różnorodne, poczy</w:t>
        <w:softHyphen/>
        <w:t>nając od bezpośredniości „Zabawy w konie” a kończąc na subtelności i głębi „Objawienia” Zbigniewa Herberta. Jak Miłosz zauważa, „jest w antologii niezwykle duża ilość wierszy Herberta, co przypisać trzeba temu, że tłumaczą się wyjątkowo dobrze, ze względu na ich intelektualną strukturę. Istnieje też, oczywiście, odczuwane przeze mnie głębokie pokrewieństwo z jego pisa</w:t>
        <w:softHyphen/>
        <w:t>niem”.</w:t>
      </w:r>
    </w:p>
    <w:p>
      <w:pPr>
        <w:pStyle w:val="Style44"/>
        <w:keepNext w:val="0"/>
        <w:keepLines w:val="0"/>
        <w:widowControl w:val="0"/>
        <w:shd w:val="clear" w:color="auto" w:fill="auto"/>
        <w:bidi w:val="0"/>
        <w:spacing w:before="0" w:after="280" w:line="218" w:lineRule="auto"/>
        <w:ind w:left="0" w:right="0" w:firstLine="300"/>
        <w:jc w:val="both"/>
        <w:sectPr>
          <w:headerReference w:type="default" r:id="rId199"/>
          <w:footerReference w:type="default" r:id="rId200"/>
          <w:headerReference w:type="even" r:id="rId201"/>
          <w:footerReference w:type="even" r:id="rId202"/>
          <w:footnotePr>
            <w:pos w:val="pageBottom"/>
            <w:numFmt w:val="chicago"/>
            <w:numRestart w:val="continuous"/>
            <w15:footnoteColumns w:val="1"/>
          </w:footnotePr>
          <w:pgSz w:w="7024" w:h="11334"/>
          <w:pgMar w:top="920" w:left="559" w:right="565" w:bottom="474" w:header="0" w:footer="46" w:gutter="0"/>
          <w:cols w:space="720"/>
          <w:noEndnote/>
          <w:rtlGutter w:val="0"/>
          <w:docGrid w:linePitch="360"/>
        </w:sectPr>
      </w:pPr>
      <w:r>
        <w:rPr>
          <w:color w:val="000000"/>
          <w:spacing w:val="0"/>
          <w:w w:val="100"/>
          <w:position w:val="0"/>
          <w:shd w:val="clear" w:color="auto" w:fill="auto"/>
          <w:lang w:val="pl-PL" w:eastAsia="pl-PL" w:bidi="pl-PL"/>
        </w:rPr>
        <w:t>Sam „C.M.” ma w antologii wiersz pt. „Dedykacja”, który tak się zaczyna: „Ty, którego nie mogłem ocalić /Wysłuchaj mnie./ Zrozum tę mowę prostą, bo wstydzę się innej”. I kończy się: „Sypano na mogiły proso albo mak/ Żywiąc zlatujących się umarłych - ptaki./ Tę książkę kładę tutaj dla ciebie, o dawny,/ Abyś nas odtąd nie nawiedzał więcej”. Ale właśnie na tych stro</w:t>
        <w:softHyphen/>
        <w:t xml:space="preserve">nicach ciągle nas nawiedzają. W tym samym utworze Miłosz zapytuje: „Czym jest poezja, która nie ocala /Narodów ani ludzi?” Książka dowodzi jego zrozumienia, że ocalać narody i ludzi może nie poezja dydaktyczna ale słowa przemawiające wprost do „serca-umysłu”. Ten łącznik był używany przez dawnych chińskich poetów, którzy znali aż za dobrze nędze wojny, złych rządów i wygnania, jak też spokojne uciechy przyjaźni i miłości, zmieniające się dary pór roku, poranka i wieczoru, gdzieś w górach czy nad morzem. Jest to książka tego co się nazywa </w:t>
      </w:r>
      <w:r>
        <w:rPr>
          <w:i/>
          <w:iCs/>
          <w:color w:val="000000"/>
          <w:spacing w:val="0"/>
          <w:w w:val="100"/>
          <w:position w:val="0"/>
          <w:shd w:val="clear" w:color="auto" w:fill="auto"/>
          <w:lang w:val="pl-PL" w:eastAsia="pl-PL" w:bidi="pl-PL"/>
        </w:rPr>
        <w:t>engagement</w:t>
      </w:r>
      <w:r>
        <w:rPr>
          <w:color w:val="000000"/>
          <w:spacing w:val="0"/>
          <w:w w:val="100"/>
          <w:position w:val="0"/>
          <w:shd w:val="clear" w:color="auto" w:fill="auto"/>
          <w:lang w:val="pl-PL" w:eastAsia="pl-PL" w:bidi="pl-PL"/>
        </w:rPr>
        <w:t xml:space="preserve"> przyniesiona aby dodać nam odwagi, podtrzymać nas i zachwycić. Mam nadzieję, że znajdzie odbiorców na jakich zasługuje.</w:t>
      </w:r>
    </w:p>
    <w:p>
      <w:pPr>
        <w:pStyle w:val="Style44"/>
        <w:keepNext w:val="0"/>
        <w:keepLines w:val="0"/>
        <w:widowControl w:val="0"/>
        <w:shd w:val="clear" w:color="auto" w:fill="auto"/>
        <w:bidi w:val="0"/>
        <w:spacing w:before="0" w:after="140" w:line="218" w:lineRule="auto"/>
        <w:ind w:left="0" w:right="0" w:firstLine="320"/>
        <w:jc w:val="both"/>
      </w:pPr>
      <w:r>
        <w:rPr>
          <w:color w:val="000000"/>
          <w:spacing w:val="0"/>
          <w:w w:val="100"/>
          <w:position w:val="0"/>
          <w:shd w:val="clear" w:color="auto" w:fill="auto"/>
          <w:lang w:val="pl-PL" w:eastAsia="pl-PL" w:bidi="pl-PL"/>
        </w:rPr>
        <w:t xml:space="preserve">Maureen </w:t>
      </w:r>
      <w:r>
        <w:rPr>
          <w:color w:val="000000"/>
          <w:spacing w:val="0"/>
          <w:w w:val="100"/>
          <w:position w:val="0"/>
          <w:shd w:val="clear" w:color="auto" w:fill="auto"/>
          <w:lang w:val="fr-FR" w:eastAsia="fr-FR" w:bidi="fr-FR"/>
        </w:rPr>
        <w:t xml:space="preserve">Sullivan </w:t>
      </w:r>
      <w:r>
        <w:rPr>
          <w:color w:val="000000"/>
          <w:spacing w:val="0"/>
          <w:w w:val="100"/>
          <w:position w:val="0"/>
          <w:shd w:val="clear" w:color="auto" w:fill="auto"/>
          <w:lang w:val="pl-PL" w:eastAsia="pl-PL" w:bidi="pl-PL"/>
        </w:rPr>
        <w:t xml:space="preserve">w </w:t>
      </w:r>
      <w:r>
        <w:rPr>
          <w:i/>
          <w:iCs/>
          <w:color w:val="000000"/>
          <w:spacing w:val="0"/>
          <w:w w:val="100"/>
          <w:position w:val="0"/>
          <w:shd w:val="clear" w:color="auto" w:fill="auto"/>
          <w:lang w:val="pl-PL" w:eastAsia="pl-PL" w:bidi="pl-PL"/>
        </w:rPr>
        <w:t>Catholic News:</w:t>
      </w:r>
    </w:p>
    <w:p>
      <w:pPr>
        <w:pStyle w:val="Style44"/>
        <w:keepNext w:val="0"/>
        <w:keepLines w:val="0"/>
        <w:widowControl w:val="0"/>
        <w:shd w:val="clear" w:color="auto" w:fill="auto"/>
        <w:bidi w:val="0"/>
        <w:spacing w:before="0" w:after="0" w:line="218" w:lineRule="auto"/>
        <w:ind w:left="0" w:right="0" w:firstLine="340"/>
        <w:jc w:val="both"/>
      </w:pPr>
      <w:r>
        <w:rPr>
          <w:color w:val="000000"/>
          <w:spacing w:val="0"/>
          <w:w w:val="100"/>
          <w:position w:val="0"/>
          <w:shd w:val="clear" w:color="auto" w:fill="auto"/>
          <w:lang w:val="pl-PL" w:eastAsia="pl-PL" w:bidi="pl-PL"/>
        </w:rPr>
        <w:t>Kiedy poeta Czesław Miłosz zaczyna wyjaśniać w kilku słowach dlaczego ułożył tę antologię, jego prostota jest wymowna, tym bardziej że wiersze jakie wybrał stanowczo nie zawiodły jego oczekiwań.</w:t>
      </w:r>
    </w:p>
    <w:p>
      <w:pPr>
        <w:pStyle w:val="Style44"/>
        <w:keepNext w:val="0"/>
        <w:keepLines w:val="0"/>
        <w:widowControl w:val="0"/>
        <w:shd w:val="clear" w:color="auto" w:fill="auto"/>
        <w:bidi w:val="0"/>
        <w:spacing w:before="0" w:after="0" w:line="218" w:lineRule="auto"/>
        <w:ind w:left="0" w:right="0" w:firstLine="340"/>
        <w:jc w:val="both"/>
      </w:pPr>
      <w:r>
        <w:rPr>
          <w:color w:val="000000"/>
          <w:spacing w:val="0"/>
          <w:w w:val="100"/>
          <w:position w:val="0"/>
          <w:shd w:val="clear" w:color="auto" w:fill="auto"/>
          <w:lang w:val="pl-PL" w:eastAsia="pl-PL" w:bidi="pl-PL"/>
        </w:rPr>
        <w:t>„Istotnym motywem, jak to widzę, była moja nieufność do poezji która nurza się w negacji i w jałowym gniewie na świat. Człowiek stając przed mechanizmami wymykającymi się jego kontroli przegrywa do chwili, kiedy nauczy się że co zdawało się go miażdżyć było naprawdę próbą niezbędną aby przeniknął w nowy wymiar i przygotował swój umysł do borykania się z niespotykanymi dotychczas okolicznościami. To, według mnie, zaszło w polskiej poezji. Historyczny walec parowy wiele razy przetaczał się krajem, którego geograficzne położenie, między Rosją i Niemcami, nie powinno na ogół budzić zazdrości. A przecie poeta wychodzi z tego bardziej być może energiczny, lepiej przygotowany do zadań wyznaczonych mu przez ludzką kondycję, niż jego zachodni kolega..”</w:t>
      </w:r>
    </w:p>
    <w:p>
      <w:pPr>
        <w:pStyle w:val="Style44"/>
        <w:keepNext w:val="0"/>
        <w:keepLines w:val="0"/>
        <w:widowControl w:val="0"/>
        <w:shd w:val="clear" w:color="auto" w:fill="auto"/>
        <w:bidi w:val="0"/>
        <w:spacing w:before="0" w:after="0" w:line="218" w:lineRule="auto"/>
        <w:ind w:left="0" w:right="0" w:firstLine="340"/>
        <w:jc w:val="both"/>
      </w:pPr>
      <w:r>
        <w:rPr>
          <w:color w:val="000000"/>
          <w:spacing w:val="0"/>
          <w:w w:val="100"/>
          <w:position w:val="0"/>
          <w:shd w:val="clear" w:color="auto" w:fill="auto"/>
          <w:lang w:val="pl-PL" w:eastAsia="pl-PL" w:bidi="pl-PL"/>
        </w:rPr>
        <w:t>Dziewięćdziesiąt wierszy 21 poetów wskazuje na to, że sąd Miłosza rze</w:t>
        <w:softHyphen/>
        <w:t>czywiście może odpowiadać prawdzie. Potwierdzając go, poeci zasługują na podziw przez swoją umiejętność pięknego pogodzenia się z rzeczywistością. Jeżeli przez rzeczywistość rozumiemy krew, kamienie i drewno świata prze</w:t>
        <w:softHyphen/>
        <w:t>pojone znaczeniem innym niż to jakie ma zbiór molekuł, choć nie zna</w:t>
        <w:softHyphen/>
        <w:t>czeniem oderwanym od zbioru molekuł.</w:t>
      </w:r>
    </w:p>
    <w:p>
      <w:pPr>
        <w:pStyle w:val="Style44"/>
        <w:keepNext w:val="0"/>
        <w:keepLines w:val="0"/>
        <w:widowControl w:val="0"/>
        <w:shd w:val="clear" w:color="auto" w:fill="auto"/>
        <w:bidi w:val="0"/>
        <w:spacing w:before="0" w:after="0" w:line="218" w:lineRule="auto"/>
        <w:ind w:left="0" w:right="0" w:firstLine="340"/>
        <w:jc w:val="both"/>
      </w:pPr>
      <w:r>
        <w:rPr>
          <w:color w:val="000000"/>
          <w:spacing w:val="0"/>
          <w:w w:val="100"/>
          <w:position w:val="0"/>
          <w:shd w:val="clear" w:color="auto" w:fill="auto"/>
          <w:lang w:val="pl-PL" w:eastAsia="pl-PL" w:bidi="pl-PL"/>
        </w:rPr>
        <w:t>Ryzykując duże uproszczenie, można powiedzieć, że nowocześni amery</w:t>
        <w:softHyphen/>
        <w:t xml:space="preserve">kańscy poeci mają skłonność pisać albo w duchu czysto subiektywnym albo w duchu czysto obiektywnym. Czy też czują, że powinni </w:t>
      </w:r>
      <w:r>
        <w:rPr>
          <w:i/>
          <w:iCs/>
          <w:color w:val="000000"/>
          <w:spacing w:val="0"/>
          <w:w w:val="100"/>
          <w:position w:val="0"/>
          <w:shd w:val="clear" w:color="auto" w:fill="auto"/>
          <w:lang w:val="pl-PL" w:eastAsia="pl-PL" w:bidi="pl-PL"/>
        </w:rPr>
        <w:t>( w</w:t>
      </w:r>
      <w:r>
        <w:rPr>
          <w:color w:val="000000"/>
          <w:spacing w:val="0"/>
          <w:w w:val="100"/>
          <w:position w:val="0"/>
          <w:shd w:val="clear" w:color="auto" w:fill="auto"/>
          <w:lang w:val="pl-PL" w:eastAsia="pl-PL" w:bidi="pl-PL"/>
        </w:rPr>
        <w:t xml:space="preserve"> moralnym niemal sensie) starać się stopić dwie postawy w jedno — co z kolei rzadko bywa udane, bo jest raczej dążeniem niż osiągnięciem.</w:t>
      </w:r>
    </w:p>
    <w:p>
      <w:pPr>
        <w:pStyle w:val="Style44"/>
        <w:keepNext w:val="0"/>
        <w:keepLines w:val="0"/>
        <w:widowControl w:val="0"/>
        <w:shd w:val="clear" w:color="auto" w:fill="auto"/>
        <w:bidi w:val="0"/>
        <w:spacing w:before="0" w:after="0" w:line="218" w:lineRule="auto"/>
        <w:ind w:left="0" w:right="0" w:firstLine="340"/>
        <w:jc w:val="both"/>
      </w:pPr>
      <w:r>
        <w:rPr>
          <w:color w:val="000000"/>
          <w:spacing w:val="0"/>
          <w:w w:val="100"/>
          <w:position w:val="0"/>
          <w:shd w:val="clear" w:color="auto" w:fill="auto"/>
          <w:lang w:val="pl-PL" w:eastAsia="pl-PL" w:bidi="pl-PL"/>
        </w:rPr>
        <w:t>Dzisiejsi polscy poeci, przynajmniej ci reprezentowani w antologii, nie cierpią na żadną taką niezdolność. I chociaż dałoby się dobrać dziewięć</w:t>
        <w:softHyphen/>
        <w:t>dziesiąt wierszy żyjących amerykańskich poetów, które wyglądałyby na równie zintegrowane, wątpię czy byłoby to całkiem uczciwe.</w:t>
      </w:r>
    </w:p>
    <w:p>
      <w:pPr>
        <w:pStyle w:val="Style44"/>
        <w:keepNext w:val="0"/>
        <w:keepLines w:val="0"/>
        <w:widowControl w:val="0"/>
        <w:shd w:val="clear" w:color="auto" w:fill="auto"/>
        <w:bidi w:val="0"/>
        <w:spacing w:before="0" w:after="0" w:line="218" w:lineRule="auto"/>
        <w:ind w:left="0" w:right="0" w:firstLine="340"/>
        <w:jc w:val="both"/>
      </w:pPr>
      <w:r>
        <w:rPr>
          <w:color w:val="000000"/>
          <w:spacing w:val="0"/>
          <w:w w:val="100"/>
          <w:position w:val="0"/>
          <w:shd w:val="clear" w:color="auto" w:fill="auto"/>
          <w:lang w:val="pl-PL" w:eastAsia="pl-PL" w:bidi="pl-PL"/>
        </w:rPr>
        <w:t>„Historyczny walec” o jakim Miłosz wspomina, jest pod tym względem praktyczną choć mało ponętną metaforą. Pełna wdzięku rzeczywistość przed</w:t>
        <w:softHyphen/>
        <w:t>miotów chwytana przez polskich pisarzy jest być może dlatego tak dla nich dotykalna, że ich posiadłości, od jabłek do dzieł sztuki, były zagrożone, zrujnowane, odzyskane, wyposażone w znaczenie, choć nie ubóstwione. „Daj mi jabłko — powiedział mąż — i wyciągnął dłoń”, pisze Różewicz, a Iwasz</w:t>
        <w:softHyphen/>
        <w:t>kiewicz : „Czarne Szatany — spadły w brąz ram, w róg tryptyków”. Popa</w:t>
        <w:softHyphen/>
        <w:t>dając w banał, powiedzmy, że wiersze są tak pisane jakby było miejsce na wszystko i jakby wszystko było na swoim miejscu.</w:t>
      </w:r>
    </w:p>
    <w:p>
      <w:pPr>
        <w:pStyle w:val="Style44"/>
        <w:keepNext w:val="0"/>
        <w:keepLines w:val="0"/>
        <w:widowControl w:val="0"/>
        <w:shd w:val="clear" w:color="auto" w:fill="auto"/>
        <w:bidi w:val="0"/>
        <w:spacing w:before="0" w:after="0" w:line="218" w:lineRule="auto"/>
        <w:ind w:left="0" w:right="0" w:firstLine="280"/>
        <w:jc w:val="both"/>
      </w:pPr>
      <w:r>
        <w:rPr>
          <w:color w:val="000000"/>
          <w:spacing w:val="0"/>
          <w:w w:val="100"/>
          <w:position w:val="0"/>
          <w:shd w:val="clear" w:color="auto" w:fill="auto"/>
          <w:lang w:val="pl-PL" w:eastAsia="pl-PL" w:bidi="pl-PL"/>
        </w:rPr>
        <w:t>Jeden krótki wiersz, „Sen ołówka” Tymoteusza Karpowicza, niemal bez</w:t>
        <w:softHyphen/>
        <w:t>pośrednio stwierdza ten stan rzeczy. Nie jest to bardzo ważny wiersz, ale wskazuje na ważną zdolność — połączenia percepcji z przedmiotem i milczą</w:t>
        <w:softHyphen/>
        <w:t>cego wyposażenia całości w wartość. Niewielu amerykańskich poetów potrafi robić to w sposób naturalny:</w:t>
      </w:r>
    </w:p>
    <w:p>
      <w:pPr>
        <w:pStyle w:val="Style44"/>
        <w:keepNext w:val="0"/>
        <w:keepLines w:val="0"/>
        <w:widowControl w:val="0"/>
        <w:shd w:val="clear" w:color="auto" w:fill="auto"/>
        <w:bidi w:val="0"/>
        <w:spacing w:before="0" w:after="0" w:line="218" w:lineRule="auto"/>
        <w:ind w:left="0" w:right="0" w:firstLine="280"/>
        <w:jc w:val="both"/>
      </w:pPr>
      <w:r>
        <w:rPr>
          <w:color w:val="000000"/>
          <w:spacing w:val="0"/>
          <w:w w:val="100"/>
          <w:position w:val="0"/>
          <w:shd w:val="clear" w:color="auto" w:fill="auto"/>
          <w:lang w:val="pl-PL" w:eastAsia="pl-PL" w:bidi="pl-PL"/>
        </w:rPr>
        <w:t>„Kiedy ołówek rozbiera się do snu — twardo postanawia — spać sztywno — i czarno — pomaga mu w tym — wrodzona nieugiętość — wszystkich rdzeni świata... nigdy nie przyśnią mu się — fale albo włosy — tylko żoł</w:t>
        <w:softHyphen/>
        <w:t>nierze stojący na baczność”.</w:t>
      </w:r>
    </w:p>
    <w:p>
      <w:pPr>
        <w:pStyle w:val="Style44"/>
        <w:keepNext w:val="0"/>
        <w:keepLines w:val="0"/>
        <w:widowControl w:val="0"/>
        <w:shd w:val="clear" w:color="auto" w:fill="auto"/>
        <w:bidi w:val="0"/>
        <w:spacing w:before="0" w:after="0" w:line="218" w:lineRule="auto"/>
        <w:ind w:left="0" w:right="0" w:firstLine="280"/>
        <w:jc w:val="both"/>
        <w:sectPr>
          <w:headerReference w:type="default" r:id="rId203"/>
          <w:footerReference w:type="default" r:id="rId204"/>
          <w:headerReference w:type="even" r:id="rId205"/>
          <w:footerReference w:type="even" r:id="rId206"/>
          <w:footnotePr>
            <w:pos w:val="pageBottom"/>
            <w:numFmt w:val="chicago"/>
            <w:numRestart w:val="continuous"/>
            <w15:footnoteColumns w:val="1"/>
          </w:footnotePr>
          <w:pgSz w:w="7024" w:h="11334"/>
          <w:pgMar w:top="920" w:left="559" w:right="565" w:bottom="474" w:header="0" w:footer="46" w:gutter="0"/>
          <w:pgNumType w:start="968"/>
          <w:cols w:space="720"/>
          <w:noEndnote/>
          <w:rtlGutter w:val="0"/>
          <w:docGrid w:linePitch="360"/>
        </w:sectPr>
      </w:pPr>
      <w:r>
        <w:rPr>
          <w:color w:val="000000"/>
          <w:spacing w:val="0"/>
          <w:w w:val="100"/>
          <w:position w:val="0"/>
          <w:shd w:val="clear" w:color="auto" w:fill="auto"/>
          <w:lang w:val="pl-PL" w:eastAsia="pl-PL" w:bidi="pl-PL"/>
        </w:rPr>
        <w:t>Jeżeli mamy wyróżnić twórczość któregoś poety jako szczególnie wybitną, będzie to twórczość Zbigniewa Herberta (ur. 1924). Pisze on wstrzemięźliwie, z triumfalną precyzją kształtu, obrazu i dykcji. Jego „Studium przedmiotu” jest odą do istnienia które jest SDokojną i pełną przepychu wspaniałością. A jego „Tren Fortynbrasa” charakteryzuje Hamleta w dwóch linijkach: „Ręce leżą osobno Szpada leży osobno Osobno głowa — i nogi rycerza w miękkich pantoflach”.</w:t>
      </w:r>
    </w:p>
    <w:p>
      <w:pPr>
        <w:pStyle w:val="Style44"/>
        <w:keepNext w:val="0"/>
        <w:keepLines w:val="0"/>
        <w:widowControl w:val="0"/>
        <w:shd w:val="clear" w:color="auto" w:fill="auto"/>
        <w:bidi w:val="0"/>
        <w:spacing w:before="0" w:after="1040" w:line="216" w:lineRule="auto"/>
        <w:ind w:left="0" w:right="0" w:firstLine="400"/>
        <w:jc w:val="both"/>
      </w:pPr>
      <w:r>
        <w:rPr>
          <w:color w:val="000000"/>
          <w:spacing w:val="0"/>
          <w:w w:val="100"/>
          <w:position w:val="0"/>
          <w:shd w:val="clear" w:color="auto" w:fill="auto"/>
          <w:lang w:val="pl-PL" w:eastAsia="pl-PL" w:bidi="pl-PL"/>
        </w:rPr>
        <w:t xml:space="preserve">Oczywiście cały zbiór nie jest tak bezbłędny jak jego najlepsze linie ale impuls jego poetów jest niemal bezbłędny. Tomasz </w:t>
      </w:r>
      <w:r>
        <w:rPr>
          <w:color w:val="000000"/>
          <w:spacing w:val="0"/>
          <w:w w:val="100"/>
          <w:position w:val="0"/>
          <w:shd w:val="clear" w:color="auto" w:fill="auto"/>
          <w:lang w:val="fr-FR" w:eastAsia="fr-FR" w:bidi="fr-FR"/>
        </w:rPr>
        <w:t xml:space="preserve">Merton, </w:t>
      </w:r>
      <w:r>
        <w:rPr>
          <w:color w:val="000000"/>
          <w:spacing w:val="0"/>
          <w:w w:val="100"/>
          <w:position w:val="0"/>
          <w:shd w:val="clear" w:color="auto" w:fill="auto"/>
          <w:lang w:val="pl-PL" w:eastAsia="pl-PL" w:bidi="pl-PL"/>
        </w:rPr>
        <w:t>którego krótka ocena jest drukowana na okładce, konkluduje: „Młodsi poeci ukazują się jako najczystsi i najbardziej obiecujący ze wszystkich grup jakie przychodzą mi na myśl (z wyjątkiem być może Greków)”. Nie jest to ekstrawagancka pochwała i ludzie lubiący jeden wiersz albo więcej w swoim życiu powinni może pozwolić sobie na ten estetyczny festyn.</w:t>
      </w:r>
    </w:p>
    <w:p>
      <w:pPr>
        <w:pStyle w:val="Style52"/>
        <w:keepNext/>
        <w:keepLines/>
        <w:widowControl w:val="0"/>
        <w:shd w:val="clear" w:color="auto" w:fill="auto"/>
        <w:bidi w:val="0"/>
        <w:spacing w:before="0" w:after="420" w:line="240" w:lineRule="auto"/>
        <w:ind w:left="0" w:right="0" w:firstLine="0"/>
        <w:jc w:val="left"/>
      </w:pPr>
      <w:bookmarkStart w:id="110" w:name="bookmark110"/>
      <w:bookmarkStart w:id="111" w:name="bookmark111"/>
      <w:r>
        <w:rPr>
          <w:color w:val="000000"/>
          <w:spacing w:val="0"/>
          <w:w w:val="100"/>
          <w:position w:val="0"/>
          <w:shd w:val="clear" w:color="auto" w:fill="auto"/>
          <w:lang w:val="fr-FR" w:eastAsia="fr-FR" w:bidi="fr-FR"/>
        </w:rPr>
        <w:t xml:space="preserve">Ksiqzki </w:t>
      </w:r>
      <w:r>
        <w:rPr>
          <w:color w:val="000000"/>
          <w:spacing w:val="0"/>
          <w:w w:val="100"/>
          <w:position w:val="0"/>
          <w:shd w:val="clear" w:color="auto" w:fill="auto"/>
          <w:lang w:val="pl-PL" w:eastAsia="pl-PL" w:bidi="pl-PL"/>
        </w:rPr>
        <w:t>ekonomiczne</w:t>
      </w:r>
      <w:bookmarkEnd w:id="110"/>
      <w:bookmarkEnd w:id="111"/>
    </w:p>
    <w:p>
      <w:pPr>
        <w:pStyle w:val="Style54"/>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Rok temu (czerwiec 1964) odbyła się w Londynie trzydniowa konferencja ekonomiczna w sprawach krajowych. W marcu 1965 materiały z tej konferencji ukazały się w formie książki</w:t>
      </w:r>
      <w:r>
        <w:rPr>
          <w:color w:val="000000"/>
          <w:spacing w:val="0"/>
          <w:w w:val="100"/>
          <w:position w:val="0"/>
          <w:shd w:val="clear" w:color="auto" w:fill="auto"/>
          <w:vertAlign w:val="superscript"/>
          <w:lang w:val="pl-PL" w:eastAsia="pl-PL" w:bidi="pl-PL"/>
        </w:rPr>
        <w:t>1</w:t>
      </w:r>
      <w:r>
        <w:rPr>
          <w:color w:val="000000"/>
          <w:spacing w:val="0"/>
          <w:w w:val="100"/>
          <w:position w:val="0"/>
          <w:shd w:val="clear" w:color="auto" w:fill="auto"/>
          <w:lang w:val="pl-PL" w:eastAsia="pl-PL" w:bidi="pl-PL"/>
        </w:rPr>
        <w:t>). Mate</w:t>
        <w:softHyphen/>
        <w:t>riały te składają się z 13 referatów wygłoszonych na konferencji oraz ze streszczonej dyskusji, która toczyła się na temat refe</w:t>
        <w:softHyphen/>
        <w:t>ratów. Czytelnicy „Kultury” mają już pewne wyobrażenie o za</w:t>
        <w:softHyphen/>
        <w:t>wartości książki, gdyż jeden z wymienionych referatów ukazał się w „Kulturze” w listopadzie 1964</w:t>
      </w:r>
      <w:r>
        <w:rPr>
          <w:color w:val="000000"/>
          <w:spacing w:val="0"/>
          <w:w w:val="100"/>
          <w:position w:val="0"/>
          <w:shd w:val="clear" w:color="auto" w:fill="auto"/>
          <w:vertAlign w:val="superscript"/>
          <w:lang w:val="pl-PL" w:eastAsia="pl-PL" w:bidi="pl-PL"/>
        </w:rPr>
        <w:footnoteReference w:id="28"/>
      </w:r>
      <w:r>
        <w:rPr>
          <w:color w:val="000000"/>
          <w:spacing w:val="0"/>
          <w:w w:val="100"/>
          <w:position w:val="0"/>
          <w:shd w:val="clear" w:color="auto" w:fill="auto"/>
          <w:vertAlign w:val="superscript"/>
          <w:lang w:val="pl-PL" w:eastAsia="pl-PL" w:bidi="pl-PL"/>
        </w:rPr>
        <w:t xml:space="preserve"> </w:t>
      </w:r>
      <w:r>
        <w:rPr>
          <w:color w:val="000000"/>
          <w:spacing w:val="0"/>
          <w:w w:val="100"/>
          <w:position w:val="0"/>
          <w:shd w:val="clear" w:color="auto" w:fill="auto"/>
          <w:vertAlign w:val="superscript"/>
          <w:lang w:val="pl-PL" w:eastAsia="pl-PL" w:bidi="pl-PL"/>
        </w:rPr>
        <w:footnoteReference w:id="29"/>
      </w:r>
      <w:r>
        <w:rPr>
          <w:color w:val="000000"/>
          <w:spacing w:val="0"/>
          <w:w w:val="100"/>
          <w:position w:val="0"/>
          <w:shd w:val="clear" w:color="auto" w:fill="auto"/>
          <w:lang w:val="pl-PL" w:eastAsia="pl-PL" w:bidi="pl-PL"/>
        </w:rPr>
        <w:t>).</w:t>
      </w:r>
    </w:p>
    <w:p>
      <w:pPr>
        <w:pStyle w:val="Style54"/>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O ile poszczególne referaty stanowią cenny przyczynek do zasobu wiedzy o gospodarce współczesnej Polski, to zarówno sama konferencja jak i będąca jej owocem publikacja wykazują braki, typowe dla tego rodzaju poczynań na emigracji.</w:t>
      </w:r>
    </w:p>
    <w:p>
      <w:pPr>
        <w:pStyle w:val="Style54"/>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 xml:space="preserve">Konferencja zwołana została </w:t>
      </w:r>
      <w:r>
        <w:rPr>
          <w:i/>
          <w:iCs/>
          <w:color w:val="000000"/>
          <w:spacing w:val="0"/>
          <w:w w:val="100"/>
          <w:position w:val="0"/>
          <w:shd w:val="clear" w:color="auto" w:fill="auto"/>
          <w:lang w:val="pl-PL" w:eastAsia="pl-PL" w:bidi="pl-PL"/>
        </w:rPr>
        <w:t>ad hoc:</w:t>
      </w:r>
      <w:r>
        <w:rPr>
          <w:color w:val="000000"/>
          <w:spacing w:val="0"/>
          <w:w w:val="100"/>
          <w:position w:val="0"/>
          <w:shd w:val="clear" w:color="auto" w:fill="auto"/>
          <w:lang w:val="pl-PL" w:eastAsia="pl-PL" w:bidi="pl-PL"/>
        </w:rPr>
        <w:t xml:space="preserve"> między ogłoszeniem projektu konferencji a konferencją upłynęło zaledwie pięć mie</w:t>
        <w:softHyphen/>
        <w:t>sięcy. Jest rzeczą oczywistą, że w tak krótkim czasie niemożliwe było rzeczowe opracowanie wytyczonych tematów, jakimi miały być:</w:t>
      </w:r>
    </w:p>
    <w:p>
      <w:pPr>
        <w:pStyle w:val="Style54"/>
        <w:keepNext w:val="0"/>
        <w:keepLines w:val="0"/>
        <w:widowControl w:val="0"/>
        <w:numPr>
          <w:ilvl w:val="0"/>
          <w:numId w:val="75"/>
        </w:numPr>
        <w:shd w:val="clear" w:color="auto" w:fill="auto"/>
        <w:tabs>
          <w:tab w:pos="564" w:val="left"/>
        </w:tabs>
        <w:bidi w:val="0"/>
        <w:spacing w:before="0" w:after="0" w:line="221" w:lineRule="auto"/>
        <w:ind w:left="0" w:right="0" w:firstLine="320"/>
        <w:jc w:val="both"/>
      </w:pPr>
      <w:r>
        <w:rPr>
          <w:color w:val="000000"/>
          <w:spacing w:val="0"/>
          <w:w w:val="100"/>
          <w:position w:val="0"/>
          <w:shd w:val="clear" w:color="auto" w:fill="auto"/>
          <w:lang w:val="pl-PL" w:eastAsia="pl-PL" w:bidi="pl-PL"/>
        </w:rPr>
        <w:t>Analiza obecnej sytuacji w Polsce.</w:t>
      </w:r>
    </w:p>
    <w:p>
      <w:pPr>
        <w:pStyle w:val="Style54"/>
        <w:keepNext w:val="0"/>
        <w:keepLines w:val="0"/>
        <w:widowControl w:val="0"/>
        <w:numPr>
          <w:ilvl w:val="0"/>
          <w:numId w:val="75"/>
        </w:numPr>
        <w:shd w:val="clear" w:color="auto" w:fill="auto"/>
        <w:tabs>
          <w:tab w:pos="527" w:val="left"/>
        </w:tabs>
        <w:bidi w:val="0"/>
        <w:spacing w:before="0" w:after="0" w:line="221" w:lineRule="auto"/>
        <w:ind w:left="0" w:right="0" w:firstLine="320"/>
        <w:jc w:val="both"/>
      </w:pPr>
      <w:r>
        <w:rPr>
          <w:color w:val="000000"/>
          <w:spacing w:val="0"/>
          <w:w w:val="100"/>
          <w:position w:val="0"/>
          <w:shd w:val="clear" w:color="auto" w:fill="auto"/>
          <w:lang w:val="pl-PL" w:eastAsia="pl-PL" w:bidi="pl-PL"/>
        </w:rPr>
        <w:t>Skutki uzależnienia gospodarki polskiej od gospodarki so</w:t>
        <w:softHyphen/>
        <w:t>wieckiej w ramach RWPG.</w:t>
      </w:r>
    </w:p>
    <w:p>
      <w:pPr>
        <w:pStyle w:val="Style54"/>
        <w:keepNext w:val="0"/>
        <w:keepLines w:val="0"/>
        <w:widowControl w:val="0"/>
        <w:numPr>
          <w:ilvl w:val="0"/>
          <w:numId w:val="75"/>
        </w:numPr>
        <w:shd w:val="clear" w:color="auto" w:fill="auto"/>
        <w:tabs>
          <w:tab w:pos="579" w:val="left"/>
        </w:tabs>
        <w:bidi w:val="0"/>
        <w:spacing w:before="0" w:after="0" w:line="221" w:lineRule="auto"/>
        <w:ind w:left="0" w:right="0" w:firstLine="320"/>
        <w:jc w:val="both"/>
      </w:pPr>
      <w:r>
        <w:rPr>
          <w:color w:val="000000"/>
          <w:spacing w:val="0"/>
          <w:w w:val="100"/>
          <w:position w:val="0"/>
          <w:shd w:val="clear" w:color="auto" w:fill="auto"/>
          <w:lang w:val="pl-PL" w:eastAsia="pl-PL" w:bidi="pl-PL"/>
        </w:rPr>
        <w:t>Możliwości naprawy.</w:t>
      </w:r>
    </w:p>
    <w:p>
      <w:pPr>
        <w:pStyle w:val="Style54"/>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Zamiast tego organizatorzy zwrócili się do szeregu osób, spe</w:t>
        <w:softHyphen/>
        <w:t>cjalizujących się w polskich zagadnieniach gospodarczych, z prośbą o wygłoszenie referatów na dowolny temat. Tak więc zamiast jedności tematu nad konferencją dominowała przypad</w:t>
        <w:softHyphen/>
        <w:t>kowość. Widać to jasno w ostatecznej publikacji, a jej tytuł jest równie mało sensowny co tytuły tworzonych w podobnych wa</w:t>
        <w:softHyphen/>
        <w:t>runkach zbiorów wypracowań o pisarzach („Krasiński Żywy", „Conrad Żywy” itd.). W rzeczywistości o „dylematach” gospo</w:t>
        <w:softHyphen/>
        <w:t>darki polskiej książka nie mówi, tak jak nie były one tematem</w:t>
      </w:r>
      <w:r>
        <w:br w:type="page"/>
      </w:r>
    </w:p>
    <w:p>
      <w:pPr>
        <w:pStyle w:val="Style54"/>
        <w:keepNext w:val="0"/>
        <w:keepLines w:val="0"/>
        <w:widowControl w:val="0"/>
        <w:shd w:val="clear" w:color="auto" w:fill="auto"/>
        <w:bidi w:val="0"/>
        <w:spacing w:before="0" w:after="0" w:line="221" w:lineRule="auto"/>
        <w:ind w:left="0" w:right="0" w:firstLine="160"/>
        <w:jc w:val="both"/>
      </w:pPr>
      <w:r>
        <w:rPr>
          <w:color w:val="000000"/>
          <w:spacing w:val="0"/>
          <w:w w:val="100"/>
          <w:position w:val="0"/>
          <w:shd w:val="clear" w:color="auto" w:fill="auto"/>
          <w:lang w:val="pl-PL" w:eastAsia="pl-PL" w:bidi="pl-PL"/>
        </w:rPr>
        <w:t>konferencji. Jeden z referatów (Surowce Mineralne Bloku Państw Komunistycznych) w ogóle nie zajmuje się Polską, wszystkie inne, z wyjątkiem dwu, dają mniej lub więcej naukowo opraco</w:t>
        <w:softHyphen/>
        <w:t>wany na ogół obiektywny, obraz poszczególnych wycinków pol</w:t>
        <w:softHyphen/>
        <w:t>skiej współczesności, jednak bez prób dawania ocen i propono</w:t>
        <w:softHyphen/>
        <w:t>wania reform. Dwa referaty idą dalej i starają się dać poza opi</w:t>
        <w:softHyphen/>
        <w:t>sem rzeczywistości również i odpowiedzi na pytania zasadnicze. W. Martin (Polska Rzeczypospolita Ludowa a RWPG) stawia sze</w:t>
        <w:softHyphen/>
        <w:t>reg tez, twierdząc m.in. że „obecna trudna sytuacja gospodarcza Polski powstała w znacznym stopniu z powodu przynależności do RWPG" i że „PRL prowadzi na terenie RWPG politykę sprzeczną z narodowym interesem Polski”; jednak tezy postawione przez autora wcale nie wynikają z przedstawionego przezeń materiału faktycznego, a krytyka RWPG winna brać pod uwagę możliwe alternatywy. Zasadniczym pytaniem jest: Czy RWPG jest czy nie jest korzystniejszy od układów bilateralnych? Szukając odpo</w:t>
        <w:softHyphen/>
        <w:t>wiedzi na to pytanie pamiętać trzeba, że we wczesnym okresie Rosja przywłaszczała sobie polski węgiel bez współudziału RWPG.</w:t>
      </w:r>
    </w:p>
    <w:p>
      <w:pPr>
        <w:pStyle w:val="Style54"/>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Drugim referatem programowym były „Niektóre Aspekty Sy</w:t>
        <w:softHyphen/>
        <w:t xml:space="preserve">tuacji Gospodarczej w Polsce” </w:t>
      </w:r>
      <w:r>
        <w:rPr>
          <w:color w:val="000000"/>
          <w:spacing w:val="0"/>
          <w:w w:val="100"/>
          <w:position w:val="0"/>
          <w:shd w:val="clear" w:color="auto" w:fill="auto"/>
          <w:lang w:val="fr-FR" w:eastAsia="fr-FR" w:bidi="fr-FR"/>
        </w:rPr>
        <w:t xml:space="preserve">M. </w:t>
      </w:r>
      <w:r>
        <w:rPr>
          <w:color w:val="000000"/>
          <w:spacing w:val="0"/>
          <w:w w:val="100"/>
          <w:position w:val="0"/>
          <w:shd w:val="clear" w:color="auto" w:fill="auto"/>
          <w:lang w:val="pl-PL" w:eastAsia="pl-PL" w:bidi="pl-PL"/>
        </w:rPr>
        <w:t>Gamarnikowa. I tu również szybkie pisanie na zadany temat zaważyło ujemnie na wartości referatu. Autor stara się przeprowadzić interesujący wywód o cykliczności w rozwoju gospodarki PRL, ale mimo to ani razu nie wspomina, jakim to mianowicie cyklom gospodarka ta ule</w:t>
        <w:softHyphen/>
        <w:t>gała w ciągu 20 lat swego istnienia. Pełen dygresji nie-ekonomi- cznych (np. temat „osobowości Gomułki”), źle stosowanych zwrotów z terminologii ekonomicznej („brak korelacji myślowej między decyzją a skutkiem”, „brak korelacji między strukturą... a zasobami”. „Przyczyną przyrostu zapasów jest... opłacalność produkcji seryjnej bez względu na zbyt”), wątpliwych dogmatów („W zeszłym roku na każdy procent wzrostu dochodu narodowe</w:t>
        <w:softHyphen/>
        <w:t>go przypadło aż dwa procent wzrostu zapasów. Tej proporcji żadna gospodarka na dłuższą metę nie może wytrzymać”), artykuł ten należy do kategorii pisarstwa dziennikarskiego, a nie nau</w:t>
        <w:softHyphen/>
        <w:t>kowego.</w:t>
      </w:r>
    </w:p>
    <w:p>
      <w:pPr>
        <w:pStyle w:val="Style54"/>
        <w:keepNext w:val="0"/>
        <w:keepLines w:val="0"/>
        <w:widowControl w:val="0"/>
        <w:shd w:val="clear" w:color="auto" w:fill="auto"/>
        <w:bidi w:val="0"/>
        <w:spacing w:before="0" w:after="0" w:line="218" w:lineRule="auto"/>
        <w:ind w:left="0" w:right="0" w:firstLine="300"/>
        <w:jc w:val="both"/>
      </w:pPr>
      <w:r>
        <w:rPr>
          <w:color w:val="000000"/>
          <w:spacing w:val="0"/>
          <w:w w:val="100"/>
          <w:position w:val="0"/>
          <w:shd w:val="clear" w:color="auto" w:fill="auto"/>
          <w:lang w:val="pl-PL" w:eastAsia="pl-PL" w:bidi="pl-PL"/>
        </w:rPr>
        <w:t>Zagadnienie poziomu zaciążyło na konferencji i odbiło się na publikacji. Wśród referentów przeważali fachowcy od poszczegól</w:t>
        <w:softHyphen/>
        <w:t>nych dziedzin. Jednak organizatorzy zdecydowali zrobić z kon</w:t>
        <w:softHyphen/>
        <w:t>ferencji coś w rodzaju obchodu i w tym celu doprosili jeszcze 28 osób, które zaliczyć można do kategorii „zainteresowanych ama</w:t>
        <w:softHyphen/>
        <w:t>torów”. Miało to zdecydowanie ujemny wpływ na dyskusję, na co zresztą zwrócili uwagę uczestnicy. W związku z tym już w czasie obrad zmieniono nazwę imprezy z „Konferencji Ekono</w:t>
        <w:softHyphen/>
        <w:t>mistów" na „Konferencję Ekonomiczną”.</w:t>
      </w:r>
    </w:p>
    <w:p>
      <w:pPr>
        <w:pStyle w:val="Style54"/>
        <w:keepNext w:val="0"/>
        <w:keepLines w:val="0"/>
        <w:widowControl w:val="0"/>
        <w:shd w:val="clear" w:color="auto" w:fill="auto"/>
        <w:bidi w:val="0"/>
        <w:spacing w:before="0" w:after="200" w:line="221" w:lineRule="auto"/>
        <w:ind w:left="0" w:right="0" w:firstLine="300"/>
        <w:jc w:val="both"/>
      </w:pPr>
      <w:r>
        <w:rPr>
          <w:color w:val="000000"/>
          <w:spacing w:val="0"/>
          <w:w w:val="100"/>
          <w:position w:val="0"/>
          <w:shd w:val="clear" w:color="auto" w:fill="auto"/>
          <w:lang w:val="pl-PL" w:eastAsia="pl-PL" w:bidi="pl-PL"/>
        </w:rPr>
        <w:t>Na dobro „Dylematów” zapisać należy to, czego w nich nie ma, a mianowicie komunikatu wydanego na zakończenie konfe</w:t>
        <w:softHyphen/>
        <w:t>rencji przez jej prezydium. Komunikat ten, którego forma była próbą połączenia naukowego obiektywizmu z wiecowymi sloga</w:t>
        <w:softHyphen/>
        <w:t>nami („Chłop polski, jako główny żywiciel narodu, mający w swych rękach najpotężniejszą dźwignię rozwoju rolnictwa, wi</w:t>
        <w:softHyphen/>
        <w:br w:type="page"/>
      </w:r>
      <w:r>
        <w:rPr>
          <w:color w:val="000000"/>
          <w:spacing w:val="0"/>
          <w:w w:val="100"/>
          <w:position w:val="0"/>
          <w:shd w:val="clear" w:color="auto" w:fill="auto"/>
          <w:lang w:val="pl-PL" w:eastAsia="pl-PL" w:bidi="pl-PL"/>
        </w:rPr>
        <w:t>nien mieć zapewnione trwałe bezpieczeństwo...”) ukazał się w londyńskim Dzienniku Polskim i nadany został na kraj przez Radio Wolna Europa. „Dylematy” są dość interesujące i cenne, a w każdym razie nie kompromitują emigracji. Jest to w dużym stopniu zasługą komitetu redakcyjnego. Niewiele jednak brako</w:t>
        <w:softHyphen/>
        <w:t>wało a stałoby się inaczej. Cały incydent świadczy o słabości kie</w:t>
        <w:softHyphen/>
        <w:t>rownictwa emigracyjnego w Londynie, o zgubnej ingerencji czyn</w:t>
        <w:softHyphen/>
        <w:t>ników politycznych w sferę naukową. Istnieje w Londynie Insty</w:t>
        <w:softHyphen/>
        <w:t>tut Badania Zagadnień Krajowych, ciało idealnie predestynowane do organizowania konferencji na tematy krajowe. Ale na zebraniu Instytutu z początkiem 1965 r. prezes z rozbrajającą szczerością wyznał, że „zarząd przez pięć lat nie zwoływał walnego zebrania, bo nie było nic do raportowania”. A jednocześnie Egzekutywa Zjednoczenia Narodowego traci czas i wysiłek swych najlepszych mężów na mobilizowanie naukowców do nienaukowych akcji. Politykom emigracyjnym wydaje się, że ich misją dziejową jest urobienie emigracji na modłę owego psa Pawłowa; jak się powie „Polska Ludowa”, to pies ma szczekać. A przecież odwieczna mądrość zawarta w przysłowiu mówi, że pies, który szczeka, nie gryzie.</w:t>
      </w:r>
    </w:p>
    <w:p>
      <w:pPr>
        <w:pStyle w:val="Style46"/>
        <w:keepNext/>
        <w:keepLines/>
        <w:widowControl w:val="0"/>
        <w:shd w:val="clear" w:color="auto" w:fill="auto"/>
        <w:bidi w:val="0"/>
        <w:spacing w:before="0" w:after="200" w:line="240" w:lineRule="auto"/>
        <w:ind w:left="0" w:right="0" w:firstLine="0"/>
        <w:jc w:val="center"/>
      </w:pPr>
      <w:bookmarkStart w:id="112" w:name="bookmark112"/>
      <w:bookmarkStart w:id="113" w:name="bookmark113"/>
      <w:r>
        <w:rPr>
          <w:color w:val="000000"/>
          <w:spacing w:val="0"/>
          <w:w w:val="100"/>
          <w:position w:val="0"/>
          <w:shd w:val="clear" w:color="auto" w:fill="auto"/>
          <w:lang w:val="pl-PL" w:eastAsia="pl-PL" w:bidi="pl-PL"/>
        </w:rPr>
        <w:t>♦</w:t>
      </w:r>
      <w:bookmarkEnd w:id="112"/>
      <w:bookmarkEnd w:id="113"/>
    </w:p>
    <w:p>
      <w:pPr>
        <w:pStyle w:val="Style54"/>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Gdyby polska myśl ekonomiczna skazana była na uleganie czynnikom oficjalnym, bądź krajowym bądź emigracyjnym, to w szybkim tempie uległaby degeneracji i zanikowi. Ale na szczęście są możliwości ucieczki od krępujących kanonów oficjalnych. Terenem ucieczki są uniwersytety, głównie amerykańskie. Poświę</w:t>
        <w:softHyphen/>
        <w:t>cają one sporo uwagi zagadnieniom bloku komunistycznego i dzięki temu co pewien czas ukazują się prace naukowe na temaly polskie. Jedną z takich właśnie prac jest książka A. Korbońskiego, prof. Uniw. Kalifornii o Politycznych Zagadnieniach Rolnictwa w Polsce w latach 1945-60</w:t>
      </w:r>
      <w:r>
        <w:rPr>
          <w:color w:val="000000"/>
          <w:spacing w:val="0"/>
          <w:w w:val="100"/>
          <w:position w:val="0"/>
          <w:shd w:val="clear" w:color="auto" w:fill="auto"/>
          <w:vertAlign w:val="superscript"/>
          <w:lang w:val="pl-PL" w:eastAsia="pl-PL" w:bidi="pl-PL"/>
        </w:rPr>
        <w:footnoteReference w:id="30"/>
      </w:r>
      <w:r>
        <w:rPr>
          <w:color w:val="000000"/>
          <w:spacing w:val="0"/>
          <w:w w:val="100"/>
          <w:position w:val="0"/>
          <w:shd w:val="clear" w:color="auto" w:fill="auto"/>
          <w:lang w:val="pl-PL" w:eastAsia="pl-PL" w:bidi="pl-PL"/>
        </w:rPr>
        <w:t>). Książka ta ma tematyczny odpowiednik w artykule „Uwagi o ustroju rolnym PRL” zawartym w omawia</w:t>
        <w:softHyphen/>
        <w:t>nej powyżej pracy zbiorowej. Artykuł ten napisany został przez doskonałego przedwojennego znawcę zagadnień rolniczych, Jó</w:t>
        <w:softHyphen/>
        <w:t>zefa Poniatowskiego, który przy całej swej wiedzy i obiektywiźnie zachowuje postawę emigracyjnej poprawności. Porównanie tek</w:t>
        <w:softHyphen/>
        <w:t>stów obu autorów wykazuje charakterystyczne różnice między uwarunkowanymi refleksami emigranta a postawą niezależnego badacza.</w:t>
      </w:r>
    </w:p>
    <w:p>
      <w:pPr>
        <w:pStyle w:val="Style54"/>
        <w:keepNext w:val="0"/>
        <w:keepLines w:val="0"/>
        <w:widowControl w:val="0"/>
        <w:shd w:val="clear" w:color="auto" w:fill="auto"/>
        <w:bidi w:val="0"/>
        <w:spacing w:before="0" w:line="221" w:lineRule="auto"/>
        <w:ind w:left="0" w:right="0" w:firstLine="280"/>
        <w:jc w:val="both"/>
      </w:pPr>
      <w:r>
        <w:rPr>
          <w:color w:val="000000"/>
          <w:spacing w:val="0"/>
          <w:w w:val="100"/>
          <w:position w:val="0"/>
          <w:shd w:val="clear" w:color="auto" w:fill="auto"/>
          <w:lang w:val="pl-PL" w:eastAsia="pl-PL" w:bidi="pl-PL"/>
        </w:rPr>
        <w:t>W opisie stosunków przedwojennych Korboński wymienia strajk rolny z 1937 jako jedno z najważniejszych wydarzeń dwu</w:t>
        <w:softHyphen/>
        <w:t>dziestolecia; u Poniatowskiego wydarzenie to nie istnieje. Obaj autorzy zgodni są w ogólnej ocenie niemożności rozwiązania kwestii przeludnienia wsi środkami będącymi w dyspozycji przedwojennych rządów i równie zgodnie stwierdzają, że reforma</w:t>
        <w:br w:type="page"/>
      </w:r>
      <w:r>
        <w:rPr>
          <w:color w:val="000000"/>
          <w:spacing w:val="0"/>
          <w:w w:val="100"/>
          <w:position w:val="0"/>
          <w:shd w:val="clear" w:color="auto" w:fill="auto"/>
          <w:lang w:val="pl-PL" w:eastAsia="pl-PL" w:bidi="pl-PL"/>
        </w:rPr>
        <w:t>rolna nie mogła być kompletnym rozwiązaniem tego problemu. Ale gdy Poniatowski poprzestaje na tym, to Korboński idzie dalej wykazując, że rozmiar problemu posłużył ówczesnym rządom jako pretekst do połowicznego załatwienia sprawy reformy. Głównym hamulcem nałożonym na próby reformatorskie jest dla niego postawa klasy rządzącej, czyli inteligencji, „dziwnej grupy ludzi, którzy w bardzo krótkim czasie zdołali zmonopoli</w:t>
        <w:softHyphen/>
        <w:t>zować całą władzę polityczną, społeczną i ekonomiczną. Ta amor</w:t>
        <w:softHyphen/>
        <w:t>ficzna grupa, nie uznająca niczego nad sobą, rozciągająca się po</w:t>
        <w:softHyphen/>
        <w:t>przez granice tradycyjnych klas społecznych... mająca swe korze</w:t>
        <w:softHyphen/>
        <w:t>nie w arystokracji i szlachcie, wierzyła że jej misją jest rządzenie Polską... nie interesowała się uzyskaniem poparcia robotników i chłopów, których uważała za niższych od siebie”. Na skutek takiego układu stosunków, upośledzony i zbiedzony chłop mógł łatwo pójść na drogę komunizmu: „Gdyby program komunisty</w:t>
        <w:softHyphen/>
        <w:t>czny przyszedł nie z Rosji, a z jakiegokolwiek innego kraju (ewen</w:t>
        <w:softHyphen/>
        <w:t>tualnie z wyjątkiem Niemiec), to mógłby zdobyć znaczne wpły</w:t>
        <w:softHyphen/>
        <w:t>wy”. Drugą przyczyną niepowodzeń komunistów na tym tak podatnym gruncie była według Korbońskiego inteligenckość Ko</w:t>
        <w:softHyphen/>
        <w:t>munistycznej Partii Polski, objawiająca się w „niemal pogardli</w:t>
        <w:softHyphen/>
        <w:t>wym stosunku do chłopa”. Zjawisko inteligencji jest kluczem do zrozumienia nie tylko wielu zagadnień z okresu przedwojennego, ale również i obecnego. Pogarda, czy po prostu krańcowy brak zainteresowania dla „ludu” jest cechą charakteryzującą dzisiej</w:t>
        <w:softHyphen/>
        <w:t>szą klasę rządzącą w Polsce i w postawie tej łatwo zauważyć spuściznę po dawnej „dziwnej grupie mającej korzenie w szla</w:t>
        <w:softHyphen/>
        <w:t>chcie”.</w:t>
      </w:r>
    </w:p>
    <w:p>
      <w:pPr>
        <w:pStyle w:val="Style54"/>
        <w:keepNext w:val="0"/>
        <w:keepLines w:val="0"/>
        <w:widowControl w:val="0"/>
        <w:shd w:val="clear" w:color="auto" w:fill="auto"/>
        <w:bidi w:val="0"/>
        <w:spacing w:before="0" w:line="221" w:lineRule="auto"/>
        <w:ind w:left="0" w:right="0" w:firstLine="300"/>
        <w:jc w:val="both"/>
      </w:pPr>
      <w:r>
        <w:rPr>
          <w:color w:val="000000"/>
          <w:spacing w:val="0"/>
          <w:w w:val="100"/>
          <w:position w:val="0"/>
          <w:shd w:val="clear" w:color="auto" w:fill="auto"/>
          <w:lang w:val="pl-PL" w:eastAsia="pl-PL" w:bidi="pl-PL"/>
        </w:rPr>
        <w:t>Korboński ma własną interpretację polityki Gomułki w okre</w:t>
        <w:softHyphen/>
        <w:t>sie okupacji niemieckiej. Według Korbońskiego „w lipcu 1944 Gomułka po raz ostatni zwrócił się do ludowców i socjalistów aby przyłączyli się do PPR i stworzyli szeroki front narodowy... Wezwał ich do zreformowania — jeśli potrzeba siłą — rządu londyńskiego, do przejęcia dowództwa AK od reakcyjnych do</w:t>
        <w:softHyphen/>
        <w:t>wódców i do nawiązania przyjaznych stosunków z Rosją So</w:t>
        <w:softHyphen/>
        <w:t>wiecką. Wydaje się prawdopodobne, że był on świadom dogma</w:t>
        <w:softHyphen/>
        <w:t>tycznych tendencji... „grupy moskiewskiej” i chciał przeciwstawić jej własny front narodowy. Ale znów propozycje jego zostały odrzucone i nie pozostało mu nic innego, jak przekroczyć Wisłę i przyłączyć się do grupy lubelskiej”. Zdanie o reformie — „jeśli potrzeba siłą” — rządu londyńskiego brzmi tu niezrozumiale. Również opinię na temat intencji Gomułki w tamtym okresie traktować należy personalnie. Natomiast można dziś, z perspek</w:t>
        <w:softHyphen/>
        <w:t>tywy 20-tu lat, stwierdzić, że jeśli były szanse choćby częścio</w:t>
        <w:softHyphen/>
        <w:t>wego porozumienia z komunistami, to winny być one podjęte przez rząd londyński, a przede wszystkim przez kierownictwo podziemia. Zapobiegłoby to wybuchowi powstania warszawskiego i może dałoby Polsce parę lat stabilizacji na modłę Czechosło</w:t>
        <w:softHyphen/>
        <w:t>wacji.</w:t>
      </w:r>
    </w:p>
    <w:p>
      <w:pPr>
        <w:pStyle w:val="Style54"/>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Książka Korbońskiego jest kroniką wydarzeń na terenie rol</w:t>
        <w:softHyphen/>
        <w:t>nictwa w Polsce w latach po drugiej wojnie światowej. Pozornie</w:t>
        <w:br w:type="page"/>
      </w:r>
      <w:r>
        <w:rPr>
          <w:color w:val="000000"/>
          <w:spacing w:val="0"/>
          <w:w w:val="100"/>
          <w:position w:val="0"/>
          <w:shd w:val="clear" w:color="auto" w:fill="auto"/>
          <w:lang w:val="pl-PL" w:eastAsia="pl-PL" w:bidi="pl-PL"/>
        </w:rPr>
        <w:t>nie zawiera ona żadnych rewelacji dla czytelnika polskiego, który wszystkie te wydarzenia przeżył bezpośrednio. A jednak usystematyzowany opis historii tego okresu musi mieć dużą war</w:t>
        <w:softHyphen/>
        <w:t>tość nawet dla osób poinformowanych. Kto np. ze współczesnych polskiego Października pamięta dziś, że Gomułka nie był wcale motorem de-kolektywizacji wsi polskiej? Streszczenia obrad Dru</w:t>
        <w:softHyphen/>
        <w:t>giego Kongresu Spółdzielni Produkcyjnych (maj 1956) świadczą wyraźnie, że dni kołchozów były już wtedy policzone, że przyjście Gomułki było tylko symbolem, wyrazem polityki która zainicjo</w:t>
        <w:softHyphen/>
        <w:t>wana została znacznie wcześniej.</w:t>
      </w:r>
    </w:p>
    <w:p>
      <w:pPr>
        <w:pStyle w:val="Style54"/>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W ocenie Października Korboński jest znów wysoce indywi</w:t>
        <w:softHyphen/>
        <w:t>dualny i daleki od przyjętych emigracyjnych szablonów. Nie sądzi on aby „Polscy chłopi opierali się komunizmowi ze wzglę</w:t>
        <w:softHyphen/>
        <w:t>dów religijnych czy patriotycznych. Znaczenie uczuć religijnych i wpływ kościoła na wsi są często przeceniane, głównie dlatego, że dają one łatwe rozwiązania skomplikowanych procesów. To samo odnosi się do patriotyzmu chłopów... Komuniści byli znie</w:t>
        <w:softHyphen/>
        <w:t>nawidzeni bo dążyli do zniesienia prywatnej własności... W tych warunkach kierownictwo Partii zrozumiało, że próba połączenia kolektywizacji z podniesieniem poziomu życia równa się kwa</w:t>
        <w:softHyphen/>
        <w:t>draturze koła... Dzięki rozsądkowi i przewidywaniu ówczesnych przywódców Partii, poświęcono ostatecznie kolektywizację a nie poziom życia”. Tak więc ówcześni (a przez to i niektórzy współ</w:t>
        <w:softHyphen/>
        <w:t>cześni) przywódcy zostali potraktowani wyjątkowo uprzejmie. Na ogół mówi się o nich, że decyzję swą podjęli ze strachu, albo ze słabości, albo z powodu frakcyjnych rozgrywek.</w:t>
      </w:r>
    </w:p>
    <w:p>
      <w:pPr>
        <w:pStyle w:val="Style54"/>
        <w:keepNext w:val="0"/>
        <w:keepLines w:val="0"/>
        <w:widowControl w:val="0"/>
        <w:shd w:val="clear" w:color="auto" w:fill="auto"/>
        <w:bidi w:val="0"/>
        <w:spacing w:before="0" w:after="200" w:line="221" w:lineRule="auto"/>
        <w:ind w:left="0" w:right="0" w:firstLine="320"/>
        <w:jc w:val="both"/>
      </w:pPr>
      <w:r>
        <w:rPr>
          <w:color w:val="000000"/>
          <w:spacing w:val="0"/>
          <w:w w:val="100"/>
          <w:position w:val="0"/>
          <w:shd w:val="clear" w:color="auto" w:fill="auto"/>
          <w:lang w:val="pl-PL" w:eastAsia="pl-PL" w:bidi="pl-PL"/>
        </w:rPr>
        <w:t>Książka Korbońskiego kończy się wcześnie bo na roku 1960. Winna jest tu częściowo, jak mówi autor, jego żona, która zbyt dużo czasu straciła na polerowanie angielskiej formy książki. W wyniku tego Korboński nie wiele mówi o okresie po-październiko- wym. Robi tu on ostrożne proroctwo: „W ciągu następnych 10 do 20 lat głównym problemem Partii będzie odzyskanie zaufania chłopów”. Dziś, dziewięć lat po październiku, wydaje się że Partia ciągle nie nagromadziła wystarczającego kapitału zaufania. Waż</w:t>
        <w:softHyphen/>
        <w:t>niejsze jest to, że zaufanie nie jest najważniejszym problemem. Podniesienie poziomu życia rosnącej ludności Polski wymaga od kierownictwa kraju nie bezczynności a pozytywnych kroków zmierzających do ulepszenia i unowocześnienia rolnictwa.</w:t>
      </w:r>
    </w:p>
    <w:p>
      <w:pPr>
        <w:pStyle w:val="Style46"/>
        <w:keepNext/>
        <w:keepLines/>
        <w:widowControl w:val="0"/>
        <w:shd w:val="clear" w:color="auto" w:fill="auto"/>
        <w:bidi w:val="0"/>
        <w:spacing w:before="0" w:after="200" w:line="240" w:lineRule="auto"/>
        <w:ind w:left="0" w:right="0" w:firstLine="0"/>
        <w:jc w:val="center"/>
      </w:pPr>
      <w:bookmarkStart w:id="114" w:name="bookmark114"/>
      <w:bookmarkStart w:id="115" w:name="bookmark115"/>
      <w:r>
        <w:rPr>
          <w:color w:val="000000"/>
          <w:spacing w:val="0"/>
          <w:w w:val="100"/>
          <w:position w:val="0"/>
          <w:shd w:val="clear" w:color="auto" w:fill="auto"/>
          <w:lang w:val="pl-PL" w:eastAsia="pl-PL" w:bidi="pl-PL"/>
        </w:rPr>
        <w:t>♦</w:t>
      </w:r>
      <w:bookmarkEnd w:id="114"/>
      <w:bookmarkEnd w:id="115"/>
    </w:p>
    <w:p>
      <w:pPr>
        <w:pStyle w:val="Style54"/>
        <w:keepNext w:val="0"/>
        <w:keepLines w:val="0"/>
        <w:widowControl w:val="0"/>
        <w:shd w:val="clear" w:color="auto" w:fill="auto"/>
        <w:bidi w:val="0"/>
        <w:spacing w:before="0" w:after="200" w:line="221" w:lineRule="auto"/>
        <w:ind w:left="0" w:right="0" w:firstLine="320"/>
        <w:jc w:val="both"/>
      </w:pPr>
      <w:r>
        <w:rPr>
          <w:color w:val="000000"/>
          <w:spacing w:val="0"/>
          <w:w w:val="100"/>
          <w:position w:val="0"/>
          <w:shd w:val="clear" w:color="auto" w:fill="auto"/>
          <w:lang w:val="pl-PL" w:eastAsia="pl-PL" w:bidi="pl-PL"/>
        </w:rPr>
        <w:t>Kiedyś, w drugiej połowie lat trzydziestych, młody profesor ekonomii uniwersytetu wileńskiego, Stanisław Swianiewicz, za</w:t>
        <w:softHyphen/>
        <w:t>proszony został do Stanów Zjednoczonych na zjazd ekonomistów! Organizatorzy zjazdu przysłali zaproszenie stosunkowo późno, nie licząc się z faktem, że w Europie Środkowej paszporty, wizy itd. są przedmiotem szczególnego kultu, na którego straży stoi specjalna kasta kapłanów-biurokratów. Ponieważ nie starczało czasu na odprawienie wszystkich koniecznych obrządków, wyjazd polskiego uczonego nie mógł się odbyć.</w:t>
      </w:r>
      <w:r>
        <w:br w:type="page"/>
      </w:r>
    </w:p>
    <w:p>
      <w:pPr>
        <w:pStyle w:val="Style54"/>
        <w:keepNext w:val="0"/>
        <w:keepLines w:val="0"/>
        <w:widowControl w:val="0"/>
        <w:shd w:val="clear" w:color="auto" w:fill="auto"/>
        <w:bidi w:val="0"/>
        <w:spacing w:before="0" w:line="221" w:lineRule="auto"/>
        <w:ind w:left="0" w:right="0" w:firstLine="380"/>
        <w:jc w:val="both"/>
      </w:pPr>
      <w:r>
        <w:rPr>
          <w:color w:val="000000"/>
          <w:spacing w:val="0"/>
          <w:w w:val="100"/>
          <w:position w:val="0"/>
          <w:shd w:val="clear" w:color="auto" w:fill="auto"/>
          <w:lang w:val="pl-PL" w:eastAsia="pl-PL" w:bidi="pl-PL"/>
        </w:rPr>
        <w:t>Cała ta sprawa niedoszłego wyjazdu prof. Swianiewicza za</w:t>
        <w:softHyphen/>
        <w:t>kończyła się swoistym happy-endem. Bo oto wybucha wojna, profesor zostaje zmobilizowany, wzięty do niewoli przez Czer</w:t>
        <w:softHyphen/>
        <w:t>woną Armię, pod fałszywym nazwiskiem uwięziony w Kozielsku i we właściwym czasie przetransportowany do Katynia na likwi</w:t>
        <w:softHyphen/>
        <w:t>dację. Ale tu, na ostatnim etapie, zjawia się wybawiciel — spe</w:t>
        <w:softHyphen/>
        <w:t>cjalny emisariusz NKWD, który ma polecenie wydobyć profesora i przewieźć go na Łubiankę. Mianowicie w międzyczasie NKWD rozszyfrowało identyczność profesora. Uznany za specjalnie waż</w:t>
        <w:softHyphen/>
        <w:t>nego agenta wywiadu, Swianiewicz przebywał przez szereg mie</w:t>
        <w:softHyphen/>
        <w:t>sięcy na Łubiance, po czym skazany na 8 lat robót, spędził 13 miesięcy w obozach północnej Rosji.</w:t>
      </w:r>
    </w:p>
    <w:p>
      <w:pPr>
        <w:pStyle w:val="Style54"/>
        <w:keepNext w:val="0"/>
        <w:keepLines w:val="0"/>
        <w:widowControl w:val="0"/>
        <w:shd w:val="clear" w:color="auto" w:fill="auto"/>
        <w:bidi w:val="0"/>
        <w:spacing w:before="0" w:line="221" w:lineRule="auto"/>
        <w:ind w:left="0" w:right="0" w:firstLine="380"/>
        <w:jc w:val="both"/>
      </w:pPr>
      <w:r>
        <w:rPr>
          <w:color w:val="000000"/>
          <w:spacing w:val="0"/>
          <w:w w:val="100"/>
          <w:position w:val="0"/>
          <w:shd w:val="clear" w:color="auto" w:fill="auto"/>
          <w:lang w:val="pl-PL" w:eastAsia="pl-PL" w:bidi="pl-PL"/>
        </w:rPr>
        <w:t>Owocem tych wydarzeń jest wydane obecnie studium ekono</w:t>
        <w:softHyphen/>
        <w:t>miczne o znaczeniu pracy przymusowej dla wzrostu gospodar</w:t>
        <w:softHyphen/>
        <w:t>czego</w:t>
      </w:r>
      <w:r>
        <w:rPr>
          <w:color w:val="000000"/>
          <w:spacing w:val="0"/>
          <w:w w:val="100"/>
          <w:position w:val="0"/>
          <w:shd w:val="clear" w:color="auto" w:fill="auto"/>
          <w:vertAlign w:val="superscript"/>
          <w:lang w:val="pl-PL" w:eastAsia="pl-PL" w:bidi="pl-PL"/>
        </w:rPr>
        <w:footnoteReference w:id="31"/>
      </w:r>
      <w:r>
        <w:rPr>
          <w:color w:val="000000"/>
          <w:spacing w:val="0"/>
          <w:w w:val="100"/>
          <w:position w:val="0"/>
          <w:shd w:val="clear" w:color="auto" w:fill="auto"/>
          <w:lang w:val="pl-PL" w:eastAsia="pl-PL" w:bidi="pl-PL"/>
        </w:rPr>
        <w:t>). Studium, rozpoczęte dość przypadkowo w czasie „semi</w:t>
        <w:softHyphen/>
        <w:t>narium” w Łubiance gdzie znalazła się grupa wybitnych eksper</w:t>
        <w:softHyphen/>
        <w:t>tów i administratorów, dojrzewało przez 20 lat na wszystkich niemal kontynentach: na środkowym Wschodzie, w Indonezji, Anglii, Kanadzie. Jest to dzieło życia, pisane z rozmysłem, z za</w:t>
        <w:softHyphen/>
        <w:t>cięciem filozofa, który na marginesie problemu rzekomo techni</w:t>
        <w:softHyphen/>
        <w:t>cznego duma nad losem ludzkości. Trzeba przyznać, że temat nastręcza wiele sposobności do tego rodzaju zadumań i trudno się dziwić, że człowiek, który w swym długim życiu widział naj</w:t>
        <w:softHyphen/>
        <w:t>większe cudy świata, koncentruje swe myśli na tych dwudziestu- kilku miesiącach spędzonych w więzieniach i łagrach Rosji So</w:t>
        <w:softHyphen/>
        <w:t>wieckiej. Jak wszyscy ci, którzy przeżyli wojnę, a których nie należy identyfikować z tymi, którzy byli widzami wojny, Swia</w:t>
        <w:softHyphen/>
        <w:t>niewicz nie znalazł już w późniejszym życiu równie wielkich przeżyć, nic równie godnego uwagi, równie przydatnego do budo</w:t>
        <w:softHyphen/>
        <w:t>wania gmachu własnego światopoglądu i własnej filozofii.</w:t>
      </w:r>
    </w:p>
    <w:p>
      <w:pPr>
        <w:pStyle w:val="Style54"/>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Ogólnie biorąc, jest to filozofia sceptyczna i pesymistyczna. Autor „Pracy Przymusowej” zakłada za Camusem, że „likwidacja klas kapitalistycznych da przypuszczalnie w wyniku nową stra</w:t>
        <w:softHyphen/>
        <w:t>tyfikację społeczną i nowe sprzeczne interesy, z których wytwo</w:t>
        <w:softHyphen/>
        <w:t>rzą się nowe antagonizmy społeczne. To założenie odrzuca mark</w:t>
        <w:softHyphen/>
        <w:t>sistowską utopię bezklasowego millenium, aczkolwiek nie odrzu</w:t>
        <w:softHyphen/>
        <w:t>ca możliwości komunistycznego systemu ekonomicznego". A więc założenie to prowadzi do wniosku, źe zarówno okropności rewo</w:t>
        <w:softHyphen/>
        <w:t>lucji rosyjskiej jak i tzw. okresu stalinowskiego nie są unikatem i mogą się powtarzać. Zgodnie też z tym założeniem wyrażenie „okres stalinowski” musi być brane w cudzysłów względnie spe</w:t>
        <w:softHyphen/>
        <w:t>cjalnie zdefiniowane, gdyż obciążanie Stalina winą za „stalinizm” jest według Swianiewicza błędem: „Powstanie świata nowoczes</w:t>
        <w:softHyphen/>
        <w:t>nego niewolnictwa nie byłoby możliwe bez współudziału przy</w:t>
        <w:softHyphen/>
        <w:t>najmniej części elity rządzącej. Prawdziwe źródła tego nieludz</w:t>
        <w:softHyphen/>
        <w:t>kiego fenomenu (jak i wielu innych) w krajach totalitarnych leżą</w:t>
        <w:br w:type="page"/>
      </w:r>
      <w:r>
        <w:rPr>
          <w:color w:val="000000"/>
          <w:spacing w:val="0"/>
          <w:w w:val="100"/>
          <w:position w:val="0"/>
          <w:shd w:val="clear" w:color="auto" w:fill="auto"/>
          <w:lang w:val="pl-PL" w:eastAsia="pl-PL" w:bidi="pl-PL"/>
        </w:rPr>
        <w:t>prawdopodobnie w wielkim kryzysie duchowym naszej cywili</w:t>
        <w:softHyphen/>
        <w:t>zacji”.</w:t>
      </w:r>
    </w:p>
    <w:p>
      <w:pPr>
        <w:pStyle w:val="Style54"/>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Książka znakomicie przedstawia historię gospodarczą Rosji Sowieckiej i stanowi nieocenione źródło informacji, które tłu</w:t>
        <w:softHyphen/>
        <w:t>maczą jak najbardziej aktualne problemy komunistycznego syste</w:t>
        <w:softHyphen/>
        <w:t>mu. Morał tej lekcji historii można zamknąć w następującym wywodzie:</w:t>
      </w:r>
    </w:p>
    <w:p>
      <w:pPr>
        <w:pStyle w:val="Style5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Dla osiągnięcia pewnych racjonalnych celów wyprodukowano mit, który spowodował wytworzenie się „nowej moralności”; mo</w:t>
        <w:softHyphen/>
        <w:t>ralność ta cechowała się nieludzkością, była więc w rzeczywisto</w:t>
        <w:softHyphen/>
        <w:t>ści anty-moralnością. W ostatecznym efekcie mit „komunisty</w:t>
        <w:softHyphen/>
        <w:t>cznego społeczeństwa" okazuje się utopią „nie dlatego, że socja</w:t>
        <w:softHyphen/>
        <w:t>listyczna czy nawet komunistyczna transformacja społeczeństwa jest niemożliwa, ale dlatego, że system sowiecki niszczy warunki psychologiczne konieczne dla takiej transformacji”. Ale na okre</w:t>
        <w:softHyphen/>
        <w:t>ślony okres czasu mit ma wystarczającą siłę sugestywną, aby wykonać, tak jak dokonało się to w Rosji, dzieło gigantycznej rekonstrukcji gospodarczej.</w:t>
      </w:r>
    </w:p>
    <w:p>
      <w:pPr>
        <w:pStyle w:val="Style5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Swianiewicz stwierdza, że krytykowano go za przeprowadze</w:t>
        <w:softHyphen/>
        <w:t>nie swego wywodu w terminach ściśle ekonomicznych. Wydaje się, że krytyka ta jest w dużym stopniu uzasadniona. Mianowicie mit gwałtu, ucisku, „likwidacji” i wszelkiego rodzaju ostatecz</w:t>
        <w:softHyphen/>
        <w:t>nych rozwiązań nie przypadkowo przypomina mit nazizmu. Rosja wzrastała w drodze podboju innych narodów i nie można się spodziewać, aby psychologiczne uwarunkowanie ubiegłych stu</w:t>
        <w:softHyphen/>
        <w:t>leci nie pozostawiło śladu na społeczeństwie współczesnym. Czło</w:t>
        <w:softHyphen/>
        <w:t>wiek prehistoryczny okresu pleistonicznego żył w dwuosobowych grupach małżeńskich, wyganiając swe młode po ich odchowaniu. W ciągu kilkuset tysięcy lat, które upłynęły od pleistocenu nau</w:t>
        <w:softHyphen/>
        <w:t>czyliśmy się nie zabijać własnych dzieci i rodziców i stopniowo rozciągnęliśmy tę zasadę na wszystkich ludzi, którzy mówią tym samym językiem. Ale w momencie spotkania z ludźmi innoję- zycznymi budzą się w nas instynkty zachowane z trzeciorzędu. Innymi słowy mit aby był skuteczny musi operować na bazie trwałych i silnych instynktów. Mit „człowieka komunistycznego” działał skutecznie w Rosji, bo apelował i był zrozumiany i akcep</w:t>
        <w:softHyphen/>
        <w:t>towany przez dużą część społeczeństwa mianowicie przez tych, którzy rozumieli go jako mit człowieka rosyjskiego, jako narzę</w:t>
        <w:softHyphen/>
        <w:t>dzie nacjonalizmu rosyjskiego i projekcję walki Rosjan w oto</w:t>
        <w:softHyphen/>
        <w:t>czeniu nie-rosyjskim. Bez tego trudno byłoby zrozumieć goto</w:t>
        <w:softHyphen/>
        <w:t>wość ogromnej większości ludności Sowietów do ponoszenia niesłychanych ofiar i do poddawania się żelaznej i ogłupiającej dyscyplinie „dyktatury proletariatu”. Analiza zagadnienia pracy niewolniczej w Sowietach nie będzie kompletna bez uwzględnie</w:t>
        <w:softHyphen/>
        <w:t>nia aspektu narodowościowego. Są bowiem podstawy do przypu</w:t>
        <w:softHyphen/>
        <w:t>szczenia, że w owym okresie Rosjanie cierpieli głównie moralnie i ekonomicznie, ale że gros ofiar w ludziach należało do naro</w:t>
        <w:softHyphen/>
        <w:t>dowości nierosyjskich. Nawet tak przekonywująco przedstawiony przez Swianiewicza pod-okres walki z kułakiem ma swój aspekt narodowościowy. Trzeba by obliczyć jaki procent „zde-</w:t>
        <w:br w:type="page"/>
      </w:r>
      <w:r>
        <w:rPr>
          <w:color w:val="000000"/>
          <w:spacing w:val="0"/>
          <w:w w:val="100"/>
          <w:position w:val="0"/>
          <w:shd w:val="clear" w:color="auto" w:fill="auto"/>
          <w:lang w:val="pl-PL" w:eastAsia="pl-PL" w:bidi="pl-PL"/>
        </w:rPr>
        <w:t>kułakowanych" i zlikwidowanych kułaków pochodził z Ukrainy; trzeba też uwzlędnić, że głód lat 1931-3 dotknął głównie ziemie ukraińskie.</w:t>
      </w:r>
    </w:p>
    <w:p>
      <w:pPr>
        <w:pStyle w:val="Style54"/>
        <w:keepNext w:val="0"/>
        <w:keepLines w:val="0"/>
        <w:widowControl w:val="0"/>
        <w:shd w:val="clear" w:color="auto" w:fill="auto"/>
        <w:bidi w:val="0"/>
        <w:spacing w:before="0" w:after="180" w:line="221" w:lineRule="auto"/>
        <w:ind w:left="0" w:right="0" w:firstLine="340"/>
        <w:jc w:val="both"/>
      </w:pPr>
      <w:r>
        <w:rPr>
          <w:color w:val="000000"/>
          <w:spacing w:val="0"/>
          <w:w w:val="100"/>
          <w:position w:val="0"/>
          <w:shd w:val="clear" w:color="auto" w:fill="auto"/>
          <w:lang w:val="pl-PL" w:eastAsia="pl-PL" w:bidi="pl-PL"/>
        </w:rPr>
        <w:t>Pragnąc uczynić swą książkę bardziej atrakcyjną dla rynku światowego, Swianiewicz poświęca dużo uwagi zagadnieniu sto</w:t>
        <w:softHyphen/>
        <w:t>sowalności doświadczeń sowieckich w innych krajach niedoroz</w:t>
        <w:softHyphen/>
        <w:t>winiętych, głównie w Azji i w Afryce. Jak można się domyśleć, rozważania te nie prowadzą do żadnych pozytywnych wniosków. Autor jakby dostrzegał teoretyczną możliwość powtórzenia eks</w:t>
        <w:softHyphen/>
        <w:t xml:space="preserve">perymentów sowieckich na innych terenach, a jednocześnie nie może nie przyjąć faktu, że eksperymentów takich i na taką skalę nigdzie indziej nie ma i nie było. Wytłumaczenie tego zjawiska leży właśnie w dziedzinie nacjonalizmu, a więc jest poza tematem książki. Można bowiem sobie łatwo wyobrazić obozy niewolnicze wprowadzone przez Chiny po podboju Indii, względnie przez Indonezję po podbiciu Malezji; obozy te nie byłyby jednak dla Chińczyków czy Indonezyjczyków. Z drugiej strony nie można sobie wyobrazić żadnej </w:t>
      </w:r>
      <w:r>
        <w:rPr>
          <w:i/>
          <w:iCs/>
          <w:color w:val="000000"/>
          <w:spacing w:val="0"/>
          <w:w w:val="100"/>
          <w:position w:val="0"/>
          <w:shd w:val="clear" w:color="auto" w:fill="auto"/>
          <w:lang w:val="pl-PL" w:eastAsia="pl-PL" w:bidi="pl-PL"/>
        </w:rPr>
        <w:t>autonomicznej</w:t>
      </w:r>
      <w:r>
        <w:rPr>
          <w:color w:val="000000"/>
          <w:spacing w:val="0"/>
          <w:w w:val="100"/>
          <w:position w:val="0"/>
          <w:shd w:val="clear" w:color="auto" w:fill="auto"/>
          <w:lang w:val="pl-PL" w:eastAsia="pl-PL" w:bidi="pl-PL"/>
        </w:rPr>
        <w:t xml:space="preserve"> (tzn. niepodpartej z zew</w:t>
        <w:softHyphen/>
        <w:t>nątrz) siły w Pakistanie, Ghanie czy jakimkolwiek innym kraju zacofanym, która mogłaby zmusić przygniatającą większość lud</w:t>
        <w:softHyphen/>
        <w:t>ności do przejścia przez doświadczenia analogiczne do doświad</w:t>
        <w:softHyphen/>
        <w:t>czeń sowieckich z lat 1929-55.</w:t>
      </w:r>
    </w:p>
    <w:p>
      <w:pPr>
        <w:pStyle w:val="Style54"/>
        <w:keepNext w:val="0"/>
        <w:keepLines w:val="0"/>
        <w:widowControl w:val="0"/>
        <w:shd w:val="clear" w:color="auto" w:fill="auto"/>
        <w:bidi w:val="0"/>
        <w:spacing w:before="0" w:after="1140" w:line="221" w:lineRule="auto"/>
        <w:ind w:left="0" w:right="400" w:firstLine="0"/>
        <w:jc w:val="right"/>
      </w:pPr>
      <w:r>
        <w:rPr>
          <w:i/>
          <w:iCs/>
          <w:color w:val="000000"/>
          <w:spacing w:val="0"/>
          <w:w w:val="100"/>
          <w:position w:val="0"/>
          <w:shd w:val="clear" w:color="auto" w:fill="auto"/>
          <w:lang w:val="pl-PL" w:eastAsia="pl-PL" w:bidi="pl-PL"/>
        </w:rPr>
        <w:t>Bohdan BRODZIŃSKI</w:t>
      </w:r>
    </w:p>
    <w:p>
      <w:pPr>
        <w:pStyle w:val="Style52"/>
        <w:keepNext/>
        <w:keepLines/>
        <w:widowControl w:val="0"/>
        <w:shd w:val="clear" w:color="auto" w:fill="auto"/>
        <w:bidi w:val="0"/>
        <w:spacing w:before="0" w:after="320" w:line="240" w:lineRule="auto"/>
        <w:ind w:left="0" w:right="0" w:firstLine="0"/>
        <w:jc w:val="left"/>
      </w:pPr>
      <w:bookmarkStart w:id="116" w:name="bookmark116"/>
      <w:bookmarkStart w:id="117" w:name="bookmark117"/>
      <w:r>
        <w:rPr>
          <w:color w:val="000000"/>
          <w:spacing w:val="0"/>
          <w:w w:val="100"/>
          <w:position w:val="0"/>
          <w:shd w:val="clear" w:color="auto" w:fill="auto"/>
          <w:lang w:val="pl-PL" w:eastAsia="pl-PL" w:bidi="pl-PL"/>
        </w:rPr>
        <w:t>Korboński na emigracji</w:t>
      </w:r>
      <w:bookmarkEnd w:id="116"/>
      <w:bookmarkEnd w:id="117"/>
    </w:p>
    <w:p>
      <w:pPr>
        <w:pStyle w:val="Style54"/>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Trzecia z kolei autobiograficzna książka Stefana Korbońskiego ma szereg zalet</w:t>
      </w:r>
      <w:r>
        <w:rPr>
          <w:color w:val="000000"/>
          <w:spacing w:val="0"/>
          <w:w w:val="100"/>
          <w:position w:val="0"/>
          <w:shd w:val="clear" w:color="auto" w:fill="auto"/>
          <w:lang w:val="pl-PL" w:eastAsia="pl-PL" w:bidi="pl-PL"/>
        </w:rPr>
        <w:footnoteReference w:id="32"/>
      </w:r>
      <w:r>
        <w:rPr>
          <w:color w:val="000000"/>
          <w:spacing w:val="0"/>
          <w:w w:val="100"/>
          <w:position w:val="0"/>
          <w:shd w:val="clear" w:color="auto" w:fill="auto"/>
          <w:lang w:val="pl-PL" w:eastAsia="pl-PL" w:bidi="pl-PL"/>
        </w:rPr>
        <w:t>. Autor, jak wiemy, umie pisać barwnie, żywo, zajmująco; jest człowiekiem rzetelnym i nie bezkrytycznym; jest jedną z bardziej ujmujących postaci emigracyjnego życia polity</w:t>
        <w:softHyphen/>
        <w:t>cznego; jest bystrym obserwatorem. Napisał poza tym dwie świetne książki, które czytaliśmy kiedyś z zapartym oddechem. Sukcesowi tych dwóch książek przypisuje zresztą pomysł wyda</w:t>
        <w:softHyphen/>
        <w:t>nia trzeciej, która ma być kontynuacją, dalszym istotnym akcen</w:t>
        <w:softHyphen/>
        <w:t>tem w działalności i życiu autora. Stąd nazbyt chyba wygóro</w:t>
        <w:softHyphen/>
        <w:t>wany tytuł: „W imieniu Polski walczącej".</w:t>
      </w:r>
    </w:p>
    <w:p>
      <w:pPr>
        <w:pStyle w:val="Style54"/>
        <w:keepNext w:val="0"/>
        <w:keepLines w:val="0"/>
        <w:widowControl w:val="0"/>
        <w:shd w:val="clear" w:color="auto" w:fill="auto"/>
        <w:bidi w:val="0"/>
        <w:spacing w:before="0" w:line="221" w:lineRule="auto"/>
        <w:ind w:left="0" w:right="0" w:firstLine="280"/>
        <w:jc w:val="both"/>
        <w:sectPr>
          <w:headerReference w:type="default" r:id="rId207"/>
          <w:footerReference w:type="default" r:id="rId208"/>
          <w:headerReference w:type="even" r:id="rId209"/>
          <w:footerReference w:type="even" r:id="rId210"/>
          <w:footnotePr>
            <w:pos w:val="pageBottom"/>
            <w:numFmt w:val="chicago"/>
            <w:numRestart w:val="continuous"/>
            <w15:footnoteColumns w:val="1"/>
          </w:footnotePr>
          <w:pgSz w:w="7024" w:h="11334"/>
          <w:pgMar w:top="920" w:left="559" w:right="565" w:bottom="474" w:header="0" w:footer="3" w:gutter="0"/>
          <w:pgNumType w:start="215"/>
          <w:cols w:space="720"/>
          <w:noEndnote/>
          <w:rtlGutter w:val="0"/>
          <w:docGrid w:linePitch="360"/>
        </w:sectPr>
      </w:pPr>
      <w:r>
        <w:rPr>
          <w:color w:val="000000"/>
          <w:spacing w:val="0"/>
          <w:w w:val="100"/>
          <w:position w:val="0"/>
          <w:shd w:val="clear" w:color="auto" w:fill="auto"/>
          <w:lang w:val="pl-PL" w:eastAsia="pl-PL" w:bidi="pl-PL"/>
        </w:rPr>
        <w:t>To, że książka jest mniej ciekawa od dwóch poprzednich, nie jest całkowicie winą autora. Winę ponosi przede wszystkim tema</w:t>
        <w:softHyphen/>
        <w:t>tyka, nie dorównująca dramatycznością wspomnieniom z okresu okupacji i Polski podziemnej oraz pierwszych lat rządów komu</w:t>
        <w:softHyphen/>
      </w:r>
    </w:p>
    <w:p>
      <w:pPr>
        <w:pStyle w:val="Style54"/>
        <w:keepNext w:val="0"/>
        <w:keepLines w:val="0"/>
        <w:widowControl w:val="0"/>
        <w:shd w:val="clear" w:color="auto" w:fill="auto"/>
        <w:bidi w:val="0"/>
        <w:spacing w:before="0" w:line="221" w:lineRule="auto"/>
        <w:ind w:left="0" w:right="0" w:firstLine="0"/>
        <w:jc w:val="both"/>
      </w:pPr>
      <w:r>
        <w:rPr>
          <w:color w:val="000000"/>
          <w:spacing w:val="0"/>
          <w:w w:val="100"/>
          <w:position w:val="0"/>
          <w:shd w:val="clear" w:color="auto" w:fill="auto"/>
          <w:lang w:val="pl-PL" w:eastAsia="pl-PL" w:bidi="pl-PL"/>
        </w:rPr>
        <w:t>nistycznych w Polsce. Jakby zdając sobie z tego sprawę, autor pozwala sobie w trzecim tomie na — jak pisze — „szczyptę wy</w:t>
        <w:softHyphen/>
        <w:t>obraźni”, zamieszczając w nim opisy nie tylko wypadków w których brał udział, ale i takich, o których wie jedynie z drugiej ręki, jak wypadki poznańskie, październikowe czy powstanie wę</w:t>
        <w:softHyphen/>
        <w:t>gierskie. Mimo, że te wycieczki w sferę wyobraźni robione są z prawdziwym talentem dziennikarskim i mają formę relacji na</w:t>
        <w:softHyphen/>
        <w:t>ocznego świadka, są one przedsięwzięciem ryzykownym, o czym świadczy szczegółowy opis zachowania się Chruszczowa w samo</w:t>
        <w:softHyphen/>
        <w:t>locie okrążającym lotnisko na Okęciu, lub „rekonstrukcja” słyn</w:t>
        <w:softHyphen/>
        <w:t>nego zebrania KC. Zmyślony i jakby „zbeletryzowany” reportaż razi w książce, będącej w istocie jednym długim i rzeczywistym reportażem.</w:t>
      </w:r>
    </w:p>
    <w:p>
      <w:pPr>
        <w:pStyle w:val="Style54"/>
        <w:keepNext w:val="0"/>
        <w:keepLines w:val="0"/>
        <w:widowControl w:val="0"/>
        <w:shd w:val="clear" w:color="auto" w:fill="auto"/>
        <w:bidi w:val="0"/>
        <w:spacing w:before="0" w:line="221" w:lineRule="auto"/>
        <w:ind w:left="0" w:right="0" w:firstLine="320"/>
        <w:jc w:val="both"/>
      </w:pPr>
      <w:r>
        <w:rPr>
          <w:color w:val="000000"/>
          <w:spacing w:val="0"/>
          <w:w w:val="100"/>
          <w:position w:val="0"/>
          <w:shd w:val="clear" w:color="auto" w:fill="auto"/>
          <w:lang w:val="pl-PL" w:eastAsia="pl-PL" w:bidi="pl-PL"/>
        </w:rPr>
        <w:t>Ujęcie dziennikarskie jest zresztą powszechne nie tylko w stylu, ale i w układzie i samej koncepcji książki. Chociaż jednak w układzie książka ma charakter przeplatanki, można w niej wyodrębnić parę podstawowych wątków i tematów. Pierwsze rozdziały relacjonują zetknięcie się autora z życiem amerykań</w:t>
        <w:softHyphen/>
        <w:t>skim i z Polonią. Wiele tu uwag ciekawych, wiele jednak po</w:t>
        <w:softHyphen/>
        <w:t>wierzchownych, za wiele też dyplomatycznego taktu i przytłu</w:t>
        <w:softHyphen/>
        <w:t>miania krytycyzmu. Przez uwagi te przewija się pewna teza, po</w:t>
        <w:softHyphen/>
        <w:t>trzebna autorowi do głównego wywodu książki, zasygnalizowa</w:t>
        <w:softHyphen/>
        <w:t>nego już w tytule. Ze wszystkimi swoimi wadami — autor zdaje się mówić — jest jednak Polonia amerykańska tym przedłuże</w:t>
        <w:softHyphen/>
        <w:t>niem narodu polskiego, które stwarza bazę działalności polity</w:t>
        <w:softHyphen/>
        <w:t>cznej w imię odzyskania niepodległości i pomagania narodowi w kraju. A że forma tej działalności tak często zaczyna się — i kończy — bankietem i przemówieniem, to już wina takich zwy</w:t>
        <w:softHyphen/>
        <w:t>czajów tego potężnego kraju.</w:t>
      </w:r>
    </w:p>
    <w:p>
      <w:pPr>
        <w:pStyle w:val="Style54"/>
        <w:keepNext w:val="0"/>
        <w:keepLines w:val="0"/>
        <w:widowControl w:val="0"/>
        <w:shd w:val="clear" w:color="auto" w:fill="auto"/>
        <w:bidi w:val="0"/>
        <w:spacing w:before="0" w:line="221" w:lineRule="auto"/>
        <w:ind w:left="0" w:right="0" w:firstLine="320"/>
        <w:jc w:val="both"/>
        <w:sectPr>
          <w:headerReference w:type="default" r:id="rId211"/>
          <w:footerReference w:type="default" r:id="rId212"/>
          <w:headerReference w:type="even" r:id="rId213"/>
          <w:footerReference w:type="even" r:id="rId214"/>
          <w:footnotePr>
            <w:pos w:val="pageBottom"/>
            <w:numFmt w:val="chicago"/>
            <w:numRestart w:val="continuous"/>
            <w15:footnoteColumns w:val="1"/>
          </w:footnotePr>
          <w:pgSz w:w="7024" w:h="11334"/>
          <w:pgMar w:top="920" w:left="559" w:right="565" w:bottom="474" w:header="0" w:footer="46" w:gutter="0"/>
          <w:pgNumType w:start="977"/>
          <w:cols w:space="720"/>
          <w:noEndnote/>
          <w:rtlGutter w:val="0"/>
          <w:docGrid w:linePitch="360"/>
        </w:sectPr>
      </w:pPr>
      <w:r>
        <w:rPr>
          <w:color w:val="000000"/>
          <w:spacing w:val="0"/>
          <w:w w:val="100"/>
          <w:position w:val="0"/>
          <w:shd w:val="clear" w:color="auto" w:fill="auto"/>
          <w:lang w:val="pl-PL" w:eastAsia="pl-PL" w:bidi="pl-PL"/>
        </w:rPr>
        <w:t>Drugi wątek — to emigracja polityczna, podzielona na swoje ośrodki, rozbita, a jednak — zdaniem autora — w sprawach naj</w:t>
        <w:softHyphen/>
        <w:t>ważniejszych zjednoczona. Tu autor jest mniej rozmowny, szki</w:t>
        <w:softHyphen/>
        <w:t>cując tylko nieznacznie rozwój wypadków wewętrznoemigracyj- nych, nie dając nam właściwie żadnego rzutu oka poza kulisy. Silnie występuje tu niechęć autora do Mikołajczyka, ale bez jakiegoś głębszego jej uzasadnienia. W jednym tylko wypadku uzyskuje ona głębsze zabarwienie, gdy autor cytuje dosyć szor</w:t>
        <w:softHyphen/>
        <w:t>stką wypowiedź Churchilla na temat nacisków jakie wywierał na Mikołajczyka, aby ten uznał układ w Jałcie: „Ja — oświadczył Churchill Mikołajczykowi w 1947 roku — byłem wówczas premie</w:t>
        <w:softHyphen/>
        <w:t>rem brytyjskim i doradzałem Panu to, co dyktowały interesy W. Brytanii. Pan zaś był premierem polskim i rzeczą Pana było odrzucić moje rady, jeśli nie godziły się z interesami Polski”. Długo można by komentować tę wypowiedź. Autor pisze od sie</w:t>
        <w:softHyphen/>
        <w:t>bie: „Jemu też (tzn. Churchillowi) między innymi zawdzięcza</w:t>
        <w:softHyphen/>
        <w:t>liśmy zrozumienie gorzkiej prawdy, że żaden traktat nie jest do</w:t>
        <w:softHyphen/>
        <w:t>trzymywany przez żadne państwo dla samej tylko zasady dotrzy</w:t>
        <w:softHyphen/>
        <w:t>mania przyjętego zobowiązania, a jedynie wówczas jeśli wymaga tego interes danego kraju”. Co nasuwa wniosek, że nieprawdą jest, aby historia była nauczycielką życia, nawet tysiącletnia.</w:t>
      </w:r>
    </w:p>
    <w:p>
      <w:pPr>
        <w:pStyle w:val="Style54"/>
        <w:keepNext w:val="0"/>
        <w:keepLines w:val="0"/>
        <w:widowControl w:val="0"/>
        <w:shd w:val="clear" w:color="auto" w:fill="auto"/>
        <w:bidi w:val="0"/>
        <w:spacing w:before="0" w:line="221" w:lineRule="auto"/>
        <w:ind w:left="0" w:right="0" w:firstLine="360"/>
        <w:jc w:val="both"/>
      </w:pPr>
      <w:r>
        <w:rPr>
          <w:color w:val="000000"/>
          <w:spacing w:val="0"/>
          <w:w w:val="100"/>
          <w:position w:val="0"/>
          <w:shd w:val="clear" w:color="auto" w:fill="auto"/>
          <w:lang w:val="pl-PL" w:eastAsia="pl-PL" w:bidi="pl-PL"/>
        </w:rPr>
        <w:t>Poza tym autor na ogół zręcznie pomija różne rafy i mielizny emigracyjnej polityki, przyjmując raczej postawę obserwatora, którego pewne rzeczy rażą (jak emigracyjny kompleks wodzo</w:t>
        <w:softHyphen/>
        <w:t>stwa, dwulicowość stosunku do AKowców, co jest słusznie pod</w:t>
        <w:softHyphen/>
        <w:t>kreślone, i parę innych), ale który jest wyrozumiały. Te jego zapiski mają niewątpliwie wartość kronikarską (np. dobry opis pochodu manifestacyjnego w związku z wizytą Bułganina i Chru</w:t>
        <w:softHyphen/>
        <w:t>szczowa w Anglii w 1955 r.), ale z reguły nie sięgają głębiej. Daje się to łatwiej zauważyć na konkretnych przykładach: autor pisze o samobójczych śmierciach Lechonia i Łukasiewicza, ale bez próby odsłonięcia istotnych przyczyn. Historyk będzie miał z tej części książki niewiele pożytku.</w:t>
      </w:r>
    </w:p>
    <w:p>
      <w:pPr>
        <w:pStyle w:val="Style54"/>
        <w:keepNext w:val="0"/>
        <w:keepLines w:val="0"/>
        <w:widowControl w:val="0"/>
        <w:shd w:val="clear" w:color="auto" w:fill="auto"/>
        <w:bidi w:val="0"/>
        <w:spacing w:before="0" w:line="221" w:lineRule="auto"/>
        <w:ind w:left="0" w:right="0" w:firstLine="360"/>
        <w:jc w:val="both"/>
      </w:pPr>
      <w:r>
        <w:rPr>
          <w:color w:val="000000"/>
          <w:spacing w:val="0"/>
          <w:w w:val="100"/>
          <w:position w:val="0"/>
          <w:shd w:val="clear" w:color="auto" w:fill="auto"/>
          <w:lang w:val="pl-PL" w:eastAsia="pl-PL" w:bidi="pl-PL"/>
        </w:rPr>
        <w:t>Dużo obszerniej opracowany jest wątek trzeci: działalność międzynarodowa w ramach ACENu. Obejmuje on prawie 300 stron książki, w formie przede wszystkim dwóch dzienników po</w:t>
        <w:softHyphen/>
        <w:t>dróży, relacjonujących objazdy Ameryki Południowej i następnie „dookoła świata” delegacji ACENu. Pewnym wstępem do tego jest opis inicjatywy angielskiej, firmowanej przez Harolda Mac- millana, wciągnięcia do Ruchu Europejskiego także i emigracji politycznych, w tym polskiej, co w rezultacie doprowadziło do powstania tzw. Sekcji Wschodniej Europy, następnie przemiano</w:t>
        <w:softHyphen/>
        <w:t>wanej na Komisję Centralnej i Wschodniej Europy. Zaintereso</w:t>
        <w:softHyphen/>
        <w:t>wanie Anglików wkrótce jednak osłabło (trwało mniej więcej trzy lata, od 1949 do 1952), i w roku 1954 nastąpiło ostateczne wycofanie się z akcji i przejęcie patronatu, a nieraz i czegoś więcej, nad poczynaniami emigracyjnymi przez Stany Zjedno</w:t>
        <w:softHyphen/>
        <w:t>czone. Nasuwa się pytanie, czy to jeszcze jeden podział na strefy wpływów. Autor zastanawia się nad przyczynami likwidacji akcji ze strony Anglików, dosyć jednak ogólnikowo. Trochę ciekawego światła rzuca na tę sprawę wzmianka o silnym zaangażowaniu w nią J. Retingera (o którym zresztą autor opowiada świetną anegdotę).</w:t>
      </w:r>
    </w:p>
    <w:p>
      <w:pPr>
        <w:pStyle w:val="Style54"/>
        <w:keepNext w:val="0"/>
        <w:keepLines w:val="0"/>
        <w:widowControl w:val="0"/>
        <w:shd w:val="clear" w:color="auto" w:fill="auto"/>
        <w:bidi w:val="0"/>
        <w:spacing w:before="0" w:line="221" w:lineRule="auto"/>
        <w:ind w:left="0" w:right="0" w:firstLine="300"/>
        <w:jc w:val="both"/>
      </w:pPr>
      <w:r>
        <w:rPr>
          <w:color w:val="000000"/>
          <w:spacing w:val="0"/>
          <w:w w:val="100"/>
          <w:position w:val="0"/>
          <w:shd w:val="clear" w:color="auto" w:fill="auto"/>
          <w:lang w:val="pl-PL" w:eastAsia="pl-PL" w:bidi="pl-PL"/>
        </w:rPr>
        <w:t>Dzienniki podróży autora jako delegata ACENu, choć pisane barwnie, stają się w końcu nieco nużące: krajobrazy, bankiety, potrawy, trochę sylwetek przywódców południowoamerykańskich (np. Battisty) i azjatyckich, wyjątki z przemówień autora, gdzie wystarczyłyby w zupełności streszczenia. A bilans tych wyjazdów i innych akcji ACENu? Trzeba przyznać, że autor nie przecenia wartości tych wystąpień, starając się równocześnie udokumen</w:t>
        <w:softHyphen/>
        <w:t>tować każde, nawet drobne osiągnięcie.</w:t>
      </w:r>
    </w:p>
    <w:p>
      <w:pPr>
        <w:pStyle w:val="Style54"/>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 xml:space="preserve">Wydaje się dosyć oczywistym wniosek, że działalność ta nie miała </w:t>
      </w:r>
      <w:r>
        <w:rPr>
          <w:i/>
          <w:iCs/>
          <w:color w:val="000000"/>
          <w:spacing w:val="0"/>
          <w:w w:val="100"/>
          <w:position w:val="0"/>
          <w:shd w:val="clear" w:color="auto" w:fill="auto"/>
          <w:lang w:val="pl-PL" w:eastAsia="pl-PL" w:bidi="pl-PL"/>
        </w:rPr>
        <w:t>bezpośredniego</w:t>
      </w:r>
      <w:r>
        <w:rPr>
          <w:color w:val="000000"/>
          <w:spacing w:val="0"/>
          <w:w w:val="100"/>
          <w:position w:val="0"/>
          <w:shd w:val="clear" w:color="auto" w:fill="auto"/>
          <w:lang w:val="pl-PL" w:eastAsia="pl-PL" w:bidi="pl-PL"/>
        </w:rPr>
        <w:t xml:space="preserve"> wpływu na politykę amerykańską wobec Europy środkowowschodniej. Natomiast zaczęła mieć pewien wpływ na amerykańską opinię publiczną w momencie, gdy opinia ta chciała usłyszeć to, co jej od pewnego czasu mówili przedsta</w:t>
        <w:softHyphen/>
        <w:t>wiciele polityczni emigracji. Szła też na rękę polityce amerykań</w:t>
        <w:softHyphen/>
        <w:t xml:space="preserve">skiej, która schowana za deklaracjami o </w:t>
      </w:r>
      <w:r>
        <w:rPr>
          <w:i/>
          <w:iCs/>
          <w:color w:val="000000"/>
          <w:spacing w:val="0"/>
          <w:w w:val="100"/>
          <w:position w:val="0"/>
          <w:shd w:val="clear" w:color="auto" w:fill="auto"/>
          <w:lang w:val="pl-PL" w:eastAsia="pl-PL" w:bidi="pl-PL"/>
        </w:rPr>
        <w:t>containment</w:t>
      </w:r>
      <w:r>
        <w:rPr>
          <w:color w:val="000000"/>
          <w:spacing w:val="0"/>
          <w:w w:val="100"/>
          <w:position w:val="0"/>
          <w:shd w:val="clear" w:color="auto" w:fill="auto"/>
          <w:lang w:val="pl-PL" w:eastAsia="pl-PL" w:bidi="pl-PL"/>
        </w:rPr>
        <w:t xml:space="preserve"> a następnie </w:t>
      </w:r>
      <w:r>
        <w:rPr>
          <w:i/>
          <w:iCs/>
          <w:color w:val="000000"/>
          <w:spacing w:val="0"/>
          <w:w w:val="100"/>
          <w:position w:val="0"/>
          <w:shd w:val="clear" w:color="auto" w:fill="auto"/>
          <w:lang w:val="fr-FR" w:eastAsia="fr-FR" w:bidi="fr-FR"/>
        </w:rPr>
        <w:t>libération,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wykorzystywała atut emigracyjny w celu przeciwdzia</w:t>
        <w:softHyphen/>
        <w:t>łania ofensywie propagandowej i dyplomatycznej Związku So</w:t>
        <w:softHyphen/>
        <w:t>wieckiego na arenie międzynarodowej (łącznie z ONZ) poprzez</w:t>
        <w:br w:type="page"/>
      </w:r>
      <w:r>
        <w:rPr>
          <w:color w:val="000000"/>
          <w:spacing w:val="0"/>
          <w:w w:val="100"/>
          <w:position w:val="0"/>
          <w:shd w:val="clear" w:color="auto" w:fill="auto"/>
          <w:lang w:val="pl-PL" w:eastAsia="pl-PL" w:bidi="pl-PL"/>
        </w:rPr>
        <w:t>organizowanie takich imprez jak Tydzień Narodów Ujarzmionych itp. Wykorzystywała go też w celu edukowania i mobilizowania własnej opinii publicznej oraz opinii krajów neutralnych i pół- neutralnych. Znaczenia tej działalności nie trzeba więc lekcewa</w:t>
        <w:softHyphen/>
        <w:t>żyć, ale trzeba też dokładnie zdawać sobie sprawę z jej ograni</w:t>
        <w:softHyphen/>
        <w:t>czeń. Dla Amerykanów możność pokazania uchodźców politycz</w:t>
        <w:softHyphen/>
        <w:t>nych z krajów satelickich rządom i opiniom publicznym Korei, Japonii czy Brazylii miała pewną wartość w ogólnej kampanii uświadomiania o komuniźmie; podobną wartość objazdy te miały dla Polaków. Węgrów itd., ale przecież sprawy polskiej w zasadzie nie ruszały z miejsca. Opinia publiczna ma zwykle krótką pamięć, a rządy liczą się z nią wtedy, kiedy muszą. Akcje symboliczne w rodzaju wywieszania flag narodów ujarzmionych naprzeciw okien budynku ONZ, są właśnie tylko symboliczne. Niewątpliwie do porażki Chruszczowa na forum ONZ przyczyniła się i akcja ACENu, ale jak autor melancholijnie stwierdza „bilans debaty nad zagadnieniem kolonializmu wypadł dla dziesięciu krajów (satelickich) wysoce niezadowalająco. Sprawa ich została pod</w:t>
        <w:softHyphen/>
        <w:t>niesiona przez Zachód w obronie, a nie w ataku, w sposób ubo</w:t>
        <w:softHyphen/>
        <w:t>czny, a nie jako zagadnienie samo w sobie”.</w:t>
      </w:r>
    </w:p>
    <w:p>
      <w:pPr>
        <w:pStyle w:val="Style54"/>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Raz jeszcze okazało się, że aby zmusić jakiś rząd do zmiany lub przyjęcia takiej czy innej polityki nie wystarczy nacisk opinii publicznej, zresztą przecież nie tak znowu silny; nie wystarczy działalność w rodzaju tej jaką prowadzi ACEN.</w:t>
      </w:r>
    </w:p>
    <w:p>
      <w:pPr>
        <w:pStyle w:val="Style54"/>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W artykule Z. Brzezińskiego i Griffitha, drukowanym swego czasu w „Kulturze” (Nr 165/166) pt. „O nową politykę wobec Europy Wschodniej”, znajdujemy w pierwszym od razu zdaniu następujące stwierdzenie: „Stany Zjednoczone nigdy nie miały realistycznej i skutecznej polityki zagranicznej w Europie Wscho</w:t>
        <w:softHyphen/>
        <w:t>dniej”. Jakby wynikało z uwag na ten temat rozrzuconych w książce Korbońskiego, zgodziłby on się z zacytowaną właśnie opinią. Można i trzeba tu postawić pytanie: czy politycy polscy, zgrupowani czy to w Londynie czy w Stanach Zjednoczonych postarali się kiedykolwiek wypracować elementy takiej realisty</w:t>
        <w:softHyphen/>
        <w:t>cznej i skutecznej polityki? Na to pytanie książka Korbońskiego właściwie nie odpowiada.</w:t>
      </w:r>
    </w:p>
    <w:p>
      <w:pPr>
        <w:pStyle w:val="Style54"/>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Zastanawiając się nad przyczynami wyparowania wszelkiej treści z tzw. „polityki wyzwolenia”, autor w ten sposób to tłu</w:t>
        <w:softHyphen/>
        <w:t>maczy: „Jeśli dojść do samej głębi zagadnienia, znajdzie się ją w biernym nastawieniu do tych spraw społeczeństwa amerykań</w:t>
        <w:softHyphen/>
        <w:t>skiego. W ustroju tak głęboko demokratycznym jak amerykański taka jest polityka, jaki jest naród, a taki jest naród, jaki jest obywatel. W jego charakterze, umysłowości i psychice, słowem duszy — leży odpowiedź na to pytanie”.</w:t>
      </w:r>
    </w:p>
    <w:p>
      <w:pPr>
        <w:pStyle w:val="Style54"/>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Czy rzeczywiście można tu składać całą odpowiedzialność na „duszę” przeciętnego obywatela, który w większości krajów, głę</w:t>
        <w:softHyphen/>
        <w:t>boko czy nie tak głęboko demokratycznych, zawsze wykazuje ten</w:t>
        <w:softHyphen/>
        <w:t>dencje do pasywności? Czegóż można wymagać od Amerykanów, jeśli „oficjalne” ośrodki polityczne na emigracji nie zdobyły się na żadną aktywniejszą i ciekawszą politykę wobec kraju, poza</w:t>
        <w:br w:type="page"/>
      </w:r>
      <w:r>
        <w:rPr>
          <w:color w:val="000000"/>
          <w:spacing w:val="0"/>
          <w:w w:val="100"/>
          <w:position w:val="0"/>
          <w:shd w:val="clear" w:color="auto" w:fill="auto"/>
          <w:lang w:val="pl-PL" w:eastAsia="pl-PL" w:bidi="pl-PL"/>
        </w:rPr>
        <w:t>zaskorupianiem się i obroną... Bóg wie zresztą czego, ale na pew</w:t>
        <w:softHyphen/>
        <w:t>no nie dynamicznej wizji przyszłości. Co gorsza, próby robione w tym kierunku czy to przez niektóre stronnictwa, czy ośrodki kulturalne, spotykały się na ogół z potępieniem.</w:t>
      </w:r>
    </w:p>
    <w:p>
      <w:pPr>
        <w:pStyle w:val="Style54"/>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Zacytowany powyżej ustęp z książki Korbońskiego jest właści</w:t>
        <w:softHyphen/>
        <w:t>wie przyznaniem się do porażki w tej dziedzinie, gdzie skupiało się gros wysiłku działalności emigracyjnej — w sferze skute</w:t>
        <w:softHyphen/>
        <w:t>cznego oddziaływania na opinię publiczną. Ale trzeba spojrzeć na tę sprawę i z innego punktu widzenia: działalność emigracyjna mogłaby bowiem również szkodzić. O tym, jak w pewnych wy</w:t>
        <w:softHyphen/>
        <w:t>padkach negatywnie mogłoby oddziaływać stanowisko emigracji czy Polonii na posunięcia amerykańskie świadczy wypowiedź pewnego „wysokiego urzędnika" Departamentu Stanu na temat pomocy gospodarczej Polsce: „Chcieliśmy dać Polsce pomoc w naturze oraz w kredytach i wasze stanowisko nie tyle wpłynęło na nasze nastawienie, ile ułatwiło decyzję. Ale gdyby Polonia ra</w:t>
        <w:softHyphen/>
        <w:t>zem z wami wypowiedziała się przeciw, udzielenie tej pomocy byłoby nie do pomyślenia”. Wypowiedź interesująca i z tego punktu widzenia, że ukazuje charakter i zakres emigracyjnego oddziaływania</w:t>
      </w:r>
      <w:r>
        <w:rPr>
          <w:color w:val="000000"/>
          <w:spacing w:val="0"/>
          <w:w w:val="100"/>
          <w:position w:val="0"/>
          <w:shd w:val="clear" w:color="auto" w:fill="auto"/>
          <w:lang w:val="pl-PL" w:eastAsia="pl-PL" w:bidi="pl-PL"/>
        </w:rPr>
        <w:footnoteReference w:id="33"/>
      </w:r>
      <w:r>
        <w:rPr>
          <w:color w:val="000000"/>
          <w:spacing w:val="0"/>
          <w:w w:val="100"/>
          <w:position w:val="0"/>
          <w:shd w:val="clear" w:color="auto" w:fill="auto"/>
          <w:lang w:val="pl-PL" w:eastAsia="pl-PL" w:bidi="pl-PL"/>
        </w:rPr>
        <w:t>.</w:t>
      </w:r>
    </w:p>
    <w:p>
      <w:pPr>
        <w:pStyle w:val="Style54"/>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Autor stara się również podkreślić doniosłość akcji Polonii i emigracji za uznaniem granicy na Odrze i Nysie, która chociaż nie doprowadziła do uznania tej granicy, skutecznie zapobiega propagandzie potężnych kół niemieckich w Stanach Zjednoczo</w:t>
        <w:softHyphen/>
        <w:t>nych. Przy okazji autor cytuje następujący wynik rozumowania amerykańskiego na ten temat: „Szanse uznania są odwrotnie pro</w:t>
        <w:softHyphen/>
        <w:t>porcjonalne do stopnia zależności od Rosji”. Czyż nie jest to kla</w:t>
        <w:softHyphen/>
        <w:t>syczne stawianie wozu przed koniem r W tej sprawie opinia emi</w:t>
        <w:softHyphen/>
        <w:t>gracyjna i polonijna winny jak najmocniej popierać i szerzyć tezy Zbigniewa Brzezińskiego, które o ileż bardziej są realistyczne.</w:t>
      </w:r>
    </w:p>
    <w:p>
      <w:pPr>
        <w:pStyle w:val="Style54"/>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Ostatni wątek książki, to próby przybliżenia czytelnikowi pol</w:t>
        <w:softHyphen/>
        <w:t>skiemu ducha historii Stanów Zjednoczonych i charakteru jej życia politycznego w latach ostatnich. Rozdziały poświęcone tej tematyce mają charakter popularny, ale spełniają w tym zakresie swoje zadanie. Szkoda tylko, że autora obowiązuje świadomie przyjęty takt dyplomatyczny (dodajmy, że czasami — przytłu</w:t>
        <w:softHyphen/>
        <w:t>miony).</w:t>
      </w:r>
    </w:p>
    <w:p>
      <w:pPr>
        <w:pStyle w:val="Style54"/>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W sumie, książka na pewno miałaby duże powodzenie w Pol</w:t>
        <w:softHyphen/>
        <w:t>sce, gdzie apetyt na tego rodzaju tematykę jest nadal ogromny, i gdzie autor ma już, mimo konfiskat, wyrobione grono czytelni</w:t>
        <w:softHyphen/>
        <w:t>ków i słuchaczy.</w:t>
      </w:r>
    </w:p>
    <w:p>
      <w:pPr>
        <w:pStyle w:val="Style54"/>
        <w:keepNext w:val="0"/>
        <w:keepLines w:val="0"/>
        <w:widowControl w:val="0"/>
        <w:shd w:val="clear" w:color="auto" w:fill="auto"/>
        <w:bidi w:val="0"/>
        <w:spacing w:before="0" w:after="0" w:line="221" w:lineRule="auto"/>
        <w:ind w:left="0" w:right="440" w:firstLine="0"/>
        <w:jc w:val="right"/>
        <w:sectPr>
          <w:headerReference w:type="default" r:id="rId215"/>
          <w:footerReference w:type="default" r:id="rId216"/>
          <w:headerReference w:type="even" r:id="rId217"/>
          <w:footerReference w:type="even" r:id="rId218"/>
          <w:footnotePr>
            <w:pos w:val="pageBottom"/>
            <w:numFmt w:val="chicago"/>
            <w:numRestart w:val="continuous"/>
            <w15:footnoteColumns w:val="1"/>
          </w:footnotePr>
          <w:pgSz w:w="7024" w:h="11334"/>
          <w:pgMar w:top="920" w:left="559" w:right="565" w:bottom="474" w:header="0" w:footer="3" w:gutter="0"/>
          <w:pgNumType w:start="224"/>
          <w:cols w:space="720"/>
          <w:noEndnote/>
          <w:rtlGutter w:val="0"/>
          <w:docGrid w:linePitch="360"/>
        </w:sectPr>
      </w:pPr>
      <w:r>
        <w:rPr>
          <w:i/>
          <w:iCs/>
          <w:color w:val="000000"/>
          <w:spacing w:val="0"/>
          <w:w w:val="100"/>
          <w:position w:val="0"/>
          <w:shd w:val="clear" w:color="auto" w:fill="auto"/>
          <w:lang w:val="pl-PL" w:eastAsia="pl-PL" w:bidi="pl-PL"/>
        </w:rPr>
        <w:t>Bogdan CZAYKOWSKI</w:t>
      </w:r>
    </w:p>
    <w:p>
      <w:pPr>
        <w:widowControl w:val="0"/>
        <w:spacing w:before="119" w:after="119" w:line="240" w:lineRule="exact"/>
        <w:rPr>
          <w:sz w:val="19"/>
          <w:szCs w:val="19"/>
        </w:rPr>
      </w:pPr>
    </w:p>
    <w:p>
      <w:pPr>
        <w:widowControl w:val="0"/>
        <w:spacing w:line="1" w:lineRule="exact"/>
        <w:sectPr>
          <w:headerReference w:type="default" r:id="rId219"/>
          <w:footerReference w:type="default" r:id="rId220"/>
          <w:headerReference w:type="even" r:id="rId221"/>
          <w:footerReference w:type="even" r:id="rId222"/>
          <w:headerReference w:type="first" r:id="rId223"/>
          <w:footerReference w:type="first" r:id="rId224"/>
          <w:footnotePr>
            <w:pos w:val="pageBottom"/>
            <w:numFmt w:val="chicago"/>
            <w:numRestart w:val="continuous"/>
            <w15:footnoteColumns w:val="1"/>
          </w:footnotePr>
          <w:pgSz w:w="7024" w:h="11334"/>
          <w:pgMar w:top="803" w:left="645" w:right="649" w:bottom="743" w:header="0" w:footer="3" w:gutter="0"/>
          <w:cols w:space="720"/>
          <w:noEndnote/>
          <w:titlePg/>
          <w:rtlGutter w:val="0"/>
          <w:docGrid w:linePitch="360"/>
        </w:sectPr>
      </w:pPr>
    </w:p>
    <w:p>
      <w:pPr>
        <w:pStyle w:val="Style52"/>
        <w:keepNext/>
        <w:keepLines/>
        <w:framePr w:w="1908" w:h="410" w:wrap="none" w:vAnchor="text" w:hAnchor="page" w:x="1711" w:y="21"/>
        <w:widowControl w:val="0"/>
        <w:shd w:val="clear" w:color="auto" w:fill="auto"/>
        <w:bidi w:val="0"/>
        <w:spacing w:before="0" w:after="0" w:line="240" w:lineRule="auto"/>
        <w:ind w:left="0" w:right="0" w:firstLine="0"/>
        <w:jc w:val="left"/>
      </w:pPr>
      <w:bookmarkStart w:id="118" w:name="bookmark118"/>
      <w:bookmarkStart w:id="119" w:name="bookmark119"/>
      <w:r>
        <w:rPr>
          <w:color w:val="000000"/>
          <w:spacing w:val="0"/>
          <w:w w:val="100"/>
          <w:position w:val="0"/>
          <w:shd w:val="clear" w:color="auto" w:fill="auto"/>
          <w:lang w:val="pl-PL" w:eastAsia="pl-PL" w:bidi="pl-PL"/>
        </w:rPr>
        <w:t>Nadesłane</w:t>
      </w:r>
      <w:bookmarkEnd w:id="118"/>
      <w:bookmarkEnd w:id="119"/>
    </w:p>
    <w:p>
      <w:pPr>
        <w:pStyle w:val="Style52"/>
        <w:keepNext/>
        <w:keepLines/>
        <w:framePr w:w="1390" w:h="410" w:wrap="none" w:vAnchor="text" w:hAnchor="page" w:x="3735" w:y="21"/>
        <w:widowControl w:val="0"/>
        <w:shd w:val="clear" w:color="auto" w:fill="auto"/>
        <w:bidi w:val="0"/>
        <w:spacing w:before="0" w:after="0" w:line="240" w:lineRule="auto"/>
        <w:ind w:left="0" w:right="0" w:firstLine="0"/>
        <w:jc w:val="left"/>
      </w:pPr>
      <w:bookmarkStart w:id="120" w:name="bookmark120"/>
      <w:bookmarkStart w:id="121" w:name="bookmark121"/>
      <w:r>
        <w:rPr>
          <w:color w:val="000000"/>
          <w:spacing w:val="0"/>
          <w:w w:val="100"/>
          <w:position w:val="0"/>
          <w:shd w:val="clear" w:color="auto" w:fill="auto"/>
          <w:lang w:val="pl-PL" w:eastAsia="pl-PL" w:bidi="pl-PL"/>
        </w:rPr>
        <w:t>nowości</w:t>
      </w:r>
      <w:bookmarkEnd w:id="120"/>
      <w:bookmarkEnd w:id="121"/>
    </w:p>
    <w:p>
      <w:pPr>
        <w:widowControl w:val="0"/>
        <w:spacing w:after="409" w:line="1" w:lineRule="exact"/>
      </w:pPr>
    </w:p>
    <w:p>
      <w:pPr>
        <w:widowControl w:val="0"/>
        <w:spacing w:line="1" w:lineRule="exact"/>
        <w:sectPr>
          <w:footnotePr>
            <w:pos w:val="pageBottom"/>
            <w:numFmt w:val="chicago"/>
            <w:numRestart w:val="continuous"/>
            <w15:footnoteColumns w:val="1"/>
          </w:footnotePr>
          <w:type w:val="continuous"/>
          <w:pgSz w:w="7024" w:h="11334"/>
          <w:pgMar w:top="803" w:left="645" w:right="649" w:bottom="743" w:header="0" w:footer="3" w:gutter="0"/>
          <w:cols w:space="720"/>
          <w:noEndnote/>
          <w:rtlGutter w:val="0"/>
          <w:docGrid w:linePitch="360"/>
        </w:sectPr>
      </w:pPr>
    </w:p>
    <w:p>
      <w:pPr>
        <w:pStyle w:val="Style44"/>
        <w:keepNext w:val="0"/>
        <w:keepLines w:val="0"/>
        <w:widowControl w:val="0"/>
        <w:shd w:val="clear" w:color="auto" w:fill="auto"/>
        <w:bidi w:val="0"/>
        <w:spacing w:before="0" w:after="100" w:line="221" w:lineRule="auto"/>
        <w:ind w:left="180" w:right="0" w:hanging="180"/>
        <w:jc w:val="both"/>
      </w:pPr>
      <w:r>
        <w:rPr>
          <w:color w:val="000000"/>
          <w:spacing w:val="0"/>
          <w:w w:val="100"/>
          <w:position w:val="0"/>
          <w:shd w:val="clear" w:color="auto" w:fill="auto"/>
          <w:lang w:val="pl-PL" w:eastAsia="pl-PL" w:bidi="pl-PL"/>
        </w:rPr>
        <w:t xml:space="preserve">WOJTYŁA (Karol, Ks. Arcybp). </w:t>
      </w:r>
      <w:r>
        <w:rPr>
          <w:i/>
          <w:iCs/>
          <w:color w:val="000000"/>
          <w:spacing w:val="0"/>
          <w:w w:val="100"/>
          <w:position w:val="0"/>
          <w:shd w:val="clear" w:color="auto" w:fill="auto"/>
          <w:lang w:val="pl-PL" w:eastAsia="pl-PL" w:bidi="pl-PL"/>
        </w:rPr>
        <w:t>Miłość i odpowiedzialność</w:t>
      </w:r>
      <w:r>
        <w:rPr>
          <w:color w:val="000000"/>
          <w:spacing w:val="0"/>
          <w:w w:val="100"/>
          <w:position w:val="0"/>
          <w:shd w:val="clear" w:color="auto" w:fill="auto"/>
          <w:lang w:val="pl-PL" w:eastAsia="pl-PL" w:bidi="pl-PL"/>
        </w:rPr>
        <w:t xml:space="preserve"> Stu</w:t>
        <w:softHyphen/>
        <w:t>dium etyczne. Wyd. III. Str. 280. (Tom. 17 Serii Niebieskiej „Bi</w:t>
        <w:softHyphen/>
        <w:t xml:space="preserve">blioteki Polskiej”. Nakł. Kat. Ośr. Wydawniczego </w:t>
      </w:r>
      <w:r>
        <w:rPr>
          <w:color w:val="000000"/>
          <w:spacing w:val="0"/>
          <w:w w:val="100"/>
          <w:position w:val="0"/>
          <w:shd w:val="clear" w:color="auto" w:fill="auto"/>
          <w:lang w:val="fr-FR" w:eastAsia="fr-FR" w:bidi="fr-FR"/>
        </w:rPr>
        <w:t xml:space="preserve">„Veritas”, </w:t>
      </w:r>
      <w:r>
        <w:rPr>
          <w:color w:val="000000"/>
          <w:spacing w:val="0"/>
          <w:w w:val="100"/>
          <w:position w:val="0"/>
          <w:shd w:val="clear" w:color="auto" w:fill="auto"/>
          <w:lang w:val="pl-PL" w:eastAsia="pl-PL" w:bidi="pl-PL"/>
        </w:rPr>
        <w:t>Londyn, luty 1965, cena 24/).</w:t>
      </w:r>
    </w:p>
    <w:p>
      <w:pPr>
        <w:pStyle w:val="Style44"/>
        <w:keepNext w:val="0"/>
        <w:keepLines w:val="0"/>
        <w:widowControl w:val="0"/>
        <w:shd w:val="clear" w:color="auto" w:fill="auto"/>
        <w:bidi w:val="0"/>
        <w:spacing w:before="0" w:after="100" w:line="221" w:lineRule="auto"/>
        <w:ind w:left="180" w:right="0" w:hanging="180"/>
        <w:jc w:val="both"/>
      </w:pPr>
      <w:r>
        <w:rPr>
          <w:color w:val="000000"/>
          <w:spacing w:val="0"/>
          <w:w w:val="100"/>
          <w:position w:val="0"/>
          <w:shd w:val="clear" w:color="auto" w:fill="auto"/>
          <w:lang w:val="pl-PL" w:eastAsia="pl-PL" w:bidi="pl-PL"/>
        </w:rPr>
        <w:t xml:space="preserve">KOPAŃSKI (Stanisław). </w:t>
      </w:r>
      <w:r>
        <w:rPr>
          <w:i/>
          <w:iCs/>
          <w:color w:val="000000"/>
          <w:spacing w:val="0"/>
          <w:w w:val="100"/>
          <w:position w:val="0"/>
          <w:shd w:val="clear" w:color="auto" w:fill="auto"/>
          <w:lang w:val="pl-PL" w:eastAsia="pl-PL" w:bidi="pl-PL"/>
        </w:rPr>
        <w:t>Moja służ</w:t>
        <w:softHyphen/>
        <w:t xml:space="preserve">ba w Wojsku Polskim, 1917-1939. </w:t>
      </w:r>
      <w:r>
        <w:rPr>
          <w:color w:val="000000"/>
          <w:spacing w:val="0"/>
          <w:w w:val="100"/>
          <w:position w:val="0"/>
          <w:shd w:val="clear" w:color="auto" w:fill="auto"/>
          <w:lang w:val="pl-PL" w:eastAsia="pl-PL" w:bidi="pl-PL"/>
        </w:rPr>
        <w:t>Str. 320. (Tom 64 Serii Czerwo</w:t>
        <w:softHyphen/>
        <w:t xml:space="preserve">nej „Biblioteki Polskiej”. Nakł. Kat. Ośr. Wydawniczego </w:t>
      </w:r>
      <w:r>
        <w:rPr>
          <w:color w:val="000000"/>
          <w:spacing w:val="0"/>
          <w:w w:val="100"/>
          <w:position w:val="0"/>
          <w:shd w:val="clear" w:color="auto" w:fill="auto"/>
          <w:lang w:val="fr-FR" w:eastAsia="fr-FR" w:bidi="fr-FR"/>
        </w:rPr>
        <w:t>„Veri</w:t>
        <w:softHyphen/>
        <w:t xml:space="preserve">tas”, </w:t>
      </w:r>
      <w:r>
        <w:rPr>
          <w:color w:val="000000"/>
          <w:spacing w:val="0"/>
          <w:w w:val="100"/>
          <w:position w:val="0"/>
          <w:shd w:val="clear" w:color="auto" w:fill="auto"/>
          <w:lang w:val="pl-PL" w:eastAsia="pl-PL" w:bidi="pl-PL"/>
        </w:rPr>
        <w:t>Londyn, styczeń 1965, ce</w:t>
        <w:softHyphen/>
        <w:t>na 30/-).</w:t>
      </w:r>
    </w:p>
    <w:p>
      <w:pPr>
        <w:pStyle w:val="Style44"/>
        <w:keepNext w:val="0"/>
        <w:keepLines w:val="0"/>
        <w:widowControl w:val="0"/>
        <w:shd w:val="clear" w:color="auto" w:fill="auto"/>
        <w:bidi w:val="0"/>
        <w:spacing w:before="0" w:after="100" w:line="221" w:lineRule="auto"/>
        <w:ind w:left="180" w:right="0" w:hanging="180"/>
        <w:jc w:val="both"/>
      </w:pPr>
      <w:r>
        <w:rPr>
          <w:color w:val="000000"/>
          <w:spacing w:val="0"/>
          <w:w w:val="100"/>
          <w:position w:val="0"/>
          <w:shd w:val="clear" w:color="auto" w:fill="auto"/>
          <w:lang w:val="pl-PL" w:eastAsia="pl-PL" w:bidi="pl-PL"/>
        </w:rPr>
        <w:t xml:space="preserve">BIELATOWICZ (Jan). </w:t>
      </w:r>
      <w:r>
        <w:rPr>
          <w:i/>
          <w:iCs/>
          <w:color w:val="000000"/>
          <w:spacing w:val="0"/>
          <w:w w:val="100"/>
          <w:position w:val="0"/>
          <w:shd w:val="clear" w:color="auto" w:fill="auto"/>
          <w:lang w:val="pl-PL" w:eastAsia="pl-PL" w:bidi="pl-PL"/>
        </w:rPr>
        <w:t>Opowiada</w:t>
        <w:softHyphen/>
        <w:t>nia starego kaprala</w:t>
      </w:r>
      <w:r>
        <w:rPr>
          <w:color w:val="000000"/>
          <w:spacing w:val="0"/>
          <w:w w:val="100"/>
          <w:position w:val="0"/>
          <w:shd w:val="clear" w:color="auto" w:fill="auto"/>
          <w:lang w:val="pl-PL" w:eastAsia="pl-PL" w:bidi="pl-PL"/>
        </w:rPr>
        <w:t xml:space="preserve"> Str. 250 i 6 nlb. (Tom 65 Serii Czerwonej „Biblioteki Polskiej”. Nakł. Kat. Ośr. Wydawniczego </w:t>
      </w:r>
      <w:r>
        <w:rPr>
          <w:color w:val="000000"/>
          <w:spacing w:val="0"/>
          <w:w w:val="100"/>
          <w:position w:val="0"/>
          <w:shd w:val="clear" w:color="auto" w:fill="auto"/>
          <w:lang w:val="fr-FR" w:eastAsia="fr-FR" w:bidi="fr-FR"/>
        </w:rPr>
        <w:t xml:space="preserve">„Veritas”, </w:t>
      </w:r>
      <w:r>
        <w:rPr>
          <w:color w:val="000000"/>
          <w:spacing w:val="0"/>
          <w:w w:val="100"/>
          <w:position w:val="0"/>
          <w:shd w:val="clear" w:color="auto" w:fill="auto"/>
          <w:lang w:val="pl-PL" w:eastAsia="pl-PL" w:bidi="pl-PL"/>
        </w:rPr>
        <w:t>Londyn, marzec 1965, cena 20/-).</w:t>
      </w:r>
    </w:p>
    <w:p>
      <w:pPr>
        <w:pStyle w:val="Style44"/>
        <w:keepNext w:val="0"/>
        <w:keepLines w:val="0"/>
        <w:widowControl w:val="0"/>
        <w:shd w:val="clear" w:color="auto" w:fill="auto"/>
        <w:bidi w:val="0"/>
        <w:spacing w:before="0" w:after="100" w:line="218" w:lineRule="auto"/>
        <w:ind w:left="180" w:right="0" w:hanging="180"/>
        <w:jc w:val="both"/>
      </w:pPr>
      <w:r>
        <w:rPr>
          <w:color w:val="000000"/>
          <w:spacing w:val="0"/>
          <w:w w:val="100"/>
          <w:position w:val="0"/>
          <w:shd w:val="clear" w:color="auto" w:fill="auto"/>
          <w:lang w:val="pl-PL" w:eastAsia="pl-PL" w:bidi="pl-PL"/>
        </w:rPr>
        <w:t xml:space="preserve">CHABROWSKI (Wacław T. O.). </w:t>
      </w:r>
      <w:r>
        <w:rPr>
          <w:i/>
          <w:iCs/>
          <w:color w:val="000000"/>
          <w:spacing w:val="0"/>
          <w:w w:val="100"/>
          <w:position w:val="0"/>
          <w:shd w:val="clear" w:color="auto" w:fill="auto"/>
          <w:lang w:val="pl-PL" w:eastAsia="pl-PL" w:bidi="pl-PL"/>
        </w:rPr>
        <w:t>Madonny.</w:t>
      </w:r>
      <w:r>
        <w:rPr>
          <w:color w:val="000000"/>
          <w:spacing w:val="0"/>
          <w:w w:val="100"/>
          <w:position w:val="0"/>
          <w:shd w:val="clear" w:color="auto" w:fill="auto"/>
          <w:lang w:val="pl-PL" w:eastAsia="pl-PL" w:bidi="pl-PL"/>
        </w:rPr>
        <w:t xml:space="preserve"> Wiersze. Str. 46. Wy</w:t>
        <w:softHyphen/>
        <w:t>danie drugie. (Wyd. Oficyna Po</w:t>
        <w:softHyphen/>
        <w:t>etów i Malarzy, Londyn, 1965).</w:t>
      </w:r>
    </w:p>
    <w:p>
      <w:pPr>
        <w:pStyle w:val="Style44"/>
        <w:keepNext w:val="0"/>
        <w:keepLines w:val="0"/>
        <w:widowControl w:val="0"/>
        <w:shd w:val="clear" w:color="auto" w:fill="auto"/>
        <w:tabs>
          <w:tab w:pos="1397" w:val="left"/>
        </w:tabs>
        <w:bidi w:val="0"/>
        <w:spacing w:before="0" w:after="0" w:line="218" w:lineRule="auto"/>
        <w:ind w:left="180" w:right="0" w:hanging="180"/>
        <w:jc w:val="both"/>
      </w:pPr>
      <w:r>
        <w:rPr>
          <w:color w:val="000000"/>
          <w:spacing w:val="0"/>
          <w:w w:val="100"/>
          <w:position w:val="0"/>
          <w:shd w:val="clear" w:color="auto" w:fill="auto"/>
          <w:lang w:val="pl-PL" w:eastAsia="pl-PL" w:bidi="pl-PL"/>
        </w:rPr>
        <w:t xml:space="preserve">TURYN </w:t>
      </w:r>
      <w:r>
        <w:rPr>
          <w:color w:val="000000"/>
          <w:spacing w:val="0"/>
          <w:w w:val="100"/>
          <w:position w:val="0"/>
          <w:shd w:val="clear" w:color="auto" w:fill="auto"/>
          <w:lang w:val="fr-FR" w:eastAsia="fr-FR" w:bidi="fr-FR"/>
        </w:rPr>
        <w:t xml:space="preserve">(Alexander). </w:t>
      </w:r>
      <w:r>
        <w:rPr>
          <w:i/>
          <w:iCs/>
          <w:color w:val="000000"/>
          <w:spacing w:val="0"/>
          <w:w w:val="100"/>
          <w:position w:val="0"/>
          <w:shd w:val="clear" w:color="auto" w:fill="auto"/>
          <w:lang w:val="pl-PL" w:eastAsia="pl-PL" w:bidi="pl-PL"/>
        </w:rPr>
        <w:t xml:space="preserve">Codices grae- ci </w:t>
      </w:r>
      <w:r>
        <w:rPr>
          <w:i/>
          <w:iCs/>
          <w:color w:val="000000"/>
          <w:spacing w:val="0"/>
          <w:w w:val="100"/>
          <w:position w:val="0"/>
          <w:shd w:val="clear" w:color="auto" w:fill="auto"/>
          <w:lang w:val="fr-FR" w:eastAsia="fr-FR" w:bidi="fr-FR"/>
        </w:rPr>
        <w:t xml:space="preserve">Vaticani saeculis </w:t>
      </w:r>
      <w:r>
        <w:rPr>
          <w:i/>
          <w:iCs/>
          <w:color w:val="000000"/>
          <w:spacing w:val="0"/>
          <w:w w:val="100"/>
          <w:position w:val="0"/>
          <w:shd w:val="clear" w:color="auto" w:fill="auto"/>
          <w:lang w:val="pl-PL" w:eastAsia="pl-PL" w:bidi="pl-PL"/>
        </w:rPr>
        <w:t xml:space="preserve">XIII </w:t>
      </w:r>
      <w:r>
        <w:rPr>
          <w:i/>
          <w:iCs/>
          <w:color w:val="000000"/>
          <w:spacing w:val="0"/>
          <w:w w:val="100"/>
          <w:position w:val="0"/>
          <w:shd w:val="clear" w:color="auto" w:fill="auto"/>
          <w:lang w:val="fr-FR" w:eastAsia="fr-FR" w:bidi="fr-FR"/>
        </w:rPr>
        <w:t xml:space="preserve">et X1P scripti annorumque </w:t>
      </w:r>
      <w:r>
        <w:rPr>
          <w:i/>
          <w:iCs/>
          <w:color w:val="000000"/>
          <w:spacing w:val="0"/>
          <w:w w:val="100"/>
          <w:position w:val="0"/>
          <w:shd w:val="clear" w:color="auto" w:fill="auto"/>
          <w:lang w:val="pl-PL" w:eastAsia="pl-PL" w:bidi="pl-PL"/>
        </w:rPr>
        <w:t xml:space="preserve">notis instructi. </w:t>
      </w:r>
      <w:r>
        <w:rPr>
          <w:color w:val="000000"/>
          <w:spacing w:val="0"/>
          <w:w w:val="100"/>
          <w:position w:val="0"/>
          <w:shd w:val="clear" w:color="auto" w:fill="auto"/>
          <w:lang w:val="pl-PL" w:eastAsia="pl-PL" w:bidi="pl-PL"/>
        </w:rPr>
        <w:t xml:space="preserve">„Codices </w:t>
      </w:r>
      <w:r>
        <w:rPr>
          <w:color w:val="000000"/>
          <w:spacing w:val="0"/>
          <w:w w:val="100"/>
          <w:position w:val="0"/>
          <w:shd w:val="clear" w:color="auto" w:fill="auto"/>
          <w:lang w:val="fr-FR" w:eastAsia="fr-FR" w:bidi="fr-FR"/>
        </w:rPr>
        <w:t xml:space="preserve">e Vaticanis </w:t>
      </w:r>
      <w:r>
        <w:rPr>
          <w:color w:val="000000"/>
          <w:spacing w:val="0"/>
          <w:w w:val="100"/>
          <w:position w:val="0"/>
          <w:shd w:val="clear" w:color="auto" w:fill="auto"/>
          <w:lang w:val="pl-PL" w:eastAsia="pl-PL" w:bidi="pl-PL"/>
        </w:rPr>
        <w:t xml:space="preserve">selecti quam simillime </w:t>
      </w:r>
      <w:r>
        <w:rPr>
          <w:color w:val="000000"/>
          <w:spacing w:val="0"/>
          <w:w w:val="100"/>
          <w:position w:val="0"/>
          <w:shd w:val="clear" w:color="auto" w:fill="auto"/>
          <w:lang w:val="fr-FR" w:eastAsia="fr-FR" w:bidi="fr-FR"/>
        </w:rPr>
        <w:t xml:space="preserve">expressi”, vol. </w:t>
      </w:r>
      <w:r>
        <w:rPr>
          <w:color w:val="000000"/>
          <w:spacing w:val="0"/>
          <w:w w:val="100"/>
          <w:position w:val="0"/>
          <w:shd w:val="clear" w:color="auto" w:fill="auto"/>
          <w:lang w:val="pl-PL" w:eastAsia="pl-PL" w:bidi="pl-PL"/>
        </w:rPr>
        <w:t>XXVIII. Str. XVI +</w:t>
        <w:tab/>
        <w:t>206; tablic 205.</w:t>
      </w:r>
    </w:p>
    <w:p>
      <w:pPr>
        <w:pStyle w:val="Style44"/>
        <w:keepNext w:val="0"/>
        <w:keepLines w:val="0"/>
        <w:widowControl w:val="0"/>
        <w:shd w:val="clear" w:color="auto" w:fill="auto"/>
        <w:bidi w:val="0"/>
        <w:spacing w:before="0" w:after="100" w:line="218" w:lineRule="auto"/>
        <w:ind w:left="180" w:right="0" w:firstLine="20"/>
        <w:jc w:val="both"/>
      </w:pPr>
      <w:r>
        <w:rPr>
          <w:color w:val="000000"/>
          <w:spacing w:val="0"/>
          <w:w w:val="100"/>
          <w:position w:val="0"/>
          <w:shd w:val="clear" w:color="auto" w:fill="auto"/>
          <w:lang w:val="pl-PL" w:eastAsia="pl-PL" w:bidi="pl-PL"/>
        </w:rPr>
        <w:t xml:space="preserve">(Wyd. Bybliotheca Apostolica Va- </w:t>
      </w:r>
      <w:r>
        <w:rPr>
          <w:color w:val="000000"/>
          <w:spacing w:val="0"/>
          <w:w w:val="100"/>
          <w:position w:val="0"/>
          <w:shd w:val="clear" w:color="auto" w:fill="auto"/>
          <w:lang w:val="fr-FR" w:eastAsia="fr-FR" w:bidi="fr-FR"/>
        </w:rPr>
        <w:t xml:space="preserve">ticana, </w:t>
      </w:r>
      <w:r>
        <w:rPr>
          <w:color w:val="000000"/>
          <w:spacing w:val="0"/>
          <w:w w:val="100"/>
          <w:position w:val="0"/>
          <w:shd w:val="clear" w:color="auto" w:fill="auto"/>
          <w:lang w:val="pl-PL" w:eastAsia="pl-PL" w:bidi="pl-PL"/>
        </w:rPr>
        <w:t xml:space="preserve">in </w:t>
      </w:r>
      <w:r>
        <w:rPr>
          <w:color w:val="000000"/>
          <w:spacing w:val="0"/>
          <w:w w:val="100"/>
          <w:position w:val="0"/>
          <w:shd w:val="clear" w:color="auto" w:fill="auto"/>
          <w:lang w:val="fr-FR" w:eastAsia="fr-FR" w:bidi="fr-FR"/>
        </w:rPr>
        <w:t xml:space="preserve">Civitate Vaticana, </w:t>
      </w:r>
      <w:r>
        <w:rPr>
          <w:color w:val="000000"/>
          <w:spacing w:val="0"/>
          <w:w w:val="100"/>
          <w:position w:val="0"/>
          <w:shd w:val="clear" w:color="auto" w:fill="auto"/>
          <w:lang w:val="pl-PL" w:eastAsia="pl-PL" w:bidi="pl-PL"/>
        </w:rPr>
        <w:t>1964, cena egz. opr. 50000 lirów).</w:t>
      </w:r>
    </w:p>
    <w:p>
      <w:pPr>
        <w:pStyle w:val="Style44"/>
        <w:keepNext w:val="0"/>
        <w:keepLines w:val="0"/>
        <w:widowControl w:val="0"/>
        <w:shd w:val="clear" w:color="auto" w:fill="auto"/>
        <w:bidi w:val="0"/>
        <w:spacing w:before="0" w:after="100" w:line="221" w:lineRule="auto"/>
        <w:ind w:left="180" w:right="0" w:hanging="180"/>
        <w:jc w:val="both"/>
      </w:pPr>
      <w:r>
        <w:rPr>
          <w:color w:val="000000"/>
          <w:spacing w:val="0"/>
          <w:w w:val="100"/>
          <w:position w:val="0"/>
          <w:shd w:val="clear" w:color="auto" w:fill="auto"/>
          <w:lang w:val="pl-PL" w:eastAsia="pl-PL" w:bidi="pl-PL"/>
        </w:rPr>
        <w:t xml:space="preserve">FLOYD </w:t>
      </w:r>
      <w:r>
        <w:rPr>
          <w:color w:val="000000"/>
          <w:spacing w:val="0"/>
          <w:w w:val="100"/>
          <w:position w:val="0"/>
          <w:shd w:val="clear" w:color="auto" w:fill="auto"/>
          <w:lang w:val="fr-FR" w:eastAsia="fr-FR" w:bidi="fr-FR"/>
        </w:rPr>
        <w:t xml:space="preserve">(David). </w:t>
      </w:r>
      <w:r>
        <w:rPr>
          <w:i/>
          <w:iCs/>
          <w:color w:val="000000"/>
          <w:spacing w:val="0"/>
          <w:w w:val="100"/>
          <w:position w:val="0"/>
          <w:shd w:val="clear" w:color="auto" w:fill="auto"/>
          <w:lang w:val="pl-PL" w:eastAsia="pl-PL" w:bidi="pl-PL"/>
        </w:rPr>
        <w:t>Rumunia. Intry</w:t>
        <w:softHyphen/>
        <w:t>ga czy wyzwanie?</w:t>
      </w:r>
      <w:r>
        <w:rPr>
          <w:color w:val="000000"/>
          <w:spacing w:val="0"/>
          <w:w w:val="100"/>
          <w:position w:val="0"/>
          <w:shd w:val="clear" w:color="auto" w:fill="auto"/>
          <w:lang w:val="pl-PL" w:eastAsia="pl-PL" w:bidi="pl-PL"/>
        </w:rPr>
        <w:t xml:space="preserve"> Tłum, z ang. </w:t>
      </w:r>
      <w:r>
        <w:rPr>
          <w:color w:val="000000"/>
          <w:spacing w:val="0"/>
          <w:w w:val="100"/>
          <w:position w:val="0"/>
          <w:shd w:val="clear" w:color="auto" w:fill="auto"/>
          <w:lang w:val="fr-FR" w:eastAsia="fr-FR" w:bidi="fr-FR"/>
        </w:rPr>
        <w:t xml:space="preserve">J. </w:t>
      </w:r>
      <w:r>
        <w:rPr>
          <w:color w:val="000000"/>
          <w:spacing w:val="0"/>
          <w:w w:val="100"/>
          <w:position w:val="0"/>
          <w:shd w:val="clear" w:color="auto" w:fill="auto"/>
          <w:lang w:val="pl-PL" w:eastAsia="pl-PL" w:bidi="pl-PL"/>
        </w:rPr>
        <w:t>M. Wyd. skrócone i popr. przez autora. Str. 151 i 1 nlb. (Wyd. „Polonia Book Fund, Ltd, Lon</w:t>
        <w:softHyphen/>
        <w:t>dyn, 1965).</w:t>
      </w:r>
    </w:p>
    <w:p>
      <w:pPr>
        <w:pStyle w:val="Style44"/>
        <w:keepNext w:val="0"/>
        <w:keepLines w:val="0"/>
        <w:widowControl w:val="0"/>
        <w:shd w:val="clear" w:color="auto" w:fill="auto"/>
        <w:bidi w:val="0"/>
        <w:spacing w:before="0" w:after="100" w:line="218" w:lineRule="auto"/>
        <w:ind w:left="180" w:right="0" w:hanging="180"/>
        <w:jc w:val="both"/>
      </w:pPr>
      <w:r>
        <w:rPr>
          <w:color w:val="000000"/>
          <w:spacing w:val="0"/>
          <w:w w:val="100"/>
          <w:position w:val="0"/>
          <w:shd w:val="clear" w:color="auto" w:fill="auto"/>
          <w:lang w:val="pl-PL" w:eastAsia="pl-PL" w:bidi="pl-PL"/>
        </w:rPr>
        <w:t xml:space="preserve">TEILHARD </w:t>
      </w:r>
      <w:r>
        <w:rPr>
          <w:color w:val="000000"/>
          <w:spacing w:val="0"/>
          <w:w w:val="100"/>
          <w:position w:val="0"/>
          <w:shd w:val="clear" w:color="auto" w:fill="auto"/>
          <w:lang w:val="fr-FR" w:eastAsia="fr-FR" w:bidi="fr-FR"/>
        </w:rPr>
        <w:t>DE CHARDIN (Pier</w:t>
        <w:softHyphen/>
        <w:t xml:space="preserve">re). </w:t>
      </w:r>
      <w:r>
        <w:rPr>
          <w:i/>
          <w:iCs/>
          <w:color w:val="000000"/>
          <w:spacing w:val="0"/>
          <w:w w:val="100"/>
          <w:position w:val="0"/>
          <w:shd w:val="clear" w:color="auto" w:fill="auto"/>
          <w:lang w:val="pl-PL" w:eastAsia="pl-PL" w:bidi="pl-PL"/>
        </w:rPr>
        <w:t>Science et Christ.</w:t>
      </w:r>
      <w:r>
        <w:rPr>
          <w:color w:val="000000"/>
          <w:spacing w:val="0"/>
          <w:w w:val="100"/>
          <w:position w:val="0"/>
          <w:shd w:val="clear" w:color="auto" w:fill="auto"/>
          <w:lang w:val="pl-PL" w:eastAsia="pl-PL" w:bidi="pl-PL"/>
        </w:rPr>
        <w:t xml:space="preserve"> Str. 293 i 3 nlb. (Tom 9 „Dzieł”. Wyd. </w:t>
      </w:r>
      <w:r>
        <w:rPr>
          <w:color w:val="000000"/>
          <w:spacing w:val="0"/>
          <w:w w:val="100"/>
          <w:position w:val="0"/>
          <w:shd w:val="clear" w:color="auto" w:fill="auto"/>
          <w:lang w:val="fr-FR" w:eastAsia="fr-FR" w:bidi="fr-FR"/>
        </w:rPr>
        <w:t xml:space="preserve">Editions du Seuil, </w:t>
      </w:r>
      <w:r>
        <w:rPr>
          <w:color w:val="000000"/>
          <w:spacing w:val="0"/>
          <w:w w:val="100"/>
          <w:position w:val="0"/>
          <w:shd w:val="clear" w:color="auto" w:fill="auto"/>
          <w:lang w:val="pl-PL" w:eastAsia="pl-PL" w:bidi="pl-PL"/>
        </w:rPr>
        <w:t>Paryż, 1965).</w:t>
      </w:r>
    </w:p>
    <w:p>
      <w:pPr>
        <w:pStyle w:val="Style44"/>
        <w:keepNext w:val="0"/>
        <w:keepLines w:val="0"/>
        <w:widowControl w:val="0"/>
        <w:shd w:val="clear" w:color="auto" w:fill="auto"/>
        <w:bidi w:val="0"/>
        <w:spacing w:before="0" w:after="0" w:line="221" w:lineRule="auto"/>
        <w:ind w:left="180" w:right="0" w:hanging="180"/>
        <w:jc w:val="both"/>
      </w:pPr>
      <w:r>
        <w:rPr>
          <w:color w:val="000000"/>
          <w:spacing w:val="0"/>
          <w:w w:val="100"/>
          <w:position w:val="0"/>
          <w:shd w:val="clear" w:color="auto" w:fill="auto"/>
          <w:lang w:val="pl-PL" w:eastAsia="pl-PL" w:bidi="pl-PL"/>
        </w:rPr>
        <w:t xml:space="preserve">KISIELEWSKI (Stefan). </w:t>
      </w:r>
      <w:r>
        <w:rPr>
          <w:i/>
          <w:iCs/>
          <w:color w:val="000000"/>
          <w:spacing w:val="0"/>
          <w:w w:val="100"/>
          <w:position w:val="0"/>
          <w:shd w:val="clear" w:color="auto" w:fill="auto"/>
          <w:lang w:val="fr-FR" w:eastAsia="fr-FR" w:bidi="fr-FR"/>
        </w:rPr>
        <w:t xml:space="preserve">An </w:t>
      </w:r>
      <w:r>
        <w:rPr>
          <w:i/>
          <w:iCs/>
          <w:color w:val="000000"/>
          <w:spacing w:val="0"/>
          <w:w w:val="100"/>
          <w:position w:val="0"/>
          <w:shd w:val="clear" w:color="auto" w:fill="auto"/>
          <w:lang w:val="pl-PL" w:eastAsia="pl-PL" w:bidi="pl-PL"/>
        </w:rPr>
        <w:t>dieser Stelle Europas.</w:t>
      </w:r>
      <w:r>
        <w:rPr>
          <w:color w:val="000000"/>
          <w:spacing w:val="0"/>
          <w:w w:val="100"/>
          <w:position w:val="0"/>
          <w:shd w:val="clear" w:color="auto" w:fill="auto"/>
          <w:lang w:val="pl-PL" w:eastAsia="pl-PL" w:bidi="pl-PL"/>
        </w:rPr>
        <w:t xml:space="preserve"> Ein Pole iiber Ost und West und andere Fragen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 xml:space="preserve">heute. Str. 336 i 4 nlb. Przekład i wybór Wandy Brońskiej-Pam- pucb. (Wyd. </w:t>
      </w:r>
      <w:r>
        <w:rPr>
          <w:color w:val="000000"/>
          <w:spacing w:val="0"/>
          <w:w w:val="100"/>
          <w:position w:val="0"/>
          <w:shd w:val="clear" w:color="auto" w:fill="auto"/>
          <w:lang w:val="fr-FR" w:eastAsia="fr-FR" w:bidi="fr-FR"/>
        </w:rPr>
        <w:t xml:space="preserve">R. Piper </w:t>
      </w:r>
      <w:r>
        <w:rPr>
          <w:color w:val="000000"/>
          <w:spacing w:val="0"/>
          <w:w w:val="100"/>
          <w:position w:val="0"/>
          <w:shd w:val="clear" w:color="auto" w:fill="auto"/>
          <w:lang w:val="pl-PL" w:eastAsia="pl-PL" w:bidi="pl-PL"/>
        </w:rPr>
        <w:t xml:space="preserve">&amp; Co </w:t>
      </w:r>
      <w:r>
        <w:rPr>
          <w:i/>
          <w:iCs/>
          <w:color w:val="000000"/>
          <w:spacing w:val="0"/>
          <w:w w:val="100"/>
          <w:position w:val="0"/>
          <w:shd w:val="clear" w:color="auto" w:fill="auto"/>
          <w:lang w:val="fr-FR" w:eastAsia="fr-FR" w:bidi="fr-FR"/>
        </w:rPr>
        <w:t xml:space="preserve">Ver- </w:t>
      </w:r>
      <w:r>
        <w:rPr>
          <w:color w:val="000000"/>
          <w:spacing w:val="0"/>
          <w:w w:val="100"/>
          <w:position w:val="0"/>
          <w:shd w:val="clear" w:color="auto" w:fill="auto"/>
          <w:lang w:val="pl-PL" w:eastAsia="pl-PL" w:bidi="pl-PL"/>
        </w:rPr>
        <w:t xml:space="preserve">lag, </w:t>
      </w:r>
      <w:r>
        <w:rPr>
          <w:color w:val="000000"/>
          <w:spacing w:val="0"/>
          <w:w w:val="100"/>
          <w:position w:val="0"/>
          <w:shd w:val="clear" w:color="auto" w:fill="auto"/>
          <w:lang w:val="fr-FR" w:eastAsia="fr-FR" w:bidi="fr-FR"/>
        </w:rPr>
        <w:t xml:space="preserve">München, </w:t>
      </w:r>
      <w:r>
        <w:rPr>
          <w:color w:val="000000"/>
          <w:spacing w:val="0"/>
          <w:w w:val="100"/>
          <w:position w:val="0"/>
          <w:shd w:val="clear" w:color="auto" w:fill="auto"/>
          <w:lang w:val="pl-PL" w:eastAsia="pl-PL" w:bidi="pl-PL"/>
        </w:rPr>
        <w:t>1964).</w:t>
      </w:r>
    </w:p>
    <w:p>
      <w:pPr>
        <w:pStyle w:val="Style44"/>
        <w:keepNext w:val="0"/>
        <w:keepLines w:val="0"/>
        <w:widowControl w:val="0"/>
        <w:shd w:val="clear" w:color="auto" w:fill="auto"/>
        <w:bidi w:val="0"/>
        <w:spacing w:before="0" w:after="0" w:line="221" w:lineRule="auto"/>
        <w:ind w:left="160" w:right="0" w:hanging="160"/>
        <w:jc w:val="both"/>
      </w:pPr>
      <w:r>
        <w:rPr>
          <w:i/>
          <w:iCs/>
          <w:color w:val="000000"/>
          <w:spacing w:val="0"/>
          <w:w w:val="100"/>
          <w:position w:val="0"/>
          <w:shd w:val="clear" w:color="auto" w:fill="auto"/>
          <w:lang w:val="pl-PL" w:eastAsia="pl-PL" w:bidi="pl-PL"/>
        </w:rPr>
        <w:t>Books in Polish.</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Vol. </w:t>
      </w:r>
      <w:r>
        <w:rPr>
          <w:color w:val="000000"/>
          <w:spacing w:val="0"/>
          <w:w w:val="100"/>
          <w:position w:val="0"/>
          <w:shd w:val="clear" w:color="auto" w:fill="auto"/>
          <w:lang w:val="pl-PL" w:eastAsia="pl-PL" w:bidi="pl-PL"/>
        </w:rPr>
        <w:t xml:space="preserve">XIV : 1964. Nos 1 — 12 — </w:t>
      </w:r>
      <w:r>
        <w:rPr>
          <w:color w:val="000000"/>
          <w:spacing w:val="0"/>
          <w:w w:val="100"/>
          <w:position w:val="0"/>
          <w:shd w:val="clear" w:color="auto" w:fill="auto"/>
          <w:lang w:val="fr-FR" w:eastAsia="fr-FR" w:bidi="fr-FR"/>
        </w:rPr>
        <w:t xml:space="preserve">Index. </w:t>
      </w:r>
      <w:r>
        <w:rPr>
          <w:color w:val="000000"/>
          <w:spacing w:val="0"/>
          <w:w w:val="100"/>
          <w:position w:val="0"/>
          <w:shd w:val="clear" w:color="auto" w:fill="auto"/>
          <w:lang w:val="pl-PL" w:eastAsia="pl-PL" w:bidi="pl-PL"/>
        </w:rPr>
        <w:t>P/64 — 1 to p/64 — 1648 .Str. 14. (The Polish Library, Londyn, 1964. Powielacz).</w:t>
      </w:r>
    </w:p>
    <w:p>
      <w:pPr>
        <w:pStyle w:val="Style44"/>
        <w:keepNext w:val="0"/>
        <w:keepLines w:val="0"/>
        <w:widowControl w:val="0"/>
        <w:shd w:val="clear" w:color="auto" w:fill="auto"/>
        <w:bidi w:val="0"/>
        <w:spacing w:before="0" w:after="0" w:line="218" w:lineRule="auto"/>
        <w:ind w:left="160" w:right="0" w:hanging="160"/>
        <w:jc w:val="both"/>
      </w:pPr>
      <w:r>
        <w:rPr>
          <w:i/>
          <w:iCs/>
          <w:color w:val="000000"/>
          <w:spacing w:val="0"/>
          <w:w w:val="100"/>
          <w:position w:val="0"/>
          <w:shd w:val="clear" w:color="auto" w:fill="auto"/>
          <w:lang w:val="pl-PL" w:eastAsia="pl-PL" w:bidi="pl-PL"/>
        </w:rPr>
        <w:t>Books in Polish or Relating to Po- land.</w:t>
      </w:r>
      <w:r>
        <w:rPr>
          <w:color w:val="000000"/>
          <w:spacing w:val="0"/>
          <w:w w:val="100"/>
          <w:position w:val="0"/>
          <w:shd w:val="clear" w:color="auto" w:fill="auto"/>
          <w:lang w:val="pl-PL" w:eastAsia="pl-PL" w:bidi="pl-PL"/>
        </w:rPr>
        <w:t xml:space="preserve"> ( A list of books in Polish or relating to Poland added to the </w:t>
      </w:r>
      <w:r>
        <w:rPr>
          <w:color w:val="000000"/>
          <w:spacing w:val="0"/>
          <w:w w:val="100"/>
          <w:position w:val="0"/>
          <w:shd w:val="clear" w:color="auto" w:fill="auto"/>
          <w:lang w:val="fr-FR" w:eastAsia="fr-FR" w:bidi="fr-FR"/>
        </w:rPr>
        <w:t xml:space="preserve">collection </w:t>
      </w:r>
      <w:r>
        <w:rPr>
          <w:color w:val="000000"/>
          <w:spacing w:val="0"/>
          <w:w w:val="100"/>
          <w:position w:val="0"/>
          <w:shd w:val="clear" w:color="auto" w:fill="auto"/>
          <w:lang w:val="pl-PL" w:eastAsia="pl-PL" w:bidi="pl-PL"/>
        </w:rPr>
        <w:t>of the Polish Li</w:t>
        <w:softHyphen/>
        <w:t>brary between the Ist January and the 31st March 1965). Str.</w:t>
      </w:r>
    </w:p>
    <w:p>
      <w:pPr>
        <w:pStyle w:val="Style44"/>
        <w:keepNext w:val="0"/>
        <w:keepLines w:val="0"/>
        <w:widowControl w:val="0"/>
        <w:numPr>
          <w:ilvl w:val="0"/>
          <w:numId w:val="77"/>
        </w:numPr>
        <w:shd w:val="clear" w:color="auto" w:fill="auto"/>
        <w:tabs>
          <w:tab w:pos="502" w:val="left"/>
        </w:tabs>
        <w:bidi w:val="0"/>
        <w:spacing w:before="0" w:after="0" w:line="218" w:lineRule="auto"/>
        <w:ind w:left="160" w:right="0" w:firstLine="20"/>
        <w:jc w:val="both"/>
      </w:pPr>
      <w:r>
        <w:rPr>
          <w:color w:val="000000"/>
          <w:spacing w:val="0"/>
          <w:w w:val="100"/>
          <w:position w:val="0"/>
          <w:shd w:val="clear" w:color="auto" w:fill="auto"/>
          <w:lang w:val="pl-PL" w:eastAsia="pl-PL" w:bidi="pl-PL"/>
        </w:rPr>
        <w:t>Powielacz. (The Polish Libra</w:t>
        <w:softHyphen/>
        <w:t>ry, London, 1965, Nos 1-3).</w:t>
      </w:r>
    </w:p>
    <w:p>
      <w:pPr>
        <w:pStyle w:val="Style44"/>
        <w:keepNext w:val="0"/>
        <w:keepLines w:val="0"/>
        <w:widowControl w:val="0"/>
        <w:shd w:val="clear" w:color="auto" w:fill="auto"/>
        <w:bidi w:val="0"/>
        <w:spacing w:before="0" w:after="120" w:line="218" w:lineRule="auto"/>
        <w:ind w:left="160" w:right="0" w:hanging="160"/>
        <w:jc w:val="both"/>
      </w:pPr>
      <w:r>
        <w:rPr>
          <w:i/>
          <w:iCs/>
          <w:color w:val="000000"/>
          <w:spacing w:val="0"/>
          <w:w w:val="100"/>
          <w:position w:val="0"/>
          <w:shd w:val="clear" w:color="auto" w:fill="auto"/>
          <w:lang w:val="pl-PL" w:eastAsia="pl-PL" w:bidi="pl-PL"/>
        </w:rPr>
        <w:t>Mitteilungen.</w:t>
      </w:r>
      <w:r>
        <w:rPr>
          <w:color w:val="000000"/>
          <w:spacing w:val="0"/>
          <w:w w:val="100"/>
          <w:position w:val="0"/>
          <w:shd w:val="clear" w:color="auto" w:fill="auto"/>
          <w:lang w:val="pl-PL" w:eastAsia="pl-PL" w:bidi="pl-PL"/>
        </w:rPr>
        <w:t xml:space="preserve"> Nr 1. Str. 24 i 12 str. Dodatku. (Arbeits — und Fórderungsgemeinschaft der Ukra- nischen Wissenschaften </w:t>
      </w:r>
      <w:r>
        <w:rPr>
          <w:color w:val="000000"/>
          <w:spacing w:val="0"/>
          <w:w w:val="100"/>
          <w:position w:val="0"/>
          <w:shd w:val="clear" w:color="auto" w:fill="auto"/>
          <w:lang w:val="fr-FR" w:eastAsia="fr-FR" w:bidi="fr-FR"/>
        </w:rPr>
        <w:t xml:space="preserve">e. </w:t>
      </w:r>
      <w:r>
        <w:rPr>
          <w:color w:val="000000"/>
          <w:spacing w:val="0"/>
          <w:w w:val="100"/>
          <w:position w:val="0"/>
          <w:shd w:val="clear" w:color="auto" w:fill="auto"/>
          <w:lang w:val="pl-PL" w:eastAsia="pl-PL" w:bidi="pl-PL"/>
        </w:rPr>
        <w:t xml:space="preserve">V, </w:t>
      </w:r>
      <w:r>
        <w:rPr>
          <w:color w:val="000000"/>
          <w:spacing w:val="0"/>
          <w:w w:val="100"/>
          <w:position w:val="0"/>
          <w:shd w:val="clear" w:color="auto" w:fill="auto"/>
          <w:lang w:val="fr-FR" w:eastAsia="fr-FR" w:bidi="fr-FR"/>
        </w:rPr>
        <w:t xml:space="preserve">München </w:t>
      </w:r>
      <w:r>
        <w:rPr>
          <w:color w:val="000000"/>
          <w:spacing w:val="0"/>
          <w:w w:val="100"/>
          <w:position w:val="0"/>
          <w:shd w:val="clear" w:color="auto" w:fill="auto"/>
          <w:lang w:val="pl-PL" w:eastAsia="pl-PL" w:bidi="pl-PL"/>
        </w:rPr>
        <w:t>1965).</w:t>
      </w:r>
    </w:p>
    <w:p>
      <w:pPr>
        <w:pStyle w:val="Style44"/>
        <w:keepNext w:val="0"/>
        <w:keepLines w:val="0"/>
        <w:widowControl w:val="0"/>
        <w:shd w:val="clear" w:color="auto" w:fill="auto"/>
        <w:bidi w:val="0"/>
        <w:spacing w:before="0" w:after="120" w:line="218" w:lineRule="auto"/>
        <w:ind w:left="160" w:right="0" w:hanging="160"/>
        <w:jc w:val="both"/>
      </w:pPr>
      <w:r>
        <w:rPr>
          <w:color w:val="000000"/>
          <w:spacing w:val="0"/>
          <w:w w:val="100"/>
          <w:position w:val="0"/>
          <w:shd w:val="clear" w:color="auto" w:fill="auto"/>
          <w:lang w:val="pl-PL" w:eastAsia="pl-PL" w:bidi="pl-PL"/>
        </w:rPr>
        <w:t xml:space="preserve">KRYŃSKI (Magnus </w:t>
      </w:r>
      <w:r>
        <w:rPr>
          <w:color w:val="000000"/>
          <w:spacing w:val="0"/>
          <w:w w:val="100"/>
          <w:position w:val="0"/>
          <w:shd w:val="clear" w:color="auto" w:fill="auto"/>
          <w:lang w:val="fr-FR" w:eastAsia="fr-FR" w:bidi="fr-FR"/>
        </w:rPr>
        <w:t xml:space="preserve">J.). </w:t>
      </w:r>
      <w:r>
        <w:rPr>
          <w:color w:val="000000"/>
          <w:spacing w:val="0"/>
          <w:w w:val="100"/>
          <w:position w:val="0"/>
          <w:shd w:val="clear" w:color="auto" w:fill="auto"/>
          <w:lang w:val="pl-PL" w:eastAsia="pl-PL" w:bidi="pl-PL"/>
        </w:rPr>
        <w:t xml:space="preserve">&amp; </w:t>
      </w:r>
      <w:r>
        <w:rPr>
          <w:color w:val="000000"/>
          <w:spacing w:val="0"/>
          <w:w w:val="100"/>
          <w:position w:val="0"/>
          <w:shd w:val="clear" w:color="auto" w:fill="auto"/>
          <w:lang w:val="fr-FR" w:eastAsia="fr-FR" w:bidi="fr-FR"/>
        </w:rPr>
        <w:t>MA</w:t>
        <w:softHyphen/>
        <w:t xml:space="preserve">GUIRE </w:t>
      </w:r>
      <w:r>
        <w:rPr>
          <w:color w:val="000000"/>
          <w:spacing w:val="0"/>
          <w:w w:val="100"/>
          <w:position w:val="0"/>
          <w:shd w:val="clear" w:color="auto" w:fill="auto"/>
          <w:lang w:val="pl-PL" w:eastAsia="pl-PL" w:bidi="pl-PL"/>
        </w:rPr>
        <w:t xml:space="preserve">(Robert A.). </w:t>
      </w:r>
      <w:r>
        <w:rPr>
          <w:i/>
          <w:iCs/>
          <w:color w:val="000000"/>
          <w:spacing w:val="0"/>
          <w:w w:val="100"/>
          <w:position w:val="0"/>
          <w:shd w:val="clear" w:color="auto" w:fill="auto"/>
          <w:lang w:val="pl-PL" w:eastAsia="pl-PL" w:bidi="pl-PL"/>
        </w:rPr>
        <w:t>Inner Em</w:t>
        <w:softHyphen/>
        <w:t>pire: Two Poem from Poland by Marian Piechal</w:t>
      </w:r>
      <w:r>
        <w:rPr>
          <w:color w:val="000000"/>
          <w:spacing w:val="0"/>
          <w:w w:val="100"/>
          <w:position w:val="0"/>
          <w:shd w:val="clear" w:color="auto" w:fill="auto"/>
          <w:lang w:val="pl-PL" w:eastAsia="pl-PL" w:bidi="pl-PL"/>
        </w:rPr>
        <w:t xml:space="preserve"> Str. 100-104. (Od</w:t>
        <w:softHyphen/>
        <w:t xml:space="preserve">bitka ze </w:t>
      </w:r>
      <w:r>
        <w:rPr>
          <w:color w:val="000000"/>
          <w:spacing w:val="0"/>
          <w:w w:val="100"/>
          <w:position w:val="0"/>
          <w:shd w:val="clear" w:color="auto" w:fill="auto"/>
          <w:lang w:val="fr-FR" w:eastAsia="fr-FR" w:bidi="fr-FR"/>
        </w:rPr>
        <w:t xml:space="preserve">„Slavic Review” </w:t>
      </w:r>
      <w:r>
        <w:rPr>
          <w:color w:val="000000"/>
          <w:spacing w:val="0"/>
          <w:w w:val="100"/>
          <w:position w:val="0"/>
          <w:shd w:val="clear" w:color="auto" w:fill="auto"/>
          <w:lang w:val="pl-PL" w:eastAsia="pl-PL" w:bidi="pl-PL"/>
        </w:rPr>
        <w:t xml:space="preserve">(Notes and </w:t>
      </w:r>
      <w:r>
        <w:rPr>
          <w:color w:val="000000"/>
          <w:spacing w:val="0"/>
          <w:w w:val="100"/>
          <w:position w:val="0"/>
          <w:shd w:val="clear" w:color="auto" w:fill="auto"/>
          <w:lang w:val="fr-FR" w:eastAsia="fr-FR" w:bidi="fr-FR"/>
        </w:rPr>
        <w:t>Comment).</w:t>
      </w:r>
    </w:p>
    <w:p>
      <w:pPr>
        <w:pStyle w:val="Style44"/>
        <w:keepNext w:val="0"/>
        <w:keepLines w:val="0"/>
        <w:widowControl w:val="0"/>
        <w:shd w:val="clear" w:color="auto" w:fill="auto"/>
        <w:bidi w:val="0"/>
        <w:spacing w:before="0" w:after="120" w:line="218" w:lineRule="auto"/>
        <w:ind w:left="160" w:right="0" w:hanging="160"/>
        <w:jc w:val="both"/>
      </w:pPr>
      <w:r>
        <w:rPr>
          <w:color w:val="000000"/>
          <w:spacing w:val="0"/>
          <w:w w:val="100"/>
          <w:position w:val="0"/>
          <w:shd w:val="clear" w:color="auto" w:fill="auto"/>
          <w:lang w:val="pl-PL" w:eastAsia="pl-PL" w:bidi="pl-PL"/>
        </w:rPr>
        <w:t xml:space="preserve">LIBRACH (Jan). </w:t>
      </w:r>
      <w:r>
        <w:rPr>
          <w:i/>
          <w:iCs/>
          <w:color w:val="000000"/>
          <w:spacing w:val="0"/>
          <w:w w:val="100"/>
          <w:position w:val="0"/>
          <w:shd w:val="clear" w:color="auto" w:fill="auto"/>
          <w:lang w:val="fr-FR" w:eastAsia="fr-FR" w:bidi="fr-FR"/>
        </w:rPr>
        <w:t xml:space="preserve">Fiction </w:t>
      </w:r>
      <w:r>
        <w:rPr>
          <w:i/>
          <w:iCs/>
          <w:color w:val="000000"/>
          <w:spacing w:val="0"/>
          <w:w w:val="100"/>
          <w:position w:val="0"/>
          <w:shd w:val="clear" w:color="auto" w:fill="auto"/>
          <w:lang w:val="pl-PL" w:eastAsia="pl-PL" w:bidi="pl-PL"/>
        </w:rPr>
        <w:t>and Poli- tics.</w:t>
      </w:r>
      <w:r>
        <w:rPr>
          <w:color w:val="000000"/>
          <w:spacing w:val="0"/>
          <w:w w:val="100"/>
          <w:position w:val="0"/>
          <w:shd w:val="clear" w:color="auto" w:fill="auto"/>
          <w:lang w:val="pl-PL" w:eastAsia="pl-PL" w:bidi="pl-PL"/>
        </w:rPr>
        <w:t xml:space="preserve"> Str. 4. Odbitka z „The Po</w:t>
        <w:softHyphen/>
        <w:t xml:space="preserve">lish </w:t>
      </w:r>
      <w:r>
        <w:rPr>
          <w:color w:val="000000"/>
          <w:spacing w:val="0"/>
          <w:w w:val="100"/>
          <w:position w:val="0"/>
          <w:shd w:val="clear" w:color="auto" w:fill="auto"/>
          <w:lang w:val="fr-FR" w:eastAsia="fr-FR" w:bidi="fr-FR"/>
        </w:rPr>
        <w:t xml:space="preserve">Review”, Vol. </w:t>
      </w:r>
      <w:r>
        <w:rPr>
          <w:color w:val="000000"/>
          <w:spacing w:val="0"/>
          <w:w w:val="100"/>
          <w:position w:val="0"/>
          <w:shd w:val="clear" w:color="auto" w:fill="auto"/>
          <w:lang w:val="pl-PL" w:eastAsia="pl-PL" w:bidi="pl-PL"/>
        </w:rPr>
        <w:t>IX, No 4, 1964, New York).</w:t>
      </w:r>
    </w:p>
    <w:p>
      <w:pPr>
        <w:pStyle w:val="Style44"/>
        <w:keepNext w:val="0"/>
        <w:keepLines w:val="0"/>
        <w:widowControl w:val="0"/>
        <w:shd w:val="clear" w:color="auto" w:fill="auto"/>
        <w:bidi w:val="0"/>
        <w:spacing w:before="0" w:after="0" w:line="218" w:lineRule="auto"/>
        <w:ind w:left="160" w:right="0" w:hanging="160"/>
        <w:jc w:val="both"/>
      </w:pPr>
      <w:r>
        <w:rPr>
          <w:color w:val="000000"/>
          <w:spacing w:val="0"/>
          <w:w w:val="100"/>
          <w:position w:val="0"/>
          <w:shd w:val="clear" w:color="auto" w:fill="auto"/>
          <w:lang w:val="pl-PL" w:eastAsia="pl-PL" w:bidi="pl-PL"/>
        </w:rPr>
        <w:t xml:space="preserve">WANCZYCKI (Jan </w:t>
      </w:r>
      <w:r>
        <w:rPr>
          <w:color w:val="000000"/>
          <w:spacing w:val="0"/>
          <w:w w:val="100"/>
          <w:position w:val="0"/>
          <w:shd w:val="clear" w:color="auto" w:fill="auto"/>
          <w:lang w:val="fr-FR" w:eastAsia="fr-FR" w:bidi="fr-FR"/>
        </w:rPr>
        <w:t xml:space="preserve">K.). </w:t>
      </w:r>
      <w:r>
        <w:rPr>
          <w:i/>
          <w:iCs/>
          <w:color w:val="000000"/>
          <w:spacing w:val="0"/>
          <w:w w:val="100"/>
          <w:position w:val="0"/>
          <w:shd w:val="clear" w:color="auto" w:fill="auto"/>
          <w:lang w:val="fr-FR" w:eastAsia="fr-FR" w:bidi="fr-FR"/>
        </w:rPr>
        <w:t xml:space="preserve">Quebec Labour Code </w:t>
      </w:r>
      <w:r>
        <w:rPr>
          <w:i/>
          <w:iCs/>
          <w:color w:val="000000"/>
          <w:spacing w:val="0"/>
          <w:w w:val="100"/>
          <w:position w:val="0"/>
          <w:shd w:val="clear" w:color="auto" w:fill="auto"/>
          <w:lang w:val="pl-PL" w:eastAsia="pl-PL" w:bidi="pl-PL"/>
        </w:rPr>
        <w:t xml:space="preserve">the Status of </w:t>
      </w:r>
      <w:r>
        <w:rPr>
          <w:i/>
          <w:iCs/>
          <w:color w:val="000000"/>
          <w:spacing w:val="0"/>
          <w:w w:val="100"/>
          <w:position w:val="0"/>
          <w:shd w:val="clear" w:color="auto" w:fill="auto"/>
          <w:lang w:val="fr-FR" w:eastAsia="fr-FR" w:bidi="fr-FR"/>
        </w:rPr>
        <w:t xml:space="preserve">Unions </w:t>
      </w:r>
      <w:r>
        <w:rPr>
          <w:i/>
          <w:iCs/>
          <w:color w:val="000000"/>
          <w:spacing w:val="0"/>
          <w:w w:val="100"/>
          <w:position w:val="0"/>
          <w:shd w:val="clear" w:color="auto" w:fill="auto"/>
          <w:lang w:val="pl-PL" w:eastAsia="pl-PL" w:bidi="pl-PL"/>
        </w:rPr>
        <w:t xml:space="preserve">and </w:t>
      </w:r>
      <w:r>
        <w:rPr>
          <w:i/>
          <w:iCs/>
          <w:color w:val="000000"/>
          <w:spacing w:val="0"/>
          <w:w w:val="100"/>
          <w:position w:val="0"/>
          <w:shd w:val="clear" w:color="auto" w:fill="auto"/>
          <w:lang w:val="fr-FR" w:eastAsia="fr-FR" w:bidi="fr-FR"/>
        </w:rPr>
        <w:t xml:space="preserve">Collective </w:t>
      </w:r>
      <w:r>
        <w:rPr>
          <w:i/>
          <w:iCs/>
          <w:color w:val="000000"/>
          <w:spacing w:val="0"/>
          <w:w w:val="100"/>
          <w:position w:val="0"/>
          <w:shd w:val="clear" w:color="auto" w:fill="auto"/>
          <w:lang w:val="pl-PL" w:eastAsia="pl-PL" w:bidi="pl-PL"/>
        </w:rPr>
        <w:t>Agreements.</w:t>
      </w:r>
      <w:r>
        <w:rPr>
          <w:color w:val="000000"/>
          <w:spacing w:val="0"/>
          <w:w w:val="100"/>
          <w:position w:val="0"/>
          <w:shd w:val="clear" w:color="auto" w:fill="auto"/>
          <w:lang w:val="pl-PL" w:eastAsia="pl-PL" w:bidi="pl-PL"/>
        </w:rPr>
        <w:t xml:space="preserve"> Str.</w:t>
      </w:r>
    </w:p>
    <w:p>
      <w:pPr>
        <w:pStyle w:val="Style44"/>
        <w:keepNext w:val="0"/>
        <w:keepLines w:val="0"/>
        <w:widowControl w:val="0"/>
        <w:numPr>
          <w:ilvl w:val="0"/>
          <w:numId w:val="79"/>
        </w:numPr>
        <w:shd w:val="clear" w:color="auto" w:fill="auto"/>
        <w:tabs>
          <w:tab w:pos="491" w:val="left"/>
        </w:tabs>
        <w:bidi w:val="0"/>
        <w:spacing w:before="0" w:after="120" w:line="218" w:lineRule="auto"/>
        <w:ind w:left="160" w:right="0" w:firstLine="20"/>
        <w:jc w:val="both"/>
      </w:pPr>
      <w:r>
        <w:rPr>
          <w:color w:val="000000"/>
          <w:spacing w:val="0"/>
          <w:w w:val="100"/>
          <w:position w:val="0"/>
          <w:shd w:val="clear" w:color="auto" w:fill="auto"/>
          <w:lang w:val="pl-PL" w:eastAsia="pl-PL" w:bidi="pl-PL"/>
        </w:rPr>
        <w:t xml:space="preserve">(Odbitka z </w:t>
      </w:r>
      <w:r>
        <w:rPr>
          <w:color w:val="000000"/>
          <w:spacing w:val="0"/>
          <w:w w:val="100"/>
          <w:position w:val="0"/>
          <w:shd w:val="clear" w:color="auto" w:fill="auto"/>
          <w:lang w:val="fr-FR" w:eastAsia="fr-FR" w:bidi="fr-FR"/>
        </w:rPr>
        <w:t>„Relations Indus</w:t>
        <w:softHyphen/>
        <w:t xml:space="preserve">trielles”, Vol. </w:t>
      </w:r>
      <w:r>
        <w:rPr>
          <w:color w:val="000000"/>
          <w:spacing w:val="0"/>
          <w:w w:val="100"/>
          <w:position w:val="0"/>
          <w:shd w:val="clear" w:color="auto" w:fill="auto"/>
          <w:lang w:val="pl-PL" w:eastAsia="pl-PL" w:bidi="pl-PL"/>
        </w:rPr>
        <w:t xml:space="preserve">20, No 2 </w:t>
      </w:r>
      <w:r>
        <w:rPr>
          <w:color w:val="000000"/>
          <w:spacing w:val="0"/>
          <w:w w:val="100"/>
          <w:position w:val="0"/>
          <w:shd w:val="clear" w:color="auto" w:fill="auto"/>
          <w:lang w:val="fr-FR" w:eastAsia="fr-FR" w:bidi="fr-FR"/>
        </w:rPr>
        <w:t xml:space="preserve">(Avril </w:t>
      </w:r>
      <w:r>
        <w:rPr>
          <w:color w:val="000000"/>
          <w:spacing w:val="0"/>
          <w:w w:val="100"/>
          <w:position w:val="0"/>
          <w:shd w:val="clear" w:color="auto" w:fill="auto"/>
          <w:lang w:val="pl-PL" w:eastAsia="pl-PL" w:bidi="pl-PL"/>
        </w:rPr>
        <w:t xml:space="preserve">1965), </w:t>
      </w:r>
      <w:r>
        <w:rPr>
          <w:color w:val="000000"/>
          <w:spacing w:val="0"/>
          <w:w w:val="100"/>
          <w:position w:val="0"/>
          <w:shd w:val="clear" w:color="auto" w:fill="auto"/>
          <w:lang w:val="fr-FR" w:eastAsia="fr-FR" w:bidi="fr-FR"/>
        </w:rPr>
        <w:t>Quebec).</w:t>
      </w:r>
    </w:p>
    <w:p>
      <w:pPr>
        <w:pStyle w:val="Style44"/>
        <w:keepNext w:val="0"/>
        <w:keepLines w:val="0"/>
        <w:widowControl w:val="0"/>
        <w:shd w:val="clear" w:color="auto" w:fill="auto"/>
        <w:bidi w:val="0"/>
        <w:spacing w:before="0" w:after="120" w:line="218" w:lineRule="auto"/>
        <w:ind w:left="160" w:right="0" w:hanging="160"/>
        <w:jc w:val="both"/>
      </w:pPr>
      <w:r>
        <w:rPr>
          <w:color w:val="000000"/>
          <w:spacing w:val="0"/>
          <w:w w:val="100"/>
          <w:position w:val="0"/>
          <w:shd w:val="clear" w:color="auto" w:fill="auto"/>
          <w:lang w:val="pl-PL" w:eastAsia="pl-PL" w:bidi="pl-PL"/>
        </w:rPr>
        <w:t xml:space="preserve">GIEYSZTOR (Aleksander). </w:t>
      </w:r>
      <w:r>
        <w:rPr>
          <w:i/>
          <w:iCs/>
          <w:color w:val="000000"/>
          <w:spacing w:val="0"/>
          <w:w w:val="100"/>
          <w:position w:val="0"/>
          <w:shd w:val="clear" w:color="auto" w:fill="auto"/>
          <w:lang w:val="fr-FR" w:eastAsia="fr-FR" w:bidi="fr-FR"/>
        </w:rPr>
        <w:t>Società e Cultura nell’alto medioevo po- lacco.</w:t>
      </w:r>
      <w:r>
        <w:rPr>
          <w:color w:val="000000"/>
          <w:spacing w:val="0"/>
          <w:w w:val="100"/>
          <w:position w:val="0"/>
          <w:shd w:val="clear" w:color="auto" w:fill="auto"/>
          <w:lang w:val="fr-FR" w:eastAsia="fr-FR" w:bidi="fr-FR"/>
        </w:rPr>
        <w:t xml:space="preserve"> Str. 31. </w:t>
      </w:r>
      <w:r>
        <w:rPr>
          <w:color w:val="000000"/>
          <w:spacing w:val="0"/>
          <w:w w:val="100"/>
          <w:position w:val="0"/>
          <w:shd w:val="clear" w:color="auto" w:fill="auto"/>
          <w:lang w:val="pl-PL" w:eastAsia="pl-PL" w:bidi="pl-PL"/>
        </w:rPr>
        <w:t xml:space="preserve">(Zeszyt </w:t>
      </w:r>
      <w:r>
        <w:rPr>
          <w:color w:val="000000"/>
          <w:spacing w:val="0"/>
          <w:w w:val="100"/>
          <w:position w:val="0"/>
          <w:shd w:val="clear" w:color="auto" w:fill="auto"/>
          <w:lang w:val="fr-FR" w:eastAsia="fr-FR" w:bidi="fr-FR"/>
        </w:rPr>
        <w:t xml:space="preserve">24 </w:t>
      </w:r>
      <w:r>
        <w:rPr>
          <w:color w:val="000000"/>
          <w:spacing w:val="0"/>
          <w:w w:val="100"/>
          <w:position w:val="0"/>
          <w:shd w:val="clear" w:color="auto" w:fill="auto"/>
          <w:lang w:val="pl-PL" w:eastAsia="pl-PL" w:bidi="pl-PL"/>
        </w:rPr>
        <w:t xml:space="preserve">„Confe- </w:t>
      </w:r>
      <w:r>
        <w:rPr>
          <w:color w:val="000000"/>
          <w:spacing w:val="0"/>
          <w:w w:val="100"/>
          <w:position w:val="0"/>
          <w:shd w:val="clear" w:color="auto" w:fill="auto"/>
          <w:lang w:val="fr-FR" w:eastAsia="fr-FR" w:bidi="fr-FR"/>
        </w:rPr>
        <w:t xml:space="preserve">renze”. Accademia Polacca di Scienze e Lettere, Biblioteca di </w:t>
      </w:r>
      <w:r>
        <w:rPr>
          <w:color w:val="000000"/>
          <w:spacing w:val="0"/>
          <w:w w:val="100"/>
          <w:position w:val="0"/>
          <w:shd w:val="clear" w:color="auto" w:fill="auto"/>
          <w:lang w:val="pl-PL" w:eastAsia="pl-PL" w:bidi="pl-PL"/>
        </w:rPr>
        <w:t>Roma. Zakład Narodowy im. Os</w:t>
        <w:softHyphen/>
        <w:t>solińskich. Wyd. Polskiej Akade</w:t>
        <w:softHyphen/>
        <w:t>mii Nauk, Wrocław-Warszawa- Kraków, 1965).</w:t>
      </w:r>
      <w:r>
        <w:br w:type="page"/>
      </w:r>
    </w:p>
    <w:p>
      <w:pPr>
        <w:pStyle w:val="Style44"/>
        <w:keepNext w:val="0"/>
        <w:keepLines w:val="0"/>
        <w:widowControl w:val="0"/>
        <w:shd w:val="clear" w:color="auto" w:fill="auto"/>
        <w:bidi w:val="0"/>
        <w:spacing w:before="0" w:after="0" w:line="221" w:lineRule="auto"/>
        <w:ind w:left="180" w:right="0" w:hanging="180"/>
        <w:jc w:val="both"/>
      </w:pPr>
      <w:r>
        <w:rPr>
          <w:color w:val="000000"/>
          <w:spacing w:val="0"/>
          <w:w w:val="100"/>
          <w:position w:val="0"/>
          <w:shd w:val="clear" w:color="auto" w:fill="auto"/>
          <w:lang w:val="pl-PL" w:eastAsia="pl-PL" w:bidi="pl-PL"/>
        </w:rPr>
        <w:t xml:space="preserve">BILIŃSKI (Bronisław). </w:t>
      </w:r>
      <w:r>
        <w:rPr>
          <w:i/>
          <w:iCs/>
          <w:color w:val="000000"/>
          <w:spacing w:val="0"/>
          <w:w w:val="100"/>
          <w:position w:val="0"/>
          <w:shd w:val="clear" w:color="auto" w:fill="auto"/>
          <w:lang w:val="pl-PL" w:eastAsia="pl-PL" w:bidi="pl-PL"/>
        </w:rPr>
        <w:t xml:space="preserve">Roma </w:t>
      </w:r>
      <w:r>
        <w:rPr>
          <w:i/>
          <w:iCs/>
          <w:color w:val="000000"/>
          <w:spacing w:val="0"/>
          <w:w w:val="100"/>
          <w:position w:val="0"/>
          <w:shd w:val="clear" w:color="auto" w:fill="auto"/>
          <w:lang w:val="fr-FR" w:eastAsia="fr-FR" w:bidi="fr-FR"/>
        </w:rPr>
        <w:t xml:space="preserve">An- </w:t>
      </w:r>
      <w:r>
        <w:rPr>
          <w:i/>
          <w:iCs/>
          <w:color w:val="000000"/>
          <w:spacing w:val="0"/>
          <w:w w:val="100"/>
          <w:position w:val="0"/>
          <w:shd w:val="clear" w:color="auto" w:fill="auto"/>
          <w:lang w:val="pl-PL" w:eastAsia="pl-PL" w:bidi="pl-PL"/>
        </w:rPr>
        <w:t>tica et Moderna nelle opere di Giuseppe Ignazio Kraszewski.</w:t>
      </w:r>
      <w:r>
        <w:rPr>
          <w:color w:val="000000"/>
          <w:spacing w:val="0"/>
          <w:w w:val="100"/>
          <w:position w:val="0"/>
          <w:shd w:val="clear" w:color="auto" w:fill="auto"/>
          <w:lang w:val="pl-PL" w:eastAsia="pl-PL" w:bidi="pl-PL"/>
        </w:rPr>
        <w:t xml:space="preserve"> Str.</w:t>
      </w:r>
    </w:p>
    <w:p>
      <w:pPr>
        <w:pStyle w:val="Style44"/>
        <w:keepNext w:val="0"/>
        <w:keepLines w:val="0"/>
        <w:widowControl w:val="0"/>
        <w:numPr>
          <w:ilvl w:val="0"/>
          <w:numId w:val="81"/>
        </w:numPr>
        <w:shd w:val="clear" w:color="auto" w:fill="auto"/>
        <w:tabs>
          <w:tab w:pos="540" w:val="left"/>
        </w:tabs>
        <w:bidi w:val="0"/>
        <w:spacing w:before="0" w:after="100" w:line="221" w:lineRule="auto"/>
        <w:ind w:left="180" w:right="0" w:firstLine="20"/>
        <w:jc w:val="both"/>
      </w:pPr>
      <w:r>
        <w:rPr>
          <w:color w:val="000000"/>
          <w:spacing w:val="0"/>
          <w:w w:val="100"/>
          <w:position w:val="0"/>
          <w:shd w:val="clear" w:color="auto" w:fill="auto"/>
          <w:lang w:val="pl-PL" w:eastAsia="pl-PL" w:bidi="pl-PL"/>
        </w:rPr>
        <w:t>(Zeszyt 25, „Conferenze”. Ac- cademia Polacca di Scienze e Let- tere, Biblioteca di Roma. Zakład Nar. im. Ossolińskich. Wyd. Pol</w:t>
        <w:softHyphen/>
        <w:t>skiej Akademii Nauk, Wrocław- Warszawa-Kraków, 1965).</w:t>
      </w:r>
    </w:p>
    <w:p>
      <w:pPr>
        <w:pStyle w:val="Style44"/>
        <w:keepNext w:val="0"/>
        <w:keepLines w:val="0"/>
        <w:widowControl w:val="0"/>
        <w:shd w:val="clear" w:color="auto" w:fill="auto"/>
        <w:bidi w:val="0"/>
        <w:spacing w:before="0" w:after="100" w:line="221" w:lineRule="auto"/>
        <w:ind w:left="180" w:right="0" w:hanging="180"/>
        <w:jc w:val="both"/>
      </w:pPr>
      <w:r>
        <w:rPr>
          <w:color w:val="000000"/>
          <w:spacing w:val="0"/>
          <w:w w:val="100"/>
          <w:position w:val="0"/>
          <w:shd w:val="clear" w:color="auto" w:fill="auto"/>
          <w:lang w:val="fr-FR" w:eastAsia="fr-FR" w:bidi="fr-FR"/>
        </w:rPr>
        <w:t xml:space="preserve">MIHAJLOV </w:t>
      </w:r>
      <w:r>
        <w:rPr>
          <w:color w:val="000000"/>
          <w:spacing w:val="0"/>
          <w:w w:val="100"/>
          <w:position w:val="0"/>
          <w:shd w:val="clear" w:color="auto" w:fill="auto"/>
          <w:lang w:val="pl-PL" w:eastAsia="pl-PL" w:bidi="pl-PL"/>
        </w:rPr>
        <w:t xml:space="preserve">(Mihajlo). </w:t>
      </w:r>
      <w:r>
        <w:rPr>
          <w:i/>
          <w:iCs/>
          <w:color w:val="000000"/>
          <w:spacing w:val="0"/>
          <w:w w:val="100"/>
          <w:position w:val="0"/>
          <w:shd w:val="clear" w:color="auto" w:fill="auto"/>
          <w:lang w:val="pl-PL" w:eastAsia="pl-PL" w:bidi="pl-PL"/>
        </w:rPr>
        <w:t>Moskwa la</w:t>
        <w:softHyphen/>
        <w:t>tem 1964.</w:t>
      </w:r>
      <w:r>
        <w:rPr>
          <w:color w:val="000000"/>
          <w:spacing w:val="0"/>
          <w:w w:val="100"/>
          <w:position w:val="0"/>
          <w:shd w:val="clear" w:color="auto" w:fill="auto"/>
          <w:lang w:val="pl-PL" w:eastAsia="pl-PL" w:bidi="pl-PL"/>
        </w:rPr>
        <w:t xml:space="preserve"> Notatki z podróży. Str. 64. Przekład i druk za zezwole</w:t>
        <w:softHyphen/>
        <w:t>niem czasopisma „The New Le</w:t>
        <w:softHyphen/>
        <w:t>ader”, No 7 z 29 marca 1965 r.</w:t>
      </w:r>
    </w:p>
    <w:p>
      <w:pPr>
        <w:pStyle w:val="Style44"/>
        <w:keepNext w:val="0"/>
        <w:keepLines w:val="0"/>
        <w:widowControl w:val="0"/>
        <w:shd w:val="clear" w:color="auto" w:fill="auto"/>
        <w:bidi w:val="0"/>
        <w:spacing w:before="0" w:after="180" w:line="221" w:lineRule="auto"/>
        <w:ind w:left="0" w:right="0" w:firstLine="0"/>
        <w:jc w:val="both"/>
      </w:pPr>
      <w:r>
        <w:rPr>
          <w:i/>
          <w:iCs/>
          <w:color w:val="000000"/>
          <w:spacing w:val="0"/>
          <w:w w:val="100"/>
          <w:position w:val="0"/>
          <w:shd w:val="clear" w:color="auto" w:fill="auto"/>
          <w:lang w:val="pl-PL" w:eastAsia="pl-PL" w:bidi="pl-PL"/>
        </w:rPr>
        <w:t>Konstytucja Socjalistycznej Federa</w:t>
        <w:softHyphen/>
      </w:r>
      <w:r>
        <w:rPr>
          <w:i/>
          <w:iCs/>
          <w:color w:val="000000"/>
          <w:spacing w:val="0"/>
          <w:w w:val="100"/>
          <w:position w:val="0"/>
          <w:shd w:val="clear" w:color="auto" w:fill="auto"/>
          <w:lang w:val="pl-PL" w:eastAsia="pl-PL" w:bidi="pl-PL"/>
        </w:rPr>
        <w:t>cyjnej Republiki Jugosławii.</w:t>
      </w:r>
      <w:r>
        <w:rPr>
          <w:color w:val="000000"/>
          <w:spacing w:val="0"/>
          <w:w w:val="100"/>
          <w:position w:val="0"/>
          <w:shd w:val="clear" w:color="auto" w:fill="auto"/>
          <w:lang w:val="pl-PL" w:eastAsia="pl-PL" w:bidi="pl-PL"/>
        </w:rPr>
        <w:t xml:space="preserve"> Prze</w:t>
        <w:softHyphen/>
        <w:t>łożył Jan Nowakowski. Str. 94. (Wyd. Sekretariat Informacji Związkowej Rady Wykonawczej, Belgrad, 1964).</w:t>
      </w:r>
    </w:p>
    <w:p>
      <w:pPr>
        <w:pStyle w:val="Style44"/>
        <w:keepNext w:val="0"/>
        <w:keepLines w:val="0"/>
        <w:widowControl w:val="0"/>
        <w:shd w:val="clear" w:color="auto" w:fill="auto"/>
        <w:bidi w:val="0"/>
        <w:spacing w:before="0" w:after="0"/>
        <w:ind w:left="140" w:right="0" w:hanging="140"/>
        <w:jc w:val="both"/>
        <w:sectPr>
          <w:footnotePr>
            <w:pos w:val="pageBottom"/>
            <w:numFmt w:val="chicago"/>
            <w:numRestart w:val="continuous"/>
            <w15:footnoteColumns w:val="1"/>
          </w:footnotePr>
          <w:type w:val="continuous"/>
          <w:pgSz w:w="7024" w:h="11334"/>
          <w:pgMar w:top="982" w:left="660" w:right="633" w:bottom="723" w:header="0" w:footer="3" w:gutter="0"/>
          <w:cols w:num="2" w:space="129"/>
          <w:noEndnote/>
          <w:rtlGutter w:val="0"/>
          <w:docGrid w:linePitch="360"/>
        </w:sectPr>
      </w:pPr>
      <w:r>
        <w:rPr>
          <w:i/>
          <w:iCs/>
          <w:color w:val="000000"/>
          <w:spacing w:val="0"/>
          <w:w w:val="100"/>
          <w:position w:val="0"/>
          <w:shd w:val="clear" w:color="auto" w:fill="auto"/>
          <w:lang w:val="fr-FR" w:eastAsia="fr-FR" w:bidi="fr-FR"/>
        </w:rPr>
        <w:t xml:space="preserve">Slavica </w:t>
      </w:r>
      <w:r>
        <w:rPr>
          <w:i/>
          <w:iCs/>
          <w:color w:val="000000"/>
          <w:spacing w:val="0"/>
          <w:w w:val="100"/>
          <w:position w:val="0"/>
          <w:shd w:val="clear" w:color="auto" w:fill="auto"/>
          <w:lang w:val="pl-PL" w:eastAsia="pl-PL" w:bidi="pl-PL"/>
        </w:rPr>
        <w:t>Canadiana</w:t>
      </w:r>
      <w:r>
        <w:rPr>
          <w:color w:val="000000"/>
          <w:spacing w:val="0"/>
          <w:w w:val="100"/>
          <w:position w:val="0"/>
          <w:shd w:val="clear" w:color="auto" w:fill="auto"/>
          <w:lang w:val="pl-PL" w:eastAsia="pl-PL" w:bidi="pl-PL"/>
        </w:rPr>
        <w:t xml:space="preserve"> A.D. 1963. Com- piled by </w:t>
      </w:r>
      <w:r>
        <w:rPr>
          <w:color w:val="000000"/>
          <w:spacing w:val="0"/>
          <w:w w:val="100"/>
          <w:position w:val="0"/>
          <w:shd w:val="clear" w:color="auto" w:fill="auto"/>
          <w:lang w:val="fr-FR" w:eastAsia="fr-FR" w:bidi="fr-FR"/>
        </w:rPr>
        <w:t xml:space="preserve">Jaroslav </w:t>
      </w:r>
      <w:r>
        <w:rPr>
          <w:color w:val="000000"/>
          <w:spacing w:val="0"/>
          <w:w w:val="100"/>
          <w:position w:val="0"/>
          <w:shd w:val="clear" w:color="auto" w:fill="auto"/>
          <w:lang w:val="pl-PL" w:eastAsia="pl-PL" w:bidi="pl-PL"/>
        </w:rPr>
        <w:t xml:space="preserve">B. Rudnyćkyj in </w:t>
      </w:r>
      <w:r>
        <w:rPr>
          <w:color w:val="000000"/>
          <w:spacing w:val="0"/>
          <w:w w:val="100"/>
          <w:position w:val="0"/>
          <w:shd w:val="clear" w:color="auto" w:fill="auto"/>
          <w:lang w:val="fr-FR" w:eastAsia="fr-FR" w:bidi="fr-FR"/>
        </w:rPr>
        <w:t xml:space="preserve">co-operation </w:t>
      </w:r>
      <w:r>
        <w:rPr>
          <w:color w:val="000000"/>
          <w:spacing w:val="0"/>
          <w:w w:val="100"/>
          <w:position w:val="0"/>
          <w:shd w:val="clear" w:color="auto" w:fill="auto"/>
          <w:lang w:val="pl-PL" w:eastAsia="pl-PL" w:bidi="pl-PL"/>
        </w:rPr>
        <w:t xml:space="preserve">with I. </w:t>
      </w:r>
      <w:r>
        <w:rPr>
          <w:color w:val="000000"/>
          <w:spacing w:val="0"/>
          <w:w w:val="100"/>
          <w:position w:val="0"/>
          <w:shd w:val="clear" w:color="auto" w:fill="auto"/>
          <w:lang w:val="fr-FR" w:eastAsia="fr-FR" w:bidi="fr-FR"/>
        </w:rPr>
        <w:t xml:space="preserve">Avakumovic, J </w:t>
      </w:r>
      <w:r>
        <w:rPr>
          <w:color w:val="000000"/>
          <w:spacing w:val="0"/>
          <w:w w:val="100"/>
          <w:position w:val="0"/>
          <w:shd w:val="clear" w:color="auto" w:fill="auto"/>
          <w:lang w:val="pl-PL" w:eastAsia="pl-PL" w:bidi="pl-PL"/>
        </w:rPr>
        <w:t xml:space="preserve">. Kirschbaum and T.W. Kry- chowski. Str. 64. (Wyd. Canadian </w:t>
      </w:r>
      <w:r>
        <w:rPr>
          <w:color w:val="000000"/>
          <w:spacing w:val="0"/>
          <w:w w:val="100"/>
          <w:position w:val="0"/>
          <w:shd w:val="clear" w:color="auto" w:fill="auto"/>
          <w:lang w:val="fr-FR" w:eastAsia="fr-FR" w:bidi="fr-FR"/>
        </w:rPr>
        <w:t xml:space="preserve">Ass’n </w:t>
      </w:r>
      <w:r>
        <w:rPr>
          <w:color w:val="000000"/>
          <w:spacing w:val="0"/>
          <w:w w:val="100"/>
          <w:position w:val="0"/>
          <w:shd w:val="clear" w:color="auto" w:fill="auto"/>
          <w:lang w:val="pl-PL" w:eastAsia="pl-PL" w:bidi="pl-PL"/>
        </w:rPr>
        <w:t xml:space="preserve">of </w:t>
      </w:r>
      <w:r>
        <w:rPr>
          <w:color w:val="000000"/>
          <w:spacing w:val="0"/>
          <w:w w:val="100"/>
          <w:position w:val="0"/>
          <w:shd w:val="clear" w:color="auto" w:fill="auto"/>
          <w:lang w:val="fr-FR" w:eastAsia="fr-FR" w:bidi="fr-FR"/>
        </w:rPr>
        <w:t xml:space="preserve">Slavists, </w:t>
      </w:r>
      <w:r>
        <w:rPr>
          <w:color w:val="000000"/>
          <w:spacing w:val="0"/>
          <w:w w:val="100"/>
          <w:position w:val="0"/>
          <w:shd w:val="clear" w:color="auto" w:fill="auto"/>
          <w:lang w:val="pl-PL" w:eastAsia="pl-PL" w:bidi="pl-PL"/>
        </w:rPr>
        <w:t xml:space="preserve">Polish Research Institute of </w:t>
      </w:r>
      <w:r>
        <w:rPr>
          <w:color w:val="000000"/>
          <w:spacing w:val="0"/>
          <w:w w:val="100"/>
          <w:position w:val="0"/>
          <w:shd w:val="clear" w:color="auto" w:fill="auto"/>
          <w:lang w:val="fr-FR" w:eastAsia="fr-FR" w:bidi="fr-FR"/>
        </w:rPr>
        <w:t xml:space="preserve">Canada </w:t>
      </w:r>
      <w:r>
        <w:rPr>
          <w:color w:val="000000"/>
          <w:spacing w:val="0"/>
          <w:w w:val="100"/>
          <w:position w:val="0"/>
          <w:shd w:val="clear" w:color="auto" w:fill="auto"/>
          <w:lang w:val="pl-PL" w:eastAsia="pl-PL" w:bidi="pl-PL"/>
        </w:rPr>
        <w:t xml:space="preserve">and Ukrai- nian Free </w:t>
      </w:r>
      <w:r>
        <w:rPr>
          <w:color w:val="000000"/>
          <w:spacing w:val="0"/>
          <w:w w:val="100"/>
          <w:position w:val="0"/>
          <w:shd w:val="clear" w:color="auto" w:fill="auto"/>
          <w:lang w:val="fr-FR" w:eastAsia="fr-FR" w:bidi="fr-FR"/>
        </w:rPr>
        <w:t xml:space="preserve">Academy </w:t>
      </w:r>
      <w:r>
        <w:rPr>
          <w:color w:val="000000"/>
          <w:spacing w:val="0"/>
          <w:w w:val="100"/>
          <w:position w:val="0"/>
          <w:shd w:val="clear" w:color="auto" w:fill="auto"/>
          <w:lang w:val="pl-PL" w:eastAsia="pl-PL" w:bidi="pl-PL"/>
        </w:rPr>
        <w:t xml:space="preserve">of </w:t>
      </w:r>
      <w:r>
        <w:rPr>
          <w:color w:val="000000"/>
          <w:spacing w:val="0"/>
          <w:w w:val="100"/>
          <w:position w:val="0"/>
          <w:shd w:val="clear" w:color="auto" w:fill="auto"/>
          <w:lang w:val="fr-FR" w:eastAsia="fr-FR" w:bidi="fr-FR"/>
        </w:rPr>
        <w:t xml:space="preserve">Sciences, </w:t>
      </w:r>
      <w:r>
        <w:rPr>
          <w:color w:val="000000"/>
          <w:spacing w:val="0"/>
          <w:w w:val="100"/>
          <w:position w:val="0"/>
          <w:shd w:val="clear" w:color="auto" w:fill="auto"/>
          <w:lang w:val="pl-PL" w:eastAsia="pl-PL" w:bidi="pl-PL"/>
        </w:rPr>
        <w:t xml:space="preserve">Seria </w:t>
      </w:r>
      <w:r>
        <w:rPr>
          <w:color w:val="000000"/>
          <w:spacing w:val="0"/>
          <w:w w:val="100"/>
          <w:position w:val="0"/>
          <w:shd w:val="clear" w:color="auto" w:fill="auto"/>
          <w:lang w:val="fr-FR" w:eastAsia="fr-FR" w:bidi="fr-FR"/>
        </w:rPr>
        <w:t xml:space="preserve">„Slavistica” </w:t>
      </w:r>
      <w:r>
        <w:rPr>
          <w:color w:val="000000"/>
          <w:spacing w:val="0"/>
          <w:w w:val="100"/>
          <w:position w:val="0"/>
          <w:shd w:val="clear" w:color="auto" w:fill="auto"/>
          <w:lang w:val="pl-PL" w:eastAsia="pl-PL" w:bidi="pl-PL"/>
        </w:rPr>
        <w:t>No 51, Winni- peg, 1964).</w:t>
      </w:r>
    </w:p>
    <w:p>
      <w:pPr>
        <w:widowControl w:val="0"/>
        <w:spacing w:before="51" w:after="51" w:line="240" w:lineRule="exact"/>
        <w:rPr>
          <w:sz w:val="19"/>
          <w:szCs w:val="19"/>
        </w:rPr>
      </w:pPr>
    </w:p>
    <w:p>
      <w:pPr>
        <w:widowControl w:val="0"/>
        <w:spacing w:line="1" w:lineRule="exact"/>
        <w:sectPr>
          <w:footnotePr>
            <w:pos w:val="pageBottom"/>
            <w:numFmt w:val="chicago"/>
            <w:numRestart w:val="continuous"/>
            <w15:footnoteColumns w:val="1"/>
          </w:footnotePr>
          <w:type w:val="continuous"/>
          <w:pgSz w:w="7024" w:h="11334"/>
          <w:pgMar w:top="947" w:left="0" w:right="0" w:bottom="720" w:header="0" w:footer="3" w:gutter="0"/>
          <w:cols w:space="720"/>
          <w:noEndnote/>
          <w:rtlGutter w:val="0"/>
          <w:docGrid w:linePitch="360"/>
        </w:sectPr>
      </w:pPr>
    </w:p>
    <w:p>
      <w:pPr>
        <w:pStyle w:val="Style52"/>
        <w:keepNext/>
        <w:keepLines/>
        <w:widowControl w:val="0"/>
        <w:shd w:val="clear" w:color="auto" w:fill="auto"/>
        <w:bidi w:val="0"/>
        <w:spacing w:before="0" w:after="220" w:line="240" w:lineRule="auto"/>
        <w:ind w:left="0" w:right="0" w:firstLine="0"/>
        <w:jc w:val="center"/>
      </w:pPr>
      <w:bookmarkStart w:id="122" w:name="bookmark122"/>
      <w:bookmarkStart w:id="123" w:name="bookmark123"/>
      <w:r>
        <w:rPr>
          <w:color w:val="000000"/>
          <w:spacing w:val="0"/>
          <w:w w:val="100"/>
          <w:position w:val="0"/>
          <w:shd w:val="clear" w:color="auto" w:fill="auto"/>
          <w:lang w:val="pl-PL" w:eastAsia="pl-PL" w:bidi="pl-PL"/>
        </w:rPr>
        <w:t>Wydawnictwa</w:t>
        <w:br/>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Biblioteki Kultury </w:t>
      </w:r>
      <w:r>
        <w:rPr>
          <w:color w:val="000000"/>
          <w:spacing w:val="0"/>
          <w:w w:val="100"/>
          <w:position w:val="0"/>
          <w:shd w:val="clear" w:color="auto" w:fill="auto"/>
          <w:lang w:val="fr-FR" w:eastAsia="fr-FR" w:bidi="fr-FR"/>
        </w:rPr>
        <w:t>»</w:t>
      </w:r>
      <w:bookmarkEnd w:id="122"/>
      <w:bookmarkEnd w:id="123"/>
    </w:p>
    <w:p>
      <w:pPr>
        <w:pStyle w:val="Style46"/>
        <w:keepNext/>
        <w:keepLines/>
        <w:widowControl w:val="0"/>
        <w:shd w:val="clear" w:color="auto" w:fill="auto"/>
        <w:bidi w:val="0"/>
        <w:spacing w:before="0" w:after="220" w:line="240" w:lineRule="auto"/>
        <w:ind w:left="0" w:right="0" w:firstLine="0"/>
        <w:jc w:val="center"/>
      </w:pPr>
      <w:bookmarkStart w:id="124" w:name="bookmark124"/>
      <w:bookmarkStart w:id="125" w:name="bookmark125"/>
      <w:r>
        <w:rPr>
          <w:rFonts w:ascii="Times New Roman" w:eastAsia="Times New Roman" w:hAnsi="Times New Roman" w:cs="Times New Roman"/>
          <w:color w:val="000000"/>
          <w:spacing w:val="0"/>
          <w:w w:val="100"/>
          <w:position w:val="0"/>
          <w:shd w:val="clear" w:color="auto" w:fill="auto"/>
          <w:lang w:val="pl-PL" w:eastAsia="pl-PL" w:bidi="pl-PL"/>
        </w:rPr>
        <w:t>(z wyjątkiem pozycji wyczerpanych)</w:t>
      </w:r>
      <w:bookmarkEnd w:id="124"/>
      <w:bookmarkEnd w:id="125"/>
    </w:p>
    <w:p>
      <w:pPr>
        <w:pStyle w:val="Style44"/>
        <w:keepNext w:val="0"/>
        <w:keepLines w:val="0"/>
        <w:widowControl w:val="0"/>
        <w:numPr>
          <w:ilvl w:val="0"/>
          <w:numId w:val="83"/>
        </w:numPr>
        <w:shd w:val="clear" w:color="auto" w:fill="auto"/>
        <w:tabs>
          <w:tab w:pos="468" w:val="left"/>
        </w:tabs>
        <w:bidi w:val="0"/>
        <w:spacing w:before="0" w:after="40" w:line="230" w:lineRule="auto"/>
        <w:ind w:left="0" w:right="0" w:firstLine="160"/>
        <w:jc w:val="both"/>
      </w:pPr>
      <w:r>
        <w:rPr>
          <w:color w:val="000000"/>
          <w:spacing w:val="0"/>
          <w:w w:val="100"/>
          <w:position w:val="0"/>
          <w:shd w:val="clear" w:color="auto" w:fill="auto"/>
          <w:lang w:val="pl-PL" w:eastAsia="pl-PL" w:bidi="pl-PL"/>
        </w:rPr>
        <w:t xml:space="preserve">Witold GOMBROWICZ .. </w:t>
      </w:r>
      <w:r>
        <w:rPr>
          <w:i/>
          <w:iCs/>
          <w:color w:val="000000"/>
          <w:spacing w:val="0"/>
          <w:w w:val="100"/>
          <w:position w:val="0"/>
          <w:shd w:val="clear" w:color="auto" w:fill="auto"/>
          <w:lang w:val="pl-PL" w:eastAsia="pl-PL" w:bidi="pl-PL"/>
        </w:rPr>
        <w:t>Transatlantyk i Ślub</w:t>
      </w:r>
    </w:p>
    <w:p>
      <w:pPr>
        <w:pStyle w:val="Style44"/>
        <w:keepNext w:val="0"/>
        <w:keepLines w:val="0"/>
        <w:widowControl w:val="0"/>
        <w:shd w:val="clear" w:color="auto" w:fill="auto"/>
        <w:bidi w:val="0"/>
        <w:spacing w:before="0" w:after="40" w:line="230" w:lineRule="auto"/>
        <w:ind w:left="0" w:right="0" w:firstLine="160"/>
        <w:jc w:val="both"/>
      </w:pPr>
      <w:r>
        <w:rPr>
          <w:color w:val="000000"/>
          <w:spacing w:val="0"/>
          <w:w w:val="100"/>
          <w:position w:val="0"/>
          <w:shd w:val="clear" w:color="auto" w:fill="auto"/>
          <w:lang w:val="pl-PL" w:eastAsia="pl-PL" w:bidi="pl-PL"/>
        </w:rPr>
        <w:t xml:space="preserve">4. James BURNHAM </w:t>
      </w:r>
      <w:r>
        <w:rPr>
          <w:i/>
          <w:iCs/>
          <w:color w:val="000000"/>
          <w:spacing w:val="0"/>
          <w:w w:val="100"/>
          <w:position w:val="0"/>
          <w:shd w:val="clear" w:color="auto" w:fill="auto"/>
          <w:lang w:val="pl-PL" w:eastAsia="pl-PL" w:bidi="pl-PL"/>
        </w:rPr>
        <w:t>.... Bierny opór czy wyzwolenie?</w:t>
      </w:r>
    </w:p>
    <w:p>
      <w:pPr>
        <w:pStyle w:val="Style44"/>
        <w:keepNext w:val="0"/>
        <w:keepLines w:val="0"/>
        <w:widowControl w:val="0"/>
        <w:shd w:val="clear" w:color="auto" w:fill="auto"/>
        <w:bidi w:val="0"/>
        <w:spacing w:before="0" w:after="40" w:line="230" w:lineRule="auto"/>
        <w:ind w:left="0" w:right="0" w:firstLine="160"/>
        <w:jc w:val="both"/>
      </w:pPr>
      <w:r>
        <w:rPr>
          <w:color w:val="000000"/>
          <w:spacing w:val="0"/>
          <w:w w:val="100"/>
          <w:position w:val="0"/>
          <w:shd w:val="clear" w:color="auto" w:fill="auto"/>
          <w:lang w:val="pl-PL" w:eastAsia="pl-PL" w:bidi="pl-PL"/>
        </w:rPr>
        <w:t xml:space="preserve">8. Józef ŁOBODOWSKI . . </w:t>
      </w:r>
      <w:r>
        <w:rPr>
          <w:i/>
          <w:iCs/>
          <w:color w:val="000000"/>
          <w:spacing w:val="0"/>
          <w:w w:val="100"/>
          <w:position w:val="0"/>
          <w:shd w:val="clear" w:color="auto" w:fill="auto"/>
          <w:lang w:val="pl-PL" w:eastAsia="pl-PL" w:bidi="pl-PL"/>
        </w:rPr>
        <w:t>Złota hramota</w:t>
      </w:r>
      <w:r>
        <w:rPr>
          <w:color w:val="000000"/>
          <w:spacing w:val="0"/>
          <w:w w:val="100"/>
          <w:position w:val="0"/>
          <w:shd w:val="clear" w:color="auto" w:fill="auto"/>
          <w:lang w:val="pl-PL" w:eastAsia="pl-PL" w:bidi="pl-PL"/>
        </w:rPr>
        <w:t xml:space="preserve"> (Poezje)</w:t>
      </w:r>
    </w:p>
    <w:p>
      <w:pPr>
        <w:pStyle w:val="Style44"/>
        <w:keepNext w:val="0"/>
        <w:keepLines w:val="0"/>
        <w:widowControl w:val="0"/>
        <w:numPr>
          <w:ilvl w:val="0"/>
          <w:numId w:val="85"/>
        </w:numPr>
        <w:shd w:val="clear" w:color="auto" w:fill="auto"/>
        <w:tabs>
          <w:tab w:pos="398" w:val="left"/>
        </w:tabs>
        <w:bidi w:val="0"/>
        <w:spacing w:before="0" w:after="40" w:line="230" w:lineRule="auto"/>
        <w:ind w:left="0" w:right="0" w:firstLine="0"/>
        <w:jc w:val="left"/>
      </w:pPr>
      <w:r>
        <w:rPr>
          <w:color w:val="000000"/>
          <w:spacing w:val="0"/>
          <w:w w:val="100"/>
          <w:position w:val="0"/>
          <w:shd w:val="clear" w:color="auto" w:fill="auto"/>
          <w:lang w:val="pl-PL" w:eastAsia="pl-PL" w:bidi="pl-PL"/>
        </w:rPr>
        <w:t xml:space="preserve">Marian PANKOWSKI .. </w:t>
      </w:r>
      <w:r>
        <w:rPr>
          <w:i/>
          <w:iCs/>
          <w:color w:val="000000"/>
          <w:spacing w:val="0"/>
          <w:w w:val="100"/>
          <w:position w:val="0"/>
          <w:shd w:val="clear" w:color="auto" w:fill="auto"/>
          <w:lang w:val="pl-PL" w:eastAsia="pl-PL" w:bidi="pl-PL"/>
        </w:rPr>
        <w:t>Smagła swoboda</w:t>
      </w:r>
    </w:p>
    <w:p>
      <w:pPr>
        <w:pStyle w:val="Style44"/>
        <w:keepNext w:val="0"/>
        <w:keepLines w:val="0"/>
        <w:widowControl w:val="0"/>
        <w:numPr>
          <w:ilvl w:val="0"/>
          <w:numId w:val="85"/>
        </w:numPr>
        <w:shd w:val="clear" w:color="auto" w:fill="auto"/>
        <w:tabs>
          <w:tab w:pos="398" w:val="left"/>
        </w:tabs>
        <w:bidi w:val="0"/>
        <w:spacing w:before="0" w:after="40" w:line="230" w:lineRule="auto"/>
        <w:ind w:left="0" w:right="0" w:firstLine="0"/>
        <w:jc w:val="left"/>
      </w:pPr>
      <w:r>
        <w:rPr>
          <w:color w:val="000000"/>
          <w:spacing w:val="0"/>
          <w:w w:val="100"/>
          <w:position w:val="0"/>
          <w:shd w:val="clear" w:color="auto" w:fill="auto"/>
          <w:lang w:val="pl-PL" w:eastAsia="pl-PL" w:bidi="pl-PL"/>
        </w:rPr>
        <w:t xml:space="preserve">Teodor PARNICKI .... </w:t>
      </w:r>
      <w:r>
        <w:rPr>
          <w:i/>
          <w:iCs/>
          <w:color w:val="000000"/>
          <w:spacing w:val="0"/>
          <w:w w:val="100"/>
          <w:position w:val="0"/>
          <w:shd w:val="clear" w:color="auto" w:fill="auto"/>
          <w:lang w:val="pl-PL" w:eastAsia="pl-PL" w:bidi="pl-PL"/>
        </w:rPr>
        <w:t>Koniec „Zgody narodów”,</w:t>
      </w:r>
      <w:r>
        <w:rPr>
          <w:color w:val="000000"/>
          <w:spacing w:val="0"/>
          <w:w w:val="100"/>
          <w:position w:val="0"/>
          <w:shd w:val="clear" w:color="auto" w:fill="auto"/>
          <w:lang w:val="pl-PL" w:eastAsia="pl-PL" w:bidi="pl-PL"/>
        </w:rPr>
        <w:t xml:space="preserve"> 2 tomy</w:t>
      </w:r>
    </w:p>
    <w:p>
      <w:pPr>
        <w:pStyle w:val="Style44"/>
        <w:keepNext w:val="0"/>
        <w:keepLines w:val="0"/>
        <w:widowControl w:val="0"/>
        <w:shd w:val="clear" w:color="auto" w:fill="auto"/>
        <w:tabs>
          <w:tab w:leader="dot" w:pos="2226" w:val="left"/>
        </w:tabs>
        <w:bidi w:val="0"/>
        <w:spacing w:before="0" w:after="40" w:line="230" w:lineRule="auto"/>
        <w:ind w:left="0" w:right="0" w:firstLine="0"/>
        <w:jc w:val="left"/>
      </w:pPr>
      <w:r>
        <w:rPr>
          <w:color w:val="000000"/>
          <w:spacing w:val="0"/>
          <w:w w:val="100"/>
          <w:position w:val="0"/>
          <w:shd w:val="clear" w:color="auto" w:fill="auto"/>
          <w:lang w:val="pl-PL" w:eastAsia="pl-PL" w:bidi="pl-PL"/>
        </w:rPr>
        <w:t xml:space="preserve">15. Graham GREENE </w:t>
        <w:tab/>
        <w:t xml:space="preserve"> </w:t>
      </w:r>
      <w:r>
        <w:rPr>
          <w:i/>
          <w:iCs/>
          <w:color w:val="000000"/>
          <w:spacing w:val="0"/>
          <w:w w:val="100"/>
          <w:position w:val="0"/>
          <w:shd w:val="clear" w:color="auto" w:fill="auto"/>
          <w:lang w:val="pl-PL" w:eastAsia="pl-PL" w:bidi="pl-PL"/>
        </w:rPr>
        <w:t>Moc i chwała</w:t>
      </w:r>
    </w:p>
    <w:p>
      <w:pPr>
        <w:pStyle w:val="Style44"/>
        <w:keepNext w:val="0"/>
        <w:keepLines w:val="0"/>
        <w:widowControl w:val="0"/>
        <w:shd w:val="clear" w:color="auto" w:fill="auto"/>
        <w:tabs>
          <w:tab w:leader="dot" w:pos="2226" w:val="left"/>
        </w:tabs>
        <w:bidi w:val="0"/>
        <w:spacing w:before="0" w:after="40" w:line="230" w:lineRule="auto"/>
        <w:ind w:left="0" w:right="0" w:firstLine="0"/>
        <w:jc w:val="left"/>
      </w:pPr>
      <w:r>
        <w:rPr>
          <w:color w:val="000000"/>
          <w:spacing w:val="0"/>
          <w:w w:val="100"/>
          <w:position w:val="0"/>
          <w:shd w:val="clear" w:color="auto" w:fill="auto"/>
          <w:lang w:val="pl-PL" w:eastAsia="pl-PL" w:bidi="pl-PL"/>
        </w:rPr>
        <w:t xml:space="preserve">18. </w:t>
      </w:r>
      <w:r>
        <w:rPr>
          <w:color w:val="000000"/>
          <w:spacing w:val="0"/>
          <w:w w:val="100"/>
          <w:position w:val="0"/>
          <w:shd w:val="clear" w:color="auto" w:fill="auto"/>
          <w:lang w:val="fr-FR" w:eastAsia="fr-FR" w:bidi="fr-FR"/>
        </w:rPr>
        <w:t xml:space="preserve">Jeanne </w:t>
      </w:r>
      <w:r>
        <w:rPr>
          <w:color w:val="000000"/>
          <w:spacing w:val="0"/>
          <w:w w:val="100"/>
          <w:position w:val="0"/>
          <w:shd w:val="clear" w:color="auto" w:fill="auto"/>
          <w:lang w:val="pl-PL" w:eastAsia="pl-PL" w:bidi="pl-PL"/>
        </w:rPr>
        <w:t xml:space="preserve">HERSCH </w:t>
        <w:tab/>
        <w:t xml:space="preserve"> </w:t>
      </w:r>
      <w:r>
        <w:rPr>
          <w:i/>
          <w:iCs/>
          <w:color w:val="000000"/>
          <w:spacing w:val="0"/>
          <w:w w:val="100"/>
          <w:position w:val="0"/>
          <w:shd w:val="clear" w:color="auto" w:fill="auto"/>
          <w:lang w:val="pl-PL" w:eastAsia="pl-PL" w:bidi="pl-PL"/>
        </w:rPr>
        <w:t>Polityka i rzeczywistość</w:t>
      </w:r>
    </w:p>
    <w:p>
      <w:pPr>
        <w:pStyle w:val="Style44"/>
        <w:keepNext w:val="0"/>
        <w:keepLines w:val="0"/>
        <w:widowControl w:val="0"/>
        <w:shd w:val="clear" w:color="auto" w:fill="auto"/>
        <w:bidi w:val="0"/>
        <w:spacing w:before="0" w:after="40" w:line="230" w:lineRule="auto"/>
        <w:ind w:left="0" w:right="0" w:firstLine="0"/>
        <w:jc w:val="left"/>
      </w:pPr>
      <w:r>
        <w:rPr>
          <w:color w:val="000000"/>
          <w:spacing w:val="0"/>
          <w:w w:val="100"/>
          <w:position w:val="0"/>
          <w:shd w:val="clear" w:color="auto" w:fill="auto"/>
          <w:lang w:val="pl-PL" w:eastAsia="pl-PL" w:bidi="pl-PL"/>
        </w:rPr>
        <w:t xml:space="preserve">20. Józef MACKIEWICZ .. </w:t>
      </w:r>
      <w:r>
        <w:rPr>
          <w:i/>
          <w:iCs/>
          <w:color w:val="000000"/>
          <w:spacing w:val="0"/>
          <w:w w:val="100"/>
          <w:position w:val="0"/>
          <w:shd w:val="clear" w:color="auto" w:fill="auto"/>
          <w:lang w:val="pl-PL" w:eastAsia="pl-PL" w:bidi="pl-PL"/>
        </w:rPr>
        <w:t>Kontra</w:t>
      </w:r>
    </w:p>
    <w:p>
      <w:pPr>
        <w:pStyle w:val="Style44"/>
        <w:keepNext w:val="0"/>
        <w:keepLines w:val="0"/>
        <w:widowControl w:val="0"/>
        <w:shd w:val="clear" w:color="auto" w:fill="auto"/>
        <w:bidi w:val="0"/>
        <w:spacing w:before="0" w:after="40" w:line="230" w:lineRule="auto"/>
        <w:ind w:left="2540" w:right="0" w:hanging="2540"/>
        <w:jc w:val="left"/>
      </w:pPr>
      <w:r>
        <w:rPr>
          <w:color w:val="000000"/>
          <w:spacing w:val="0"/>
          <w:w w:val="100"/>
          <w:position w:val="0"/>
          <w:shd w:val="clear" w:color="auto" w:fill="auto"/>
          <w:lang w:val="pl-PL" w:eastAsia="pl-PL" w:bidi="pl-PL"/>
        </w:rPr>
        <w:t xml:space="preserve">22. Andrzej BOBKOWSKI .. </w:t>
      </w:r>
      <w:r>
        <w:rPr>
          <w:i/>
          <w:iCs/>
          <w:color w:val="000000"/>
          <w:spacing w:val="0"/>
          <w:w w:val="100"/>
          <w:position w:val="0"/>
          <w:shd w:val="clear" w:color="auto" w:fill="auto"/>
          <w:lang w:val="pl-PL" w:eastAsia="pl-PL" w:bidi="pl-PL"/>
        </w:rPr>
        <w:t>Szkice piórkiem</w:t>
      </w:r>
      <w:r>
        <w:rPr>
          <w:color w:val="000000"/>
          <w:spacing w:val="0"/>
          <w:w w:val="100"/>
          <w:position w:val="0"/>
          <w:shd w:val="clear" w:color="auto" w:fill="auto"/>
          <w:lang w:val="pl-PL" w:eastAsia="pl-PL" w:bidi="pl-PL"/>
        </w:rPr>
        <w:t xml:space="preserve"> (Francja 1940-1944), 2 tomy</w:t>
      </w:r>
    </w:p>
    <w:p>
      <w:pPr>
        <w:pStyle w:val="Style44"/>
        <w:keepNext w:val="0"/>
        <w:keepLines w:val="0"/>
        <w:widowControl w:val="0"/>
        <w:numPr>
          <w:ilvl w:val="0"/>
          <w:numId w:val="87"/>
        </w:numPr>
        <w:shd w:val="clear" w:color="auto" w:fill="auto"/>
        <w:tabs>
          <w:tab w:pos="398" w:val="left"/>
          <w:tab w:leader="dot" w:pos="2226" w:val="left"/>
        </w:tabs>
        <w:bidi w:val="0"/>
        <w:spacing w:before="0" w:after="0" w:line="230" w:lineRule="auto"/>
        <w:ind w:left="0" w:right="0" w:firstLine="0"/>
        <w:jc w:val="left"/>
      </w:pPr>
      <w:r>
        <w:rPr>
          <w:color w:val="000000"/>
          <w:spacing w:val="0"/>
          <w:w w:val="100"/>
          <w:position w:val="0"/>
          <w:shd w:val="clear" w:color="auto" w:fill="auto"/>
          <w:lang w:val="pl-PL" w:eastAsia="pl-PL" w:bidi="pl-PL"/>
        </w:rPr>
        <w:t xml:space="preserve">Daniel BELL </w:t>
        <w:tab/>
        <w:t xml:space="preserve"> </w:t>
      </w:r>
      <w:r>
        <w:rPr>
          <w:i/>
          <w:iCs/>
          <w:color w:val="000000"/>
          <w:spacing w:val="0"/>
          <w:w w:val="100"/>
          <w:position w:val="0"/>
          <w:shd w:val="clear" w:color="auto" w:fill="auto"/>
          <w:lang w:val="pl-PL" w:eastAsia="pl-PL" w:bidi="pl-PL"/>
        </w:rPr>
        <w:t>Praca i jej gorycze</w:t>
      </w:r>
      <w:r>
        <w:rPr>
          <w:color w:val="000000"/>
          <w:spacing w:val="0"/>
          <w:w w:val="100"/>
          <w:position w:val="0"/>
          <w:shd w:val="clear" w:color="auto" w:fill="auto"/>
          <w:lang w:val="pl-PL" w:eastAsia="pl-PL" w:bidi="pl-PL"/>
        </w:rPr>
        <w:t xml:space="preserve"> (Kult wydajności w</w:t>
      </w:r>
    </w:p>
    <w:p>
      <w:pPr>
        <w:pStyle w:val="Style44"/>
        <w:keepNext w:val="0"/>
        <w:keepLines w:val="0"/>
        <w:widowControl w:val="0"/>
        <w:shd w:val="clear" w:color="auto" w:fill="auto"/>
        <w:bidi w:val="0"/>
        <w:spacing w:before="0" w:after="40" w:line="230" w:lineRule="auto"/>
        <w:ind w:left="2540" w:right="0" w:firstLine="0"/>
        <w:jc w:val="left"/>
      </w:pPr>
      <w:r>
        <w:rPr>
          <w:color w:val="000000"/>
          <w:spacing w:val="0"/>
          <w:w w:val="100"/>
          <w:position w:val="0"/>
          <w:shd w:val="clear" w:color="auto" w:fill="auto"/>
          <w:lang w:val="pl-PL" w:eastAsia="pl-PL" w:bidi="pl-PL"/>
        </w:rPr>
        <w:t>Ameryce )</w:t>
      </w:r>
    </w:p>
    <w:p>
      <w:pPr>
        <w:pStyle w:val="Style44"/>
        <w:keepNext w:val="0"/>
        <w:keepLines w:val="0"/>
        <w:widowControl w:val="0"/>
        <w:numPr>
          <w:ilvl w:val="0"/>
          <w:numId w:val="87"/>
        </w:numPr>
        <w:shd w:val="clear" w:color="auto" w:fill="auto"/>
        <w:tabs>
          <w:tab w:pos="402" w:val="left"/>
        </w:tabs>
        <w:bidi w:val="0"/>
        <w:spacing w:before="0" w:after="40" w:line="230" w:lineRule="auto"/>
        <w:ind w:left="0" w:right="0" w:firstLine="0"/>
        <w:jc w:val="left"/>
      </w:pPr>
      <w:r>
        <w:rPr>
          <w:color w:val="000000"/>
          <w:spacing w:val="0"/>
          <w:w w:val="100"/>
          <w:position w:val="0"/>
          <w:shd w:val="clear" w:color="auto" w:fill="auto"/>
          <w:lang w:val="pl-PL" w:eastAsia="pl-PL" w:bidi="pl-PL"/>
        </w:rPr>
        <w:t xml:space="preserve">Jan WINCZAKIEWICZ </w:t>
      </w:r>
      <w:r>
        <w:rPr>
          <w:i/>
          <w:iCs/>
          <w:color w:val="000000"/>
          <w:spacing w:val="0"/>
          <w:w w:val="100"/>
          <w:position w:val="0"/>
          <w:shd w:val="clear" w:color="auto" w:fill="auto"/>
          <w:lang w:val="pl-PL" w:eastAsia="pl-PL" w:bidi="pl-PL"/>
        </w:rPr>
        <w:t>Izrael w poezji polskiej</w:t>
      </w:r>
      <w:r>
        <w:rPr>
          <w:color w:val="000000"/>
          <w:spacing w:val="0"/>
          <w:w w:val="100"/>
          <w:position w:val="0"/>
          <w:shd w:val="clear" w:color="auto" w:fill="auto"/>
          <w:lang w:val="pl-PL" w:eastAsia="pl-PL" w:bidi="pl-PL"/>
        </w:rPr>
        <w:t xml:space="preserve"> (Antologia)</w:t>
      </w:r>
    </w:p>
    <w:p>
      <w:pPr>
        <w:pStyle w:val="Style44"/>
        <w:keepNext w:val="0"/>
        <w:keepLines w:val="0"/>
        <w:widowControl w:val="0"/>
        <w:numPr>
          <w:ilvl w:val="0"/>
          <w:numId w:val="89"/>
        </w:numPr>
        <w:shd w:val="clear" w:color="auto" w:fill="auto"/>
        <w:tabs>
          <w:tab w:pos="398" w:val="left"/>
          <w:tab w:leader="dot" w:pos="2226" w:val="left"/>
        </w:tabs>
        <w:bidi w:val="0"/>
        <w:spacing w:before="0" w:after="40" w:line="230" w:lineRule="auto"/>
        <w:ind w:left="0" w:right="0" w:firstLine="0"/>
        <w:jc w:val="left"/>
      </w:pPr>
      <w:r>
        <w:rPr>
          <w:color w:val="000000"/>
          <w:spacing w:val="0"/>
          <w:w w:val="100"/>
          <w:position w:val="0"/>
          <w:shd w:val="clear" w:color="auto" w:fill="auto"/>
          <w:lang w:val="pl-PL" w:eastAsia="pl-PL" w:bidi="pl-PL"/>
        </w:rPr>
        <w:t xml:space="preserve">Jan KOWALIK </w:t>
        <w:tab/>
        <w:t xml:space="preserve"> </w:t>
      </w:r>
      <w:r>
        <w:rPr>
          <w:i/>
          <w:iCs/>
          <w:color w:val="000000"/>
          <w:spacing w:val="0"/>
          <w:w w:val="100"/>
          <w:position w:val="0"/>
          <w:shd w:val="clear" w:color="auto" w:fill="auto"/>
          <w:lang w:val="pl-PL" w:eastAsia="pl-PL" w:bidi="pl-PL"/>
        </w:rPr>
        <w:t>Polska w bibliografii niemieckiej 1954-1956</w:t>
      </w:r>
    </w:p>
    <w:p>
      <w:pPr>
        <w:pStyle w:val="Style44"/>
        <w:keepNext w:val="0"/>
        <w:keepLines w:val="0"/>
        <w:widowControl w:val="0"/>
        <w:numPr>
          <w:ilvl w:val="0"/>
          <w:numId w:val="89"/>
        </w:numPr>
        <w:shd w:val="clear" w:color="auto" w:fill="auto"/>
        <w:tabs>
          <w:tab w:pos="402" w:val="left"/>
        </w:tabs>
        <w:bidi w:val="0"/>
        <w:spacing w:before="0" w:after="40" w:line="230" w:lineRule="auto"/>
        <w:ind w:left="0" w:right="0" w:firstLine="0"/>
        <w:jc w:val="left"/>
      </w:pPr>
      <w:r>
        <w:rPr>
          <w:color w:val="000000"/>
          <w:spacing w:val="0"/>
          <w:w w:val="100"/>
          <w:position w:val="0"/>
          <w:shd w:val="clear" w:color="auto" w:fill="auto"/>
          <w:lang w:val="pl-PL" w:eastAsia="pl-PL" w:bidi="pl-PL"/>
        </w:rPr>
        <w:t xml:space="preserve">Stanisław REMBEK .... </w:t>
      </w:r>
      <w:r>
        <w:rPr>
          <w:i/>
          <w:iCs/>
          <w:color w:val="000000"/>
          <w:spacing w:val="0"/>
          <w:w w:val="100"/>
          <w:position w:val="0"/>
          <w:shd w:val="clear" w:color="auto" w:fill="auto"/>
          <w:lang w:val="pl-PL" w:eastAsia="pl-PL" w:bidi="pl-PL"/>
        </w:rPr>
        <w:t>W polu</w:t>
      </w:r>
    </w:p>
    <w:p>
      <w:pPr>
        <w:pStyle w:val="Style44"/>
        <w:keepNext w:val="0"/>
        <w:keepLines w:val="0"/>
        <w:widowControl w:val="0"/>
        <w:numPr>
          <w:ilvl w:val="0"/>
          <w:numId w:val="91"/>
        </w:numPr>
        <w:shd w:val="clear" w:color="auto" w:fill="auto"/>
        <w:tabs>
          <w:tab w:pos="391" w:val="left"/>
          <w:tab w:leader="dot" w:pos="2226" w:val="left"/>
        </w:tabs>
        <w:bidi w:val="0"/>
        <w:spacing w:before="0" w:after="40" w:line="230" w:lineRule="auto"/>
        <w:ind w:left="0" w:right="0" w:firstLine="0"/>
        <w:jc w:val="left"/>
      </w:pPr>
      <w:r>
        <w:rPr>
          <w:color w:val="000000"/>
          <w:spacing w:val="0"/>
          <w:w w:val="100"/>
          <w:position w:val="0"/>
          <w:shd w:val="clear" w:color="auto" w:fill="auto"/>
          <w:lang w:val="pl-PL" w:eastAsia="pl-PL" w:bidi="pl-PL"/>
        </w:rPr>
        <w:t>Simone WEIL</w:t>
        <w:tab/>
        <w:t xml:space="preserve"> </w:t>
      </w:r>
      <w:r>
        <w:rPr>
          <w:i/>
          <w:iCs/>
          <w:color w:val="000000"/>
          <w:spacing w:val="0"/>
          <w:w w:val="100"/>
          <w:position w:val="0"/>
          <w:shd w:val="clear" w:color="auto" w:fill="auto"/>
          <w:lang w:val="pl-PL" w:eastAsia="pl-PL" w:bidi="pl-PL"/>
        </w:rPr>
        <w:t>Wybór pism</w:t>
      </w:r>
    </w:p>
    <w:p>
      <w:pPr>
        <w:pStyle w:val="Style44"/>
        <w:keepNext w:val="0"/>
        <w:keepLines w:val="0"/>
        <w:widowControl w:val="0"/>
        <w:numPr>
          <w:ilvl w:val="0"/>
          <w:numId w:val="91"/>
        </w:numPr>
        <w:shd w:val="clear" w:color="auto" w:fill="auto"/>
        <w:tabs>
          <w:tab w:pos="398" w:val="left"/>
          <w:tab w:leader="dot" w:pos="2226" w:val="left"/>
        </w:tabs>
        <w:bidi w:val="0"/>
        <w:spacing w:before="0" w:after="40" w:line="230" w:lineRule="auto"/>
        <w:ind w:left="0" w:right="0" w:firstLine="0"/>
        <w:jc w:val="both"/>
      </w:pPr>
      <w:r>
        <w:rPr>
          <w:color w:val="000000"/>
          <w:spacing w:val="0"/>
          <w:w w:val="100"/>
          <w:position w:val="0"/>
          <w:shd w:val="clear" w:color="auto" w:fill="auto"/>
          <w:lang w:val="pl-PL" w:eastAsia="pl-PL" w:bidi="pl-PL"/>
        </w:rPr>
        <w:t xml:space="preserve">Albert CAMUS </w:t>
        <w:tab/>
        <w:t xml:space="preserve"> </w:t>
      </w:r>
      <w:r>
        <w:rPr>
          <w:i/>
          <w:iCs/>
          <w:color w:val="000000"/>
          <w:spacing w:val="0"/>
          <w:w w:val="100"/>
          <w:position w:val="0"/>
          <w:shd w:val="clear" w:color="auto" w:fill="auto"/>
          <w:lang w:val="pl-PL" w:eastAsia="pl-PL" w:bidi="pl-PL"/>
        </w:rPr>
        <w:t>Człowiek zbuntowany</w:t>
      </w:r>
    </w:p>
    <w:p>
      <w:pPr>
        <w:pStyle w:val="Style44"/>
        <w:keepNext w:val="0"/>
        <w:keepLines w:val="0"/>
        <w:widowControl w:val="0"/>
        <w:numPr>
          <w:ilvl w:val="0"/>
          <w:numId w:val="91"/>
        </w:numPr>
        <w:shd w:val="clear" w:color="auto" w:fill="auto"/>
        <w:tabs>
          <w:tab w:pos="398" w:val="left"/>
        </w:tabs>
        <w:bidi w:val="0"/>
        <w:spacing w:before="0" w:after="40" w:line="230" w:lineRule="auto"/>
        <w:ind w:left="0" w:right="0" w:firstLine="0"/>
        <w:jc w:val="left"/>
      </w:pPr>
      <w:r>
        <w:rPr>
          <w:color w:val="000000"/>
          <w:spacing w:val="0"/>
          <w:w w:val="100"/>
          <w:position w:val="0"/>
          <w:shd w:val="clear" w:color="auto" w:fill="auto"/>
          <w:lang w:val="pl-PL" w:eastAsia="pl-PL" w:bidi="pl-PL"/>
        </w:rPr>
        <w:t xml:space="preserve">James BURNHAM </w:t>
      </w:r>
      <w:r>
        <w:rPr>
          <w:i/>
          <w:iCs/>
          <w:color w:val="000000"/>
          <w:spacing w:val="0"/>
          <w:w w:val="100"/>
          <w:position w:val="0"/>
          <w:shd w:val="clear" w:color="auto" w:fill="auto"/>
          <w:lang w:val="pl-PL" w:eastAsia="pl-PL" w:bidi="pl-PL"/>
        </w:rPr>
        <w:t>.... Rewolucja manadżerska</w:t>
      </w:r>
    </w:p>
    <w:p>
      <w:pPr>
        <w:pStyle w:val="Style44"/>
        <w:keepNext w:val="0"/>
        <w:keepLines w:val="0"/>
        <w:widowControl w:val="0"/>
        <w:numPr>
          <w:ilvl w:val="0"/>
          <w:numId w:val="91"/>
        </w:numPr>
        <w:shd w:val="clear" w:color="auto" w:fill="auto"/>
        <w:tabs>
          <w:tab w:pos="398" w:val="left"/>
        </w:tabs>
        <w:bidi w:val="0"/>
        <w:spacing w:before="0" w:after="40" w:line="230" w:lineRule="auto"/>
        <w:ind w:left="0" w:right="0" w:firstLine="0"/>
        <w:jc w:val="both"/>
      </w:pPr>
      <w:r>
        <w:rPr>
          <w:color w:val="000000"/>
          <w:spacing w:val="0"/>
          <w:w w:val="100"/>
          <w:position w:val="0"/>
          <w:shd w:val="clear" w:color="auto" w:fill="auto"/>
          <w:lang w:val="pl-PL" w:eastAsia="pl-PL" w:bidi="pl-PL"/>
        </w:rPr>
        <w:t xml:space="preserve">Tadeusz KATELBACH .. </w:t>
      </w:r>
      <w:r>
        <w:rPr>
          <w:i/>
          <w:iCs/>
          <w:color w:val="000000"/>
          <w:spacing w:val="0"/>
          <w:w w:val="100"/>
          <w:position w:val="0"/>
          <w:shd w:val="clear" w:color="auto" w:fill="auto"/>
          <w:lang w:val="pl-PL" w:eastAsia="pl-PL" w:bidi="pl-PL"/>
        </w:rPr>
        <w:t>Rok złych wróżb</w:t>
      </w:r>
      <w:r>
        <w:rPr>
          <w:color w:val="000000"/>
          <w:spacing w:val="0"/>
          <w:w w:val="100"/>
          <w:position w:val="0"/>
          <w:shd w:val="clear" w:color="auto" w:fill="auto"/>
          <w:lang w:val="pl-PL" w:eastAsia="pl-PL" w:bidi="pl-PL"/>
        </w:rPr>
        <w:t xml:space="preserve"> (1943)</w:t>
      </w:r>
    </w:p>
    <w:p>
      <w:pPr>
        <w:pStyle w:val="Style44"/>
        <w:keepNext w:val="0"/>
        <w:keepLines w:val="0"/>
        <w:widowControl w:val="0"/>
        <w:numPr>
          <w:ilvl w:val="0"/>
          <w:numId w:val="91"/>
        </w:numPr>
        <w:shd w:val="clear" w:color="auto" w:fill="auto"/>
        <w:tabs>
          <w:tab w:pos="398" w:val="left"/>
        </w:tabs>
        <w:bidi w:val="0"/>
        <w:spacing w:before="0" w:after="40" w:line="230" w:lineRule="auto"/>
        <w:ind w:left="0" w:right="0" w:firstLine="0"/>
        <w:jc w:val="left"/>
      </w:pPr>
      <w:r>
        <w:rPr>
          <w:color w:val="000000"/>
          <w:spacing w:val="0"/>
          <w:w w:val="100"/>
          <w:position w:val="0"/>
          <w:shd w:val="clear" w:color="auto" w:fill="auto"/>
          <w:lang w:val="pl-PL" w:eastAsia="pl-PL" w:bidi="pl-PL"/>
        </w:rPr>
        <w:t xml:space="preserve">Jurij ŁAWRYNENKO . . </w:t>
      </w:r>
      <w:r>
        <w:rPr>
          <w:i/>
          <w:iCs/>
          <w:color w:val="000000"/>
          <w:spacing w:val="0"/>
          <w:w w:val="100"/>
          <w:position w:val="0"/>
          <w:shd w:val="clear" w:color="auto" w:fill="auto"/>
          <w:lang w:val="pl-PL" w:eastAsia="pl-PL" w:bidi="pl-PL"/>
        </w:rPr>
        <w:t>Rozstriljane widrodżennja</w:t>
      </w:r>
      <w:r>
        <w:rPr>
          <w:color w:val="000000"/>
          <w:spacing w:val="0"/>
          <w:w w:val="100"/>
          <w:position w:val="0"/>
          <w:shd w:val="clear" w:color="auto" w:fill="auto"/>
          <w:lang w:val="pl-PL" w:eastAsia="pl-PL" w:bidi="pl-PL"/>
        </w:rPr>
        <w:t xml:space="preserve"> (Antologia)</w:t>
      </w:r>
    </w:p>
    <w:p>
      <w:pPr>
        <w:pStyle w:val="Style44"/>
        <w:keepNext w:val="0"/>
        <w:keepLines w:val="0"/>
        <w:widowControl w:val="0"/>
        <w:numPr>
          <w:ilvl w:val="0"/>
          <w:numId w:val="93"/>
        </w:numPr>
        <w:shd w:val="clear" w:color="auto" w:fill="auto"/>
        <w:tabs>
          <w:tab w:pos="402" w:val="left"/>
          <w:tab w:pos="2226" w:val="left"/>
        </w:tabs>
        <w:bidi w:val="0"/>
        <w:spacing w:before="0" w:after="0" w:line="230" w:lineRule="auto"/>
        <w:ind w:left="0" w:right="0" w:firstLine="0"/>
        <w:jc w:val="left"/>
      </w:pPr>
      <w:r>
        <w:rPr>
          <w:color w:val="000000"/>
          <w:spacing w:val="0"/>
          <w:w w:val="100"/>
          <w:position w:val="0"/>
          <w:shd w:val="clear" w:color="auto" w:fill="auto"/>
          <w:lang w:val="pl-PL" w:eastAsia="pl-PL" w:bidi="pl-PL"/>
        </w:rPr>
        <w:t>—</w:t>
        <w:tab/>
      </w:r>
      <w:r>
        <w:rPr>
          <w:i/>
          <w:iCs/>
          <w:color w:val="000000"/>
          <w:spacing w:val="0"/>
          <w:w w:val="100"/>
          <w:position w:val="0"/>
          <w:shd w:val="clear" w:color="auto" w:fill="auto"/>
          <w:lang w:val="pl-PL" w:eastAsia="pl-PL" w:bidi="pl-PL"/>
        </w:rPr>
        <w:t>Program Związku Komunistów Jugosławii</w:t>
      </w:r>
    </w:p>
    <w:p>
      <w:pPr>
        <w:pStyle w:val="Style44"/>
        <w:keepNext w:val="0"/>
        <w:keepLines w:val="0"/>
        <w:widowControl w:val="0"/>
        <w:shd w:val="clear" w:color="auto" w:fill="auto"/>
        <w:bidi w:val="0"/>
        <w:spacing w:before="0" w:after="40" w:line="230" w:lineRule="auto"/>
        <w:ind w:left="2540" w:right="0" w:firstLine="0"/>
        <w:jc w:val="left"/>
        <w:sectPr>
          <w:footnotePr>
            <w:pos w:val="pageBottom"/>
            <w:numFmt w:val="chicago"/>
            <w:numRestart w:val="continuous"/>
            <w15:footnoteColumns w:val="1"/>
          </w:footnotePr>
          <w:type w:val="continuous"/>
          <w:pgSz w:w="7024" w:h="11334"/>
          <w:pgMar w:top="947" w:left="610" w:right="619" w:bottom="720" w:header="0" w:footer="3" w:gutter="0"/>
          <w:cols w:space="720"/>
          <w:noEndnote/>
          <w:rtlGutter w:val="0"/>
          <w:docGrid w:linePitch="360"/>
        </w:sectPr>
      </w:pPr>
      <w:r>
        <w:rPr>
          <w:color w:val="000000"/>
          <w:spacing w:val="0"/>
          <w:w w:val="100"/>
          <w:position w:val="0"/>
          <w:shd w:val="clear" w:color="auto" w:fill="auto"/>
          <w:lang w:val="pl-PL" w:eastAsia="pl-PL" w:bidi="pl-PL"/>
        </w:rPr>
        <w:t>(Seria „Dokumenty”. Zesz. 5)</w:t>
      </w:r>
    </w:p>
    <w:p>
      <w:pPr>
        <w:pStyle w:val="Style44"/>
        <w:keepNext w:val="0"/>
        <w:keepLines w:val="0"/>
        <w:widowControl w:val="0"/>
        <w:numPr>
          <w:ilvl w:val="0"/>
          <w:numId w:val="93"/>
        </w:numPr>
        <w:shd w:val="clear" w:color="auto" w:fill="auto"/>
        <w:tabs>
          <w:tab w:pos="398" w:val="left"/>
        </w:tabs>
        <w:bidi w:val="0"/>
        <w:spacing w:before="0" w:after="40" w:line="221" w:lineRule="auto"/>
        <w:ind w:left="2660" w:right="0" w:hanging="2660"/>
        <w:jc w:val="left"/>
      </w:pPr>
      <w:r>
        <w:rPr>
          <w:color w:val="000000"/>
          <w:spacing w:val="0"/>
          <w:w w:val="100"/>
          <w:position w:val="0"/>
          <w:shd w:val="clear" w:color="auto" w:fill="auto"/>
          <w:lang w:val="pl-PL" w:eastAsia="pl-PL" w:bidi="pl-PL"/>
        </w:rPr>
        <w:t xml:space="preserve">(Opr. Czesław MIŁOSZ) </w:t>
      </w:r>
      <w:r>
        <w:rPr>
          <w:i/>
          <w:iCs/>
          <w:color w:val="000000"/>
          <w:spacing w:val="0"/>
          <w:w w:val="100"/>
          <w:position w:val="0"/>
          <w:shd w:val="clear" w:color="auto" w:fill="auto"/>
          <w:lang w:val="pl-PL" w:eastAsia="pl-PL" w:bidi="pl-PL"/>
        </w:rPr>
        <w:t>Kultura Masowa</w:t>
      </w:r>
      <w:r>
        <w:rPr>
          <w:color w:val="000000"/>
          <w:spacing w:val="0"/>
          <w:w w:val="100"/>
          <w:position w:val="0"/>
          <w:shd w:val="clear" w:color="auto" w:fill="auto"/>
          <w:lang w:val="pl-PL" w:eastAsia="pl-PL" w:bidi="pl-PL"/>
        </w:rPr>
        <w:t xml:space="preserve"> (Seria „Dokumenty”. Zesz. 6)</w:t>
      </w:r>
    </w:p>
    <w:p>
      <w:pPr>
        <w:pStyle w:val="Style44"/>
        <w:keepNext w:val="0"/>
        <w:keepLines w:val="0"/>
        <w:widowControl w:val="0"/>
        <w:shd w:val="clear" w:color="auto" w:fill="auto"/>
        <w:tabs>
          <w:tab w:leader="dot" w:pos="2233" w:val="left"/>
        </w:tabs>
        <w:bidi w:val="0"/>
        <w:spacing w:before="0" w:after="40" w:line="221" w:lineRule="auto"/>
        <w:ind w:left="0" w:right="0" w:firstLine="0"/>
        <w:jc w:val="both"/>
      </w:pPr>
      <w:r>
        <w:rPr>
          <w:color w:val="000000"/>
          <w:spacing w:val="0"/>
          <w:w w:val="100"/>
          <w:position w:val="0"/>
          <w:shd w:val="clear" w:color="auto" w:fill="auto"/>
          <w:lang w:val="pl-PL" w:eastAsia="pl-PL" w:bidi="pl-PL"/>
        </w:rPr>
        <w:t xml:space="preserve">43. Jan KOWALIK </w:t>
        <w:tab/>
        <w:t xml:space="preserve"> </w:t>
      </w:r>
      <w:r>
        <w:rPr>
          <w:i/>
          <w:iCs/>
          <w:color w:val="000000"/>
          <w:spacing w:val="0"/>
          <w:w w:val="100"/>
          <w:position w:val="0"/>
          <w:shd w:val="clear" w:color="auto" w:fill="auto"/>
          <w:lang w:val="pl-PL" w:eastAsia="pl-PL" w:bidi="pl-PL"/>
        </w:rPr>
        <w:t>„Kultura”</w:t>
      </w:r>
      <w:r>
        <w:rPr>
          <w:color w:val="000000"/>
          <w:spacing w:val="0"/>
          <w:w w:val="100"/>
          <w:position w:val="0"/>
          <w:shd w:val="clear" w:color="auto" w:fill="auto"/>
          <w:lang w:val="pl-PL" w:eastAsia="pl-PL" w:bidi="pl-PL"/>
        </w:rPr>
        <w:t xml:space="preserve"> 1947-1957. Bibliografia „Kultu</w:t>
        <w:softHyphen/>
      </w:r>
    </w:p>
    <w:p>
      <w:pPr>
        <w:pStyle w:val="Style44"/>
        <w:keepNext w:val="0"/>
        <w:keepLines w:val="0"/>
        <w:widowControl w:val="0"/>
        <w:shd w:val="clear" w:color="auto" w:fill="auto"/>
        <w:bidi w:val="0"/>
        <w:spacing w:before="0" w:after="40" w:line="221" w:lineRule="auto"/>
        <w:ind w:left="2660" w:right="0" w:firstLine="0"/>
        <w:jc w:val="left"/>
      </w:pPr>
      <w:r>
        <w:rPr>
          <w:color w:val="000000"/>
          <w:spacing w:val="0"/>
          <w:w w:val="100"/>
          <w:position w:val="0"/>
          <w:shd w:val="clear" w:color="auto" w:fill="auto"/>
          <w:lang w:val="pl-PL" w:eastAsia="pl-PL" w:bidi="pl-PL"/>
        </w:rPr>
        <w:t>ry”.</w:t>
      </w:r>
    </w:p>
    <w:p>
      <w:pPr>
        <w:pStyle w:val="Style44"/>
        <w:keepNext w:val="0"/>
        <w:keepLines w:val="0"/>
        <w:widowControl w:val="0"/>
        <w:numPr>
          <w:ilvl w:val="0"/>
          <w:numId w:val="95"/>
        </w:numPr>
        <w:shd w:val="clear" w:color="auto" w:fill="auto"/>
        <w:tabs>
          <w:tab w:pos="394" w:val="left"/>
        </w:tabs>
        <w:bidi w:val="0"/>
        <w:spacing w:before="0" w:after="40" w:line="221" w:lineRule="auto"/>
        <w:ind w:left="0" w:right="0" w:firstLine="0"/>
        <w:jc w:val="both"/>
      </w:pPr>
      <w:r>
        <w:rPr>
          <w:color w:val="000000"/>
          <w:spacing w:val="0"/>
          <w:w w:val="100"/>
          <w:position w:val="0"/>
          <w:shd w:val="clear" w:color="auto" w:fill="auto"/>
          <w:lang w:val="pl-PL" w:eastAsia="pl-PL" w:bidi="pl-PL"/>
        </w:rPr>
        <w:t xml:space="preserve">Wacław LEDNICKI .... </w:t>
      </w:r>
      <w:r>
        <w:rPr>
          <w:i/>
          <w:iCs/>
          <w:color w:val="000000"/>
          <w:spacing w:val="0"/>
          <w:w w:val="100"/>
          <w:position w:val="0"/>
          <w:shd w:val="clear" w:color="auto" w:fill="auto"/>
          <w:lang w:val="pl-PL" w:eastAsia="pl-PL" w:bidi="pl-PL"/>
        </w:rPr>
        <w:t>Glossy Krasińskiego do apologetyki rosyj</w:t>
        <w:softHyphen/>
      </w:r>
    </w:p>
    <w:p>
      <w:pPr>
        <w:pStyle w:val="Style44"/>
        <w:keepNext w:val="0"/>
        <w:keepLines w:val="0"/>
        <w:widowControl w:val="0"/>
        <w:shd w:val="clear" w:color="auto" w:fill="auto"/>
        <w:bidi w:val="0"/>
        <w:spacing w:before="0" w:after="40" w:line="221" w:lineRule="auto"/>
        <w:ind w:left="2660" w:right="0" w:firstLine="0"/>
        <w:jc w:val="left"/>
      </w:pPr>
      <w:r>
        <w:rPr>
          <w:i/>
          <w:iCs/>
          <w:color w:val="000000"/>
          <w:spacing w:val="0"/>
          <w:w w:val="100"/>
          <w:position w:val="0"/>
          <w:shd w:val="clear" w:color="auto" w:fill="auto"/>
          <w:lang w:val="pl-PL" w:eastAsia="pl-PL" w:bidi="pl-PL"/>
        </w:rPr>
        <w:t>skiej</w:t>
      </w:r>
    </w:p>
    <w:p>
      <w:pPr>
        <w:pStyle w:val="Style44"/>
        <w:keepNext w:val="0"/>
        <w:keepLines w:val="0"/>
        <w:widowControl w:val="0"/>
        <w:numPr>
          <w:ilvl w:val="0"/>
          <w:numId w:val="95"/>
        </w:numPr>
        <w:shd w:val="clear" w:color="auto" w:fill="auto"/>
        <w:tabs>
          <w:tab w:pos="405" w:val="left"/>
          <w:tab w:leader="dot" w:pos="2233" w:val="left"/>
        </w:tabs>
        <w:bidi w:val="0"/>
        <w:spacing w:before="0" w:after="0" w:line="221" w:lineRule="auto"/>
        <w:ind w:left="0" w:right="0" w:firstLine="0"/>
        <w:jc w:val="both"/>
      </w:pPr>
      <w:r>
        <w:rPr>
          <w:color w:val="000000"/>
          <w:spacing w:val="0"/>
          <w:w w:val="100"/>
          <w:position w:val="0"/>
          <w:shd w:val="clear" w:color="auto" w:fill="auto"/>
          <w:lang w:val="pl-PL" w:eastAsia="pl-PL" w:bidi="pl-PL"/>
        </w:rPr>
        <w:t xml:space="preserve">Abram TERC </w:t>
        <w:tab/>
        <w:t xml:space="preserve"> </w:t>
      </w:r>
      <w:r>
        <w:rPr>
          <w:i/>
          <w:iCs/>
          <w:color w:val="000000"/>
          <w:spacing w:val="0"/>
          <w:w w:val="100"/>
          <w:position w:val="0"/>
          <w:shd w:val="clear" w:color="auto" w:fill="auto"/>
          <w:lang w:val="pl-PL" w:eastAsia="pl-PL" w:bidi="pl-PL"/>
        </w:rPr>
        <w:t>Sąd idzie</w:t>
      </w:r>
    </w:p>
    <w:p>
      <w:pPr>
        <w:pStyle w:val="Style44"/>
        <w:keepNext w:val="0"/>
        <w:keepLines w:val="0"/>
        <w:widowControl w:val="0"/>
        <w:shd w:val="clear" w:color="auto" w:fill="auto"/>
        <w:tabs>
          <w:tab w:leader="dot" w:pos="2233" w:val="left"/>
        </w:tabs>
        <w:bidi w:val="0"/>
        <w:spacing w:before="0" w:after="0" w:line="221" w:lineRule="auto"/>
        <w:ind w:left="0" w:right="0" w:firstLine="420"/>
        <w:jc w:val="both"/>
      </w:pPr>
      <w:r>
        <w:rPr>
          <w:color w:val="000000"/>
          <w:spacing w:val="0"/>
          <w:w w:val="100"/>
          <w:position w:val="0"/>
          <w:shd w:val="clear" w:color="auto" w:fill="auto"/>
          <w:lang w:val="pl-PL" w:eastAsia="pl-PL" w:bidi="pl-PL"/>
        </w:rPr>
        <w:t xml:space="preserve">ANONIM </w:t>
        <w:tab/>
        <w:t xml:space="preserve"> </w:t>
      </w:r>
      <w:r>
        <w:rPr>
          <w:i/>
          <w:iCs/>
          <w:color w:val="000000"/>
          <w:spacing w:val="0"/>
          <w:w w:val="100"/>
          <w:position w:val="0"/>
          <w:shd w:val="clear" w:color="auto" w:fill="auto"/>
          <w:lang w:val="pl-PL" w:eastAsia="pl-PL" w:bidi="pl-PL"/>
        </w:rPr>
        <w:t>Co to jest realizm, socjalistyczny?</w:t>
      </w:r>
    </w:p>
    <w:p>
      <w:pPr>
        <w:pStyle w:val="Style44"/>
        <w:keepNext w:val="0"/>
        <w:keepLines w:val="0"/>
        <w:widowControl w:val="0"/>
        <w:numPr>
          <w:ilvl w:val="0"/>
          <w:numId w:val="95"/>
        </w:numPr>
        <w:shd w:val="clear" w:color="auto" w:fill="auto"/>
        <w:tabs>
          <w:tab w:pos="405" w:val="left"/>
          <w:tab w:leader="dot" w:pos="2233" w:val="left"/>
        </w:tabs>
        <w:bidi w:val="0"/>
        <w:spacing w:before="0" w:after="40" w:line="221" w:lineRule="auto"/>
        <w:ind w:left="0" w:right="0" w:firstLine="0"/>
        <w:jc w:val="both"/>
      </w:pPr>
      <w:r>
        <w:rPr>
          <w:color w:val="000000"/>
          <w:spacing w:val="0"/>
          <w:w w:val="100"/>
          <w:position w:val="0"/>
          <w:shd w:val="clear" w:color="auto" w:fill="auto"/>
          <w:lang w:val="pl-PL" w:eastAsia="pl-PL" w:bidi="pl-PL"/>
        </w:rPr>
        <w:t xml:space="preserve">Tibor DERY </w:t>
        <w:tab/>
        <w:t xml:space="preserve"> </w:t>
      </w:r>
      <w:r>
        <w:rPr>
          <w:i/>
          <w:iCs/>
          <w:color w:val="000000"/>
          <w:spacing w:val="0"/>
          <w:w w:val="100"/>
          <w:position w:val="0"/>
          <w:shd w:val="clear" w:color="auto" w:fill="auto"/>
          <w:lang w:val="pl-PL" w:eastAsia="pl-PL" w:bidi="pl-PL"/>
        </w:rPr>
        <w:t>Niki</w:t>
      </w:r>
    </w:p>
    <w:p>
      <w:pPr>
        <w:pStyle w:val="Style44"/>
        <w:keepNext w:val="0"/>
        <w:keepLines w:val="0"/>
        <w:widowControl w:val="0"/>
        <w:numPr>
          <w:ilvl w:val="0"/>
          <w:numId w:val="95"/>
        </w:numPr>
        <w:shd w:val="clear" w:color="auto" w:fill="auto"/>
        <w:tabs>
          <w:tab w:pos="405" w:val="left"/>
        </w:tabs>
        <w:bidi w:val="0"/>
        <w:spacing w:before="0" w:after="0" w:line="221" w:lineRule="auto"/>
        <w:ind w:left="0" w:right="0" w:firstLine="0"/>
        <w:jc w:val="both"/>
      </w:pPr>
      <w:r>
        <w:rPr>
          <w:color w:val="000000"/>
          <w:spacing w:val="0"/>
          <w:w w:val="100"/>
          <w:position w:val="0"/>
          <w:shd w:val="clear" w:color="auto" w:fill="auto"/>
          <w:lang w:val="pl-PL" w:eastAsia="pl-PL" w:bidi="pl-PL"/>
        </w:rPr>
        <w:t xml:space="preserve">Wiktor SUKIENNICKI </w:t>
      </w:r>
      <w:r>
        <w:rPr>
          <w:i/>
          <w:iCs/>
          <w:color w:val="000000"/>
          <w:spacing w:val="0"/>
          <w:w w:val="100"/>
          <w:position w:val="0"/>
          <w:shd w:val="clear" w:color="auto" w:fill="auto"/>
          <w:lang w:val="pl-PL" w:eastAsia="pl-PL" w:bidi="pl-PL"/>
        </w:rPr>
        <w:t>. Kolumbowy błąd</w:t>
      </w:r>
      <w:r>
        <w:rPr>
          <w:color w:val="000000"/>
          <w:spacing w:val="0"/>
          <w:w w:val="100"/>
          <w:position w:val="0"/>
          <w:shd w:val="clear" w:color="auto" w:fill="auto"/>
          <w:lang w:val="pl-PL" w:eastAsia="pl-PL" w:bidi="pl-PL"/>
        </w:rPr>
        <w:t xml:space="preserve"> (Seria „Dokumenty”.</w:t>
      </w:r>
    </w:p>
    <w:p>
      <w:pPr>
        <w:pStyle w:val="Style44"/>
        <w:keepNext w:val="0"/>
        <w:keepLines w:val="0"/>
        <w:widowControl w:val="0"/>
        <w:shd w:val="clear" w:color="auto" w:fill="auto"/>
        <w:bidi w:val="0"/>
        <w:spacing w:before="0" w:after="0" w:line="221" w:lineRule="auto"/>
        <w:ind w:left="2660" w:right="0" w:firstLine="0"/>
        <w:jc w:val="both"/>
      </w:pPr>
      <w:r>
        <w:rPr>
          <w:color w:val="000000"/>
          <w:spacing w:val="0"/>
          <w:w w:val="100"/>
          <w:position w:val="0"/>
          <w:shd w:val="clear" w:color="auto" w:fill="auto"/>
          <w:lang w:val="pl-PL" w:eastAsia="pl-PL" w:bidi="pl-PL"/>
        </w:rPr>
        <w:t>Zesz. 7)</w:t>
      </w:r>
    </w:p>
    <w:p>
      <w:pPr>
        <w:pStyle w:val="Style44"/>
        <w:keepNext w:val="0"/>
        <w:keepLines w:val="0"/>
        <w:widowControl w:val="0"/>
        <w:numPr>
          <w:ilvl w:val="0"/>
          <w:numId w:val="97"/>
        </w:numPr>
        <w:shd w:val="clear" w:color="auto" w:fill="auto"/>
        <w:tabs>
          <w:tab w:pos="398" w:val="left"/>
          <w:tab w:leader="dot" w:pos="2233" w:val="left"/>
        </w:tabs>
        <w:bidi w:val="0"/>
        <w:spacing w:before="0" w:after="40" w:line="221" w:lineRule="auto"/>
        <w:ind w:left="0" w:right="0" w:firstLine="0"/>
        <w:jc w:val="both"/>
      </w:pPr>
      <w:r>
        <w:rPr>
          <w:color w:val="000000"/>
          <w:spacing w:val="0"/>
          <w:w w:val="100"/>
          <w:position w:val="0"/>
          <w:shd w:val="clear" w:color="auto" w:fill="auto"/>
          <w:lang w:val="pl-PL" w:eastAsia="pl-PL" w:bidi="pl-PL"/>
        </w:rPr>
        <w:t xml:space="preserve">Czesław MIŁOSZ </w:t>
        <w:tab/>
        <w:t xml:space="preserve"> </w:t>
      </w:r>
      <w:r>
        <w:rPr>
          <w:i/>
          <w:iCs/>
          <w:color w:val="000000"/>
          <w:spacing w:val="0"/>
          <w:w w:val="100"/>
          <w:position w:val="0"/>
          <w:shd w:val="clear" w:color="auto" w:fill="auto"/>
          <w:lang w:val="pl-PL" w:eastAsia="pl-PL" w:bidi="pl-PL"/>
        </w:rPr>
        <w:t>Rodzinna Europa</w:t>
      </w:r>
    </w:p>
    <w:p>
      <w:pPr>
        <w:pStyle w:val="Style44"/>
        <w:keepNext w:val="0"/>
        <w:keepLines w:val="0"/>
        <w:widowControl w:val="0"/>
        <w:numPr>
          <w:ilvl w:val="0"/>
          <w:numId w:val="97"/>
        </w:numPr>
        <w:shd w:val="clear" w:color="auto" w:fill="auto"/>
        <w:tabs>
          <w:tab w:pos="398" w:val="left"/>
        </w:tabs>
        <w:bidi w:val="0"/>
        <w:spacing w:before="0" w:after="40" w:line="221" w:lineRule="auto"/>
        <w:ind w:left="0" w:right="0" w:firstLine="0"/>
        <w:jc w:val="both"/>
      </w:pPr>
      <w:r>
        <w:rPr>
          <w:color w:val="000000"/>
          <w:spacing w:val="0"/>
          <w:w w:val="100"/>
          <w:position w:val="0"/>
          <w:shd w:val="clear" w:color="auto" w:fill="auto"/>
          <w:lang w:val="pl-PL" w:eastAsia="pl-PL" w:bidi="pl-PL"/>
        </w:rPr>
        <w:t>Gustaw HERLING</w:t>
      </w:r>
    </w:p>
    <w:p>
      <w:pPr>
        <w:pStyle w:val="Style44"/>
        <w:keepNext w:val="0"/>
        <w:keepLines w:val="0"/>
        <w:widowControl w:val="0"/>
        <w:shd w:val="clear" w:color="auto" w:fill="auto"/>
        <w:tabs>
          <w:tab w:leader="dot" w:pos="2233" w:val="left"/>
        </w:tabs>
        <w:bidi w:val="0"/>
        <w:spacing w:before="0" w:after="40" w:line="221" w:lineRule="auto"/>
        <w:ind w:left="0" w:right="0" w:firstLine="420"/>
        <w:jc w:val="both"/>
      </w:pPr>
      <w:r>
        <w:rPr>
          <w:color w:val="000000"/>
          <w:spacing w:val="0"/>
          <w:w w:val="100"/>
          <w:position w:val="0"/>
          <w:shd w:val="clear" w:color="auto" w:fill="auto"/>
          <w:lang w:val="pl-PL" w:eastAsia="pl-PL" w:bidi="pl-PL"/>
        </w:rPr>
        <w:t xml:space="preserve">GRUDZIŃSKI </w:t>
        <w:tab/>
        <w:t xml:space="preserve"> </w:t>
      </w:r>
      <w:r>
        <w:rPr>
          <w:i/>
          <w:iCs/>
          <w:color w:val="000000"/>
          <w:spacing w:val="0"/>
          <w:w w:val="100"/>
          <w:position w:val="0"/>
          <w:shd w:val="clear" w:color="auto" w:fill="auto"/>
          <w:lang w:val="pl-PL" w:eastAsia="pl-PL" w:bidi="pl-PL"/>
        </w:rPr>
        <w:t>Skrzydła ołtarza</w:t>
      </w:r>
    </w:p>
    <w:p>
      <w:pPr>
        <w:pStyle w:val="Style44"/>
        <w:keepNext w:val="0"/>
        <w:keepLines w:val="0"/>
        <w:widowControl w:val="0"/>
        <w:numPr>
          <w:ilvl w:val="0"/>
          <w:numId w:val="97"/>
        </w:numPr>
        <w:shd w:val="clear" w:color="auto" w:fill="auto"/>
        <w:tabs>
          <w:tab w:pos="398" w:val="left"/>
        </w:tabs>
        <w:bidi w:val="0"/>
        <w:spacing w:before="0" w:after="40" w:line="221" w:lineRule="auto"/>
        <w:ind w:left="0" w:right="0" w:firstLine="0"/>
        <w:jc w:val="both"/>
      </w:pPr>
      <w:r>
        <w:rPr>
          <w:color w:val="000000"/>
          <w:spacing w:val="0"/>
          <w:w w:val="100"/>
          <w:position w:val="0"/>
          <w:shd w:val="clear" w:color="auto" w:fill="auto"/>
          <w:lang w:val="pl-PL" w:eastAsia="pl-PL" w:bidi="pl-PL"/>
        </w:rPr>
        <w:t>Halszka GUILLEY-</w:t>
      </w:r>
    </w:p>
    <w:p>
      <w:pPr>
        <w:pStyle w:val="Style44"/>
        <w:keepNext w:val="0"/>
        <w:keepLines w:val="0"/>
        <w:widowControl w:val="0"/>
        <w:shd w:val="clear" w:color="auto" w:fill="auto"/>
        <w:tabs>
          <w:tab w:leader="dot" w:pos="2233" w:val="left"/>
          <w:tab w:pos="3988" w:val="right"/>
        </w:tabs>
        <w:bidi w:val="0"/>
        <w:spacing w:before="0" w:after="40" w:line="221" w:lineRule="auto"/>
        <w:ind w:left="0" w:right="0" w:firstLine="420"/>
        <w:jc w:val="both"/>
      </w:pPr>
      <w:r>
        <w:rPr>
          <w:color w:val="000000"/>
          <w:spacing w:val="0"/>
          <w:w w:val="100"/>
          <w:position w:val="0"/>
          <w:shd w:val="clear" w:color="auto" w:fill="auto"/>
          <w:lang w:val="pl-PL" w:eastAsia="pl-PL" w:bidi="pl-PL"/>
        </w:rPr>
        <w:t xml:space="preserve">CHMIELOWSKA </w:t>
        <w:tab/>
        <w:t xml:space="preserve"> </w:t>
      </w:r>
      <w:r>
        <w:rPr>
          <w:i/>
          <w:iCs/>
          <w:color w:val="000000"/>
          <w:spacing w:val="0"/>
          <w:w w:val="100"/>
          <w:position w:val="0"/>
          <w:shd w:val="clear" w:color="auto" w:fill="auto"/>
          <w:lang w:val="pl-PL" w:eastAsia="pl-PL" w:bidi="pl-PL"/>
        </w:rPr>
        <w:t>Spotkania</w:t>
        <w:tab/>
        <w:t>na galerii</w:t>
      </w:r>
    </w:p>
    <w:p>
      <w:pPr>
        <w:pStyle w:val="Style44"/>
        <w:keepNext w:val="0"/>
        <w:keepLines w:val="0"/>
        <w:widowControl w:val="0"/>
        <w:numPr>
          <w:ilvl w:val="0"/>
          <w:numId w:val="97"/>
        </w:numPr>
        <w:shd w:val="clear" w:color="auto" w:fill="auto"/>
        <w:tabs>
          <w:tab w:pos="398" w:val="left"/>
          <w:tab w:leader="dot" w:pos="2233" w:val="left"/>
        </w:tabs>
        <w:bidi w:val="0"/>
        <w:spacing w:before="0" w:after="40" w:line="221" w:lineRule="auto"/>
        <w:ind w:left="0" w:right="0" w:firstLine="0"/>
        <w:jc w:val="both"/>
      </w:pPr>
      <w:r>
        <w:rPr>
          <w:color w:val="000000"/>
          <w:spacing w:val="0"/>
          <w:w w:val="100"/>
          <w:position w:val="0"/>
          <w:shd w:val="clear" w:color="auto" w:fill="auto"/>
          <w:lang w:val="pl-PL" w:eastAsia="pl-PL" w:bidi="pl-PL"/>
        </w:rPr>
        <w:t xml:space="preserve">Józef CZAPSKI </w:t>
        <w:tab/>
        <w:t xml:space="preserve"> </w:t>
      </w:r>
      <w:r>
        <w:rPr>
          <w:i/>
          <w:iCs/>
          <w:color w:val="000000"/>
          <w:spacing w:val="0"/>
          <w:w w:val="100"/>
          <w:position w:val="0"/>
          <w:shd w:val="clear" w:color="auto" w:fill="auto"/>
          <w:lang w:val="pl-PL" w:eastAsia="pl-PL" w:bidi="pl-PL"/>
        </w:rPr>
        <w:t>Oko</w:t>
      </w:r>
    </w:p>
    <w:p>
      <w:pPr>
        <w:pStyle w:val="Style44"/>
        <w:keepNext w:val="0"/>
        <w:keepLines w:val="0"/>
        <w:widowControl w:val="0"/>
        <w:numPr>
          <w:ilvl w:val="0"/>
          <w:numId w:val="97"/>
        </w:numPr>
        <w:shd w:val="clear" w:color="auto" w:fill="auto"/>
        <w:tabs>
          <w:tab w:pos="398" w:val="left"/>
        </w:tabs>
        <w:bidi w:val="0"/>
        <w:spacing w:before="0" w:after="40" w:line="221" w:lineRule="auto"/>
        <w:ind w:left="0" w:right="0" w:firstLine="0"/>
        <w:jc w:val="both"/>
      </w:pPr>
      <w:r>
        <w:rPr>
          <w:color w:val="000000"/>
          <w:spacing w:val="0"/>
          <w:w w:val="100"/>
          <w:position w:val="0"/>
          <w:shd w:val="clear" w:color="auto" w:fill="auto"/>
          <w:lang w:val="pl-PL" w:eastAsia="pl-PL" w:bidi="pl-PL"/>
        </w:rPr>
        <w:t xml:space="preserve">Witold GOMBROWICZ </w:t>
      </w:r>
      <w:r>
        <w:rPr>
          <w:i/>
          <w:iCs/>
          <w:color w:val="000000"/>
          <w:spacing w:val="0"/>
          <w:w w:val="100"/>
          <w:position w:val="0"/>
          <w:shd w:val="clear" w:color="auto" w:fill="auto"/>
          <w:lang w:val="pl-PL" w:eastAsia="pl-PL" w:bidi="pl-PL"/>
        </w:rPr>
        <w:t>. Pornografia</w:t>
      </w:r>
    </w:p>
    <w:p>
      <w:pPr>
        <w:pStyle w:val="Style44"/>
        <w:keepNext w:val="0"/>
        <w:keepLines w:val="0"/>
        <w:widowControl w:val="0"/>
        <w:numPr>
          <w:ilvl w:val="0"/>
          <w:numId w:val="97"/>
        </w:numPr>
        <w:shd w:val="clear" w:color="auto" w:fill="auto"/>
        <w:tabs>
          <w:tab w:pos="398" w:val="left"/>
          <w:tab w:leader="dot" w:pos="2233" w:val="left"/>
        </w:tabs>
        <w:bidi w:val="0"/>
        <w:spacing w:before="0" w:after="40" w:line="221" w:lineRule="auto"/>
        <w:ind w:left="0" w:right="0" w:firstLine="0"/>
        <w:jc w:val="both"/>
      </w:pPr>
      <w:r>
        <w:rPr>
          <w:color w:val="000000"/>
          <w:spacing w:val="0"/>
          <w:w w:val="100"/>
          <w:position w:val="0"/>
          <w:shd w:val="clear" w:color="auto" w:fill="auto"/>
          <w:lang w:val="pl-PL" w:eastAsia="pl-PL" w:bidi="pl-PL"/>
        </w:rPr>
        <w:t xml:space="preserve">Leo LIPSKI </w:t>
        <w:tab/>
        <w:t xml:space="preserve"> </w:t>
      </w:r>
      <w:r>
        <w:rPr>
          <w:i/>
          <w:iCs/>
          <w:color w:val="000000"/>
          <w:spacing w:val="0"/>
          <w:w w:val="100"/>
          <w:position w:val="0"/>
          <w:shd w:val="clear" w:color="auto" w:fill="auto"/>
          <w:lang w:val="pl-PL" w:eastAsia="pl-PL" w:bidi="pl-PL"/>
        </w:rPr>
        <w:t>Piotruś</w:t>
      </w:r>
    </w:p>
    <w:p>
      <w:pPr>
        <w:pStyle w:val="Style44"/>
        <w:keepNext w:val="0"/>
        <w:keepLines w:val="0"/>
        <w:widowControl w:val="0"/>
        <w:numPr>
          <w:ilvl w:val="0"/>
          <w:numId w:val="97"/>
        </w:numPr>
        <w:shd w:val="clear" w:color="auto" w:fill="auto"/>
        <w:tabs>
          <w:tab w:pos="402" w:val="left"/>
          <w:tab w:leader="dot" w:pos="2233" w:val="left"/>
        </w:tabs>
        <w:bidi w:val="0"/>
        <w:spacing w:before="0" w:after="40" w:line="221" w:lineRule="auto"/>
        <w:ind w:left="0" w:right="0" w:firstLine="0"/>
        <w:jc w:val="both"/>
      </w:pPr>
      <w:r>
        <w:rPr>
          <w:color w:val="000000"/>
          <w:spacing w:val="0"/>
          <w:w w:val="100"/>
          <w:position w:val="0"/>
          <w:shd w:val="clear" w:color="auto" w:fill="auto"/>
          <w:lang w:val="pl-PL" w:eastAsia="pl-PL" w:bidi="pl-PL"/>
        </w:rPr>
        <w:t xml:space="preserve">Aldous </w:t>
      </w:r>
      <w:r>
        <w:rPr>
          <w:color w:val="000000"/>
          <w:spacing w:val="0"/>
          <w:w w:val="100"/>
          <w:position w:val="0"/>
          <w:shd w:val="clear" w:color="auto" w:fill="auto"/>
          <w:lang w:val="fr-FR" w:eastAsia="fr-FR" w:bidi="fr-FR"/>
        </w:rPr>
        <w:t xml:space="preserve">HUXLEY </w:t>
      </w:r>
      <w:r>
        <w:rPr>
          <w:color w:val="000000"/>
          <w:spacing w:val="0"/>
          <w:w w:val="100"/>
          <w:position w:val="0"/>
          <w:shd w:val="clear" w:color="auto" w:fill="auto"/>
          <w:lang w:val="pl-PL" w:eastAsia="pl-PL" w:bidi="pl-PL"/>
        </w:rPr>
        <w:tab/>
        <w:t xml:space="preserve"> </w:t>
      </w:r>
      <w:r>
        <w:rPr>
          <w:i/>
          <w:iCs/>
          <w:color w:val="000000"/>
          <w:spacing w:val="0"/>
          <w:w w:val="100"/>
          <w:position w:val="0"/>
          <w:shd w:val="clear" w:color="auto" w:fill="auto"/>
          <w:lang w:val="pl-PL" w:eastAsia="pl-PL" w:bidi="pl-PL"/>
        </w:rPr>
        <w:t>Nowy wspaniały świat poprawiony</w:t>
      </w:r>
    </w:p>
    <w:p>
      <w:pPr>
        <w:pStyle w:val="Style44"/>
        <w:keepNext w:val="0"/>
        <w:keepLines w:val="0"/>
        <w:widowControl w:val="0"/>
        <w:numPr>
          <w:ilvl w:val="0"/>
          <w:numId w:val="97"/>
        </w:numPr>
        <w:shd w:val="clear" w:color="auto" w:fill="auto"/>
        <w:tabs>
          <w:tab w:pos="402" w:val="left"/>
        </w:tabs>
        <w:bidi w:val="0"/>
        <w:spacing w:before="0" w:after="40" w:line="221" w:lineRule="auto"/>
        <w:ind w:left="0" w:right="0" w:firstLine="0"/>
        <w:jc w:val="both"/>
      </w:pPr>
      <w:r>
        <w:rPr>
          <w:color w:val="000000"/>
          <w:spacing w:val="0"/>
          <w:w w:val="100"/>
          <w:position w:val="0"/>
          <w:shd w:val="clear" w:color="auto" w:fill="auto"/>
          <w:lang w:val="pl-PL" w:eastAsia="pl-PL" w:bidi="pl-PL"/>
        </w:rPr>
        <w:t xml:space="preserve">Kazimierz WIERZYŃSKI </w:t>
      </w:r>
      <w:r>
        <w:rPr>
          <w:i/>
          <w:iCs/>
          <w:color w:val="000000"/>
          <w:spacing w:val="0"/>
          <w:w w:val="100"/>
          <w:position w:val="0"/>
          <w:shd w:val="clear" w:color="auto" w:fill="auto"/>
          <w:lang w:val="pl-PL" w:eastAsia="pl-PL" w:bidi="pl-PL"/>
        </w:rPr>
        <w:t>Tkanka ziemi</w:t>
      </w:r>
    </w:p>
    <w:p>
      <w:pPr>
        <w:pStyle w:val="Style44"/>
        <w:keepNext w:val="0"/>
        <w:keepLines w:val="0"/>
        <w:widowControl w:val="0"/>
        <w:numPr>
          <w:ilvl w:val="0"/>
          <w:numId w:val="97"/>
        </w:numPr>
        <w:shd w:val="clear" w:color="auto" w:fill="auto"/>
        <w:tabs>
          <w:tab w:pos="402" w:val="left"/>
          <w:tab w:leader="dot" w:pos="2233" w:val="left"/>
        </w:tabs>
        <w:bidi w:val="0"/>
        <w:spacing w:before="0" w:after="0" w:line="221" w:lineRule="auto"/>
        <w:ind w:left="0" w:right="0" w:firstLine="0"/>
        <w:jc w:val="both"/>
      </w:pPr>
      <w:r>
        <w:rPr>
          <w:color w:val="000000"/>
          <w:spacing w:val="0"/>
          <w:w w:val="100"/>
          <w:position w:val="0"/>
          <w:shd w:val="clear" w:color="auto" w:fill="auto"/>
          <w:lang w:val="pl-PL" w:eastAsia="pl-PL" w:bidi="pl-PL"/>
        </w:rPr>
        <w:t xml:space="preserve">Stanisław KOT </w:t>
        <w:tab/>
        <w:t xml:space="preserve"> </w:t>
      </w:r>
      <w:r>
        <w:rPr>
          <w:i/>
          <w:iCs/>
          <w:color w:val="000000"/>
          <w:spacing w:val="0"/>
          <w:w w:val="100"/>
          <w:position w:val="0"/>
          <w:shd w:val="clear" w:color="auto" w:fill="auto"/>
          <w:lang w:val="pl-PL" w:eastAsia="pl-PL" w:bidi="pl-PL"/>
        </w:rPr>
        <w:t>Jerzy Niemirycz — inicjator Ugody Ha-</w:t>
      </w:r>
    </w:p>
    <w:p>
      <w:pPr>
        <w:pStyle w:val="Style44"/>
        <w:keepNext w:val="0"/>
        <w:keepLines w:val="0"/>
        <w:widowControl w:val="0"/>
        <w:shd w:val="clear" w:color="auto" w:fill="auto"/>
        <w:bidi w:val="0"/>
        <w:spacing w:before="0" w:after="40" w:line="221" w:lineRule="auto"/>
        <w:ind w:left="2600" w:right="0" w:firstLine="0"/>
        <w:jc w:val="left"/>
      </w:pPr>
      <w:r>
        <w:rPr>
          <w:i/>
          <w:iCs/>
          <w:color w:val="000000"/>
          <w:spacing w:val="0"/>
          <w:w w:val="100"/>
          <w:position w:val="0"/>
          <w:shd w:val="clear" w:color="auto" w:fill="auto"/>
          <w:lang w:val="pl-PL" w:eastAsia="pl-PL" w:bidi="pl-PL"/>
        </w:rPr>
        <w:t>dziackiej</w:t>
      </w:r>
    </w:p>
    <w:p>
      <w:pPr>
        <w:pStyle w:val="Style44"/>
        <w:keepNext w:val="0"/>
        <w:keepLines w:val="0"/>
        <w:widowControl w:val="0"/>
        <w:numPr>
          <w:ilvl w:val="0"/>
          <w:numId w:val="97"/>
        </w:numPr>
        <w:shd w:val="clear" w:color="auto" w:fill="auto"/>
        <w:tabs>
          <w:tab w:pos="402" w:val="left"/>
        </w:tabs>
        <w:bidi w:val="0"/>
        <w:spacing w:before="0" w:after="40" w:line="221" w:lineRule="auto"/>
        <w:ind w:left="0" w:right="0" w:firstLine="0"/>
        <w:jc w:val="both"/>
      </w:pPr>
      <w:r>
        <w:rPr>
          <w:color w:val="000000"/>
          <w:spacing w:val="0"/>
          <w:w w:val="100"/>
          <w:position w:val="0"/>
          <w:shd w:val="clear" w:color="auto" w:fill="auto"/>
          <w:lang w:val="pl-PL" w:eastAsia="pl-PL" w:bidi="pl-PL"/>
        </w:rPr>
        <w:t xml:space="preserve">(Opr. Czesław MIŁOSZ) </w:t>
      </w:r>
      <w:r>
        <w:rPr>
          <w:i/>
          <w:iCs/>
          <w:color w:val="000000"/>
          <w:spacing w:val="0"/>
          <w:w w:val="100"/>
          <w:position w:val="0"/>
          <w:shd w:val="clear" w:color="auto" w:fill="auto"/>
          <w:lang w:val="pl-PL" w:eastAsia="pl-PL" w:bidi="pl-PL"/>
        </w:rPr>
        <w:t>Węgry</w:t>
      </w:r>
      <w:r>
        <w:rPr>
          <w:color w:val="000000"/>
          <w:spacing w:val="0"/>
          <w:w w:val="100"/>
          <w:position w:val="0"/>
          <w:shd w:val="clear" w:color="auto" w:fill="auto"/>
          <w:lang w:val="pl-PL" w:eastAsia="pl-PL" w:bidi="pl-PL"/>
        </w:rPr>
        <w:t xml:space="preserve"> (Seria „Dokumenty”. Zesz. 8)</w:t>
      </w:r>
    </w:p>
    <w:p>
      <w:pPr>
        <w:pStyle w:val="Style44"/>
        <w:keepNext w:val="0"/>
        <w:keepLines w:val="0"/>
        <w:widowControl w:val="0"/>
        <w:numPr>
          <w:ilvl w:val="0"/>
          <w:numId w:val="97"/>
        </w:numPr>
        <w:shd w:val="clear" w:color="auto" w:fill="auto"/>
        <w:tabs>
          <w:tab w:pos="402" w:val="left"/>
        </w:tabs>
        <w:bidi w:val="0"/>
        <w:spacing w:before="0" w:after="40" w:line="221" w:lineRule="auto"/>
        <w:ind w:left="0" w:right="0" w:firstLine="0"/>
        <w:jc w:val="both"/>
      </w:pPr>
      <w:r>
        <w:rPr>
          <w:color w:val="000000"/>
          <w:spacing w:val="0"/>
          <w:w w:val="100"/>
          <w:position w:val="0"/>
          <w:shd w:val="clear" w:color="auto" w:fill="auto"/>
          <w:lang w:val="pl-PL" w:eastAsia="pl-PL" w:bidi="pl-PL"/>
        </w:rPr>
        <w:t xml:space="preserve">Artur Marya SWINARSKI </w:t>
      </w:r>
      <w:r>
        <w:rPr>
          <w:i/>
          <w:iCs/>
          <w:color w:val="000000"/>
          <w:spacing w:val="0"/>
          <w:w w:val="100"/>
          <w:position w:val="0"/>
          <w:shd w:val="clear" w:color="auto" w:fill="auto"/>
          <w:lang w:val="pl-PL" w:eastAsia="pl-PL" w:bidi="pl-PL"/>
        </w:rPr>
        <w:t>Sasza i bogowie</w:t>
      </w:r>
    </w:p>
    <w:p>
      <w:pPr>
        <w:pStyle w:val="Style44"/>
        <w:keepNext w:val="0"/>
        <w:keepLines w:val="0"/>
        <w:widowControl w:val="0"/>
        <w:numPr>
          <w:ilvl w:val="0"/>
          <w:numId w:val="97"/>
        </w:numPr>
        <w:shd w:val="clear" w:color="auto" w:fill="auto"/>
        <w:tabs>
          <w:tab w:pos="402" w:val="left"/>
          <w:tab w:leader="dot" w:pos="2233" w:val="left"/>
        </w:tabs>
        <w:bidi w:val="0"/>
        <w:spacing w:before="0" w:after="40" w:line="221" w:lineRule="auto"/>
        <w:ind w:left="0" w:right="0" w:firstLine="0"/>
        <w:jc w:val="both"/>
      </w:pPr>
      <w:r>
        <w:rPr>
          <w:color w:val="000000"/>
          <w:spacing w:val="0"/>
          <w:w w:val="100"/>
          <w:position w:val="0"/>
          <w:shd w:val="clear" w:color="auto" w:fill="auto"/>
          <w:lang w:val="pl-PL" w:eastAsia="pl-PL" w:bidi="pl-PL"/>
        </w:rPr>
        <w:t xml:space="preserve">Andrzej CHCIUK </w:t>
        <w:tab/>
        <w:t xml:space="preserve"> </w:t>
      </w:r>
      <w:r>
        <w:rPr>
          <w:i/>
          <w:iCs/>
          <w:color w:val="000000"/>
          <w:spacing w:val="0"/>
          <w:w w:val="100"/>
          <w:position w:val="0"/>
          <w:shd w:val="clear" w:color="auto" w:fill="auto"/>
          <w:lang w:val="pl-PL" w:eastAsia="pl-PL" w:bidi="pl-PL"/>
        </w:rPr>
        <w:t>Rejs do Smithton — Stary ocean.</w:t>
      </w:r>
    </w:p>
    <w:p>
      <w:pPr>
        <w:pStyle w:val="Style44"/>
        <w:keepNext w:val="0"/>
        <w:keepLines w:val="0"/>
        <w:widowControl w:val="0"/>
        <w:numPr>
          <w:ilvl w:val="0"/>
          <w:numId w:val="97"/>
        </w:numPr>
        <w:shd w:val="clear" w:color="auto" w:fill="auto"/>
        <w:tabs>
          <w:tab w:pos="402" w:val="left"/>
          <w:tab w:leader="dot" w:pos="2233" w:val="left"/>
        </w:tabs>
        <w:bidi w:val="0"/>
        <w:spacing w:before="0" w:after="40" w:line="221" w:lineRule="auto"/>
        <w:ind w:left="0" w:right="0" w:firstLine="0"/>
        <w:jc w:val="both"/>
      </w:pPr>
      <w:r>
        <w:rPr>
          <w:color w:val="000000"/>
          <w:spacing w:val="0"/>
          <w:w w:val="100"/>
          <w:position w:val="0"/>
          <w:shd w:val="clear" w:color="auto" w:fill="auto"/>
          <w:lang w:val="pl-PL" w:eastAsia="pl-PL" w:bidi="pl-PL"/>
        </w:rPr>
        <w:t xml:space="preserve">Adam CIOŁKOSZ </w:t>
        <w:tab/>
        <w:t xml:space="preserve"> </w:t>
      </w:r>
      <w:r>
        <w:rPr>
          <w:i/>
          <w:iCs/>
          <w:color w:val="000000"/>
          <w:spacing w:val="0"/>
          <w:w w:val="100"/>
          <w:position w:val="0"/>
          <w:shd w:val="clear" w:color="auto" w:fill="auto"/>
          <w:lang w:val="pl-PL" w:eastAsia="pl-PL" w:bidi="pl-PL"/>
        </w:rPr>
        <w:t>Róża Luksemburg a rewolucja rosyjska</w:t>
      </w:r>
    </w:p>
    <w:p>
      <w:pPr>
        <w:pStyle w:val="Style4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xml:space="preserve">Róża LUKSEMBURG </w:t>
      </w:r>
      <w:r>
        <w:rPr>
          <w:i/>
          <w:iCs/>
          <w:color w:val="000000"/>
          <w:spacing w:val="0"/>
          <w:w w:val="100"/>
          <w:position w:val="0"/>
          <w:shd w:val="clear" w:color="auto" w:fill="auto"/>
          <w:lang w:val="pl-PL" w:eastAsia="pl-PL" w:bidi="pl-PL"/>
        </w:rPr>
        <w:t>.. Rewolucja rosyjska</w:t>
      </w:r>
      <w:r>
        <w:rPr>
          <w:color w:val="000000"/>
          <w:spacing w:val="0"/>
          <w:w w:val="100"/>
          <w:position w:val="0"/>
          <w:shd w:val="clear" w:color="auto" w:fill="auto"/>
          <w:lang w:val="pl-PL" w:eastAsia="pl-PL" w:bidi="pl-PL"/>
        </w:rPr>
        <w:t xml:space="preserve"> (Seria „Dokumenty”.</w:t>
      </w:r>
    </w:p>
    <w:p>
      <w:pPr>
        <w:pStyle w:val="Style44"/>
        <w:keepNext w:val="0"/>
        <w:keepLines w:val="0"/>
        <w:widowControl w:val="0"/>
        <w:shd w:val="clear" w:color="auto" w:fill="auto"/>
        <w:bidi w:val="0"/>
        <w:spacing w:before="0" w:after="40" w:line="221" w:lineRule="auto"/>
        <w:ind w:left="2600" w:right="0" w:firstLine="0"/>
        <w:jc w:val="left"/>
      </w:pPr>
      <w:r>
        <w:rPr>
          <w:color w:val="000000"/>
          <w:spacing w:val="0"/>
          <w:w w:val="100"/>
          <w:position w:val="0"/>
          <w:shd w:val="clear" w:color="auto" w:fill="auto"/>
          <w:lang w:val="pl-PL" w:eastAsia="pl-PL" w:bidi="pl-PL"/>
        </w:rPr>
        <w:t>Zesz. 9)</w:t>
      </w:r>
    </w:p>
    <w:p>
      <w:pPr>
        <w:pStyle w:val="Style44"/>
        <w:keepNext w:val="0"/>
        <w:keepLines w:val="0"/>
        <w:widowControl w:val="0"/>
        <w:numPr>
          <w:ilvl w:val="0"/>
          <w:numId w:val="97"/>
        </w:numPr>
        <w:shd w:val="clear" w:color="auto" w:fill="auto"/>
        <w:tabs>
          <w:tab w:pos="402" w:val="left"/>
        </w:tabs>
        <w:bidi w:val="0"/>
        <w:spacing w:before="0" w:after="40" w:line="221" w:lineRule="auto"/>
        <w:ind w:left="0" w:right="0" w:firstLine="0"/>
        <w:jc w:val="both"/>
      </w:pPr>
      <w:r>
        <w:rPr>
          <w:color w:val="000000"/>
          <w:spacing w:val="0"/>
          <w:w w:val="100"/>
          <w:position w:val="0"/>
          <w:shd w:val="clear" w:color="auto" w:fill="auto"/>
          <w:lang w:val="pl-PL" w:eastAsia="pl-PL" w:bidi="pl-PL"/>
        </w:rPr>
        <w:t>Bogdan CZAYKOWSKI i</w:t>
      </w:r>
    </w:p>
    <w:p>
      <w:pPr>
        <w:pStyle w:val="Style44"/>
        <w:keepNext w:val="0"/>
        <w:keepLines w:val="0"/>
        <w:widowControl w:val="0"/>
        <w:shd w:val="clear" w:color="auto" w:fill="auto"/>
        <w:tabs>
          <w:tab w:leader="dot" w:pos="2233" w:val="left"/>
        </w:tabs>
        <w:bidi w:val="0"/>
        <w:spacing w:before="0" w:after="40" w:line="221" w:lineRule="auto"/>
        <w:ind w:left="0" w:right="0" w:firstLine="360"/>
        <w:jc w:val="both"/>
      </w:pPr>
      <w:r>
        <w:rPr>
          <w:color w:val="000000"/>
          <w:spacing w:val="0"/>
          <w:w w:val="100"/>
          <w:position w:val="0"/>
          <w:shd w:val="clear" w:color="auto" w:fill="auto"/>
          <w:lang w:val="pl-PL" w:eastAsia="pl-PL" w:bidi="pl-PL"/>
        </w:rPr>
        <w:t>Bolesław SULIK</w:t>
        <w:tab/>
        <w:t xml:space="preserve"> </w:t>
      </w:r>
      <w:r>
        <w:rPr>
          <w:i/>
          <w:iCs/>
          <w:color w:val="000000"/>
          <w:spacing w:val="0"/>
          <w:w w:val="100"/>
          <w:position w:val="0"/>
          <w:shd w:val="clear" w:color="auto" w:fill="auto"/>
          <w:lang w:val="pl-PL" w:eastAsia="pl-PL" w:bidi="pl-PL"/>
        </w:rPr>
        <w:t>Polacy w W. Brytanii</w:t>
      </w:r>
    </w:p>
    <w:p>
      <w:pPr>
        <w:pStyle w:val="Style44"/>
        <w:keepNext w:val="0"/>
        <w:keepLines w:val="0"/>
        <w:widowControl w:val="0"/>
        <w:numPr>
          <w:ilvl w:val="0"/>
          <w:numId w:val="97"/>
        </w:numPr>
        <w:shd w:val="clear" w:color="auto" w:fill="auto"/>
        <w:tabs>
          <w:tab w:pos="402" w:val="left"/>
        </w:tabs>
        <w:bidi w:val="0"/>
        <w:spacing w:before="0" w:after="40" w:line="221" w:lineRule="auto"/>
        <w:ind w:left="0" w:right="0" w:firstLine="0"/>
        <w:jc w:val="both"/>
      </w:pPr>
      <w:r>
        <w:rPr>
          <w:color w:val="000000"/>
          <w:spacing w:val="0"/>
          <w:w w:val="100"/>
          <w:position w:val="0"/>
          <w:shd w:val="clear" w:color="auto" w:fill="auto"/>
          <w:lang w:val="pl-PL" w:eastAsia="pl-PL" w:bidi="pl-PL"/>
        </w:rPr>
        <w:t xml:space="preserve">Danuta MOSTWIN </w:t>
      </w:r>
      <w:r>
        <w:rPr>
          <w:i/>
          <w:iCs/>
          <w:color w:val="000000"/>
          <w:spacing w:val="0"/>
          <w:w w:val="100"/>
          <w:position w:val="0"/>
          <w:shd w:val="clear" w:color="auto" w:fill="auto"/>
          <w:lang w:val="pl-PL" w:eastAsia="pl-PL" w:bidi="pl-PL"/>
        </w:rPr>
        <w:t>.... Ameryko! Ameryko!</w:t>
      </w:r>
    </w:p>
    <w:p>
      <w:pPr>
        <w:pStyle w:val="Style44"/>
        <w:keepNext w:val="0"/>
        <w:keepLines w:val="0"/>
        <w:widowControl w:val="0"/>
        <w:numPr>
          <w:ilvl w:val="0"/>
          <w:numId w:val="97"/>
        </w:numPr>
        <w:shd w:val="clear" w:color="auto" w:fill="auto"/>
        <w:tabs>
          <w:tab w:pos="402" w:val="left"/>
        </w:tabs>
        <w:bidi w:val="0"/>
        <w:spacing w:before="0" w:after="40" w:line="221" w:lineRule="auto"/>
        <w:ind w:left="0" w:right="0" w:firstLine="0"/>
        <w:jc w:val="both"/>
      </w:pPr>
      <w:r>
        <w:rPr>
          <w:color w:val="000000"/>
          <w:spacing w:val="0"/>
          <w:w w:val="100"/>
          <w:position w:val="0"/>
          <w:shd w:val="clear" w:color="auto" w:fill="auto"/>
          <w:lang w:val="pl-PL" w:eastAsia="pl-PL" w:bidi="pl-PL"/>
        </w:rPr>
        <w:t xml:space="preserve">Paweł HOSTOWIEC .... </w:t>
      </w:r>
      <w:r>
        <w:rPr>
          <w:i/>
          <w:iCs/>
          <w:color w:val="000000"/>
          <w:spacing w:val="0"/>
          <w:w w:val="100"/>
          <w:position w:val="0"/>
          <w:shd w:val="clear" w:color="auto" w:fill="auto"/>
          <w:lang w:val="pl-PL" w:eastAsia="pl-PL" w:bidi="pl-PL"/>
        </w:rPr>
        <w:t>Eseje dla Kassandry</w:t>
      </w:r>
    </w:p>
    <w:p>
      <w:pPr>
        <w:pStyle w:val="Style44"/>
        <w:keepNext w:val="0"/>
        <w:keepLines w:val="0"/>
        <w:widowControl w:val="0"/>
        <w:numPr>
          <w:ilvl w:val="0"/>
          <w:numId w:val="97"/>
        </w:numPr>
        <w:shd w:val="clear" w:color="auto" w:fill="auto"/>
        <w:tabs>
          <w:tab w:pos="402" w:val="left"/>
        </w:tabs>
        <w:bidi w:val="0"/>
        <w:spacing w:before="0" w:after="40" w:line="221" w:lineRule="auto"/>
        <w:ind w:left="0" w:right="0" w:firstLine="0"/>
        <w:jc w:val="both"/>
      </w:pPr>
      <w:r>
        <w:rPr>
          <w:color w:val="000000"/>
          <w:spacing w:val="0"/>
          <w:w w:val="100"/>
          <w:position w:val="0"/>
          <w:shd w:val="clear" w:color="auto" w:fill="auto"/>
          <w:lang w:val="pl-PL" w:eastAsia="pl-PL" w:bidi="pl-PL"/>
        </w:rPr>
        <w:t xml:space="preserve">Aleksander HERTZ </w:t>
      </w:r>
      <w:r>
        <w:rPr>
          <w:i/>
          <w:iCs/>
          <w:color w:val="000000"/>
          <w:spacing w:val="0"/>
          <w:w w:val="100"/>
          <w:position w:val="0"/>
          <w:shd w:val="clear" w:color="auto" w:fill="auto"/>
          <w:lang w:val="pl-PL" w:eastAsia="pl-PL" w:bidi="pl-PL"/>
        </w:rPr>
        <w:t>.... Żydzi w kulturze polskiej</w:t>
      </w:r>
    </w:p>
    <w:p>
      <w:pPr>
        <w:pStyle w:val="Style44"/>
        <w:keepNext w:val="0"/>
        <w:keepLines w:val="0"/>
        <w:widowControl w:val="0"/>
        <w:numPr>
          <w:ilvl w:val="0"/>
          <w:numId w:val="99"/>
        </w:numPr>
        <w:shd w:val="clear" w:color="auto" w:fill="auto"/>
        <w:tabs>
          <w:tab w:pos="391" w:val="left"/>
          <w:tab w:leader="dot" w:pos="2233" w:val="left"/>
        </w:tabs>
        <w:bidi w:val="0"/>
        <w:spacing w:before="0" w:after="40" w:line="221" w:lineRule="auto"/>
        <w:ind w:left="0" w:right="0" w:firstLine="0"/>
        <w:jc w:val="both"/>
      </w:pPr>
      <w:r>
        <w:rPr>
          <w:color w:val="000000"/>
          <w:spacing w:val="0"/>
          <w:w w:val="100"/>
          <w:position w:val="0"/>
          <w:shd w:val="clear" w:color="auto" w:fill="auto"/>
          <w:lang w:val="pl-PL" w:eastAsia="pl-PL" w:bidi="pl-PL"/>
        </w:rPr>
        <w:t>Abram TERC</w:t>
        <w:tab/>
        <w:t xml:space="preserve"> </w:t>
      </w:r>
      <w:r>
        <w:rPr>
          <w:i/>
          <w:iCs/>
          <w:color w:val="000000"/>
          <w:spacing w:val="0"/>
          <w:w w:val="100"/>
          <w:position w:val="0"/>
          <w:shd w:val="clear" w:color="auto" w:fill="auto"/>
          <w:lang w:val="pl-PL" w:eastAsia="pl-PL" w:bidi="pl-PL"/>
        </w:rPr>
        <w:t>Opowieści fantastyczne</w:t>
      </w:r>
    </w:p>
    <w:p>
      <w:pPr>
        <w:pStyle w:val="Style44"/>
        <w:keepNext w:val="0"/>
        <w:keepLines w:val="0"/>
        <w:widowControl w:val="0"/>
        <w:numPr>
          <w:ilvl w:val="0"/>
          <w:numId w:val="99"/>
        </w:numPr>
        <w:shd w:val="clear" w:color="auto" w:fill="auto"/>
        <w:tabs>
          <w:tab w:pos="402" w:val="left"/>
          <w:tab w:leader="dot" w:pos="2233" w:val="left"/>
        </w:tabs>
        <w:bidi w:val="0"/>
        <w:spacing w:before="0" w:after="40" w:line="221" w:lineRule="auto"/>
        <w:ind w:left="0" w:right="0" w:firstLine="0"/>
        <w:jc w:val="both"/>
      </w:pPr>
      <w:r>
        <w:rPr>
          <w:color w:val="000000"/>
          <w:spacing w:val="0"/>
          <w:w w:val="100"/>
          <w:position w:val="0"/>
          <w:shd w:val="clear" w:color="auto" w:fill="auto"/>
          <w:lang w:val="pl-PL" w:eastAsia="pl-PL" w:bidi="pl-PL"/>
        </w:rPr>
        <w:t xml:space="preserve">I. IWANOW </w:t>
        <w:tab/>
        <w:t xml:space="preserve"> </w:t>
      </w:r>
      <w:r>
        <w:rPr>
          <w:i/>
          <w:iCs/>
          <w:color w:val="000000"/>
          <w:spacing w:val="0"/>
          <w:w w:val="100"/>
          <w:position w:val="0"/>
          <w:shd w:val="clear" w:color="auto" w:fill="auto"/>
          <w:lang w:val="pl-PL" w:eastAsia="pl-PL" w:bidi="pl-PL"/>
        </w:rPr>
        <w:t>Czy istnieje życie na Marsie?</w:t>
      </w:r>
    </w:p>
    <w:p>
      <w:pPr>
        <w:pStyle w:val="Style44"/>
        <w:keepNext w:val="0"/>
        <w:keepLines w:val="0"/>
        <w:widowControl w:val="0"/>
        <w:numPr>
          <w:ilvl w:val="0"/>
          <w:numId w:val="99"/>
        </w:numPr>
        <w:shd w:val="clear" w:color="auto" w:fill="auto"/>
        <w:tabs>
          <w:tab w:pos="402" w:val="left"/>
          <w:tab w:leader="dot" w:pos="2233" w:val="left"/>
        </w:tabs>
        <w:bidi w:val="0"/>
        <w:spacing w:before="0" w:after="40" w:line="221" w:lineRule="auto"/>
        <w:ind w:left="0" w:right="0" w:firstLine="0"/>
        <w:jc w:val="both"/>
      </w:pPr>
      <w:r>
        <w:rPr>
          <w:color w:val="000000"/>
          <w:spacing w:val="0"/>
          <w:w w:val="100"/>
          <w:position w:val="0"/>
          <w:shd w:val="clear" w:color="auto" w:fill="auto"/>
          <w:lang w:val="pl-PL" w:eastAsia="pl-PL" w:bidi="pl-PL"/>
        </w:rPr>
        <w:t xml:space="preserve">Abram TERC </w:t>
        <w:tab/>
        <w:t xml:space="preserve"> </w:t>
      </w:r>
      <w:r>
        <w:rPr>
          <w:i/>
          <w:iCs/>
          <w:color w:val="000000"/>
          <w:spacing w:val="0"/>
          <w:w w:val="100"/>
          <w:position w:val="0"/>
          <w:shd w:val="clear" w:color="auto" w:fill="auto"/>
          <w:lang w:val="pl-PL" w:eastAsia="pl-PL" w:bidi="pl-PL"/>
        </w:rPr>
        <w:t>Fantasticzeskije powiesti</w:t>
      </w:r>
    </w:p>
    <w:p>
      <w:pPr>
        <w:pStyle w:val="Style44"/>
        <w:keepNext w:val="0"/>
        <w:keepLines w:val="0"/>
        <w:widowControl w:val="0"/>
        <w:numPr>
          <w:ilvl w:val="0"/>
          <w:numId w:val="99"/>
        </w:numPr>
        <w:shd w:val="clear" w:color="auto" w:fill="auto"/>
        <w:tabs>
          <w:tab w:pos="402" w:val="left"/>
          <w:tab w:leader="dot" w:pos="2233" w:val="left"/>
        </w:tabs>
        <w:bidi w:val="0"/>
        <w:spacing w:before="0" w:after="40" w:line="221" w:lineRule="auto"/>
        <w:ind w:left="0" w:right="0" w:firstLine="0"/>
        <w:jc w:val="both"/>
      </w:pPr>
      <w:r>
        <w:rPr>
          <w:color w:val="000000"/>
          <w:spacing w:val="0"/>
          <w:w w:val="100"/>
          <w:position w:val="0"/>
          <w:shd w:val="clear" w:color="auto" w:fill="auto"/>
          <w:lang w:val="pl-PL" w:eastAsia="pl-PL" w:bidi="pl-PL"/>
        </w:rPr>
        <w:t xml:space="preserve">I. IWANOW </w:t>
        <w:tab/>
        <w:t xml:space="preserve"> </w:t>
      </w:r>
      <w:r>
        <w:rPr>
          <w:i/>
          <w:iCs/>
          <w:color w:val="000000"/>
          <w:spacing w:val="0"/>
          <w:w w:val="100"/>
          <w:position w:val="0"/>
          <w:shd w:val="clear" w:color="auto" w:fill="auto"/>
          <w:lang w:val="pl-PL" w:eastAsia="pl-PL" w:bidi="pl-PL"/>
        </w:rPr>
        <w:t>Jest’ li żiźń na Marsie?</w:t>
      </w:r>
    </w:p>
    <w:p>
      <w:pPr>
        <w:pStyle w:val="Style44"/>
        <w:keepNext w:val="0"/>
        <w:keepLines w:val="0"/>
        <w:widowControl w:val="0"/>
        <w:numPr>
          <w:ilvl w:val="0"/>
          <w:numId w:val="99"/>
        </w:numPr>
        <w:shd w:val="clear" w:color="auto" w:fill="auto"/>
        <w:tabs>
          <w:tab w:pos="402" w:val="left"/>
          <w:tab w:leader="dot" w:pos="2233" w:val="left"/>
        </w:tabs>
        <w:bidi w:val="0"/>
        <w:spacing w:before="0" w:after="40" w:line="221" w:lineRule="auto"/>
        <w:ind w:left="0" w:right="0" w:firstLine="0"/>
        <w:jc w:val="both"/>
      </w:pPr>
      <w:r>
        <w:rPr>
          <w:color w:val="000000"/>
          <w:spacing w:val="0"/>
          <w:w w:val="100"/>
          <w:position w:val="0"/>
          <w:shd w:val="clear" w:color="auto" w:fill="auto"/>
          <w:lang w:val="pl-PL" w:eastAsia="pl-PL" w:bidi="pl-PL"/>
        </w:rPr>
        <w:t xml:space="preserve">Paweł ZAREMBA </w:t>
        <w:tab/>
        <w:t xml:space="preserve"> </w:t>
      </w:r>
      <w:r>
        <w:rPr>
          <w:i/>
          <w:iCs/>
          <w:color w:val="000000"/>
          <w:spacing w:val="0"/>
          <w:w w:val="100"/>
          <w:position w:val="0"/>
          <w:shd w:val="clear" w:color="auto" w:fill="auto"/>
          <w:lang w:val="pl-PL" w:eastAsia="pl-PL" w:bidi="pl-PL"/>
        </w:rPr>
        <w:t>Historia Polski.</w:t>
      </w:r>
      <w:r>
        <w:rPr>
          <w:color w:val="000000"/>
          <w:spacing w:val="0"/>
          <w:w w:val="100"/>
          <w:position w:val="0"/>
          <w:shd w:val="clear" w:color="auto" w:fill="auto"/>
          <w:lang w:val="pl-PL" w:eastAsia="pl-PL" w:bidi="pl-PL"/>
        </w:rPr>
        <w:t xml:space="preserve"> Cz. I</w:t>
      </w:r>
    </w:p>
    <w:p>
      <w:pPr>
        <w:pStyle w:val="Style44"/>
        <w:keepNext w:val="0"/>
        <w:keepLines w:val="0"/>
        <w:widowControl w:val="0"/>
        <w:numPr>
          <w:ilvl w:val="0"/>
          <w:numId w:val="99"/>
        </w:numPr>
        <w:shd w:val="clear" w:color="auto" w:fill="auto"/>
        <w:tabs>
          <w:tab w:pos="402" w:val="left"/>
          <w:tab w:pos="2233" w:val="left"/>
          <w:tab w:pos="4743" w:val="center"/>
        </w:tabs>
        <w:bidi w:val="0"/>
        <w:spacing w:before="0" w:after="40" w:line="221" w:lineRule="auto"/>
        <w:ind w:left="0" w:right="0" w:firstLine="0"/>
        <w:jc w:val="both"/>
      </w:pPr>
      <w:r>
        <w:rPr>
          <w:color w:val="000000"/>
          <w:spacing w:val="0"/>
          <w:w w:val="100"/>
          <w:position w:val="0"/>
          <w:shd w:val="clear" w:color="auto" w:fill="auto"/>
          <w:lang w:val="pl-PL" w:eastAsia="pl-PL" w:bidi="pl-PL"/>
        </w:rPr>
        <w:t>—</w:t>
        <w:tab/>
      </w:r>
      <w:r>
        <w:rPr>
          <w:i/>
          <w:iCs/>
          <w:color w:val="000000"/>
          <w:spacing w:val="0"/>
          <w:w w:val="100"/>
          <w:position w:val="0"/>
          <w:shd w:val="clear" w:color="auto" w:fill="auto"/>
          <w:lang w:val="pl-PL" w:eastAsia="pl-PL" w:bidi="pl-PL"/>
        </w:rPr>
        <w:t>Zeszyty Historyczne</w:t>
      </w:r>
      <w:r>
        <w:rPr>
          <w:color w:val="000000"/>
          <w:spacing w:val="0"/>
          <w:w w:val="100"/>
          <w:position w:val="0"/>
          <w:shd w:val="clear" w:color="auto" w:fill="auto"/>
          <w:lang w:val="pl-PL" w:eastAsia="pl-PL" w:bidi="pl-PL"/>
        </w:rPr>
        <w:t xml:space="preserve"> (Zeszyt</w:t>
        <w:tab/>
        <w:t>1-szy)</w:t>
      </w:r>
    </w:p>
    <w:p>
      <w:pPr>
        <w:pStyle w:val="Style44"/>
        <w:keepNext w:val="0"/>
        <w:keepLines w:val="0"/>
        <w:widowControl w:val="0"/>
        <w:numPr>
          <w:ilvl w:val="0"/>
          <w:numId w:val="101"/>
        </w:numPr>
        <w:shd w:val="clear" w:color="auto" w:fill="auto"/>
        <w:tabs>
          <w:tab w:pos="394" w:val="left"/>
          <w:tab w:leader="dot" w:pos="2233" w:val="left"/>
        </w:tabs>
        <w:bidi w:val="0"/>
        <w:spacing w:before="0" w:after="40" w:line="221" w:lineRule="auto"/>
        <w:ind w:left="0" w:right="0" w:firstLine="0"/>
        <w:jc w:val="both"/>
      </w:pPr>
      <w:r>
        <w:rPr>
          <w:color w:val="000000"/>
          <w:spacing w:val="0"/>
          <w:w w:val="100"/>
          <w:position w:val="0"/>
          <w:shd w:val="clear" w:color="auto" w:fill="auto"/>
          <w:lang w:val="pl-PL" w:eastAsia="pl-PL" w:bidi="pl-PL"/>
        </w:rPr>
        <w:t xml:space="preserve">Józef CZAPSKI </w:t>
        <w:tab/>
        <w:t xml:space="preserve"> </w:t>
      </w:r>
      <w:r>
        <w:rPr>
          <w:i/>
          <w:iCs/>
          <w:color w:val="000000"/>
          <w:spacing w:val="0"/>
          <w:w w:val="100"/>
          <w:position w:val="0"/>
          <w:shd w:val="clear" w:color="auto" w:fill="auto"/>
          <w:lang w:val="pl-PL" w:eastAsia="pl-PL" w:bidi="pl-PL"/>
        </w:rPr>
        <w:t>Na nieludzkiej ziemi</w:t>
      </w:r>
    </w:p>
    <w:p>
      <w:pPr>
        <w:pStyle w:val="Style44"/>
        <w:keepNext w:val="0"/>
        <w:keepLines w:val="0"/>
        <w:widowControl w:val="0"/>
        <w:numPr>
          <w:ilvl w:val="0"/>
          <w:numId w:val="101"/>
        </w:numPr>
        <w:shd w:val="clear" w:color="auto" w:fill="auto"/>
        <w:tabs>
          <w:tab w:pos="402" w:val="left"/>
          <w:tab w:leader="dot" w:pos="2233" w:val="left"/>
        </w:tabs>
        <w:bidi w:val="0"/>
        <w:spacing w:before="0" w:after="40" w:line="221" w:lineRule="auto"/>
        <w:ind w:left="0" w:right="0" w:firstLine="0"/>
        <w:jc w:val="both"/>
      </w:pPr>
      <w:r>
        <w:rPr>
          <w:color w:val="000000"/>
          <w:spacing w:val="0"/>
          <w:w w:val="100"/>
          <w:position w:val="0"/>
          <w:shd w:val="clear" w:color="auto" w:fill="auto"/>
          <w:lang w:val="pl-PL" w:eastAsia="pl-PL" w:bidi="pl-PL"/>
        </w:rPr>
        <w:t xml:space="preserve">Czesław MIŁOSZ </w:t>
        <w:tab/>
        <w:t xml:space="preserve"> </w:t>
      </w:r>
      <w:r>
        <w:rPr>
          <w:i/>
          <w:iCs/>
          <w:color w:val="000000"/>
          <w:spacing w:val="0"/>
          <w:w w:val="100"/>
          <w:position w:val="0"/>
          <w:shd w:val="clear" w:color="auto" w:fill="auto"/>
          <w:lang w:val="pl-PL" w:eastAsia="pl-PL" w:bidi="pl-PL"/>
        </w:rPr>
        <w:t>Człowiek wśród skorpionów</w:t>
      </w:r>
    </w:p>
    <w:p>
      <w:pPr>
        <w:pStyle w:val="Style44"/>
        <w:keepNext w:val="0"/>
        <w:keepLines w:val="0"/>
        <w:widowControl w:val="0"/>
        <w:numPr>
          <w:ilvl w:val="0"/>
          <w:numId w:val="101"/>
        </w:numPr>
        <w:shd w:val="clear" w:color="auto" w:fill="auto"/>
        <w:tabs>
          <w:tab w:pos="402" w:val="left"/>
          <w:tab w:leader="dot" w:pos="2233" w:val="left"/>
        </w:tabs>
        <w:bidi w:val="0"/>
        <w:spacing w:before="0" w:after="40" w:line="221" w:lineRule="auto"/>
        <w:ind w:left="0" w:right="0" w:firstLine="0"/>
        <w:jc w:val="both"/>
      </w:pPr>
      <w:r>
        <w:rPr>
          <w:color w:val="000000"/>
          <w:spacing w:val="0"/>
          <w:w w:val="100"/>
          <w:position w:val="0"/>
          <w:shd w:val="clear" w:color="auto" w:fill="auto"/>
          <w:lang w:val="pl-PL" w:eastAsia="pl-PL" w:bidi="pl-PL"/>
        </w:rPr>
        <w:t xml:space="preserve">Bernard SINGER </w:t>
        <w:tab/>
        <w:t xml:space="preserve"> </w:t>
      </w:r>
      <w:r>
        <w:rPr>
          <w:i/>
          <w:iCs/>
          <w:color w:val="000000"/>
          <w:spacing w:val="0"/>
          <w:w w:val="100"/>
          <w:position w:val="0"/>
          <w:shd w:val="clear" w:color="auto" w:fill="auto"/>
          <w:lang w:val="pl-PL" w:eastAsia="pl-PL" w:bidi="pl-PL"/>
        </w:rPr>
        <w:t>Od Witosa do Sławka</w:t>
      </w:r>
    </w:p>
    <w:p>
      <w:pPr>
        <w:pStyle w:val="Style44"/>
        <w:keepNext w:val="0"/>
        <w:keepLines w:val="0"/>
        <w:widowControl w:val="0"/>
        <w:numPr>
          <w:ilvl w:val="0"/>
          <w:numId w:val="101"/>
        </w:numPr>
        <w:shd w:val="clear" w:color="auto" w:fill="auto"/>
        <w:tabs>
          <w:tab w:pos="402" w:val="left"/>
          <w:tab w:leader="dot" w:pos="2233" w:val="left"/>
        </w:tabs>
        <w:bidi w:val="0"/>
        <w:spacing w:before="0" w:after="40" w:line="221" w:lineRule="auto"/>
        <w:ind w:left="0" w:right="0" w:firstLine="0"/>
        <w:jc w:val="both"/>
      </w:pPr>
      <w:r>
        <w:rPr>
          <w:color w:val="000000"/>
          <w:spacing w:val="0"/>
          <w:w w:val="100"/>
          <w:position w:val="0"/>
          <w:shd w:val="clear" w:color="auto" w:fill="auto"/>
          <w:lang w:val="pl-PL" w:eastAsia="pl-PL" w:bidi="pl-PL"/>
        </w:rPr>
        <w:t xml:space="preserve">Czesław MIŁOSZ </w:t>
        <w:tab/>
        <w:t xml:space="preserve"> </w:t>
      </w:r>
      <w:r>
        <w:rPr>
          <w:i/>
          <w:iCs/>
          <w:color w:val="000000"/>
          <w:spacing w:val="0"/>
          <w:w w:val="100"/>
          <w:position w:val="0"/>
          <w:shd w:val="clear" w:color="auto" w:fill="auto"/>
          <w:lang w:val="pl-PL" w:eastAsia="pl-PL" w:bidi="pl-PL"/>
        </w:rPr>
        <w:t>Król Popiel i inne wiersze</w:t>
      </w:r>
    </w:p>
    <w:p>
      <w:pPr>
        <w:pStyle w:val="Style44"/>
        <w:keepNext w:val="0"/>
        <w:keepLines w:val="0"/>
        <w:widowControl w:val="0"/>
        <w:numPr>
          <w:ilvl w:val="0"/>
          <w:numId w:val="101"/>
        </w:numPr>
        <w:shd w:val="clear" w:color="auto" w:fill="auto"/>
        <w:tabs>
          <w:tab w:pos="402" w:val="left"/>
          <w:tab w:pos="2233" w:val="left"/>
          <w:tab w:pos="4743" w:val="center"/>
        </w:tabs>
        <w:bidi w:val="0"/>
        <w:spacing w:before="0" w:after="40" w:line="221" w:lineRule="auto"/>
        <w:ind w:left="0" w:right="0" w:firstLine="0"/>
        <w:jc w:val="both"/>
      </w:pPr>
      <w:r>
        <w:rPr>
          <w:color w:val="000000"/>
          <w:spacing w:val="0"/>
          <w:w w:val="100"/>
          <w:position w:val="0"/>
          <w:shd w:val="clear" w:color="auto" w:fill="auto"/>
          <w:lang w:val="pl-PL" w:eastAsia="pl-PL" w:bidi="pl-PL"/>
        </w:rPr>
        <w:t>—</w:t>
        <w:tab/>
        <w:t xml:space="preserve">Zeszyty </w:t>
      </w:r>
      <w:r>
        <w:rPr>
          <w:i/>
          <w:iCs/>
          <w:color w:val="000000"/>
          <w:spacing w:val="0"/>
          <w:w w:val="100"/>
          <w:position w:val="0"/>
          <w:shd w:val="clear" w:color="auto" w:fill="auto"/>
          <w:lang w:val="pl-PL" w:eastAsia="pl-PL" w:bidi="pl-PL"/>
        </w:rPr>
        <w:t>Historyczne</w:t>
      </w:r>
      <w:r>
        <w:rPr>
          <w:color w:val="000000"/>
          <w:spacing w:val="0"/>
          <w:w w:val="100"/>
          <w:position w:val="0"/>
          <w:shd w:val="clear" w:color="auto" w:fill="auto"/>
          <w:lang w:val="pl-PL" w:eastAsia="pl-PL" w:bidi="pl-PL"/>
        </w:rPr>
        <w:t xml:space="preserve"> (Zeszyt</w:t>
        <w:tab/>
        <w:t>2-gi)</w:t>
      </w:r>
    </w:p>
    <w:p>
      <w:pPr>
        <w:pStyle w:val="Style44"/>
        <w:keepNext w:val="0"/>
        <w:keepLines w:val="0"/>
        <w:widowControl w:val="0"/>
        <w:numPr>
          <w:ilvl w:val="0"/>
          <w:numId w:val="101"/>
        </w:numPr>
        <w:shd w:val="clear" w:color="auto" w:fill="auto"/>
        <w:tabs>
          <w:tab w:pos="402" w:val="left"/>
        </w:tabs>
        <w:bidi w:val="0"/>
        <w:spacing w:before="0" w:after="40" w:line="221" w:lineRule="auto"/>
        <w:ind w:left="0" w:right="0" w:firstLine="0"/>
        <w:jc w:val="both"/>
        <w:sectPr>
          <w:headerReference w:type="default" r:id="rId225"/>
          <w:footerReference w:type="default" r:id="rId226"/>
          <w:headerReference w:type="even" r:id="rId227"/>
          <w:footerReference w:type="even" r:id="rId228"/>
          <w:footnotePr>
            <w:pos w:val="pageBottom"/>
            <w:numFmt w:val="chicago"/>
            <w:numRestart w:val="continuous"/>
            <w15:footnoteColumns w:val="1"/>
          </w:footnotePr>
          <w:pgSz w:w="7024" w:h="11334"/>
          <w:pgMar w:top="947" w:left="610" w:right="619" w:bottom="720" w:header="0" w:footer="292" w:gutter="0"/>
          <w:cols w:space="720"/>
          <w:noEndnote/>
          <w:rtlGutter w:val="0"/>
          <w:docGrid w:linePitch="360"/>
        </w:sectPr>
      </w:pPr>
      <w:r>
        <w:rPr>
          <w:color w:val="000000"/>
          <w:spacing w:val="0"/>
          <w:w w:val="100"/>
          <w:position w:val="0"/>
          <w:shd w:val="clear" w:color="auto" w:fill="auto"/>
          <w:lang w:val="pl-PL" w:eastAsia="pl-PL" w:bidi="pl-PL"/>
        </w:rPr>
        <w:t xml:space="preserve">Witold GOMBROWICZ . </w:t>
      </w:r>
      <w:r>
        <w:rPr>
          <w:i/>
          <w:iCs/>
          <w:color w:val="000000"/>
          <w:spacing w:val="0"/>
          <w:w w:val="100"/>
          <w:position w:val="0"/>
          <w:shd w:val="clear" w:color="auto" w:fill="auto"/>
          <w:lang w:val="pl-PL" w:eastAsia="pl-PL" w:bidi="pl-PL"/>
        </w:rPr>
        <w:t>Dziennik. Tom II (1957-1961)</w:t>
      </w:r>
    </w:p>
    <w:p>
      <w:pPr>
        <w:widowControl w:val="0"/>
        <w:spacing w:line="99" w:lineRule="exact"/>
        <w:rPr>
          <w:sz w:val="8"/>
          <w:szCs w:val="8"/>
        </w:rPr>
      </w:pPr>
    </w:p>
    <w:p>
      <w:pPr>
        <w:widowControl w:val="0"/>
        <w:spacing w:line="1" w:lineRule="exact"/>
        <w:sectPr>
          <w:headerReference w:type="default" r:id="rId229"/>
          <w:footerReference w:type="default" r:id="rId230"/>
          <w:headerReference w:type="even" r:id="rId231"/>
          <w:footerReference w:type="even" r:id="rId232"/>
          <w:footnotePr>
            <w:pos w:val="pageBottom"/>
            <w:numFmt w:val="chicago"/>
            <w:numRestart w:val="continuous"/>
            <w15:footnoteColumns w:val="1"/>
          </w:footnotePr>
          <w:pgSz w:w="7024" w:h="11334"/>
          <w:pgMar w:top="821" w:left="648" w:right="644" w:bottom="728" w:header="0" w:footer="3" w:gutter="0"/>
          <w:pgNumType w:start="984"/>
          <w:cols w:space="720"/>
          <w:noEndnote/>
          <w:rtlGutter w:val="0"/>
          <w:docGrid w:linePitch="360"/>
        </w:sectPr>
      </w:pPr>
    </w:p>
    <w:p>
      <w:pPr>
        <w:pStyle w:val="Style44"/>
        <w:keepNext w:val="0"/>
        <w:keepLines w:val="0"/>
        <w:framePr w:w="1678" w:h="475" w:wrap="none" w:vAnchor="text" w:hAnchor="page" w:x="736" w:y="21"/>
        <w:widowControl w:val="0"/>
        <w:numPr>
          <w:ilvl w:val="0"/>
          <w:numId w:val="103"/>
        </w:numPr>
        <w:shd w:val="clear" w:color="auto" w:fill="auto"/>
        <w:tabs>
          <w:tab w:pos="295" w:val="left"/>
        </w:tabs>
        <w:bidi w:val="0"/>
        <w:spacing w:before="0" w:after="40" w:line="240" w:lineRule="auto"/>
        <w:ind w:left="0" w:right="0" w:firstLine="0"/>
        <w:jc w:val="left"/>
      </w:pPr>
      <w:r>
        <w:rPr>
          <w:color w:val="000000"/>
          <w:spacing w:val="0"/>
          <w:w w:val="100"/>
          <w:position w:val="0"/>
          <w:shd w:val="clear" w:color="auto" w:fill="auto"/>
          <w:lang w:val="fr-FR" w:eastAsia="fr-FR" w:bidi="fr-FR"/>
        </w:rPr>
        <w:t xml:space="preserve">Milovan </w:t>
      </w:r>
      <w:r>
        <w:rPr>
          <w:color w:val="000000"/>
          <w:spacing w:val="0"/>
          <w:w w:val="100"/>
          <w:position w:val="0"/>
          <w:shd w:val="clear" w:color="auto" w:fill="auto"/>
          <w:lang w:val="pl-PL" w:eastAsia="pl-PL" w:bidi="pl-PL"/>
        </w:rPr>
        <w:t>DŻILAS</w:t>
      </w:r>
    </w:p>
    <w:p>
      <w:pPr>
        <w:pStyle w:val="Style44"/>
        <w:keepNext w:val="0"/>
        <w:keepLines w:val="0"/>
        <w:framePr w:w="1678" w:h="475" w:wrap="none" w:vAnchor="text" w:hAnchor="page" w:x="736" w:y="21"/>
        <w:widowControl w:val="0"/>
        <w:numPr>
          <w:ilvl w:val="0"/>
          <w:numId w:val="103"/>
        </w:numPr>
        <w:shd w:val="clear" w:color="auto" w:fill="auto"/>
        <w:tabs>
          <w:tab w:pos="302" w:val="left"/>
        </w:tabs>
        <w:bidi w:val="0"/>
        <w:spacing w:before="0" w:after="0" w:line="240" w:lineRule="auto"/>
        <w:ind w:left="0" w:right="0" w:firstLine="0"/>
        <w:jc w:val="left"/>
      </w:pPr>
      <w:r>
        <w:rPr>
          <w:color w:val="000000"/>
          <w:spacing w:val="0"/>
          <w:w w:val="100"/>
          <w:position w:val="0"/>
          <w:shd w:val="clear" w:color="auto" w:fill="auto"/>
          <w:lang w:val="pl-PL" w:eastAsia="pl-PL" w:bidi="pl-PL"/>
        </w:rPr>
        <w:t>(Jerzy MOND) .</w:t>
      </w:r>
    </w:p>
    <w:p>
      <w:pPr>
        <w:pStyle w:val="Style44"/>
        <w:keepNext w:val="0"/>
        <w:keepLines w:val="0"/>
        <w:framePr w:w="1696" w:h="1393" w:wrap="none" w:vAnchor="text" w:hAnchor="page" w:x="736" w:y="642"/>
        <w:widowControl w:val="0"/>
        <w:numPr>
          <w:ilvl w:val="0"/>
          <w:numId w:val="105"/>
        </w:numPr>
        <w:shd w:val="clear" w:color="auto" w:fill="auto"/>
        <w:tabs>
          <w:tab w:pos="198" w:val="left"/>
        </w:tabs>
        <w:bidi w:val="0"/>
        <w:spacing w:before="0" w:after="40" w:line="240" w:lineRule="auto"/>
        <w:ind w:left="0" w:right="0" w:firstLine="0"/>
        <w:jc w:val="left"/>
      </w:pPr>
      <w:r>
        <w:rPr>
          <w:color w:val="000000"/>
          <w:spacing w:val="0"/>
          <w:w w:val="100"/>
          <w:position w:val="0"/>
          <w:shd w:val="clear" w:color="auto" w:fill="auto"/>
          <w:lang w:val="pl-PL" w:eastAsia="pl-PL" w:bidi="pl-PL"/>
        </w:rPr>
        <w:t>—</w:t>
      </w:r>
    </w:p>
    <w:p>
      <w:pPr>
        <w:pStyle w:val="Style44"/>
        <w:keepNext w:val="0"/>
        <w:keepLines w:val="0"/>
        <w:framePr w:w="1696" w:h="1393" w:wrap="none" w:vAnchor="text" w:hAnchor="page" w:x="736" w:y="642"/>
        <w:widowControl w:val="0"/>
        <w:numPr>
          <w:ilvl w:val="0"/>
          <w:numId w:val="105"/>
        </w:numPr>
        <w:shd w:val="clear" w:color="auto" w:fill="auto"/>
        <w:tabs>
          <w:tab w:pos="295" w:val="left"/>
        </w:tabs>
        <w:bidi w:val="0"/>
        <w:spacing w:before="0" w:after="40" w:line="240" w:lineRule="auto"/>
        <w:ind w:left="0" w:right="0" w:firstLine="0"/>
        <w:jc w:val="left"/>
      </w:pPr>
      <w:r>
        <w:rPr>
          <w:color w:val="000000"/>
          <w:spacing w:val="0"/>
          <w:w w:val="100"/>
          <w:position w:val="0"/>
          <w:shd w:val="clear" w:color="auto" w:fill="auto"/>
          <w:lang w:val="pl-PL" w:eastAsia="pl-PL" w:bidi="pl-PL"/>
        </w:rPr>
        <w:t>Józef WITTLIN</w:t>
      </w:r>
    </w:p>
    <w:p>
      <w:pPr>
        <w:pStyle w:val="Style44"/>
        <w:keepNext w:val="0"/>
        <w:keepLines w:val="0"/>
        <w:framePr w:w="1696" w:h="1393" w:wrap="none" w:vAnchor="text" w:hAnchor="page" w:x="736" w:y="642"/>
        <w:widowControl w:val="0"/>
        <w:numPr>
          <w:ilvl w:val="0"/>
          <w:numId w:val="105"/>
        </w:numPr>
        <w:shd w:val="clear" w:color="auto" w:fill="auto"/>
        <w:tabs>
          <w:tab w:pos="295" w:val="left"/>
        </w:tabs>
        <w:bidi w:val="0"/>
        <w:spacing w:before="0" w:after="40" w:line="240" w:lineRule="auto"/>
        <w:ind w:left="0" w:right="0" w:firstLine="0"/>
        <w:jc w:val="left"/>
      </w:pPr>
      <w:r>
        <w:rPr>
          <w:color w:val="000000"/>
          <w:spacing w:val="0"/>
          <w:w w:val="100"/>
          <w:position w:val="0"/>
          <w:shd w:val="clear" w:color="auto" w:fill="auto"/>
          <w:lang w:val="pl-PL" w:eastAsia="pl-PL" w:bidi="pl-PL"/>
        </w:rPr>
        <w:t>Zygmunt HAUPT</w:t>
      </w:r>
    </w:p>
    <w:p>
      <w:pPr>
        <w:pStyle w:val="Style44"/>
        <w:keepNext w:val="0"/>
        <w:keepLines w:val="0"/>
        <w:framePr w:w="1696" w:h="1393" w:wrap="none" w:vAnchor="text" w:hAnchor="page" w:x="736" w:y="642"/>
        <w:widowControl w:val="0"/>
        <w:shd w:val="clear" w:color="auto" w:fill="auto"/>
        <w:bidi w:val="0"/>
        <w:spacing w:before="0" w:after="40" w:line="240" w:lineRule="auto"/>
        <w:ind w:left="0" w:right="0" w:firstLine="300"/>
        <w:jc w:val="both"/>
      </w:pPr>
      <w:r>
        <w:rPr>
          <w:color w:val="000000"/>
          <w:spacing w:val="0"/>
          <w:w w:val="100"/>
          <w:position w:val="0"/>
          <w:shd w:val="clear" w:color="auto" w:fill="auto"/>
          <w:lang w:val="pl-PL" w:eastAsia="pl-PL" w:bidi="pl-PL"/>
        </w:rPr>
        <w:t>Marek</w:t>
      </w:r>
    </w:p>
    <w:p>
      <w:pPr>
        <w:pStyle w:val="Style44"/>
        <w:keepNext w:val="0"/>
        <w:keepLines w:val="0"/>
        <w:framePr w:w="1696" w:h="1393" w:wrap="none" w:vAnchor="text" w:hAnchor="page" w:x="736" w:y="642"/>
        <w:widowControl w:val="0"/>
        <w:shd w:val="clear" w:color="auto" w:fill="auto"/>
        <w:bidi w:val="0"/>
        <w:spacing w:before="0" w:after="40" w:line="240" w:lineRule="auto"/>
        <w:ind w:left="0" w:right="0" w:firstLine="300"/>
        <w:jc w:val="both"/>
      </w:pPr>
      <w:r>
        <w:rPr>
          <w:color w:val="000000"/>
          <w:spacing w:val="0"/>
          <w:w w:val="100"/>
          <w:position w:val="0"/>
          <w:shd w:val="clear" w:color="auto" w:fill="auto"/>
          <w:lang w:val="pl-PL" w:eastAsia="pl-PL" w:bidi="pl-PL"/>
        </w:rPr>
        <w:t>Maria</w:t>
      </w:r>
    </w:p>
    <w:p>
      <w:pPr>
        <w:pStyle w:val="Style44"/>
        <w:keepNext w:val="0"/>
        <w:keepLines w:val="0"/>
        <w:framePr w:w="1696" w:h="1393" w:wrap="none" w:vAnchor="text" w:hAnchor="page" w:x="736" w:y="642"/>
        <w:widowControl w:val="0"/>
        <w:shd w:val="clear" w:color="auto" w:fill="auto"/>
        <w:bidi w:val="0"/>
        <w:spacing w:before="0" w:after="40" w:line="240" w:lineRule="auto"/>
        <w:ind w:left="0" w:right="0" w:firstLine="300"/>
        <w:jc w:val="both"/>
      </w:pPr>
      <w:r>
        <w:rPr>
          <w:color w:val="000000"/>
          <w:spacing w:val="0"/>
          <w:w w:val="100"/>
          <w:position w:val="0"/>
          <w:shd w:val="clear" w:color="auto" w:fill="auto"/>
          <w:lang w:val="pl-PL" w:eastAsia="pl-PL" w:bidi="pl-PL"/>
        </w:rPr>
        <w:t>Witold</w:t>
      </w:r>
    </w:p>
    <w:p>
      <w:pPr>
        <w:pStyle w:val="Style44"/>
        <w:keepNext w:val="0"/>
        <w:keepLines w:val="0"/>
        <w:framePr w:w="266" w:h="695" w:wrap="none" w:vAnchor="text" w:hAnchor="page" w:x="732" w:y="1340"/>
        <w:widowControl w:val="0"/>
        <w:shd w:val="clear" w:color="auto" w:fill="auto"/>
        <w:bidi w:val="0"/>
        <w:spacing w:before="0" w:after="40" w:line="240" w:lineRule="auto"/>
        <w:ind w:left="0" w:right="0" w:firstLine="0"/>
        <w:jc w:val="left"/>
      </w:pPr>
      <w:r>
        <w:rPr>
          <w:color w:val="000000"/>
          <w:spacing w:val="0"/>
          <w:w w:val="100"/>
          <w:position w:val="0"/>
          <w:shd w:val="clear" w:color="auto" w:fill="auto"/>
          <w:lang w:val="pl-PL" w:eastAsia="pl-PL" w:bidi="pl-PL"/>
        </w:rPr>
        <w:t>87.</w:t>
      </w:r>
    </w:p>
    <w:p>
      <w:pPr>
        <w:pStyle w:val="Style44"/>
        <w:keepNext w:val="0"/>
        <w:keepLines w:val="0"/>
        <w:framePr w:w="266" w:h="695" w:wrap="none" w:vAnchor="text" w:hAnchor="page" w:x="732" w:y="1340"/>
        <w:widowControl w:val="0"/>
        <w:shd w:val="clear" w:color="auto" w:fill="auto"/>
        <w:bidi w:val="0"/>
        <w:spacing w:before="0" w:after="40" w:line="240" w:lineRule="auto"/>
        <w:ind w:left="0" w:right="0" w:firstLine="0"/>
        <w:jc w:val="left"/>
      </w:pPr>
      <w:r>
        <w:rPr>
          <w:color w:val="000000"/>
          <w:spacing w:val="0"/>
          <w:w w:val="100"/>
          <w:position w:val="0"/>
          <w:shd w:val="clear" w:color="auto" w:fill="auto"/>
          <w:lang w:val="pl-PL" w:eastAsia="pl-PL" w:bidi="pl-PL"/>
        </w:rPr>
        <w:t>88.</w:t>
      </w:r>
    </w:p>
    <w:p>
      <w:pPr>
        <w:pStyle w:val="Style44"/>
        <w:keepNext w:val="0"/>
        <w:keepLines w:val="0"/>
        <w:framePr w:w="266" w:h="695" w:wrap="none" w:vAnchor="text" w:hAnchor="page" w:x="732" w:y="1340"/>
        <w:widowControl w:val="0"/>
        <w:shd w:val="clear" w:color="auto" w:fill="auto"/>
        <w:bidi w:val="0"/>
        <w:spacing w:before="0" w:after="40" w:line="240" w:lineRule="auto"/>
        <w:ind w:left="0" w:right="0" w:firstLine="0"/>
        <w:jc w:val="left"/>
      </w:pPr>
      <w:r>
        <w:rPr>
          <w:color w:val="000000"/>
          <w:spacing w:val="0"/>
          <w:w w:val="100"/>
          <w:position w:val="0"/>
          <w:shd w:val="clear" w:color="auto" w:fill="auto"/>
          <w:lang w:val="pl-PL" w:eastAsia="pl-PL" w:bidi="pl-PL"/>
        </w:rPr>
        <w:t>89.</w:t>
      </w:r>
    </w:p>
    <w:p>
      <w:pPr>
        <w:pStyle w:val="Style44"/>
        <w:keepNext w:val="0"/>
        <w:keepLines w:val="0"/>
        <w:framePr w:w="1361" w:h="691" w:wrap="none" w:vAnchor="text" w:hAnchor="page" w:x="1560" w:y="1344"/>
        <w:widowControl w:val="0"/>
        <w:shd w:val="clear" w:color="auto" w:fill="auto"/>
        <w:tabs>
          <w:tab w:leader="dot" w:pos="1235" w:val="left"/>
        </w:tabs>
        <w:bidi w:val="0"/>
        <w:spacing w:before="0" w:after="40" w:line="240" w:lineRule="auto"/>
        <w:ind w:left="0" w:right="0" w:firstLine="0"/>
        <w:jc w:val="right"/>
      </w:pPr>
      <w:r>
        <w:rPr>
          <w:color w:val="000000"/>
          <w:spacing w:val="0"/>
          <w:w w:val="100"/>
          <w:position w:val="0"/>
          <w:shd w:val="clear" w:color="auto" w:fill="auto"/>
          <w:lang w:val="pl-PL" w:eastAsia="pl-PL" w:bidi="pl-PL"/>
        </w:rPr>
        <w:t xml:space="preserve">HŁASKO </w:t>
        <w:tab/>
      </w:r>
    </w:p>
    <w:p>
      <w:pPr>
        <w:pStyle w:val="Style44"/>
        <w:keepNext w:val="0"/>
        <w:keepLines w:val="0"/>
        <w:framePr w:w="1361" w:h="691" w:wrap="none" w:vAnchor="text" w:hAnchor="page" w:x="1560" w:y="1344"/>
        <w:widowControl w:val="0"/>
        <w:shd w:val="clear" w:color="auto" w:fill="auto"/>
        <w:tabs>
          <w:tab w:leader="dot" w:pos="1292" w:val="left"/>
        </w:tabs>
        <w:bidi w:val="0"/>
        <w:spacing w:before="0" w:after="40" w:line="240" w:lineRule="auto"/>
        <w:ind w:left="0" w:right="0" w:firstLine="0"/>
        <w:jc w:val="right"/>
      </w:pPr>
      <w:r>
        <w:rPr>
          <w:color w:val="000000"/>
          <w:spacing w:val="0"/>
          <w:w w:val="100"/>
          <w:position w:val="0"/>
          <w:shd w:val="clear" w:color="auto" w:fill="auto"/>
          <w:lang w:val="pl-PL" w:eastAsia="pl-PL" w:bidi="pl-PL"/>
        </w:rPr>
        <w:t xml:space="preserve">CZAPSKA </w:t>
        <w:tab/>
      </w:r>
    </w:p>
    <w:p>
      <w:pPr>
        <w:pStyle w:val="Style44"/>
        <w:keepNext w:val="0"/>
        <w:keepLines w:val="0"/>
        <w:framePr w:w="1361" w:h="691" w:wrap="none" w:vAnchor="text" w:hAnchor="page" w:x="1560" w:y="1344"/>
        <w:widowControl w:val="0"/>
        <w:shd w:val="clear" w:color="auto" w:fill="auto"/>
        <w:bidi w:val="0"/>
        <w:spacing w:before="0" w:after="40" w:line="240" w:lineRule="auto"/>
        <w:ind w:left="0" w:right="0" w:firstLine="0"/>
        <w:jc w:val="right"/>
      </w:pPr>
      <w:r>
        <w:rPr>
          <w:color w:val="000000"/>
          <w:spacing w:val="0"/>
          <w:w w:val="100"/>
          <w:position w:val="0"/>
          <w:shd w:val="clear" w:color="auto" w:fill="auto"/>
          <w:lang w:val="pl-PL" w:eastAsia="pl-PL" w:bidi="pl-PL"/>
        </w:rPr>
        <w:t>JEDLICKI ...</w:t>
      </w:r>
    </w:p>
    <w:p>
      <w:pPr>
        <w:pStyle w:val="Style44"/>
        <w:keepNext w:val="0"/>
        <w:keepLines w:val="0"/>
        <w:framePr w:w="270" w:h="691" w:wrap="none" w:vAnchor="text" w:hAnchor="page" w:x="732" w:y="2229"/>
        <w:widowControl w:val="0"/>
        <w:shd w:val="clear" w:color="auto" w:fill="auto"/>
        <w:bidi w:val="0"/>
        <w:spacing w:before="0" w:after="40" w:line="240" w:lineRule="auto"/>
        <w:ind w:left="0" w:right="0" w:firstLine="0"/>
        <w:jc w:val="right"/>
      </w:pPr>
      <w:r>
        <w:rPr>
          <w:color w:val="000000"/>
          <w:spacing w:val="0"/>
          <w:w w:val="100"/>
          <w:position w:val="0"/>
          <w:shd w:val="clear" w:color="auto" w:fill="auto"/>
          <w:lang w:val="pl-PL" w:eastAsia="pl-PL" w:bidi="pl-PL"/>
        </w:rPr>
        <w:t>90.</w:t>
      </w:r>
    </w:p>
    <w:p>
      <w:pPr>
        <w:pStyle w:val="Style44"/>
        <w:keepNext w:val="0"/>
        <w:keepLines w:val="0"/>
        <w:framePr w:w="270" w:h="691" w:wrap="none" w:vAnchor="text" w:hAnchor="page" w:x="732" w:y="2229"/>
        <w:widowControl w:val="0"/>
        <w:shd w:val="clear" w:color="auto" w:fill="auto"/>
        <w:bidi w:val="0"/>
        <w:spacing w:before="0" w:after="40" w:line="240" w:lineRule="auto"/>
        <w:ind w:left="0" w:right="0" w:firstLine="0"/>
        <w:jc w:val="left"/>
      </w:pPr>
      <w:r>
        <w:rPr>
          <w:color w:val="000000"/>
          <w:spacing w:val="0"/>
          <w:w w:val="100"/>
          <w:position w:val="0"/>
          <w:shd w:val="clear" w:color="auto" w:fill="auto"/>
          <w:lang w:val="pl-PL" w:eastAsia="pl-PL" w:bidi="pl-PL"/>
        </w:rPr>
        <w:t>91.</w:t>
      </w:r>
    </w:p>
    <w:p>
      <w:pPr>
        <w:pStyle w:val="Style44"/>
        <w:keepNext w:val="0"/>
        <w:keepLines w:val="0"/>
        <w:framePr w:w="270" w:h="691" w:wrap="none" w:vAnchor="text" w:hAnchor="page" w:x="732" w:y="2229"/>
        <w:widowControl w:val="0"/>
        <w:shd w:val="clear" w:color="auto" w:fill="auto"/>
        <w:bidi w:val="0"/>
        <w:spacing w:before="0" w:after="40" w:line="240" w:lineRule="auto"/>
        <w:ind w:left="0" w:right="0" w:firstLine="0"/>
        <w:jc w:val="left"/>
      </w:pPr>
      <w:r>
        <w:rPr>
          <w:color w:val="000000"/>
          <w:spacing w:val="0"/>
          <w:w w:val="100"/>
          <w:position w:val="0"/>
          <w:shd w:val="clear" w:color="auto" w:fill="auto"/>
          <w:lang w:val="pl-PL" w:eastAsia="pl-PL" w:bidi="pl-PL"/>
        </w:rPr>
        <w:t>92.</w:t>
      </w:r>
    </w:p>
    <w:p>
      <w:pPr>
        <w:pStyle w:val="Style44"/>
        <w:keepNext w:val="0"/>
        <w:keepLines w:val="0"/>
        <w:framePr w:w="1066" w:h="227" w:wrap="none" w:vAnchor="text" w:hAnchor="page" w:x="1031" w:y="2463"/>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Abram TERC</w:t>
      </w:r>
    </w:p>
    <w:p>
      <w:pPr>
        <w:pStyle w:val="Style44"/>
        <w:keepNext w:val="0"/>
        <w:keepLines w:val="0"/>
        <w:framePr w:w="263" w:h="227" w:wrap="none" w:vAnchor="text" w:hAnchor="page" w:x="736" w:y="3097"/>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93.</w:t>
      </w:r>
    </w:p>
    <w:p>
      <w:pPr>
        <w:pStyle w:val="Style44"/>
        <w:keepNext w:val="0"/>
        <w:keepLines w:val="0"/>
        <w:framePr w:w="256" w:h="227" w:wrap="none" w:vAnchor="text" w:hAnchor="page" w:x="732" w:y="3497"/>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94.</w:t>
      </w:r>
    </w:p>
    <w:p>
      <w:pPr>
        <w:pStyle w:val="Style44"/>
        <w:keepNext w:val="0"/>
        <w:keepLines w:val="0"/>
        <w:framePr w:w="1501" w:h="641" w:wrap="none" w:vAnchor="text" w:hAnchor="page" w:x="1017" w:y="3101"/>
        <w:widowControl w:val="0"/>
        <w:shd w:val="clear" w:color="auto" w:fill="auto"/>
        <w:bidi w:val="0"/>
        <w:spacing w:before="0" w:after="0" w:line="262" w:lineRule="auto"/>
        <w:ind w:left="0" w:right="0" w:firstLine="0"/>
        <w:jc w:val="both"/>
      </w:pPr>
      <w:r>
        <w:rPr>
          <w:color w:val="000000"/>
          <w:spacing w:val="0"/>
          <w:w w:val="100"/>
          <w:position w:val="0"/>
          <w:shd w:val="clear" w:color="auto" w:fill="auto"/>
          <w:lang w:val="pl-PL" w:eastAsia="pl-PL" w:bidi="pl-PL"/>
        </w:rPr>
        <w:t>Gustaw HERLING- GRUDZINSKI .. Jan KOWALIK ..</w:t>
      </w:r>
    </w:p>
    <w:p>
      <w:pPr>
        <w:pStyle w:val="Style44"/>
        <w:keepNext w:val="0"/>
        <w:keepLines w:val="0"/>
        <w:framePr w:w="346" w:h="1458" w:wrap="none" w:vAnchor="text" w:hAnchor="page" w:x="657" w:y="3907"/>
        <w:widowControl w:val="0"/>
        <w:shd w:val="clear" w:color="auto" w:fill="auto"/>
        <w:bidi w:val="0"/>
        <w:spacing w:before="0" w:after="60" w:line="240" w:lineRule="auto"/>
        <w:ind w:left="0" w:right="0" w:firstLine="0"/>
        <w:jc w:val="right"/>
      </w:pPr>
      <w:r>
        <w:rPr>
          <w:color w:val="000000"/>
          <w:spacing w:val="0"/>
          <w:w w:val="100"/>
          <w:position w:val="0"/>
          <w:shd w:val="clear" w:color="auto" w:fill="auto"/>
          <w:lang w:val="pl-PL" w:eastAsia="pl-PL" w:bidi="pl-PL"/>
        </w:rPr>
        <w:t>95.</w:t>
      </w:r>
    </w:p>
    <w:p>
      <w:pPr>
        <w:pStyle w:val="Style44"/>
        <w:keepNext w:val="0"/>
        <w:keepLines w:val="0"/>
        <w:framePr w:w="346" w:h="1458" w:wrap="none" w:vAnchor="text" w:hAnchor="page" w:x="657" w:y="3907"/>
        <w:widowControl w:val="0"/>
        <w:shd w:val="clear" w:color="auto" w:fill="auto"/>
        <w:bidi w:val="0"/>
        <w:spacing w:before="0" w:after="60" w:line="240" w:lineRule="auto"/>
        <w:ind w:left="0" w:right="0" w:firstLine="0"/>
        <w:jc w:val="right"/>
      </w:pPr>
      <w:r>
        <w:rPr>
          <w:color w:val="000000"/>
          <w:spacing w:val="0"/>
          <w:w w:val="100"/>
          <w:position w:val="0"/>
          <w:shd w:val="clear" w:color="auto" w:fill="auto"/>
          <w:lang w:val="pl-PL" w:eastAsia="pl-PL" w:bidi="pl-PL"/>
        </w:rPr>
        <w:t>96.</w:t>
      </w:r>
    </w:p>
    <w:p>
      <w:pPr>
        <w:pStyle w:val="Style44"/>
        <w:keepNext w:val="0"/>
        <w:keepLines w:val="0"/>
        <w:framePr w:w="346" w:h="1458" w:wrap="none" w:vAnchor="text" w:hAnchor="page" w:x="657" w:y="3907"/>
        <w:widowControl w:val="0"/>
        <w:shd w:val="clear" w:color="auto" w:fill="auto"/>
        <w:bidi w:val="0"/>
        <w:spacing w:before="0" w:after="60" w:line="240" w:lineRule="auto"/>
        <w:ind w:left="0" w:right="0" w:firstLine="0"/>
        <w:jc w:val="right"/>
      </w:pPr>
      <w:r>
        <w:rPr>
          <w:color w:val="000000"/>
          <w:spacing w:val="0"/>
          <w:w w:val="100"/>
          <w:position w:val="0"/>
          <w:shd w:val="clear" w:color="auto" w:fill="auto"/>
          <w:lang w:val="pl-PL" w:eastAsia="pl-PL" w:bidi="pl-PL"/>
        </w:rPr>
        <w:t>97.</w:t>
      </w:r>
    </w:p>
    <w:p>
      <w:pPr>
        <w:pStyle w:val="Style44"/>
        <w:keepNext w:val="0"/>
        <w:keepLines w:val="0"/>
        <w:framePr w:w="346" w:h="1458" w:wrap="none" w:vAnchor="text" w:hAnchor="page" w:x="657" w:y="3907"/>
        <w:widowControl w:val="0"/>
        <w:shd w:val="clear" w:color="auto" w:fill="auto"/>
        <w:bidi w:val="0"/>
        <w:spacing w:before="0" w:after="60" w:line="240" w:lineRule="auto"/>
        <w:ind w:left="0" w:right="0" w:firstLine="0"/>
        <w:jc w:val="right"/>
      </w:pPr>
      <w:r>
        <w:rPr>
          <w:color w:val="000000"/>
          <w:spacing w:val="0"/>
          <w:w w:val="100"/>
          <w:position w:val="0"/>
          <w:shd w:val="clear" w:color="auto" w:fill="auto"/>
          <w:lang w:val="pl-PL" w:eastAsia="pl-PL" w:bidi="pl-PL"/>
        </w:rPr>
        <w:t>98.</w:t>
      </w:r>
    </w:p>
    <w:p>
      <w:pPr>
        <w:pStyle w:val="Style44"/>
        <w:keepNext w:val="0"/>
        <w:keepLines w:val="0"/>
        <w:framePr w:w="346" w:h="1458" w:wrap="none" w:vAnchor="text" w:hAnchor="page" w:x="657" w:y="3907"/>
        <w:widowControl w:val="0"/>
        <w:shd w:val="clear" w:color="auto" w:fill="auto"/>
        <w:bidi w:val="0"/>
        <w:spacing w:before="0" w:after="60" w:line="240" w:lineRule="auto"/>
        <w:ind w:left="0" w:right="0" w:firstLine="0"/>
        <w:jc w:val="right"/>
      </w:pPr>
      <w:r>
        <w:rPr>
          <w:color w:val="000000"/>
          <w:spacing w:val="0"/>
          <w:w w:val="100"/>
          <w:position w:val="0"/>
          <w:shd w:val="clear" w:color="auto" w:fill="auto"/>
          <w:lang w:val="pl-PL" w:eastAsia="pl-PL" w:bidi="pl-PL"/>
        </w:rPr>
        <w:t>99.</w:t>
      </w:r>
    </w:p>
    <w:p>
      <w:pPr>
        <w:pStyle w:val="Style44"/>
        <w:keepNext w:val="0"/>
        <w:keepLines w:val="0"/>
        <w:framePr w:w="346" w:h="1458" w:wrap="none" w:vAnchor="text" w:hAnchor="page" w:x="657" w:y="3907"/>
        <w:widowControl w:val="0"/>
        <w:shd w:val="clear" w:color="auto" w:fill="auto"/>
        <w:bidi w:val="0"/>
        <w:spacing w:before="0" w:after="60" w:line="240" w:lineRule="auto"/>
        <w:ind w:left="0" w:right="0" w:firstLine="0"/>
        <w:jc w:val="right"/>
      </w:pPr>
      <w:r>
        <w:rPr>
          <w:color w:val="000000"/>
          <w:spacing w:val="0"/>
          <w:w w:val="100"/>
          <w:position w:val="0"/>
          <w:shd w:val="clear" w:color="auto" w:fill="auto"/>
          <w:lang w:val="pl-PL" w:eastAsia="pl-PL" w:bidi="pl-PL"/>
        </w:rPr>
        <w:t>100.</w:t>
      </w:r>
    </w:p>
    <w:p>
      <w:pPr>
        <w:pStyle w:val="Style44"/>
        <w:keepNext w:val="0"/>
        <w:keepLines w:val="0"/>
        <w:framePr w:w="1343" w:h="734" w:wrap="none" w:vAnchor="text" w:hAnchor="page" w:x="1024" w:y="4145"/>
        <w:widowControl w:val="0"/>
        <w:shd w:val="clear" w:color="auto" w:fill="auto"/>
        <w:bidi w:val="0"/>
        <w:spacing w:before="0" w:after="60" w:line="240" w:lineRule="auto"/>
        <w:ind w:left="0" w:right="0" w:firstLine="0"/>
        <w:jc w:val="left"/>
      </w:pPr>
      <w:r>
        <w:rPr>
          <w:color w:val="000000"/>
          <w:spacing w:val="0"/>
          <w:w w:val="100"/>
          <w:position w:val="0"/>
          <w:shd w:val="clear" w:color="auto" w:fill="auto"/>
          <w:lang w:val="pl-PL" w:eastAsia="pl-PL" w:bidi="pl-PL"/>
        </w:rPr>
        <w:t>Marek HŁASKO</w:t>
      </w:r>
    </w:p>
    <w:p>
      <w:pPr>
        <w:pStyle w:val="Style44"/>
        <w:keepNext w:val="0"/>
        <w:keepLines w:val="0"/>
        <w:framePr w:w="1343" w:h="734" w:wrap="none" w:vAnchor="text" w:hAnchor="page" w:x="1024" w:y="4145"/>
        <w:widowControl w:val="0"/>
        <w:shd w:val="clear" w:color="auto" w:fill="auto"/>
        <w:bidi w:val="0"/>
        <w:spacing w:before="0" w:after="60" w:line="240" w:lineRule="auto"/>
        <w:ind w:left="0" w:right="0" w:firstLine="0"/>
        <w:jc w:val="left"/>
      </w:pPr>
      <w:r>
        <w:rPr>
          <w:color w:val="000000"/>
          <w:spacing w:val="0"/>
          <w:w w:val="100"/>
          <w:position w:val="0"/>
          <w:shd w:val="clear" w:color="auto" w:fill="auto"/>
          <w:lang w:val="pl-PL" w:eastAsia="pl-PL" w:bidi="pl-PL"/>
        </w:rPr>
        <w:t>Kazimierz</w:t>
      </w:r>
    </w:p>
    <w:p>
      <w:pPr>
        <w:pStyle w:val="Style44"/>
        <w:keepNext w:val="0"/>
        <w:keepLines w:val="0"/>
        <w:framePr w:w="1343" w:h="734" w:wrap="none" w:vAnchor="text" w:hAnchor="page" w:x="1024" w:y="4145"/>
        <w:widowControl w:val="0"/>
        <w:shd w:val="clear" w:color="auto" w:fill="auto"/>
        <w:bidi w:val="0"/>
        <w:spacing w:before="0" w:after="60" w:line="240" w:lineRule="auto"/>
        <w:ind w:left="0" w:right="0" w:firstLine="0"/>
        <w:jc w:val="left"/>
      </w:pPr>
      <w:r>
        <w:rPr>
          <w:color w:val="000000"/>
          <w:spacing w:val="0"/>
          <w:w w:val="100"/>
          <w:position w:val="0"/>
          <w:shd w:val="clear" w:color="auto" w:fill="auto"/>
          <w:lang w:val="pl-PL" w:eastAsia="pl-PL" w:bidi="pl-PL"/>
        </w:rPr>
        <w:t>Bogdan</w:t>
      </w:r>
    </w:p>
    <w:p>
      <w:pPr>
        <w:pStyle w:val="Style44"/>
        <w:keepNext w:val="0"/>
        <w:keepLines w:val="0"/>
        <w:framePr w:w="1213" w:h="482" w:wrap="none" w:vAnchor="text" w:hAnchor="page" w:x="1812" w:y="4400"/>
        <w:widowControl w:val="0"/>
        <w:shd w:val="clear" w:color="auto" w:fill="auto"/>
        <w:bidi w:val="0"/>
        <w:spacing w:before="0" w:after="60" w:line="240" w:lineRule="auto"/>
        <w:ind w:left="0" w:right="0" w:firstLine="0"/>
        <w:jc w:val="left"/>
      </w:pPr>
      <w:r>
        <w:rPr>
          <w:color w:val="000000"/>
          <w:spacing w:val="0"/>
          <w:w w:val="100"/>
          <w:position w:val="0"/>
          <w:shd w:val="clear" w:color="auto" w:fill="auto"/>
          <w:lang w:val="pl-PL" w:eastAsia="pl-PL" w:bidi="pl-PL"/>
        </w:rPr>
        <w:t>WIERZYŃSKI</w:t>
      </w:r>
    </w:p>
    <w:p>
      <w:pPr>
        <w:pStyle w:val="Style44"/>
        <w:keepNext w:val="0"/>
        <w:keepLines w:val="0"/>
        <w:framePr w:w="1213" w:h="482" w:wrap="none" w:vAnchor="text" w:hAnchor="page" w:x="1812" w:y="440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CZAYKOWSKI</w:t>
      </w:r>
    </w:p>
    <w:p>
      <w:pPr>
        <w:pStyle w:val="Style44"/>
        <w:keepNext w:val="0"/>
        <w:keepLines w:val="0"/>
        <w:framePr w:w="1987" w:h="482" w:wrap="none" w:vAnchor="text" w:hAnchor="page" w:x="1020" w:y="4886"/>
        <w:widowControl w:val="0"/>
        <w:shd w:val="clear" w:color="auto" w:fill="auto"/>
        <w:tabs>
          <w:tab w:leader="dot" w:pos="1915" w:val="left"/>
        </w:tabs>
        <w:bidi w:val="0"/>
        <w:spacing w:before="0" w:after="60" w:line="240" w:lineRule="auto"/>
        <w:ind w:left="0" w:right="0" w:firstLine="0"/>
        <w:jc w:val="left"/>
      </w:pPr>
      <w:r>
        <w:rPr>
          <w:color w:val="000000"/>
          <w:spacing w:val="0"/>
          <w:w w:val="100"/>
          <w:position w:val="0"/>
          <w:shd w:val="clear" w:color="auto" w:fill="auto"/>
          <w:lang w:val="pl-PL" w:eastAsia="pl-PL" w:bidi="pl-PL"/>
        </w:rPr>
        <w:t xml:space="preserve">Wincenty WITOS </w:t>
        <w:tab/>
      </w:r>
    </w:p>
    <w:p>
      <w:pPr>
        <w:pStyle w:val="Style44"/>
        <w:keepNext w:val="0"/>
        <w:keepLines w:val="0"/>
        <w:framePr w:w="1987" w:h="482" w:wrap="none" w:vAnchor="text" w:hAnchor="page" w:x="1020" w:y="4886"/>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Walter G. KRYWICKI .</w:t>
      </w:r>
    </w:p>
    <w:p>
      <w:pPr>
        <w:pStyle w:val="Style44"/>
        <w:keepNext w:val="0"/>
        <w:keepLines w:val="0"/>
        <w:framePr w:w="346" w:h="734" w:wrap="none" w:vAnchor="text" w:hAnchor="page" w:x="657" w:y="5538"/>
        <w:widowControl w:val="0"/>
        <w:shd w:val="clear" w:color="auto" w:fill="auto"/>
        <w:bidi w:val="0"/>
        <w:spacing w:before="0" w:after="60" w:line="240" w:lineRule="auto"/>
        <w:ind w:left="0" w:right="0" w:firstLine="0"/>
        <w:jc w:val="left"/>
      </w:pPr>
      <w:r>
        <w:rPr>
          <w:color w:val="000000"/>
          <w:spacing w:val="0"/>
          <w:w w:val="100"/>
          <w:position w:val="0"/>
          <w:shd w:val="clear" w:color="auto" w:fill="auto"/>
          <w:lang w:val="pl-PL" w:eastAsia="pl-PL" w:bidi="pl-PL"/>
        </w:rPr>
        <w:t>102.</w:t>
      </w:r>
    </w:p>
    <w:p>
      <w:pPr>
        <w:pStyle w:val="Style44"/>
        <w:keepNext w:val="0"/>
        <w:keepLines w:val="0"/>
        <w:framePr w:w="346" w:h="734" w:wrap="none" w:vAnchor="text" w:hAnchor="page" w:x="657" w:y="5538"/>
        <w:widowControl w:val="0"/>
        <w:shd w:val="clear" w:color="auto" w:fill="auto"/>
        <w:bidi w:val="0"/>
        <w:spacing w:before="0" w:after="60" w:line="240" w:lineRule="auto"/>
        <w:ind w:left="0" w:right="0" w:firstLine="0"/>
        <w:jc w:val="left"/>
      </w:pPr>
      <w:r>
        <w:rPr>
          <w:color w:val="000000"/>
          <w:spacing w:val="0"/>
          <w:w w:val="100"/>
          <w:position w:val="0"/>
          <w:shd w:val="clear" w:color="auto" w:fill="auto"/>
          <w:lang w:val="pl-PL" w:eastAsia="pl-PL" w:bidi="pl-PL"/>
        </w:rPr>
        <w:t>103.</w:t>
      </w:r>
    </w:p>
    <w:p>
      <w:pPr>
        <w:pStyle w:val="Style44"/>
        <w:keepNext w:val="0"/>
        <w:keepLines w:val="0"/>
        <w:framePr w:w="346" w:h="734" w:wrap="none" w:vAnchor="text" w:hAnchor="page" w:x="657" w:y="5538"/>
        <w:widowControl w:val="0"/>
        <w:shd w:val="clear" w:color="auto" w:fill="auto"/>
        <w:bidi w:val="0"/>
        <w:spacing w:before="0" w:after="60" w:line="240" w:lineRule="auto"/>
        <w:ind w:left="0" w:right="0" w:firstLine="0"/>
        <w:jc w:val="left"/>
      </w:pPr>
      <w:r>
        <w:rPr>
          <w:color w:val="000000"/>
          <w:spacing w:val="0"/>
          <w:w w:val="100"/>
          <w:position w:val="0"/>
          <w:shd w:val="clear" w:color="auto" w:fill="auto"/>
          <w:lang w:val="pl-PL" w:eastAsia="pl-PL" w:bidi="pl-PL"/>
        </w:rPr>
        <w:t>104.</w:t>
      </w:r>
    </w:p>
    <w:p>
      <w:pPr>
        <w:pStyle w:val="Style44"/>
        <w:keepNext w:val="0"/>
        <w:keepLines w:val="0"/>
        <w:framePr w:w="1998" w:h="227" w:wrap="none" w:vAnchor="text" w:hAnchor="page" w:x="1031" w:y="5545"/>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Stanisław MACKIEWICZ</w:t>
      </w:r>
    </w:p>
    <w:p>
      <w:pPr>
        <w:pStyle w:val="Style44"/>
        <w:keepNext w:val="0"/>
        <w:keepLines w:val="0"/>
        <w:framePr w:w="580" w:h="230" w:wrap="none" w:vAnchor="text" w:hAnchor="page" w:x="1024" w:y="6049"/>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Ignazio</w:t>
      </w:r>
    </w:p>
    <w:p>
      <w:pPr>
        <w:pStyle w:val="Style44"/>
        <w:keepNext w:val="0"/>
        <w:keepLines w:val="0"/>
        <w:framePr w:w="666" w:h="227" w:wrap="none" w:vAnchor="text" w:hAnchor="page" w:x="1697" w:y="6053"/>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SILONE</w:t>
      </w:r>
    </w:p>
    <w:p>
      <w:pPr>
        <w:pStyle w:val="Style44"/>
        <w:keepNext w:val="0"/>
        <w:keepLines w:val="0"/>
        <w:framePr w:w="353" w:h="954" w:wrap="none" w:vAnchor="text" w:hAnchor="page" w:x="649" w:y="6449"/>
        <w:widowControl w:val="0"/>
        <w:shd w:val="clear" w:color="auto" w:fill="auto"/>
        <w:bidi w:val="0"/>
        <w:spacing w:before="0" w:after="40" w:line="240" w:lineRule="auto"/>
        <w:ind w:left="0" w:right="0" w:firstLine="0"/>
        <w:jc w:val="left"/>
      </w:pPr>
      <w:r>
        <w:rPr>
          <w:color w:val="000000"/>
          <w:spacing w:val="0"/>
          <w:w w:val="100"/>
          <w:position w:val="0"/>
          <w:shd w:val="clear" w:color="auto" w:fill="auto"/>
          <w:lang w:val="pl-PL" w:eastAsia="pl-PL" w:bidi="pl-PL"/>
        </w:rPr>
        <w:t>105.</w:t>
      </w:r>
    </w:p>
    <w:p>
      <w:pPr>
        <w:pStyle w:val="Style44"/>
        <w:keepNext w:val="0"/>
        <w:keepLines w:val="0"/>
        <w:framePr w:w="353" w:h="954" w:wrap="none" w:vAnchor="text" w:hAnchor="page" w:x="649" w:y="6449"/>
        <w:widowControl w:val="0"/>
        <w:shd w:val="clear" w:color="auto" w:fill="auto"/>
        <w:bidi w:val="0"/>
        <w:spacing w:before="0" w:after="40" w:line="240" w:lineRule="auto"/>
        <w:ind w:left="0" w:right="0" w:firstLine="0"/>
        <w:jc w:val="left"/>
      </w:pPr>
      <w:r>
        <w:rPr>
          <w:color w:val="000000"/>
          <w:spacing w:val="0"/>
          <w:w w:val="100"/>
          <w:position w:val="0"/>
          <w:shd w:val="clear" w:color="auto" w:fill="auto"/>
          <w:lang w:val="pl-PL" w:eastAsia="pl-PL" w:bidi="pl-PL"/>
        </w:rPr>
        <w:t>106.</w:t>
      </w:r>
    </w:p>
    <w:p>
      <w:pPr>
        <w:pStyle w:val="Style44"/>
        <w:keepNext w:val="0"/>
        <w:keepLines w:val="0"/>
        <w:framePr w:w="353" w:h="954" w:wrap="none" w:vAnchor="text" w:hAnchor="page" w:x="649" w:y="6449"/>
        <w:widowControl w:val="0"/>
        <w:shd w:val="clear" w:color="auto" w:fill="auto"/>
        <w:bidi w:val="0"/>
        <w:spacing w:before="0" w:after="40" w:line="240" w:lineRule="auto"/>
        <w:ind w:left="0" w:right="0" w:firstLine="0"/>
        <w:jc w:val="left"/>
      </w:pPr>
      <w:r>
        <w:rPr>
          <w:color w:val="000000"/>
          <w:spacing w:val="0"/>
          <w:w w:val="100"/>
          <w:position w:val="0"/>
          <w:shd w:val="clear" w:color="auto" w:fill="auto"/>
          <w:lang w:val="pl-PL" w:eastAsia="pl-PL" w:bidi="pl-PL"/>
        </w:rPr>
        <w:t>107.</w:t>
      </w:r>
    </w:p>
    <w:p>
      <w:pPr>
        <w:pStyle w:val="Style44"/>
        <w:keepNext w:val="0"/>
        <w:keepLines w:val="0"/>
        <w:framePr w:w="353" w:h="954" w:wrap="none" w:vAnchor="text" w:hAnchor="page" w:x="649" w:y="6449"/>
        <w:widowControl w:val="0"/>
        <w:shd w:val="clear" w:color="auto" w:fill="auto"/>
        <w:bidi w:val="0"/>
        <w:spacing w:before="0" w:after="40" w:line="240" w:lineRule="auto"/>
        <w:ind w:left="0" w:right="0" w:firstLine="0"/>
        <w:jc w:val="left"/>
      </w:pPr>
      <w:r>
        <w:rPr>
          <w:color w:val="000000"/>
          <w:spacing w:val="0"/>
          <w:w w:val="100"/>
          <w:position w:val="0"/>
          <w:shd w:val="clear" w:color="auto" w:fill="auto"/>
          <w:lang w:val="pl-PL" w:eastAsia="pl-PL" w:bidi="pl-PL"/>
        </w:rPr>
        <w:t>108.</w:t>
      </w:r>
    </w:p>
    <w:p>
      <w:pPr>
        <w:pStyle w:val="Style44"/>
        <w:keepNext w:val="0"/>
        <w:keepLines w:val="0"/>
        <w:framePr w:w="565" w:h="716" w:wrap="none" w:vAnchor="text" w:hAnchor="page" w:x="1017" w:y="6452"/>
        <w:widowControl w:val="0"/>
        <w:shd w:val="clear" w:color="auto" w:fill="auto"/>
        <w:bidi w:val="0"/>
        <w:spacing w:before="0" w:after="60" w:line="240" w:lineRule="auto"/>
        <w:ind w:left="0" w:right="0" w:firstLine="0"/>
        <w:jc w:val="left"/>
      </w:pPr>
      <w:r>
        <w:rPr>
          <w:color w:val="000000"/>
          <w:spacing w:val="0"/>
          <w:w w:val="100"/>
          <w:position w:val="0"/>
          <w:shd w:val="clear" w:color="auto" w:fill="auto"/>
          <w:lang w:val="pl-PL" w:eastAsia="pl-PL" w:bidi="pl-PL"/>
        </w:rPr>
        <w:t>Wiktor</w:t>
      </w:r>
    </w:p>
    <w:p>
      <w:pPr>
        <w:pStyle w:val="Style44"/>
        <w:keepNext w:val="0"/>
        <w:keepLines w:val="0"/>
        <w:framePr w:w="565" w:h="716" w:wrap="none" w:vAnchor="text" w:hAnchor="page" w:x="1017" w:y="6452"/>
        <w:widowControl w:val="0"/>
        <w:shd w:val="clear" w:color="auto" w:fill="auto"/>
        <w:bidi w:val="0"/>
        <w:spacing w:before="0" w:after="60" w:line="240" w:lineRule="auto"/>
        <w:ind w:left="0" w:right="0" w:firstLine="0"/>
        <w:jc w:val="left"/>
      </w:pPr>
      <w:r>
        <w:rPr>
          <w:color w:val="000000"/>
          <w:spacing w:val="0"/>
          <w:w w:val="100"/>
          <w:position w:val="0"/>
          <w:shd w:val="clear" w:color="auto" w:fill="auto"/>
          <w:lang w:val="pl-PL" w:eastAsia="pl-PL" w:bidi="pl-PL"/>
        </w:rPr>
        <w:t>Juliusz</w:t>
      </w:r>
    </w:p>
    <w:p>
      <w:pPr>
        <w:pStyle w:val="Style44"/>
        <w:keepNext w:val="0"/>
        <w:keepLines w:val="0"/>
        <w:framePr w:w="565" w:h="716" w:wrap="none" w:vAnchor="text" w:hAnchor="page" w:x="1017" w:y="6452"/>
        <w:widowControl w:val="0"/>
        <w:shd w:val="clear" w:color="auto" w:fill="auto"/>
        <w:bidi w:val="0"/>
        <w:spacing w:before="0" w:after="60" w:line="240" w:lineRule="auto"/>
        <w:ind w:left="0" w:right="0" w:firstLine="0"/>
        <w:jc w:val="left"/>
      </w:pPr>
      <w:r>
        <w:rPr>
          <w:color w:val="000000"/>
          <w:spacing w:val="0"/>
          <w:w w:val="100"/>
          <w:position w:val="0"/>
          <w:shd w:val="clear" w:color="auto" w:fill="auto"/>
          <w:lang w:val="pl-PL" w:eastAsia="pl-PL" w:bidi="pl-PL"/>
        </w:rPr>
        <w:t>Abram</w:t>
      </w:r>
    </w:p>
    <w:p>
      <w:pPr>
        <w:pStyle w:val="Style44"/>
        <w:keepNext w:val="0"/>
        <w:keepLines w:val="0"/>
        <w:framePr w:w="1440" w:h="716" w:wrap="none" w:vAnchor="text" w:hAnchor="page" w:x="1585" w:y="6456"/>
        <w:widowControl w:val="0"/>
        <w:shd w:val="clear" w:color="auto" w:fill="auto"/>
        <w:bidi w:val="0"/>
        <w:spacing w:before="0" w:after="60" w:line="240" w:lineRule="auto"/>
        <w:ind w:left="0" w:right="0" w:firstLine="0"/>
        <w:jc w:val="right"/>
      </w:pPr>
      <w:r>
        <w:rPr>
          <w:color w:val="000000"/>
          <w:spacing w:val="0"/>
          <w:w w:val="100"/>
          <w:position w:val="0"/>
          <w:shd w:val="clear" w:color="auto" w:fill="auto"/>
          <w:lang w:val="pl-PL" w:eastAsia="pl-PL" w:bidi="pl-PL"/>
        </w:rPr>
        <w:t>SUKIENNICKI .</w:t>
      </w:r>
    </w:p>
    <w:p>
      <w:pPr>
        <w:pStyle w:val="Style44"/>
        <w:keepNext w:val="0"/>
        <w:keepLines w:val="0"/>
        <w:framePr w:w="1440" w:h="716" w:wrap="none" w:vAnchor="text" w:hAnchor="page" w:x="1585" w:y="6456"/>
        <w:widowControl w:val="0"/>
        <w:shd w:val="clear" w:color="auto" w:fill="auto"/>
        <w:bidi w:val="0"/>
        <w:spacing w:before="0" w:after="60" w:line="240" w:lineRule="auto"/>
        <w:ind w:left="0" w:right="0" w:firstLine="0"/>
        <w:jc w:val="left"/>
      </w:pPr>
      <w:r>
        <w:rPr>
          <w:color w:val="000000"/>
          <w:spacing w:val="0"/>
          <w:w w:val="100"/>
          <w:position w:val="0"/>
          <w:shd w:val="clear" w:color="auto" w:fill="auto"/>
          <w:lang w:val="pl-PL" w:eastAsia="pl-PL" w:bidi="pl-PL"/>
        </w:rPr>
        <w:t>MIEROSZEWSKI</w:t>
      </w:r>
    </w:p>
    <w:p>
      <w:pPr>
        <w:pStyle w:val="Style44"/>
        <w:keepNext w:val="0"/>
        <w:keepLines w:val="0"/>
        <w:framePr w:w="1440" w:h="716" w:wrap="none" w:vAnchor="text" w:hAnchor="page" w:x="1585" w:y="6456"/>
        <w:widowControl w:val="0"/>
        <w:shd w:val="clear" w:color="auto" w:fill="auto"/>
        <w:tabs>
          <w:tab w:leader="dot" w:pos="1350" w:val="left"/>
        </w:tabs>
        <w:bidi w:val="0"/>
        <w:spacing w:before="0" w:after="60" w:line="240" w:lineRule="auto"/>
        <w:ind w:left="0" w:right="0" w:firstLine="0"/>
        <w:jc w:val="right"/>
      </w:pPr>
      <w:r>
        <w:rPr>
          <w:color w:val="000000"/>
          <w:spacing w:val="0"/>
          <w:w w:val="100"/>
          <w:position w:val="0"/>
          <w:shd w:val="clear" w:color="auto" w:fill="auto"/>
          <w:lang w:val="pl-PL" w:eastAsia="pl-PL" w:bidi="pl-PL"/>
        </w:rPr>
        <w:t xml:space="preserve">TERC </w:t>
        <w:tab/>
      </w:r>
    </w:p>
    <w:p>
      <w:pPr>
        <w:pStyle w:val="Style44"/>
        <w:keepNext w:val="0"/>
        <w:keepLines w:val="0"/>
        <w:framePr w:w="2246" w:h="1555" w:wrap="none" w:vAnchor="text" w:hAnchor="page" w:x="685" w:y="7453"/>
        <w:widowControl w:val="0"/>
        <w:shd w:val="clear" w:color="auto" w:fill="auto"/>
        <w:bidi w:val="0"/>
        <w:spacing w:before="0" w:after="0" w:line="329" w:lineRule="auto"/>
        <w:ind w:left="340" w:right="0" w:firstLine="20"/>
        <w:jc w:val="left"/>
      </w:pPr>
      <w:r>
        <w:rPr>
          <w:color w:val="000000"/>
          <w:spacing w:val="0"/>
          <w:w w:val="100"/>
          <w:position w:val="0"/>
          <w:shd w:val="clear" w:color="auto" w:fill="auto"/>
          <w:lang w:val="pl-PL" w:eastAsia="pl-PL" w:bidi="pl-PL"/>
        </w:rPr>
        <w:t>Wacław IWANIUK ... Michał K.</w:t>
      </w:r>
    </w:p>
    <w:p>
      <w:pPr>
        <w:pStyle w:val="Style44"/>
        <w:keepNext w:val="0"/>
        <w:keepLines w:val="0"/>
        <w:framePr w:w="2246" w:h="1555" w:wrap="none" w:vAnchor="text" w:hAnchor="page" w:x="685" w:y="7453"/>
        <w:widowControl w:val="0"/>
        <w:shd w:val="clear" w:color="auto" w:fill="auto"/>
        <w:tabs>
          <w:tab w:leader="dot" w:pos="2169" w:val="left"/>
        </w:tabs>
        <w:bidi w:val="0"/>
        <w:spacing w:before="0" w:after="60" w:line="221" w:lineRule="auto"/>
        <w:ind w:left="0" w:right="0" w:firstLine="340"/>
        <w:jc w:val="left"/>
      </w:pPr>
      <w:r>
        <w:rPr>
          <w:color w:val="000000"/>
          <w:spacing w:val="0"/>
          <w:w w:val="100"/>
          <w:position w:val="0"/>
          <w:shd w:val="clear" w:color="auto" w:fill="auto"/>
          <w:lang w:val="pl-PL" w:eastAsia="pl-PL" w:bidi="pl-PL"/>
        </w:rPr>
        <w:t xml:space="preserve">PAWLIKOWSKI </w:t>
        <w:tab/>
      </w:r>
    </w:p>
    <w:p>
      <w:pPr>
        <w:pStyle w:val="Style44"/>
        <w:keepNext w:val="0"/>
        <w:keepLines w:val="0"/>
        <w:framePr w:w="2246" w:h="1555" w:wrap="none" w:vAnchor="text" w:hAnchor="page" w:x="685" w:y="7453"/>
        <w:widowControl w:val="0"/>
        <w:shd w:val="clear" w:color="auto" w:fill="auto"/>
        <w:tabs>
          <w:tab w:leader="dot" w:pos="2169" w:val="left"/>
        </w:tabs>
        <w:bidi w:val="0"/>
        <w:spacing w:before="0" w:after="60" w:line="221" w:lineRule="auto"/>
        <w:ind w:left="340" w:right="0" w:firstLine="20"/>
        <w:jc w:val="left"/>
      </w:pPr>
      <w:r>
        <w:rPr>
          <w:color w:val="000000"/>
          <w:spacing w:val="0"/>
          <w:w w:val="100"/>
          <w:position w:val="0"/>
          <w:shd w:val="clear" w:color="auto" w:fill="auto"/>
          <w:lang w:val="pl-PL" w:eastAsia="pl-PL" w:bidi="pl-PL"/>
        </w:rPr>
        <w:t xml:space="preserve">Gustaw HERLING- GRUDZIŃSKI </w:t>
        <w:tab/>
      </w:r>
    </w:p>
    <w:p>
      <w:pPr>
        <w:pStyle w:val="Style44"/>
        <w:keepNext w:val="0"/>
        <w:keepLines w:val="0"/>
        <w:framePr w:w="2246" w:h="1555" w:wrap="none" w:vAnchor="text" w:hAnchor="page" w:x="685" w:y="7453"/>
        <w:widowControl w:val="0"/>
        <w:numPr>
          <w:ilvl w:val="0"/>
          <w:numId w:val="107"/>
        </w:numPr>
        <w:shd w:val="clear" w:color="auto" w:fill="auto"/>
        <w:tabs>
          <w:tab w:pos="389" w:val="left"/>
        </w:tabs>
        <w:bidi w:val="0"/>
        <w:spacing w:before="0" w:after="0" w:line="276" w:lineRule="auto"/>
        <w:ind w:left="0" w:right="0" w:firstLine="0"/>
        <w:jc w:val="left"/>
      </w:pPr>
      <w:r>
        <w:rPr>
          <w:color w:val="000000"/>
          <w:spacing w:val="0"/>
          <w:w w:val="100"/>
          <w:position w:val="0"/>
          <w:shd w:val="clear" w:color="auto" w:fill="auto"/>
          <w:lang w:val="pl-PL" w:eastAsia="pl-PL" w:bidi="pl-PL"/>
        </w:rPr>
        <w:t>Witold GOMBROWICZ</w:t>
      </w:r>
    </w:p>
    <w:p>
      <w:pPr>
        <w:pStyle w:val="Style44"/>
        <w:keepNext w:val="0"/>
        <w:keepLines w:val="0"/>
        <w:framePr w:w="2246" w:h="1555" w:wrap="none" w:vAnchor="text" w:hAnchor="page" w:x="685" w:y="7453"/>
        <w:widowControl w:val="0"/>
        <w:shd w:val="clear" w:color="auto" w:fill="auto"/>
        <w:bidi w:val="0"/>
        <w:spacing w:before="0" w:after="60" w:line="276" w:lineRule="auto"/>
        <w:ind w:left="0" w:right="0" w:firstLine="0"/>
        <w:jc w:val="left"/>
      </w:pPr>
      <w:r>
        <w:rPr>
          <w:color w:val="000000"/>
          <w:spacing w:val="0"/>
          <w:w w:val="100"/>
          <w:position w:val="0"/>
          <w:shd w:val="clear" w:color="auto" w:fill="auto"/>
          <w:lang w:val="pl-PL" w:eastAsia="pl-PL" w:bidi="pl-PL"/>
        </w:rPr>
        <w:t>113.</w:t>
      </w:r>
    </w:p>
    <w:p>
      <w:pPr>
        <w:pStyle w:val="Style44"/>
        <w:keepNext w:val="0"/>
        <w:keepLines w:val="0"/>
        <w:framePr w:w="349" w:h="479" w:wrap="none" w:vAnchor="text" w:hAnchor="page" w:x="664" w:y="7453"/>
        <w:widowControl w:val="0"/>
        <w:shd w:val="clear" w:color="auto" w:fill="auto"/>
        <w:bidi w:val="0"/>
        <w:spacing w:before="0" w:after="60" w:line="240" w:lineRule="auto"/>
        <w:ind w:left="0" w:right="0" w:firstLine="0"/>
        <w:jc w:val="left"/>
      </w:pPr>
      <w:r>
        <w:rPr>
          <w:color w:val="000000"/>
          <w:spacing w:val="0"/>
          <w:w w:val="100"/>
          <w:position w:val="0"/>
          <w:shd w:val="clear" w:color="auto" w:fill="auto"/>
          <w:lang w:val="pl-PL" w:eastAsia="pl-PL" w:bidi="pl-PL"/>
        </w:rPr>
        <w:t>109.</w:t>
      </w:r>
    </w:p>
    <w:p>
      <w:pPr>
        <w:pStyle w:val="Style44"/>
        <w:keepNext w:val="0"/>
        <w:keepLines w:val="0"/>
        <w:framePr w:w="349" w:h="479" w:wrap="none" w:vAnchor="text" w:hAnchor="page" w:x="664" w:y="7453"/>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110.</w:t>
      </w:r>
    </w:p>
    <w:p>
      <w:pPr>
        <w:pStyle w:val="Style44"/>
        <w:keepNext w:val="0"/>
        <w:keepLines w:val="0"/>
        <w:framePr w:w="342" w:h="227" w:wrap="none" w:vAnchor="text" w:hAnchor="page" w:x="667" w:y="8126"/>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111.</w:t>
      </w:r>
    </w:p>
    <w:p>
      <w:pPr>
        <w:pStyle w:val="Style44"/>
        <w:keepNext w:val="0"/>
        <w:keepLines w:val="0"/>
        <w:framePr w:w="3316" w:h="7686" w:wrap="none" w:vAnchor="text" w:hAnchor="page" w:x="3065" w:y="21"/>
        <w:widowControl w:val="0"/>
        <w:shd w:val="clear" w:color="auto" w:fill="auto"/>
        <w:bidi w:val="0"/>
        <w:spacing w:before="0" w:after="60"/>
        <w:ind w:left="0" w:right="0" w:firstLine="0"/>
        <w:jc w:val="left"/>
      </w:pPr>
      <w:r>
        <w:rPr>
          <w:i/>
          <w:iCs/>
          <w:color w:val="000000"/>
          <w:spacing w:val="0"/>
          <w:w w:val="100"/>
          <w:position w:val="0"/>
          <w:shd w:val="clear" w:color="auto" w:fill="auto"/>
          <w:lang w:val="pl-PL" w:eastAsia="pl-PL" w:bidi="pl-PL"/>
        </w:rPr>
        <w:t>Rozmowy ze Stalinem</w:t>
      </w:r>
    </w:p>
    <w:p>
      <w:pPr>
        <w:pStyle w:val="Style44"/>
        <w:keepNext w:val="0"/>
        <w:keepLines w:val="0"/>
        <w:framePr w:w="3316" w:h="7686" w:wrap="none" w:vAnchor="text" w:hAnchor="page" w:x="3065" w:y="21"/>
        <w:widowControl w:val="0"/>
        <w:shd w:val="clear" w:color="auto" w:fill="auto"/>
        <w:bidi w:val="0"/>
        <w:spacing w:before="0" w:after="60"/>
        <w:ind w:left="200" w:right="0" w:hanging="200"/>
        <w:jc w:val="both"/>
      </w:pPr>
      <w:r>
        <w:rPr>
          <w:i/>
          <w:iCs/>
          <w:color w:val="000000"/>
          <w:spacing w:val="0"/>
          <w:w w:val="100"/>
          <w:position w:val="0"/>
          <w:shd w:val="clear" w:color="auto" w:fill="auto"/>
          <w:lang w:val="pl-PL" w:eastAsia="pl-PL" w:bidi="pl-PL"/>
        </w:rPr>
        <w:t>6 lat temu...</w:t>
      </w:r>
      <w:r>
        <w:rPr>
          <w:color w:val="000000"/>
          <w:spacing w:val="0"/>
          <w:w w:val="100"/>
          <w:position w:val="0"/>
          <w:shd w:val="clear" w:color="auto" w:fill="auto"/>
          <w:lang w:val="pl-PL" w:eastAsia="pl-PL" w:bidi="pl-PL"/>
        </w:rPr>
        <w:t xml:space="preserve"> (Kulisy polskiego Październi</w:t>
        <w:softHyphen/>
        <w:t>ka) (Seria „Dokumenty”. Zesz. 11)</w:t>
      </w:r>
    </w:p>
    <w:p>
      <w:pPr>
        <w:pStyle w:val="Style44"/>
        <w:keepNext w:val="0"/>
        <w:keepLines w:val="0"/>
        <w:framePr w:w="3316" w:h="7686" w:wrap="none" w:vAnchor="text" w:hAnchor="page" w:x="3065" w:y="21"/>
        <w:widowControl w:val="0"/>
        <w:shd w:val="clear" w:color="auto" w:fill="auto"/>
        <w:bidi w:val="0"/>
        <w:spacing w:before="0" w:after="60"/>
        <w:ind w:left="0" w:right="0" w:firstLine="0"/>
        <w:jc w:val="left"/>
      </w:pPr>
      <w:r>
        <w:rPr>
          <w:color w:val="000000"/>
          <w:spacing w:val="0"/>
          <w:w w:val="100"/>
          <w:position w:val="0"/>
          <w:shd w:val="clear" w:color="auto" w:fill="auto"/>
          <w:lang w:val="pl-PL" w:eastAsia="pl-PL" w:bidi="pl-PL"/>
        </w:rPr>
        <w:t xml:space="preserve">Zeszyty </w:t>
      </w:r>
      <w:r>
        <w:rPr>
          <w:i/>
          <w:iCs/>
          <w:color w:val="000000"/>
          <w:spacing w:val="0"/>
          <w:w w:val="100"/>
          <w:position w:val="0"/>
          <w:shd w:val="clear" w:color="auto" w:fill="auto"/>
          <w:lang w:val="pl-PL" w:eastAsia="pl-PL" w:bidi="pl-PL"/>
        </w:rPr>
        <w:t>Historyczne</w:t>
      </w:r>
      <w:r>
        <w:rPr>
          <w:color w:val="000000"/>
          <w:spacing w:val="0"/>
          <w:w w:val="100"/>
          <w:position w:val="0"/>
          <w:shd w:val="clear" w:color="auto" w:fill="auto"/>
          <w:lang w:val="pl-PL" w:eastAsia="pl-PL" w:bidi="pl-PL"/>
        </w:rPr>
        <w:t xml:space="preserve"> (Zeszyt 3-ci)</w:t>
      </w:r>
    </w:p>
    <w:p>
      <w:pPr>
        <w:pStyle w:val="Style44"/>
        <w:keepNext w:val="0"/>
        <w:keepLines w:val="0"/>
        <w:framePr w:w="3316" w:h="7686" w:wrap="none" w:vAnchor="text" w:hAnchor="page" w:x="3065" w:y="21"/>
        <w:widowControl w:val="0"/>
        <w:shd w:val="clear" w:color="auto" w:fill="auto"/>
        <w:bidi w:val="0"/>
        <w:spacing w:before="0" w:after="60"/>
        <w:ind w:left="0" w:right="0" w:firstLine="0"/>
        <w:jc w:val="left"/>
      </w:pPr>
      <w:r>
        <w:rPr>
          <w:i/>
          <w:iCs/>
          <w:color w:val="000000"/>
          <w:spacing w:val="0"/>
          <w:w w:val="100"/>
          <w:position w:val="0"/>
          <w:shd w:val="clear" w:color="auto" w:fill="auto"/>
          <w:lang w:val="pl-PL" w:eastAsia="pl-PL" w:bidi="pl-PL"/>
        </w:rPr>
        <w:t>Orfeusz w piekle XX wieku</w:t>
      </w:r>
    </w:p>
    <w:p>
      <w:pPr>
        <w:pStyle w:val="Style44"/>
        <w:keepNext w:val="0"/>
        <w:keepLines w:val="0"/>
        <w:framePr w:w="3316" w:h="7686" w:wrap="none" w:vAnchor="text" w:hAnchor="page" w:x="3065" w:y="21"/>
        <w:widowControl w:val="0"/>
        <w:shd w:val="clear" w:color="auto" w:fill="auto"/>
        <w:bidi w:val="0"/>
        <w:spacing w:before="0" w:after="60"/>
        <w:ind w:left="0" w:right="0" w:firstLine="0"/>
        <w:jc w:val="left"/>
      </w:pPr>
      <w:r>
        <w:rPr>
          <w:i/>
          <w:iCs/>
          <w:color w:val="000000"/>
          <w:spacing w:val="0"/>
          <w:w w:val="100"/>
          <w:position w:val="0"/>
          <w:shd w:val="clear" w:color="auto" w:fill="auto"/>
          <w:lang w:val="pl-PL" w:eastAsia="pl-PL" w:bidi="pl-PL"/>
        </w:rPr>
        <w:t>Pierścień z papieru</w:t>
      </w:r>
    </w:p>
    <w:p>
      <w:pPr>
        <w:pStyle w:val="Style44"/>
        <w:keepNext w:val="0"/>
        <w:keepLines w:val="0"/>
        <w:framePr w:w="3316" w:h="7686" w:wrap="none" w:vAnchor="text" w:hAnchor="page" w:x="3065" w:y="21"/>
        <w:widowControl w:val="0"/>
        <w:shd w:val="clear" w:color="auto" w:fill="auto"/>
        <w:bidi w:val="0"/>
        <w:spacing w:before="0" w:after="60"/>
        <w:ind w:left="0" w:right="0" w:firstLine="0"/>
        <w:jc w:val="left"/>
      </w:pPr>
      <w:r>
        <w:rPr>
          <w:i/>
          <w:iCs/>
          <w:color w:val="000000"/>
          <w:spacing w:val="0"/>
          <w:w w:val="100"/>
          <w:position w:val="0"/>
          <w:shd w:val="clear" w:color="auto" w:fill="auto"/>
          <w:lang w:val="pl-PL" w:eastAsia="pl-PL" w:bidi="pl-PL"/>
        </w:rPr>
        <w:t>Opowiadania</w:t>
      </w:r>
    </w:p>
    <w:p>
      <w:pPr>
        <w:pStyle w:val="Style44"/>
        <w:keepNext w:val="0"/>
        <w:keepLines w:val="0"/>
        <w:framePr w:w="3316" w:h="7686" w:wrap="none" w:vAnchor="text" w:hAnchor="page" w:x="3065" w:y="21"/>
        <w:widowControl w:val="0"/>
        <w:shd w:val="clear" w:color="auto" w:fill="auto"/>
        <w:bidi w:val="0"/>
        <w:spacing w:before="0" w:after="60"/>
        <w:ind w:left="0" w:right="0" w:firstLine="0"/>
        <w:jc w:val="left"/>
      </w:pPr>
      <w:r>
        <w:rPr>
          <w:i/>
          <w:iCs/>
          <w:color w:val="000000"/>
          <w:spacing w:val="0"/>
          <w:w w:val="100"/>
          <w:position w:val="0"/>
          <w:shd w:val="clear" w:color="auto" w:fill="auto"/>
          <w:lang w:val="pl-PL" w:eastAsia="pl-PL" w:bidi="pl-PL"/>
        </w:rPr>
        <w:t>Polacy w ZSSR (1939-1942)</w:t>
      </w:r>
      <w:r>
        <w:rPr>
          <w:color w:val="000000"/>
          <w:spacing w:val="0"/>
          <w:w w:val="100"/>
          <w:position w:val="0"/>
          <w:shd w:val="clear" w:color="auto" w:fill="auto"/>
          <w:lang w:val="pl-PL" w:eastAsia="pl-PL" w:bidi="pl-PL"/>
        </w:rPr>
        <w:t xml:space="preserve"> Antologia</w:t>
      </w:r>
    </w:p>
    <w:p>
      <w:pPr>
        <w:pStyle w:val="Style44"/>
        <w:keepNext w:val="0"/>
        <w:keepLines w:val="0"/>
        <w:framePr w:w="3316" w:h="7686" w:wrap="none" w:vAnchor="text" w:hAnchor="page" w:x="3065" w:y="21"/>
        <w:widowControl w:val="0"/>
        <w:shd w:val="clear" w:color="auto" w:fill="auto"/>
        <w:bidi w:val="0"/>
        <w:spacing w:before="0" w:after="60" w:line="230" w:lineRule="auto"/>
        <w:ind w:left="200" w:right="0" w:hanging="200"/>
        <w:jc w:val="left"/>
      </w:pPr>
      <w:r>
        <w:rPr>
          <w:i/>
          <w:iCs/>
          <w:color w:val="000000"/>
          <w:spacing w:val="0"/>
          <w:w w:val="100"/>
          <w:position w:val="0"/>
          <w:shd w:val="clear" w:color="auto" w:fill="auto"/>
          <w:lang w:val="pl-PL" w:eastAsia="pl-PL" w:bidi="pl-PL"/>
        </w:rPr>
        <w:t>Klub Krzywego Koła</w:t>
      </w:r>
      <w:r>
        <w:rPr>
          <w:color w:val="000000"/>
          <w:spacing w:val="0"/>
          <w:w w:val="100"/>
          <w:position w:val="0"/>
          <w:shd w:val="clear" w:color="auto" w:fill="auto"/>
          <w:lang w:val="pl-PL" w:eastAsia="pl-PL" w:bidi="pl-PL"/>
        </w:rPr>
        <w:t xml:space="preserve"> (Seria „Dokumenty”. Zesz. 12)</w:t>
      </w:r>
    </w:p>
    <w:p>
      <w:pPr>
        <w:pStyle w:val="Style44"/>
        <w:keepNext w:val="0"/>
        <w:keepLines w:val="0"/>
        <w:framePr w:w="3316" w:h="7686" w:wrap="none" w:vAnchor="text" w:hAnchor="page" w:x="3065" w:y="21"/>
        <w:widowControl w:val="0"/>
        <w:shd w:val="clear" w:color="auto" w:fill="auto"/>
        <w:bidi w:val="0"/>
        <w:spacing w:before="0" w:after="0" w:line="305" w:lineRule="auto"/>
        <w:ind w:left="0" w:right="0" w:firstLine="0"/>
        <w:jc w:val="left"/>
      </w:pPr>
      <w:r>
        <w:rPr>
          <w:color w:val="000000"/>
          <w:spacing w:val="0"/>
          <w:w w:val="100"/>
          <w:position w:val="0"/>
          <w:shd w:val="clear" w:color="auto" w:fill="auto"/>
          <w:lang w:val="pl-PL" w:eastAsia="pl-PL" w:bidi="pl-PL"/>
        </w:rPr>
        <w:t xml:space="preserve">Zeszyty </w:t>
      </w:r>
      <w:r>
        <w:rPr>
          <w:i/>
          <w:iCs/>
          <w:color w:val="000000"/>
          <w:spacing w:val="0"/>
          <w:w w:val="100"/>
          <w:position w:val="0"/>
          <w:shd w:val="clear" w:color="auto" w:fill="auto"/>
          <w:lang w:val="pl-PL" w:eastAsia="pl-PL" w:bidi="pl-PL"/>
        </w:rPr>
        <w:t>Historyczne</w:t>
      </w:r>
      <w:r>
        <w:rPr>
          <w:color w:val="000000"/>
          <w:spacing w:val="0"/>
          <w:w w:val="100"/>
          <w:position w:val="0"/>
          <w:shd w:val="clear" w:color="auto" w:fill="auto"/>
          <w:lang w:val="pl-PL" w:eastAsia="pl-PL" w:bidi="pl-PL"/>
        </w:rPr>
        <w:t xml:space="preserve"> (Zeszyt 4-ty) </w:t>
      </w:r>
      <w:r>
        <w:rPr>
          <w:i/>
          <w:iCs/>
          <w:color w:val="000000"/>
          <w:spacing w:val="0"/>
          <w:w w:val="100"/>
          <w:position w:val="0"/>
          <w:shd w:val="clear" w:color="auto" w:fill="auto"/>
          <w:lang w:val="pl-PL" w:eastAsia="pl-PL" w:bidi="pl-PL"/>
        </w:rPr>
        <w:t>Lubimow</w:t>
      </w:r>
    </w:p>
    <w:p>
      <w:pPr>
        <w:pStyle w:val="Style44"/>
        <w:keepNext w:val="0"/>
        <w:keepLines w:val="0"/>
        <w:framePr w:w="3316" w:h="7686" w:wrap="none" w:vAnchor="text" w:hAnchor="page" w:x="3065" w:y="21"/>
        <w:widowControl w:val="0"/>
        <w:shd w:val="clear" w:color="auto" w:fill="auto"/>
        <w:bidi w:val="0"/>
        <w:spacing w:before="0" w:after="60"/>
        <w:ind w:left="200" w:right="0" w:hanging="200"/>
        <w:jc w:val="left"/>
      </w:pPr>
      <w:r>
        <w:rPr>
          <w:i/>
          <w:iCs/>
          <w:color w:val="000000"/>
          <w:spacing w:val="0"/>
          <w:w w:val="100"/>
          <w:position w:val="0"/>
          <w:shd w:val="clear" w:color="auto" w:fill="auto"/>
          <w:lang w:val="pl-PL" w:eastAsia="pl-PL" w:bidi="pl-PL"/>
        </w:rPr>
        <w:t>We własnych oczach.</w:t>
      </w:r>
      <w:r>
        <w:rPr>
          <w:color w:val="000000"/>
          <w:spacing w:val="0"/>
          <w:w w:val="100"/>
          <w:position w:val="0"/>
          <w:shd w:val="clear" w:color="auto" w:fill="auto"/>
          <w:lang w:val="pl-PL" w:eastAsia="pl-PL" w:bidi="pl-PL"/>
        </w:rPr>
        <w:t xml:space="preserve"> Antologia współczes</w:t>
        <w:softHyphen/>
        <w:t>nej literatury sowieckiej.</w:t>
      </w:r>
    </w:p>
    <w:p>
      <w:pPr>
        <w:pStyle w:val="Style44"/>
        <w:keepNext w:val="0"/>
        <w:keepLines w:val="0"/>
        <w:framePr w:w="3316" w:h="7686" w:wrap="none" w:vAnchor="text" w:hAnchor="page" w:x="3065" w:y="21"/>
        <w:widowControl w:val="0"/>
        <w:shd w:val="clear" w:color="auto" w:fill="auto"/>
        <w:bidi w:val="0"/>
        <w:spacing w:before="0" w:after="60" w:line="221" w:lineRule="auto"/>
        <w:ind w:left="200" w:right="0" w:hanging="200"/>
        <w:jc w:val="left"/>
      </w:pPr>
      <w:r>
        <w:rPr>
          <w:i/>
          <w:iCs/>
          <w:color w:val="000000"/>
          <w:spacing w:val="0"/>
          <w:w w:val="100"/>
          <w:position w:val="0"/>
          <w:shd w:val="clear" w:color="auto" w:fill="auto"/>
          <w:lang w:val="pl-PL" w:eastAsia="pl-PL" w:bidi="pl-PL"/>
        </w:rPr>
        <w:t>Drugie przyjście</w:t>
      </w:r>
      <w:r>
        <w:rPr>
          <w:color w:val="000000"/>
          <w:spacing w:val="0"/>
          <w:w w:val="100"/>
          <w:position w:val="0"/>
          <w:shd w:val="clear" w:color="auto" w:fill="auto"/>
          <w:lang w:val="pl-PL" w:eastAsia="pl-PL" w:bidi="pl-PL"/>
        </w:rPr>
        <w:t xml:space="preserve"> oraz inne opowiadania i szkice</w:t>
      </w:r>
    </w:p>
    <w:p>
      <w:pPr>
        <w:pStyle w:val="Style44"/>
        <w:keepNext w:val="0"/>
        <w:keepLines w:val="0"/>
        <w:framePr w:w="3316" w:h="7686" w:wrap="none" w:vAnchor="text" w:hAnchor="page" w:x="3065" w:y="21"/>
        <w:widowControl w:val="0"/>
        <w:shd w:val="clear" w:color="auto" w:fill="auto"/>
        <w:bidi w:val="0"/>
        <w:spacing w:before="0" w:after="60"/>
        <w:ind w:left="200" w:right="0" w:hanging="200"/>
        <w:jc w:val="left"/>
      </w:pPr>
      <w:r>
        <w:rPr>
          <w:i/>
          <w:iCs/>
          <w:color w:val="000000"/>
          <w:spacing w:val="0"/>
          <w:w w:val="100"/>
          <w:position w:val="0"/>
          <w:shd w:val="clear" w:color="auto" w:fill="auto"/>
          <w:lang w:val="pl-PL" w:eastAsia="pl-PL" w:bidi="pl-PL"/>
        </w:rPr>
        <w:t>Materiały do historii prasy polskiej na ob</w:t>
        <w:softHyphen/>
        <w:t>czyźnie 1939-1962.</w:t>
      </w:r>
    </w:p>
    <w:p>
      <w:pPr>
        <w:pStyle w:val="Style44"/>
        <w:keepNext w:val="0"/>
        <w:keepLines w:val="0"/>
        <w:framePr w:w="3316" w:h="7686" w:wrap="none" w:vAnchor="text" w:hAnchor="page" w:x="3065" w:y="21"/>
        <w:widowControl w:val="0"/>
        <w:shd w:val="clear" w:color="auto" w:fill="auto"/>
        <w:bidi w:val="0"/>
        <w:spacing w:before="0" w:after="60"/>
        <w:ind w:left="0" w:right="0" w:firstLine="0"/>
        <w:jc w:val="left"/>
      </w:pPr>
      <w:r>
        <w:rPr>
          <w:i/>
          <w:iCs/>
          <w:color w:val="000000"/>
          <w:spacing w:val="0"/>
          <w:w w:val="100"/>
          <w:position w:val="0"/>
          <w:shd w:val="clear" w:color="auto" w:fill="auto"/>
          <w:lang w:val="pl-PL" w:eastAsia="pl-PL" w:bidi="pl-PL"/>
        </w:rPr>
        <w:t>Zeszyty Historyczne</w:t>
      </w:r>
      <w:r>
        <w:rPr>
          <w:color w:val="000000"/>
          <w:spacing w:val="0"/>
          <w:w w:val="100"/>
          <w:position w:val="0"/>
          <w:shd w:val="clear" w:color="auto" w:fill="auto"/>
          <w:lang w:val="pl-PL" w:eastAsia="pl-PL" w:bidi="pl-PL"/>
        </w:rPr>
        <w:t xml:space="preserve"> (Zeszyt 5-ty)</w:t>
      </w:r>
    </w:p>
    <w:p>
      <w:pPr>
        <w:pStyle w:val="Style44"/>
        <w:keepNext w:val="0"/>
        <w:keepLines w:val="0"/>
        <w:framePr w:w="3316" w:h="7686" w:wrap="none" w:vAnchor="text" w:hAnchor="page" w:x="3065" w:y="21"/>
        <w:widowControl w:val="0"/>
        <w:shd w:val="clear" w:color="auto" w:fill="auto"/>
        <w:bidi w:val="0"/>
        <w:spacing w:before="0" w:after="60"/>
        <w:ind w:left="0" w:right="0" w:firstLine="0"/>
        <w:jc w:val="both"/>
      </w:pPr>
      <w:r>
        <w:rPr>
          <w:i/>
          <w:iCs/>
          <w:color w:val="000000"/>
          <w:spacing w:val="0"/>
          <w:w w:val="100"/>
          <w:position w:val="0"/>
          <w:shd w:val="clear" w:color="auto" w:fill="auto"/>
          <w:lang w:val="pl-PL" w:eastAsia="pl-PL" w:bidi="pl-PL"/>
        </w:rPr>
        <w:t>Wszyscy byli odwróceni. — Brudne czyny</w:t>
      </w:r>
    </w:p>
    <w:p>
      <w:pPr>
        <w:pStyle w:val="Style44"/>
        <w:keepNext w:val="0"/>
        <w:keepLines w:val="0"/>
        <w:framePr w:w="3316" w:h="7686" w:wrap="none" w:vAnchor="text" w:hAnchor="page" w:x="3065" w:y="21"/>
        <w:widowControl w:val="0"/>
        <w:shd w:val="clear" w:color="auto" w:fill="auto"/>
        <w:bidi w:val="0"/>
        <w:spacing w:before="0" w:after="60"/>
        <w:ind w:left="0" w:right="0" w:firstLine="0"/>
        <w:jc w:val="left"/>
      </w:pPr>
      <w:r>
        <w:rPr>
          <w:i/>
          <w:iCs/>
          <w:color w:val="000000"/>
          <w:spacing w:val="0"/>
          <w:w w:val="100"/>
          <w:position w:val="0"/>
          <w:shd w:val="clear" w:color="auto" w:fill="auto"/>
          <w:lang w:val="pl-PL" w:eastAsia="pl-PL" w:bidi="pl-PL"/>
        </w:rPr>
        <w:t>Kufer na plecach</w:t>
      </w:r>
      <w:r>
        <w:rPr>
          <w:color w:val="000000"/>
          <w:spacing w:val="0"/>
          <w:w w:val="100"/>
          <w:position w:val="0"/>
          <w:shd w:val="clear" w:color="auto" w:fill="auto"/>
          <w:lang w:val="pl-PL" w:eastAsia="pl-PL" w:bidi="pl-PL"/>
        </w:rPr>
        <w:t xml:space="preserve"> (Poezje)</w:t>
      </w:r>
    </w:p>
    <w:p>
      <w:pPr>
        <w:pStyle w:val="Style44"/>
        <w:keepNext w:val="0"/>
        <w:keepLines w:val="0"/>
        <w:framePr w:w="3316" w:h="7686" w:wrap="none" w:vAnchor="text" w:hAnchor="page" w:x="3065" w:y="21"/>
        <w:widowControl w:val="0"/>
        <w:shd w:val="clear" w:color="auto" w:fill="auto"/>
        <w:bidi w:val="0"/>
        <w:spacing w:before="0" w:after="60"/>
        <w:ind w:left="0" w:right="0" w:firstLine="0"/>
        <w:jc w:val="left"/>
      </w:pPr>
      <w:r>
        <w:rPr>
          <w:i/>
          <w:iCs/>
          <w:color w:val="000000"/>
          <w:spacing w:val="0"/>
          <w:w w:val="100"/>
          <w:position w:val="0"/>
          <w:shd w:val="clear" w:color="auto" w:fill="auto"/>
          <w:lang w:val="pl-PL" w:eastAsia="pl-PL" w:bidi="pl-PL"/>
        </w:rPr>
        <w:t>Spór z granicami</w:t>
      </w:r>
      <w:r>
        <w:rPr>
          <w:color w:val="000000"/>
          <w:spacing w:val="0"/>
          <w:w w:val="100"/>
          <w:position w:val="0"/>
          <w:shd w:val="clear" w:color="auto" w:fill="auto"/>
          <w:lang w:val="pl-PL" w:eastAsia="pl-PL" w:bidi="pl-PL"/>
        </w:rPr>
        <w:t xml:space="preserve"> (Poezje)</w:t>
      </w:r>
    </w:p>
    <w:p>
      <w:pPr>
        <w:pStyle w:val="Style44"/>
        <w:keepNext w:val="0"/>
        <w:keepLines w:val="0"/>
        <w:framePr w:w="3316" w:h="7686" w:wrap="none" w:vAnchor="text" w:hAnchor="page" w:x="3065" w:y="21"/>
        <w:widowControl w:val="0"/>
        <w:shd w:val="clear" w:color="auto" w:fill="auto"/>
        <w:bidi w:val="0"/>
        <w:spacing w:before="0" w:after="60"/>
        <w:ind w:left="0" w:right="0" w:firstLine="0"/>
        <w:jc w:val="left"/>
      </w:pPr>
      <w:r>
        <w:rPr>
          <w:i/>
          <w:iCs/>
          <w:color w:val="000000"/>
          <w:spacing w:val="0"/>
          <w:w w:val="100"/>
          <w:position w:val="0"/>
          <w:shd w:val="clear" w:color="auto" w:fill="auto"/>
          <w:lang w:val="pl-PL" w:eastAsia="pl-PL" w:bidi="pl-PL"/>
        </w:rPr>
        <w:t>Moje Wspomnienia.</w:t>
      </w:r>
      <w:r>
        <w:rPr>
          <w:color w:val="000000"/>
          <w:spacing w:val="0"/>
          <w:w w:val="100"/>
          <w:position w:val="0"/>
          <w:shd w:val="clear" w:color="auto" w:fill="auto"/>
          <w:lang w:val="pl-PL" w:eastAsia="pl-PL" w:bidi="pl-PL"/>
        </w:rPr>
        <w:t xml:space="preserve"> Tom I/III</w:t>
      </w:r>
    </w:p>
    <w:p>
      <w:pPr>
        <w:pStyle w:val="Style44"/>
        <w:keepNext w:val="0"/>
        <w:keepLines w:val="0"/>
        <w:framePr w:w="3316" w:h="7686" w:wrap="none" w:vAnchor="text" w:hAnchor="page" w:x="3065" w:y="21"/>
        <w:widowControl w:val="0"/>
        <w:shd w:val="clear" w:color="auto" w:fill="auto"/>
        <w:bidi w:val="0"/>
        <w:spacing w:before="0" w:after="60" w:line="221" w:lineRule="auto"/>
        <w:ind w:left="200" w:right="0" w:hanging="200"/>
        <w:jc w:val="left"/>
      </w:pPr>
      <w:r>
        <w:rPr>
          <w:i/>
          <w:iCs/>
          <w:color w:val="000000"/>
          <w:spacing w:val="0"/>
          <w:w w:val="100"/>
          <w:position w:val="0"/>
          <w:shd w:val="clear" w:color="auto" w:fill="auto"/>
          <w:lang w:val="pl-PL" w:eastAsia="pl-PL" w:bidi="pl-PL"/>
        </w:rPr>
        <w:t>Byłem agentem Stalina</w:t>
      </w:r>
      <w:r>
        <w:rPr>
          <w:color w:val="000000"/>
          <w:spacing w:val="0"/>
          <w:w w:val="100"/>
          <w:position w:val="0"/>
          <w:shd w:val="clear" w:color="auto" w:fill="auto"/>
          <w:lang w:val="pl-PL" w:eastAsia="pl-PL" w:bidi="pl-PL"/>
        </w:rPr>
        <w:t xml:space="preserve"> (Seria „Archiwum Rewolucji” )</w:t>
      </w:r>
    </w:p>
    <w:p>
      <w:pPr>
        <w:pStyle w:val="Style44"/>
        <w:keepNext w:val="0"/>
        <w:keepLines w:val="0"/>
        <w:framePr w:w="3316" w:h="7686" w:wrap="none" w:vAnchor="text" w:hAnchor="page" w:x="3065" w:y="21"/>
        <w:widowControl w:val="0"/>
        <w:shd w:val="clear" w:color="auto" w:fill="auto"/>
        <w:bidi w:val="0"/>
        <w:spacing w:before="0" w:after="60"/>
        <w:ind w:left="0" w:right="0" w:firstLine="0"/>
        <w:jc w:val="left"/>
      </w:pPr>
      <w:r>
        <w:rPr>
          <w:i/>
          <w:iCs/>
          <w:color w:val="000000"/>
          <w:spacing w:val="0"/>
          <w:w w:val="100"/>
          <w:position w:val="0"/>
          <w:shd w:val="clear" w:color="auto" w:fill="auto"/>
          <w:lang w:val="pl-PL" w:eastAsia="pl-PL" w:bidi="pl-PL"/>
        </w:rPr>
        <w:t>Polityka Becka</w:t>
      </w:r>
    </w:p>
    <w:p>
      <w:pPr>
        <w:pStyle w:val="Style44"/>
        <w:keepNext w:val="0"/>
        <w:keepLines w:val="0"/>
        <w:framePr w:w="3316" w:h="7686" w:wrap="none" w:vAnchor="text" w:hAnchor="page" w:x="3065" w:y="21"/>
        <w:widowControl w:val="0"/>
        <w:shd w:val="clear" w:color="auto" w:fill="auto"/>
        <w:bidi w:val="0"/>
        <w:spacing w:before="0" w:after="60"/>
        <w:ind w:left="0" w:right="0" w:firstLine="0"/>
        <w:jc w:val="left"/>
      </w:pPr>
      <w:r>
        <w:rPr>
          <w:i/>
          <w:iCs/>
          <w:color w:val="000000"/>
          <w:spacing w:val="0"/>
          <w:w w:val="100"/>
          <w:position w:val="0"/>
          <w:shd w:val="clear" w:color="auto" w:fill="auto"/>
          <w:lang w:val="pl-PL" w:eastAsia="pl-PL" w:bidi="pl-PL"/>
        </w:rPr>
        <w:t>Zeszyty Historyczne</w:t>
      </w:r>
      <w:r>
        <w:rPr>
          <w:color w:val="000000"/>
          <w:spacing w:val="0"/>
          <w:w w:val="100"/>
          <w:position w:val="0"/>
          <w:shd w:val="clear" w:color="auto" w:fill="auto"/>
          <w:lang w:val="pl-PL" w:eastAsia="pl-PL" w:bidi="pl-PL"/>
        </w:rPr>
        <w:t xml:space="preserve"> (Zeszyt 6-ty)</w:t>
      </w:r>
    </w:p>
    <w:p>
      <w:pPr>
        <w:pStyle w:val="Style44"/>
        <w:keepNext w:val="0"/>
        <w:keepLines w:val="0"/>
        <w:framePr w:w="3316" w:h="7686" w:wrap="none" w:vAnchor="text" w:hAnchor="page" w:x="3065" w:y="21"/>
        <w:widowControl w:val="0"/>
        <w:shd w:val="clear" w:color="auto" w:fill="auto"/>
        <w:bidi w:val="0"/>
        <w:spacing w:before="0" w:after="60" w:line="221" w:lineRule="auto"/>
        <w:ind w:left="200" w:right="0" w:hanging="200"/>
        <w:jc w:val="left"/>
      </w:pPr>
      <w:r>
        <w:rPr>
          <w:i/>
          <w:iCs/>
          <w:color w:val="000000"/>
          <w:spacing w:val="0"/>
          <w:w w:val="100"/>
          <w:position w:val="0"/>
          <w:shd w:val="clear" w:color="auto" w:fill="auto"/>
          <w:lang w:val="pl-PL" w:eastAsia="pl-PL" w:bidi="pl-PL"/>
        </w:rPr>
        <w:t>Wybór towarzyszy</w:t>
      </w:r>
      <w:r>
        <w:rPr>
          <w:color w:val="000000"/>
          <w:spacing w:val="0"/>
          <w:w w:val="100"/>
          <w:position w:val="0"/>
          <w:shd w:val="clear" w:color="auto" w:fill="auto"/>
          <w:lang w:val="pl-PL" w:eastAsia="pl-PL" w:bidi="pl-PL"/>
        </w:rPr>
        <w:t xml:space="preserve"> (Seria „Archiwum Re</w:t>
        <w:softHyphen/>
        <w:t>wolucji”)</w:t>
      </w:r>
    </w:p>
    <w:p>
      <w:pPr>
        <w:pStyle w:val="Style44"/>
        <w:keepNext w:val="0"/>
        <w:keepLines w:val="0"/>
        <w:framePr w:w="3316" w:h="7686" w:wrap="none" w:vAnchor="text" w:hAnchor="page" w:x="3065" w:y="21"/>
        <w:widowControl w:val="0"/>
        <w:shd w:val="clear" w:color="auto" w:fill="auto"/>
        <w:bidi w:val="0"/>
        <w:spacing w:before="0" w:after="60"/>
        <w:ind w:left="0" w:right="0" w:firstLine="0"/>
        <w:jc w:val="left"/>
      </w:pPr>
      <w:r>
        <w:rPr>
          <w:i/>
          <w:iCs/>
          <w:color w:val="000000"/>
          <w:spacing w:val="0"/>
          <w:w w:val="100"/>
          <w:position w:val="0"/>
          <w:shd w:val="clear" w:color="auto" w:fill="auto"/>
          <w:lang w:val="pl-PL" w:eastAsia="pl-PL" w:bidi="pl-PL"/>
        </w:rPr>
        <w:t>Biała Księga</w:t>
      </w:r>
      <w:r>
        <w:rPr>
          <w:color w:val="000000"/>
          <w:spacing w:val="0"/>
          <w:w w:val="100"/>
          <w:position w:val="0"/>
          <w:shd w:val="clear" w:color="auto" w:fill="auto"/>
          <w:lang w:val="pl-PL" w:eastAsia="pl-PL" w:bidi="pl-PL"/>
        </w:rPr>
        <w:t xml:space="preserve"> (Seria „Dokumenty” Zesz. 13)</w:t>
      </w:r>
    </w:p>
    <w:p>
      <w:pPr>
        <w:pStyle w:val="Style44"/>
        <w:keepNext w:val="0"/>
        <w:keepLines w:val="0"/>
        <w:framePr w:w="3316" w:h="7686" w:wrap="none" w:vAnchor="text" w:hAnchor="page" w:x="3065" w:y="21"/>
        <w:widowControl w:val="0"/>
        <w:shd w:val="clear" w:color="auto" w:fill="auto"/>
        <w:bidi w:val="0"/>
        <w:spacing w:before="0" w:after="60"/>
        <w:ind w:left="0" w:right="0" w:firstLine="0"/>
        <w:jc w:val="left"/>
      </w:pPr>
      <w:r>
        <w:rPr>
          <w:i/>
          <w:iCs/>
          <w:color w:val="000000"/>
          <w:spacing w:val="0"/>
          <w:w w:val="100"/>
          <w:position w:val="0"/>
          <w:shd w:val="clear" w:color="auto" w:fill="auto"/>
          <w:lang w:val="pl-PL" w:eastAsia="pl-PL" w:bidi="pl-PL"/>
        </w:rPr>
        <w:t>Ewolucjonizm</w:t>
      </w:r>
    </w:p>
    <w:p>
      <w:pPr>
        <w:pStyle w:val="Style44"/>
        <w:keepNext w:val="0"/>
        <w:keepLines w:val="0"/>
        <w:framePr w:w="3316" w:h="7686" w:wrap="none" w:vAnchor="text" w:hAnchor="page" w:x="3065" w:y="21"/>
        <w:widowControl w:val="0"/>
        <w:shd w:val="clear" w:color="auto" w:fill="auto"/>
        <w:bidi w:val="0"/>
        <w:spacing w:before="0" w:after="60"/>
        <w:ind w:left="0" w:right="0" w:firstLine="0"/>
        <w:jc w:val="left"/>
      </w:pPr>
      <w:r>
        <w:rPr>
          <w:i/>
          <w:iCs/>
          <w:color w:val="000000"/>
          <w:spacing w:val="0"/>
          <w:w w:val="100"/>
          <w:position w:val="0"/>
          <w:shd w:val="clear" w:color="auto" w:fill="auto"/>
          <w:lang w:val="pl-PL" w:eastAsia="pl-PL" w:bidi="pl-PL"/>
        </w:rPr>
        <w:t>Myśli niespodziewane</w:t>
      </w:r>
    </w:p>
    <w:p>
      <w:pPr>
        <w:pStyle w:val="Style44"/>
        <w:keepNext w:val="0"/>
        <w:keepLines w:val="0"/>
        <w:framePr w:w="3316" w:h="7686" w:wrap="none" w:vAnchor="text" w:hAnchor="page" w:x="3065" w:y="21"/>
        <w:widowControl w:val="0"/>
        <w:shd w:val="clear" w:color="auto" w:fill="auto"/>
        <w:bidi w:val="0"/>
        <w:spacing w:before="0" w:after="60"/>
        <w:ind w:left="0" w:right="0" w:firstLine="0"/>
        <w:jc w:val="left"/>
      </w:pPr>
      <w:r>
        <w:rPr>
          <w:i/>
          <w:iCs/>
          <w:color w:val="000000"/>
          <w:spacing w:val="0"/>
          <w:w w:val="100"/>
          <w:position w:val="0"/>
          <w:shd w:val="clear" w:color="auto" w:fill="auto"/>
          <w:lang w:val="pl-PL" w:eastAsia="pl-PL" w:bidi="pl-PL"/>
        </w:rPr>
        <w:t>Zeszyty Historyczne</w:t>
      </w:r>
      <w:r>
        <w:rPr>
          <w:color w:val="000000"/>
          <w:spacing w:val="0"/>
          <w:w w:val="100"/>
          <w:position w:val="0"/>
          <w:shd w:val="clear" w:color="auto" w:fill="auto"/>
          <w:lang w:val="pl-PL" w:eastAsia="pl-PL" w:bidi="pl-PL"/>
        </w:rPr>
        <w:t xml:space="preserve"> (Zeszyt 7-y)</w:t>
      </w:r>
    </w:p>
    <w:p>
      <w:pPr>
        <w:pStyle w:val="Style44"/>
        <w:keepNext w:val="0"/>
        <w:keepLines w:val="0"/>
        <w:framePr w:w="3316" w:h="7686" w:wrap="none" w:vAnchor="text" w:hAnchor="page" w:x="3065" w:y="21"/>
        <w:widowControl w:val="0"/>
        <w:shd w:val="clear" w:color="auto" w:fill="auto"/>
        <w:bidi w:val="0"/>
        <w:spacing w:before="0" w:after="60"/>
        <w:ind w:left="0" w:right="0" w:firstLine="0"/>
        <w:jc w:val="left"/>
      </w:pPr>
      <w:r>
        <w:rPr>
          <w:i/>
          <w:iCs/>
          <w:color w:val="000000"/>
          <w:spacing w:val="0"/>
          <w:w w:val="100"/>
          <w:position w:val="0"/>
          <w:shd w:val="clear" w:color="auto" w:fill="auto"/>
          <w:lang w:val="pl-PL" w:eastAsia="pl-PL" w:bidi="pl-PL"/>
        </w:rPr>
        <w:t>Wybór wierszy</w:t>
      </w:r>
    </w:p>
    <w:p>
      <w:pPr>
        <w:pStyle w:val="Style44"/>
        <w:keepNext w:val="0"/>
        <w:keepLines w:val="0"/>
        <w:framePr w:w="1163" w:h="234" w:wrap="none" w:vAnchor="text" w:hAnchor="page" w:x="3072" w:y="7878"/>
        <w:widowControl w:val="0"/>
        <w:shd w:val="clear" w:color="auto" w:fill="auto"/>
        <w:bidi w:val="0"/>
        <w:spacing w:before="0" w:after="0" w:line="240" w:lineRule="auto"/>
        <w:ind w:left="0" w:right="0" w:firstLine="0"/>
        <w:jc w:val="left"/>
      </w:pPr>
      <w:r>
        <w:rPr>
          <w:i/>
          <w:iCs/>
          <w:color w:val="000000"/>
          <w:spacing w:val="0"/>
          <w:w w:val="100"/>
          <w:position w:val="0"/>
          <w:shd w:val="clear" w:color="auto" w:fill="auto"/>
          <w:lang w:val="pl-PL" w:eastAsia="pl-PL" w:bidi="pl-PL"/>
        </w:rPr>
        <w:t>Wojna i sezon</w:t>
      </w:r>
    </w:p>
    <w:p>
      <w:pPr>
        <w:pStyle w:val="Style44"/>
        <w:keepNext w:val="0"/>
        <w:keepLines w:val="0"/>
        <w:framePr w:w="5173" w:h="868" w:wrap="none" w:vAnchor="text" w:hAnchor="page" w:x="1204" w:y="8306"/>
        <w:widowControl w:val="0"/>
        <w:shd w:val="clear" w:color="auto" w:fill="auto"/>
        <w:bidi w:val="0"/>
        <w:spacing w:before="0" w:after="60" w:line="230" w:lineRule="auto"/>
        <w:ind w:left="1880" w:right="0" w:firstLine="0"/>
        <w:jc w:val="left"/>
      </w:pPr>
      <w:r>
        <w:rPr>
          <w:i/>
          <w:iCs/>
          <w:color w:val="000000"/>
          <w:spacing w:val="0"/>
          <w:w w:val="100"/>
          <w:position w:val="0"/>
          <w:shd w:val="clear" w:color="auto" w:fill="auto"/>
          <w:lang w:val="pl-PL" w:eastAsia="pl-PL" w:bidi="pl-PL"/>
        </w:rPr>
        <w:t>Inny świat</w:t>
      </w:r>
    </w:p>
    <w:p>
      <w:pPr>
        <w:pStyle w:val="Style44"/>
        <w:keepNext w:val="0"/>
        <w:keepLines w:val="0"/>
        <w:framePr w:w="5173" w:h="868" w:wrap="none" w:vAnchor="text" w:hAnchor="page" w:x="1204" w:y="8306"/>
        <w:widowControl w:val="0"/>
        <w:shd w:val="clear" w:color="auto" w:fill="auto"/>
        <w:bidi w:val="0"/>
        <w:spacing w:before="0" w:after="0" w:line="230" w:lineRule="auto"/>
        <w:ind w:left="1920" w:right="0" w:firstLine="0"/>
        <w:jc w:val="left"/>
      </w:pPr>
      <w:r>
        <w:rPr>
          <w:i/>
          <w:iCs/>
          <w:color w:val="000000"/>
          <w:spacing w:val="0"/>
          <w:w w:val="100"/>
          <w:position w:val="0"/>
          <w:shd w:val="clear" w:color="auto" w:fill="auto"/>
          <w:lang w:val="pl-PL" w:eastAsia="pl-PL" w:bidi="pl-PL"/>
        </w:rPr>
        <w:t>Kosmos</w:t>
      </w:r>
    </w:p>
    <w:p>
      <w:pPr>
        <w:pStyle w:val="Style44"/>
        <w:keepNext w:val="0"/>
        <w:keepLines w:val="0"/>
        <w:framePr w:w="5173" w:h="868" w:wrap="none" w:vAnchor="text" w:hAnchor="page" w:x="1204" w:y="8306"/>
        <w:widowControl w:val="0"/>
        <w:shd w:val="clear" w:color="auto" w:fill="auto"/>
        <w:bidi w:val="0"/>
        <w:spacing w:before="0" w:after="40" w:line="230" w:lineRule="auto"/>
        <w:ind w:left="2060" w:right="0" w:hanging="2060"/>
        <w:jc w:val="both"/>
      </w:pPr>
      <w:r>
        <w:rPr>
          <w:color w:val="000000"/>
          <w:spacing w:val="0"/>
          <w:w w:val="100"/>
          <w:position w:val="0"/>
          <w:shd w:val="clear" w:color="auto" w:fill="auto"/>
          <w:lang w:val="pl-PL" w:eastAsia="pl-PL" w:bidi="pl-PL"/>
        </w:rPr>
        <w:t xml:space="preserve">Borys LEWICKYJ </w:t>
      </w:r>
      <w:r>
        <w:rPr>
          <w:i/>
          <w:iCs/>
          <w:color w:val="000000"/>
          <w:spacing w:val="0"/>
          <w:w w:val="100"/>
          <w:position w:val="0"/>
          <w:shd w:val="clear" w:color="auto" w:fill="auto"/>
          <w:lang w:val="pl-PL" w:eastAsia="pl-PL" w:bidi="pl-PL"/>
        </w:rPr>
        <w:t>.... Terror i rewolucja</w:t>
      </w:r>
      <w:r>
        <w:rPr>
          <w:color w:val="000000"/>
          <w:spacing w:val="0"/>
          <w:w w:val="100"/>
          <w:position w:val="0"/>
          <w:shd w:val="clear" w:color="auto" w:fill="auto"/>
          <w:lang w:val="pl-PL" w:eastAsia="pl-PL" w:bidi="pl-PL"/>
        </w:rPr>
        <w:t xml:space="preserve"> (Seria „Archiwum Re</w:t>
        <w:softHyphen/>
        <w:t>wolucji” )</w:t>
      </w:r>
    </w:p>
    <w:p>
      <w:pPr>
        <w:pStyle w:val="Style44"/>
        <w:keepNext w:val="0"/>
        <w:keepLines w:val="0"/>
        <w:framePr w:w="3870" w:h="439" w:wrap="none" w:vAnchor="text" w:hAnchor="page" w:x="675" w:y="9195"/>
        <w:widowControl w:val="0"/>
        <w:numPr>
          <w:ilvl w:val="0"/>
          <w:numId w:val="109"/>
        </w:numPr>
        <w:shd w:val="clear" w:color="auto" w:fill="auto"/>
        <w:tabs>
          <w:tab w:pos="367" w:val="left"/>
        </w:tabs>
        <w:bidi w:val="0"/>
        <w:spacing w:before="0" w:after="0" w:line="240" w:lineRule="auto"/>
        <w:ind w:left="0" w:right="0" w:firstLine="0"/>
        <w:jc w:val="left"/>
      </w:pPr>
      <w:r>
        <w:rPr>
          <w:color w:val="000000"/>
          <w:spacing w:val="0"/>
          <w:w w:val="100"/>
          <w:position w:val="0"/>
          <w:shd w:val="clear" w:color="auto" w:fill="auto"/>
          <w:lang w:val="pl-PL" w:eastAsia="pl-PL" w:bidi="pl-PL"/>
        </w:rPr>
        <w:t xml:space="preserve">Stanisław </w:t>
      </w:r>
      <w:r>
        <w:rPr>
          <w:color w:val="000000"/>
          <w:spacing w:val="0"/>
          <w:w w:val="100"/>
          <w:position w:val="0"/>
          <w:shd w:val="clear" w:color="auto" w:fill="auto"/>
          <w:lang w:val="fr-FR" w:eastAsia="fr-FR" w:bidi="fr-FR"/>
        </w:rPr>
        <w:t xml:space="preserve">VINCENZ </w:t>
      </w:r>
      <w:r>
        <w:rPr>
          <w:i/>
          <w:iCs/>
          <w:color w:val="000000"/>
          <w:spacing w:val="0"/>
          <w:w w:val="100"/>
          <w:position w:val="0"/>
          <w:shd w:val="clear" w:color="auto" w:fill="auto"/>
          <w:lang w:val="pl-PL" w:eastAsia="pl-PL" w:bidi="pl-PL"/>
        </w:rPr>
        <w:t>.... Po stronie pamięci.</w:t>
      </w:r>
    </w:p>
    <w:p>
      <w:pPr>
        <w:pStyle w:val="Style44"/>
        <w:keepNext w:val="0"/>
        <w:keepLines w:val="0"/>
        <w:framePr w:w="3870" w:h="439" w:wrap="none" w:vAnchor="text" w:hAnchor="page" w:x="675" w:y="9195"/>
        <w:widowControl w:val="0"/>
        <w:numPr>
          <w:ilvl w:val="0"/>
          <w:numId w:val="109"/>
        </w:numPr>
        <w:shd w:val="clear" w:color="auto" w:fill="auto"/>
        <w:tabs>
          <w:tab w:pos="367" w:val="left"/>
        </w:tabs>
        <w:bidi w:val="0"/>
        <w:spacing w:before="0" w:after="0" w:line="240" w:lineRule="auto"/>
        <w:ind w:left="0" w:right="0" w:firstLine="0"/>
        <w:jc w:val="left"/>
      </w:pPr>
      <w:r>
        <w:rPr>
          <w:color w:val="000000"/>
          <w:spacing w:val="0"/>
          <w:w w:val="100"/>
          <w:position w:val="0"/>
          <w:shd w:val="clear" w:color="auto" w:fill="auto"/>
          <w:lang w:val="pl-PL" w:eastAsia="pl-PL" w:bidi="pl-PL"/>
        </w:rPr>
        <w:t xml:space="preserve">Danuta MOSTWIN </w:t>
      </w:r>
      <w:r>
        <w:rPr>
          <w:i/>
          <w:iCs/>
          <w:color w:val="000000"/>
          <w:spacing w:val="0"/>
          <w:w w:val="100"/>
          <w:position w:val="0"/>
          <w:shd w:val="clear" w:color="auto" w:fill="auto"/>
          <w:lang w:val="pl-PL" w:eastAsia="pl-PL" w:bidi="pl-PL"/>
        </w:rPr>
        <w:t xml:space="preserve">.... </w:t>
      </w:r>
      <w:r>
        <w:rPr>
          <w:i/>
          <w:iCs/>
          <w:color w:val="000000"/>
          <w:spacing w:val="0"/>
          <w:w w:val="100"/>
          <w:position w:val="0"/>
          <w:shd w:val="clear" w:color="auto" w:fill="auto"/>
          <w:lang w:val="fr-FR" w:eastAsia="fr-FR" w:bidi="fr-FR"/>
        </w:rPr>
        <w:t>Olivia</w:t>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633" w:line="1" w:lineRule="exact"/>
      </w:pPr>
    </w:p>
    <w:p>
      <w:pPr>
        <w:widowControl w:val="0"/>
        <w:spacing w:line="1" w:lineRule="exact"/>
        <w:sectPr>
          <w:footnotePr>
            <w:pos w:val="pageBottom"/>
            <w:numFmt w:val="chicago"/>
            <w:numRestart w:val="continuous"/>
            <w15:footnoteColumns w:val="1"/>
          </w:footnotePr>
          <w:type w:val="continuous"/>
          <w:pgSz w:w="7024" w:h="11334"/>
          <w:pgMar w:top="821" w:left="648" w:right="644" w:bottom="728" w:header="0" w:footer="300" w:gutter="0"/>
          <w:cols w:space="720"/>
          <w:noEndnote/>
          <w:rtlGutter w:val="0"/>
          <w:docGrid w:linePitch="360"/>
        </w:sectPr>
      </w:pPr>
    </w:p>
    <w:p>
      <w:pPr>
        <w:pStyle w:val="Style79"/>
        <w:keepNext/>
        <w:keepLines/>
        <w:widowControl w:val="0"/>
        <w:shd w:val="clear" w:color="auto" w:fill="auto"/>
        <w:bidi w:val="0"/>
        <w:spacing w:before="720" w:after="1000" w:line="240" w:lineRule="auto"/>
        <w:ind w:left="3100" w:right="0" w:firstLine="0"/>
        <w:jc w:val="left"/>
      </w:pPr>
      <w:r>
        <w:rPr>
          <w:color w:val="000000"/>
          <w:spacing w:val="0"/>
          <w:w w:val="100"/>
          <w:position w:val="0"/>
          <w:u w:val="none"/>
          <w:shd w:val="clear" w:color="auto" w:fill="auto"/>
          <w:lang w:val="pl-PL" w:eastAsia="pl-PL" w:bidi="pl-PL"/>
        </w:rPr>
        <w:t>Hu</w:t>
      </w:r>
      <w:bookmarkStart w:id="126" w:name="bookmark126"/>
      <w:bookmarkStart w:id="127" w:name="bookmark127"/>
      <w:r>
        <w:rPr>
          <w:color w:val="000000"/>
          <w:spacing w:val="0"/>
          <w:w w:val="100"/>
          <w:position w:val="0"/>
          <w:u w:val="none"/>
          <w:shd w:val="clear" w:color="auto" w:fill="auto"/>
          <w:lang w:val="pl-PL" w:eastAsia="pl-PL" w:bidi="pl-PL"/>
        </w:rPr>
        <w:t>mor krajow</w:t>
      </w:r>
      <w:bookmarkEnd w:id="126"/>
      <w:bookmarkEnd w:id="127"/>
      <w:r>
        <w:rPr>
          <w:color w:val="000000"/>
          <w:spacing w:val="0"/>
          <w:w w:val="100"/>
          <w:position w:val="0"/>
          <w:u w:val="none"/>
          <w:shd w:val="clear" w:color="auto" w:fill="auto"/>
          <w:lang w:val="pl-PL" w:eastAsia="pl-PL" w:bidi="pl-PL"/>
        </w:rPr>
        <w:t>y</w:t>
      </w:r>
    </w:p>
    <w:p>
      <w:pPr>
        <w:pStyle w:val="Style44"/>
        <w:keepNext w:val="0"/>
        <w:keepLines w:val="0"/>
        <w:widowControl w:val="0"/>
        <w:shd w:val="clear" w:color="auto" w:fill="auto"/>
        <w:bidi w:val="0"/>
        <w:spacing w:before="0" w:after="100" w:line="218" w:lineRule="auto"/>
        <w:ind w:left="0" w:right="0" w:firstLine="0"/>
        <w:jc w:val="both"/>
      </w:pPr>
      <w:r>
        <w:rPr>
          <w:color w:val="000000"/>
          <w:spacing w:val="0"/>
          <w:w w:val="100"/>
          <w:position w:val="0"/>
          <w:shd w:val="clear" w:color="auto" w:fill="auto"/>
          <w:lang w:val="pl-PL" w:eastAsia="pl-PL" w:bidi="pl-PL"/>
        </w:rPr>
        <w:t>REMISCENCJE WYBORCZE</w:t>
      </w:r>
    </w:p>
    <w:p>
      <w:pPr>
        <w:pStyle w:val="Style44"/>
        <w:keepNext w:val="0"/>
        <w:keepLines w:val="0"/>
        <w:widowControl w:val="0"/>
        <w:shd w:val="clear" w:color="auto" w:fill="auto"/>
        <w:bidi w:val="0"/>
        <w:spacing w:before="0" w:after="0" w:line="218" w:lineRule="auto"/>
        <w:ind w:left="0" w:right="0"/>
        <w:jc w:val="both"/>
      </w:pPr>
      <w:r>
        <w:rPr>
          <w:color w:val="000000"/>
          <w:spacing w:val="0"/>
          <w:w w:val="100"/>
          <w:position w:val="0"/>
          <w:shd w:val="clear" w:color="auto" w:fill="auto"/>
          <w:lang w:val="pl-PL" w:eastAsia="pl-PL" w:bidi="pl-PL"/>
        </w:rPr>
        <w:t>Wielki wiec przedwyborczy. Przemawia Gomułka: „Pracujemy i wal</w:t>
        <w:softHyphen/>
        <w:t>czymy aby dać następnemu pokoleniu, naszej młodzieży, Polskę naprawdę Komunistyczną !”</w:t>
      </w:r>
    </w:p>
    <w:p>
      <w:pPr>
        <w:pStyle w:val="Style44"/>
        <w:keepNext w:val="0"/>
        <w:keepLines w:val="0"/>
        <w:widowControl w:val="0"/>
        <w:shd w:val="clear" w:color="auto" w:fill="auto"/>
        <w:bidi w:val="0"/>
        <w:spacing w:before="0" w:after="140" w:line="218" w:lineRule="auto"/>
        <w:ind w:left="0" w:right="0"/>
        <w:jc w:val="both"/>
      </w:pPr>
      <w:r>
        <w:rPr>
          <w:color w:val="000000"/>
          <w:spacing w:val="0"/>
          <w:w w:val="100"/>
          <w:position w:val="0"/>
          <w:shd w:val="clear" w:color="auto" w:fill="auto"/>
          <w:lang w:val="pl-PL" w:eastAsia="pl-PL" w:bidi="pl-PL"/>
        </w:rPr>
        <w:t>Głos na sali: „Dobrze tak chuliganom!”</w:t>
      </w:r>
    </w:p>
    <w:p>
      <w:pPr>
        <w:pStyle w:val="Style44"/>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W obchodach związanych z XX-leciem Polski Ludowej niesiono prze</w:t>
        <w:softHyphen/>
        <w:t>różne transparenty z wypisanymi na nich hasłami dnia :</w:t>
      </w:r>
    </w:p>
    <w:p>
      <w:pPr>
        <w:pStyle w:val="Style44"/>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Cyganie: „Niech żyje XX-lecie polskiego Cygaństwa!”</w:t>
      </w:r>
    </w:p>
    <w:p>
      <w:pPr>
        <w:pStyle w:val="Style44"/>
        <w:keepNext w:val="0"/>
        <w:keepLines w:val="0"/>
        <w:widowControl w:val="0"/>
        <w:shd w:val="clear" w:color="auto" w:fill="auto"/>
        <w:bidi w:val="0"/>
        <w:spacing w:before="0" w:line="228" w:lineRule="auto"/>
        <w:ind w:left="0" w:right="0"/>
        <w:jc w:val="both"/>
      </w:pPr>
      <w:r>
        <w:rPr>
          <w:color w:val="000000"/>
          <w:spacing w:val="0"/>
          <w:w w:val="100"/>
          <w:position w:val="0"/>
          <w:shd w:val="clear" w:color="auto" w:fill="auto"/>
          <w:lang w:val="pl-PL" w:eastAsia="pl-PL" w:bidi="pl-PL"/>
        </w:rPr>
        <w:t>Pielęgniarki: „Niech żyje premier Cyrankiewicz... za 800 złotych mie</w:t>
        <w:softHyphen/>
        <w:t>sięcznie !</w:t>
      </w:r>
    </w:p>
    <w:p>
      <w:pPr>
        <w:pStyle w:val="Style44"/>
        <w:keepNext w:val="0"/>
        <w:keepLines w:val="0"/>
        <w:widowControl w:val="0"/>
        <w:shd w:val="clear" w:color="auto" w:fill="auto"/>
        <w:bidi w:val="0"/>
        <w:spacing w:before="0" w:after="100" w:line="218" w:lineRule="auto"/>
        <w:ind w:left="0" w:right="0" w:firstLine="0"/>
        <w:jc w:val="both"/>
      </w:pPr>
      <w:r>
        <w:rPr>
          <w:color w:val="000000"/>
          <w:spacing w:val="0"/>
          <w:w w:val="100"/>
          <w:position w:val="0"/>
          <w:shd w:val="clear" w:color="auto" w:fill="auto"/>
          <w:lang w:val="pl-PL" w:eastAsia="pl-PL" w:bidi="pl-PL"/>
        </w:rPr>
        <w:t>HASŁO NA 1 MAJA!</w:t>
      </w:r>
    </w:p>
    <w:p>
      <w:pPr>
        <w:pStyle w:val="Style44"/>
        <w:keepNext w:val="0"/>
        <w:keepLines w:val="0"/>
        <w:widowControl w:val="0"/>
        <w:shd w:val="clear" w:color="auto" w:fill="auto"/>
        <w:bidi w:val="0"/>
        <w:spacing w:before="0" w:after="100" w:line="218" w:lineRule="auto"/>
        <w:ind w:left="0" w:right="0" w:firstLine="340"/>
        <w:jc w:val="both"/>
      </w:pPr>
      <w:r>
        <w:rPr>
          <w:color w:val="000000"/>
          <w:spacing w:val="0"/>
          <w:w w:val="100"/>
          <w:position w:val="0"/>
          <w:shd w:val="clear" w:color="auto" w:fill="auto"/>
          <w:lang w:val="pl-PL" w:eastAsia="pl-PL" w:bidi="pl-PL"/>
        </w:rPr>
        <w:t>Im bliżej do komunizmu, tym dalej do pierwszego!</w:t>
      </w:r>
    </w:p>
    <w:p>
      <w:pPr>
        <w:pStyle w:val="Style44"/>
        <w:keepNext w:val="0"/>
        <w:keepLines w:val="0"/>
        <w:widowControl w:val="0"/>
        <w:shd w:val="clear" w:color="auto" w:fill="auto"/>
        <w:bidi w:val="0"/>
        <w:spacing w:before="0" w:after="100" w:line="218" w:lineRule="auto"/>
        <w:ind w:left="0" w:right="0" w:firstLine="0"/>
        <w:jc w:val="both"/>
      </w:pPr>
      <w:r>
        <w:rPr>
          <w:color w:val="000000"/>
          <w:spacing w:val="0"/>
          <w:w w:val="100"/>
          <w:position w:val="0"/>
          <w:shd w:val="clear" w:color="auto" w:fill="auto"/>
          <w:lang w:val="pl-PL" w:eastAsia="pl-PL" w:bidi="pl-PL"/>
        </w:rPr>
        <w:t>PYTANIA I ODPOWIEDZI</w:t>
      </w:r>
    </w:p>
    <w:p>
      <w:pPr>
        <w:pStyle w:val="Style44"/>
        <w:keepNext w:val="0"/>
        <w:keepLines w:val="0"/>
        <w:widowControl w:val="0"/>
        <w:shd w:val="clear" w:color="auto" w:fill="auto"/>
        <w:bidi w:val="0"/>
        <w:spacing w:before="0" w:after="0" w:line="218" w:lineRule="auto"/>
        <w:ind w:left="0" w:right="0" w:firstLine="340"/>
        <w:jc w:val="both"/>
      </w:pPr>
      <w:r>
        <w:rPr>
          <w:i/>
          <w:iCs/>
          <w:color w:val="000000"/>
          <w:spacing w:val="0"/>
          <w:w w:val="100"/>
          <w:position w:val="0"/>
          <w:shd w:val="clear" w:color="auto" w:fill="auto"/>
          <w:lang w:val="pl-PL" w:eastAsia="pl-PL" w:bidi="pl-PL"/>
        </w:rPr>
        <w:t>Pytanie: —</w:t>
      </w:r>
      <w:r>
        <w:rPr>
          <w:color w:val="000000"/>
          <w:spacing w:val="0"/>
          <w:w w:val="100"/>
          <w:position w:val="0"/>
          <w:shd w:val="clear" w:color="auto" w:fill="auto"/>
          <w:lang w:val="pl-PL" w:eastAsia="pl-PL" w:bidi="pl-PL"/>
        </w:rPr>
        <w:t xml:space="preserve"> Na czym polega centralizm demokratyczny?</w:t>
      </w:r>
    </w:p>
    <w:p>
      <w:pPr>
        <w:pStyle w:val="Style44"/>
        <w:keepNext w:val="0"/>
        <w:keepLines w:val="0"/>
        <w:widowControl w:val="0"/>
        <w:shd w:val="clear" w:color="auto" w:fill="auto"/>
        <w:bidi w:val="0"/>
        <w:spacing w:before="0" w:after="100" w:line="218" w:lineRule="auto"/>
        <w:ind w:left="0" w:right="0" w:firstLine="340"/>
        <w:jc w:val="both"/>
      </w:pPr>
      <w:r>
        <w:rPr>
          <w:i/>
          <w:iCs/>
          <w:color w:val="000000"/>
          <w:spacing w:val="0"/>
          <w:w w:val="100"/>
          <w:position w:val="0"/>
          <w:shd w:val="clear" w:color="auto" w:fill="auto"/>
          <w:lang w:val="pl-PL" w:eastAsia="pl-PL" w:bidi="pl-PL"/>
        </w:rPr>
        <w:t>Odpowiedź: —</w:t>
      </w:r>
      <w:r>
        <w:rPr>
          <w:color w:val="000000"/>
          <w:spacing w:val="0"/>
          <w:w w:val="100"/>
          <w:position w:val="0"/>
          <w:shd w:val="clear" w:color="auto" w:fill="auto"/>
          <w:lang w:val="pl-PL" w:eastAsia="pl-PL" w:bidi="pl-PL"/>
        </w:rPr>
        <w:t xml:space="preserve"> Na tym, że każdy jest </w:t>
      </w:r>
      <w:r>
        <w:rPr>
          <w:i/>
          <w:iCs/>
          <w:color w:val="000000"/>
          <w:spacing w:val="0"/>
          <w:w w:val="100"/>
          <w:position w:val="0"/>
          <w:shd w:val="clear" w:color="auto" w:fill="auto"/>
          <w:lang w:val="pl-PL" w:eastAsia="pl-PL" w:bidi="pl-PL"/>
        </w:rPr>
        <w:t>przeciw,</w:t>
      </w:r>
      <w:r>
        <w:rPr>
          <w:color w:val="000000"/>
          <w:spacing w:val="0"/>
          <w:w w:val="100"/>
          <w:position w:val="0"/>
          <w:shd w:val="clear" w:color="auto" w:fill="auto"/>
          <w:lang w:val="pl-PL" w:eastAsia="pl-PL" w:bidi="pl-PL"/>
        </w:rPr>
        <w:t xml:space="preserve"> a wszyscy są </w:t>
      </w:r>
      <w:r>
        <w:rPr>
          <w:i/>
          <w:iCs/>
          <w:color w:val="000000"/>
          <w:spacing w:val="0"/>
          <w:w w:val="100"/>
          <w:position w:val="0"/>
          <w:shd w:val="clear" w:color="auto" w:fill="auto"/>
          <w:lang w:val="pl-PL" w:eastAsia="pl-PL" w:bidi="pl-PL"/>
        </w:rPr>
        <w:t>za.</w:t>
      </w:r>
    </w:p>
    <w:p>
      <w:pPr>
        <w:pStyle w:val="Style46"/>
        <w:keepNext/>
        <w:keepLines/>
        <w:widowControl w:val="0"/>
        <w:shd w:val="clear" w:color="auto" w:fill="auto"/>
        <w:bidi w:val="0"/>
        <w:spacing w:before="0" w:after="140" w:line="240" w:lineRule="auto"/>
        <w:ind w:left="0" w:right="0" w:firstLine="0"/>
        <w:jc w:val="center"/>
      </w:pPr>
      <w:bookmarkStart w:id="128" w:name="bookmark128"/>
      <w:bookmarkStart w:id="129" w:name="bookmark129"/>
      <w:r>
        <w:rPr>
          <w:color w:val="000000"/>
          <w:spacing w:val="0"/>
          <w:w w:val="100"/>
          <w:position w:val="0"/>
          <w:shd w:val="clear" w:color="auto" w:fill="auto"/>
          <w:lang w:val="pl-PL" w:eastAsia="pl-PL" w:bidi="pl-PL"/>
        </w:rPr>
        <w:t>♦</w:t>
      </w:r>
      <w:bookmarkEnd w:id="128"/>
      <w:bookmarkEnd w:id="129"/>
    </w:p>
    <w:p>
      <w:pPr>
        <w:pStyle w:val="Style44"/>
        <w:keepNext w:val="0"/>
        <w:keepLines w:val="0"/>
        <w:widowControl w:val="0"/>
        <w:shd w:val="clear" w:color="auto" w:fill="auto"/>
        <w:bidi w:val="0"/>
        <w:spacing w:before="0" w:after="0"/>
        <w:ind w:left="0" w:right="0"/>
        <w:jc w:val="both"/>
      </w:pPr>
      <w:r>
        <w:rPr>
          <w:i/>
          <w:iCs/>
          <w:color w:val="000000"/>
          <w:spacing w:val="0"/>
          <w:w w:val="100"/>
          <w:position w:val="0"/>
          <w:shd w:val="clear" w:color="auto" w:fill="auto"/>
          <w:lang w:val="pl-PL" w:eastAsia="pl-PL" w:bidi="pl-PL"/>
        </w:rPr>
        <w:t>Pytanie: —</w:t>
      </w:r>
      <w:r>
        <w:rPr>
          <w:color w:val="000000"/>
          <w:spacing w:val="0"/>
          <w:w w:val="100"/>
          <w:position w:val="0"/>
          <w:shd w:val="clear" w:color="auto" w:fill="auto"/>
          <w:lang w:val="pl-PL" w:eastAsia="pl-PL" w:bidi="pl-PL"/>
        </w:rPr>
        <w:t xml:space="preserve"> Czy w komunizmie będą kradzieże?</w:t>
      </w:r>
    </w:p>
    <w:p>
      <w:pPr>
        <w:pStyle w:val="Style44"/>
        <w:keepNext w:val="0"/>
        <w:keepLines w:val="0"/>
        <w:widowControl w:val="0"/>
        <w:shd w:val="clear" w:color="auto" w:fill="auto"/>
        <w:bidi w:val="0"/>
        <w:spacing w:before="0" w:after="100"/>
        <w:ind w:left="0" w:right="0"/>
        <w:jc w:val="both"/>
      </w:pPr>
      <w:r>
        <w:rPr>
          <w:i/>
          <w:iCs/>
          <w:color w:val="000000"/>
          <w:spacing w:val="0"/>
          <w:w w:val="100"/>
          <w:position w:val="0"/>
          <w:shd w:val="clear" w:color="auto" w:fill="auto"/>
          <w:lang w:val="pl-PL" w:eastAsia="pl-PL" w:bidi="pl-PL"/>
        </w:rPr>
        <w:t>Odpowiedź: —</w:t>
      </w:r>
      <w:r>
        <w:rPr>
          <w:color w:val="000000"/>
          <w:spacing w:val="0"/>
          <w:w w:val="100"/>
          <w:position w:val="0"/>
          <w:shd w:val="clear" w:color="auto" w:fill="auto"/>
          <w:lang w:val="pl-PL" w:eastAsia="pl-PL" w:bidi="pl-PL"/>
        </w:rPr>
        <w:t xml:space="preserve"> Będą, ale tylko wtedy o ile w socjaliźmie wszystko nie zostanie rozkradzione.</w:t>
      </w:r>
    </w:p>
    <w:p>
      <w:pPr>
        <w:pStyle w:val="Style46"/>
        <w:keepNext/>
        <w:keepLines/>
        <w:widowControl w:val="0"/>
        <w:shd w:val="clear" w:color="auto" w:fill="auto"/>
        <w:bidi w:val="0"/>
        <w:spacing w:before="0" w:after="140" w:line="240" w:lineRule="auto"/>
        <w:ind w:left="2780" w:right="0" w:firstLine="0"/>
        <w:jc w:val="both"/>
      </w:pPr>
      <w:bookmarkStart w:id="130" w:name="bookmark130"/>
      <w:bookmarkStart w:id="131" w:name="bookmark131"/>
      <w:r>
        <w:rPr>
          <w:color w:val="000000"/>
          <w:spacing w:val="0"/>
          <w:w w:val="100"/>
          <w:position w:val="0"/>
          <w:shd w:val="clear" w:color="auto" w:fill="auto"/>
          <w:lang w:val="pl-PL" w:eastAsia="pl-PL" w:bidi="pl-PL"/>
        </w:rPr>
        <w:t>♦</w:t>
      </w:r>
      <w:bookmarkEnd w:id="130"/>
      <w:bookmarkEnd w:id="131"/>
    </w:p>
    <w:p>
      <w:pPr>
        <w:pStyle w:val="Style44"/>
        <w:keepNext w:val="0"/>
        <w:keepLines w:val="0"/>
        <w:widowControl w:val="0"/>
        <w:shd w:val="clear" w:color="auto" w:fill="auto"/>
        <w:bidi w:val="0"/>
        <w:spacing w:before="0" w:after="100" w:line="221" w:lineRule="auto"/>
        <w:ind w:left="0" w:right="0"/>
        <w:jc w:val="both"/>
      </w:pPr>
      <w:r>
        <w:rPr>
          <w:color w:val="000000"/>
          <w:spacing w:val="0"/>
          <w:w w:val="100"/>
          <w:position w:val="0"/>
          <w:shd w:val="clear" w:color="auto" w:fill="auto"/>
          <w:lang w:val="pl-PL" w:eastAsia="pl-PL" w:bidi="pl-PL"/>
        </w:rPr>
        <w:t xml:space="preserve">Mówią, że w Rosji można będzie już obchodzić święto Trzech Króli, bo inicjały </w:t>
      </w:r>
      <w:r>
        <w:rPr>
          <w:color w:val="000000"/>
          <w:spacing w:val="0"/>
          <w:w w:val="100"/>
          <w:position w:val="0"/>
          <w:shd w:val="clear" w:color="auto" w:fill="auto"/>
          <w:lang w:val="fr-FR" w:eastAsia="fr-FR" w:bidi="fr-FR"/>
        </w:rPr>
        <w:t xml:space="preserve">K. M. </w:t>
      </w:r>
      <w:r>
        <w:rPr>
          <w:color w:val="000000"/>
          <w:spacing w:val="0"/>
          <w:w w:val="100"/>
          <w:position w:val="0"/>
          <w:shd w:val="clear" w:color="auto" w:fill="auto"/>
          <w:lang w:val="pl-PL" w:eastAsia="pl-PL" w:bidi="pl-PL"/>
        </w:rPr>
        <w:t xml:space="preserve">B. według sowieckich pojęć oznaczają: </w:t>
      </w:r>
      <w:r>
        <w:rPr>
          <w:i/>
          <w:iCs/>
          <w:color w:val="000000"/>
          <w:spacing w:val="0"/>
          <w:w w:val="100"/>
          <w:position w:val="0"/>
          <w:shd w:val="clear" w:color="auto" w:fill="auto"/>
          <w:lang w:val="pl-PL" w:eastAsia="pl-PL" w:bidi="pl-PL"/>
        </w:rPr>
        <w:t>K</w:t>
      </w:r>
      <w:r>
        <w:rPr>
          <w:color w:val="000000"/>
          <w:spacing w:val="0"/>
          <w:w w:val="100"/>
          <w:position w:val="0"/>
          <w:shd w:val="clear" w:color="auto" w:fill="auto"/>
          <w:lang w:val="pl-PL" w:eastAsia="pl-PL" w:bidi="pl-PL"/>
        </w:rPr>
        <w:t xml:space="preserve"> (Kosygin), </w:t>
      </w:r>
      <w:r>
        <w:rPr>
          <w:i/>
          <w:iCs/>
          <w:color w:val="000000"/>
          <w:spacing w:val="0"/>
          <w:w w:val="100"/>
          <w:position w:val="0"/>
          <w:shd w:val="clear" w:color="auto" w:fill="auto"/>
          <w:lang w:val="fr-FR" w:eastAsia="fr-FR" w:bidi="fr-FR"/>
        </w:rPr>
        <w:t>M</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(Mikojan), </w:t>
      </w:r>
      <w:r>
        <w:rPr>
          <w:i/>
          <w:iCs/>
          <w:color w:val="000000"/>
          <w:spacing w:val="0"/>
          <w:w w:val="100"/>
          <w:position w:val="0"/>
          <w:shd w:val="clear" w:color="auto" w:fill="auto"/>
          <w:lang w:val="pl-PL" w:eastAsia="pl-PL" w:bidi="pl-PL"/>
        </w:rPr>
        <w:t>B</w:t>
      </w:r>
      <w:r>
        <w:rPr>
          <w:color w:val="000000"/>
          <w:spacing w:val="0"/>
          <w:w w:val="100"/>
          <w:position w:val="0"/>
          <w:shd w:val="clear" w:color="auto" w:fill="auto"/>
          <w:lang w:val="pl-PL" w:eastAsia="pl-PL" w:bidi="pl-PL"/>
        </w:rPr>
        <w:t xml:space="preserve"> (Breżniew.</w:t>
      </w:r>
    </w:p>
    <w:p>
      <w:pPr>
        <w:pStyle w:val="Style46"/>
        <w:keepNext/>
        <w:keepLines/>
        <w:widowControl w:val="0"/>
        <w:shd w:val="clear" w:color="auto" w:fill="auto"/>
        <w:bidi w:val="0"/>
        <w:spacing w:before="0" w:after="100" w:line="240" w:lineRule="auto"/>
        <w:ind w:left="2780" w:right="0" w:firstLine="0"/>
        <w:jc w:val="both"/>
      </w:pPr>
      <w:bookmarkStart w:id="132" w:name="bookmark132"/>
      <w:bookmarkStart w:id="133" w:name="bookmark133"/>
      <w:r>
        <w:rPr>
          <w:color w:val="000000"/>
          <w:spacing w:val="0"/>
          <w:w w:val="100"/>
          <w:position w:val="0"/>
          <w:shd w:val="clear" w:color="auto" w:fill="auto"/>
          <w:lang w:val="pl-PL" w:eastAsia="pl-PL" w:bidi="pl-PL"/>
        </w:rPr>
        <w:t>♦</w:t>
      </w:r>
      <w:bookmarkEnd w:id="132"/>
      <w:bookmarkEnd w:id="133"/>
    </w:p>
    <w:p>
      <w:pPr>
        <w:pStyle w:val="Style44"/>
        <w:keepNext w:val="0"/>
        <w:keepLines w:val="0"/>
        <w:widowControl w:val="0"/>
        <w:shd w:val="clear" w:color="auto" w:fill="auto"/>
        <w:bidi w:val="0"/>
        <w:spacing w:before="0" w:after="0" w:line="216" w:lineRule="auto"/>
        <w:ind w:left="0" w:right="0"/>
        <w:jc w:val="both"/>
      </w:pPr>
      <w:r>
        <w:rPr>
          <w:color w:val="000000"/>
          <w:spacing w:val="0"/>
          <w:w w:val="100"/>
          <w:position w:val="0"/>
          <w:shd w:val="clear" w:color="auto" w:fill="auto"/>
          <w:lang w:val="pl-PL" w:eastAsia="pl-PL" w:bidi="pl-PL"/>
        </w:rPr>
        <w:t>Nadeszła ostatnio wiadomość, że w Polsce zaprzestano produkcji łóżek, no bo:</w:t>
      </w:r>
    </w:p>
    <w:p>
      <w:pPr>
        <w:pStyle w:val="Style44"/>
        <w:keepNext w:val="0"/>
        <w:keepLines w:val="0"/>
        <w:widowControl w:val="0"/>
        <w:shd w:val="clear" w:color="auto" w:fill="auto"/>
        <w:bidi w:val="0"/>
        <w:spacing w:before="0" w:after="0" w:line="216" w:lineRule="auto"/>
        <w:ind w:left="0" w:right="0"/>
        <w:jc w:val="both"/>
      </w:pPr>
      <w:r>
        <w:rPr>
          <w:color w:val="000000"/>
          <w:spacing w:val="0"/>
          <w:w w:val="100"/>
          <w:position w:val="0"/>
          <w:shd w:val="clear" w:color="auto" w:fill="auto"/>
          <w:lang w:val="pl-PL" w:eastAsia="pl-PL" w:bidi="pl-PL"/>
        </w:rPr>
        <w:t>Umarli śpią na cmentarzach,</w:t>
      </w:r>
    </w:p>
    <w:p>
      <w:pPr>
        <w:pStyle w:val="Style44"/>
        <w:keepNext w:val="0"/>
        <w:keepLines w:val="0"/>
        <w:widowControl w:val="0"/>
        <w:shd w:val="clear" w:color="auto" w:fill="auto"/>
        <w:bidi w:val="0"/>
        <w:spacing w:before="0" w:after="0" w:line="216" w:lineRule="auto"/>
        <w:ind w:left="0" w:right="0"/>
        <w:jc w:val="both"/>
      </w:pPr>
      <w:r>
        <w:rPr>
          <w:color w:val="000000"/>
          <w:spacing w:val="0"/>
          <w:w w:val="100"/>
          <w:position w:val="0"/>
          <w:shd w:val="clear" w:color="auto" w:fill="auto"/>
          <w:lang w:val="pl-PL" w:eastAsia="pl-PL" w:bidi="pl-PL"/>
        </w:rPr>
        <w:t>Bohaterowie spoczywają na laurach,</w:t>
      </w:r>
    </w:p>
    <w:p>
      <w:pPr>
        <w:pStyle w:val="Style44"/>
        <w:keepNext w:val="0"/>
        <w:keepLines w:val="0"/>
        <w:widowControl w:val="0"/>
        <w:shd w:val="clear" w:color="auto" w:fill="auto"/>
        <w:bidi w:val="0"/>
        <w:spacing w:before="0" w:after="0" w:line="216" w:lineRule="auto"/>
        <w:ind w:left="0" w:right="0"/>
        <w:jc w:val="both"/>
      </w:pPr>
      <w:r>
        <w:rPr>
          <w:color w:val="000000"/>
          <w:spacing w:val="0"/>
          <w:w w:val="100"/>
          <w:position w:val="0"/>
          <w:shd w:val="clear" w:color="auto" w:fill="auto"/>
          <w:lang w:val="pl-PL" w:eastAsia="pl-PL" w:bidi="pl-PL"/>
        </w:rPr>
        <w:t>Studenci śpią na wykładach,</w:t>
      </w:r>
    </w:p>
    <w:p>
      <w:pPr>
        <w:pStyle w:val="Style44"/>
        <w:keepNext w:val="0"/>
        <w:keepLines w:val="0"/>
        <w:widowControl w:val="0"/>
        <w:shd w:val="clear" w:color="auto" w:fill="auto"/>
        <w:bidi w:val="0"/>
        <w:spacing w:before="0" w:after="0" w:line="216" w:lineRule="auto"/>
        <w:ind w:left="0" w:right="0"/>
        <w:jc w:val="both"/>
      </w:pPr>
      <w:r>
        <w:rPr>
          <w:color w:val="000000"/>
          <w:spacing w:val="0"/>
          <w:w w:val="100"/>
          <w:position w:val="0"/>
          <w:shd w:val="clear" w:color="auto" w:fill="auto"/>
          <w:lang w:val="pl-PL" w:eastAsia="pl-PL" w:bidi="pl-PL"/>
        </w:rPr>
        <w:t>Chłopi śpią na sianie,</w:t>
      </w:r>
    </w:p>
    <w:p>
      <w:pPr>
        <w:pStyle w:val="Style44"/>
        <w:keepNext w:val="0"/>
        <w:keepLines w:val="0"/>
        <w:widowControl w:val="0"/>
        <w:shd w:val="clear" w:color="auto" w:fill="auto"/>
        <w:bidi w:val="0"/>
        <w:spacing w:before="0" w:after="0" w:line="216" w:lineRule="auto"/>
        <w:ind w:left="0" w:right="0"/>
        <w:jc w:val="both"/>
      </w:pPr>
      <w:r>
        <w:rPr>
          <w:color w:val="000000"/>
          <w:spacing w:val="0"/>
          <w:w w:val="100"/>
          <w:position w:val="0"/>
          <w:shd w:val="clear" w:color="auto" w:fill="auto"/>
          <w:lang w:val="pl-PL" w:eastAsia="pl-PL" w:bidi="pl-PL"/>
        </w:rPr>
        <w:t>Robotnicy śpią na zebraniach,</w:t>
      </w:r>
    </w:p>
    <w:p>
      <w:pPr>
        <w:pStyle w:val="Style44"/>
        <w:keepNext w:val="0"/>
        <w:keepLines w:val="0"/>
        <w:widowControl w:val="0"/>
        <w:shd w:val="clear" w:color="auto" w:fill="auto"/>
        <w:bidi w:val="0"/>
        <w:spacing w:before="0" w:after="0" w:line="216" w:lineRule="auto"/>
        <w:ind w:left="0" w:right="0"/>
        <w:jc w:val="both"/>
      </w:pPr>
      <w:r>
        <w:rPr>
          <w:color w:val="000000"/>
          <w:spacing w:val="0"/>
          <w:w w:val="100"/>
          <w:position w:val="0"/>
          <w:shd w:val="clear" w:color="auto" w:fill="auto"/>
          <w:lang w:val="pl-PL" w:eastAsia="pl-PL" w:bidi="pl-PL"/>
        </w:rPr>
        <w:t>Wróg nie śpi,</w:t>
      </w:r>
    </w:p>
    <w:p>
      <w:pPr>
        <w:pStyle w:val="Style44"/>
        <w:keepNext w:val="0"/>
        <w:keepLines w:val="0"/>
        <w:widowControl w:val="0"/>
        <w:shd w:val="clear" w:color="auto" w:fill="auto"/>
        <w:bidi w:val="0"/>
        <w:spacing w:before="0" w:after="0" w:line="216" w:lineRule="auto"/>
        <w:ind w:left="0" w:right="0"/>
        <w:jc w:val="both"/>
      </w:pPr>
      <w:r>
        <w:rPr>
          <w:color w:val="000000"/>
          <w:spacing w:val="0"/>
          <w:w w:val="100"/>
          <w:position w:val="0"/>
          <w:shd w:val="clear" w:color="auto" w:fill="auto"/>
          <w:lang w:val="pl-PL" w:eastAsia="pl-PL" w:bidi="pl-PL"/>
        </w:rPr>
        <w:t>Partia czuwa.</w:t>
      </w:r>
    </w:p>
    <w:p>
      <w:pPr>
        <w:pStyle w:val="Style44"/>
        <w:keepNext w:val="0"/>
        <w:keepLines w:val="0"/>
        <w:widowControl w:val="0"/>
        <w:shd w:val="clear" w:color="auto" w:fill="auto"/>
        <w:bidi w:val="0"/>
        <w:spacing w:before="0" w:after="100" w:line="216" w:lineRule="auto"/>
        <w:ind w:left="0" w:right="0"/>
        <w:jc w:val="both"/>
      </w:pPr>
      <w:r>
        <w:rPr>
          <w:color w:val="000000"/>
          <w:spacing w:val="0"/>
          <w:w w:val="100"/>
          <w:position w:val="0"/>
          <w:shd w:val="clear" w:color="auto" w:fill="auto"/>
          <w:lang w:val="pl-PL" w:eastAsia="pl-PL" w:bidi="pl-PL"/>
        </w:rPr>
        <w:t>Na co komu potrzebne są łóżka?</w:t>
      </w:r>
      <w:r>
        <w:br w:type="page"/>
      </w:r>
    </w:p>
    <w:p>
      <w:pPr>
        <w:pStyle w:val="Style79"/>
        <w:keepNext/>
        <w:keepLines/>
        <w:widowControl w:val="0"/>
        <w:shd w:val="clear" w:color="auto" w:fill="auto"/>
        <w:bidi w:val="0"/>
        <w:spacing w:before="0" w:line="240" w:lineRule="auto"/>
        <w:ind w:left="2520" w:right="0" w:firstLine="0"/>
        <w:jc w:val="left"/>
      </w:pPr>
      <w:bookmarkStart w:id="134" w:name="bookmark134"/>
      <w:bookmarkEnd w:id="134"/>
      <w:bookmarkStart w:id="135" w:name="bookmark135"/>
      <w:bookmarkEnd w:id="135"/>
      <w:r>
        <w:rPr>
          <w:color w:val="000000"/>
          <w:spacing w:val="0"/>
          <w:w w:val="100"/>
          <w:position w:val="0"/>
          <w:shd w:val="clear" w:color="auto" w:fill="auto"/>
          <w:lang w:val="pl-PL" w:eastAsia="pl-PL" w:bidi="pl-PL"/>
        </w:rPr>
        <w:t>Listy do Redakcji</w:t>
      </w:r>
    </w:p>
    <w:p>
      <w:pPr>
        <w:pStyle w:val="Style44"/>
        <w:keepNext w:val="0"/>
        <w:keepLines w:val="0"/>
        <w:widowControl w:val="0"/>
        <w:shd w:val="clear" w:color="auto" w:fill="auto"/>
        <w:bidi w:val="0"/>
        <w:spacing w:before="0" w:after="120" w:line="230" w:lineRule="auto"/>
        <w:ind w:left="700" w:right="0" w:firstLine="2940"/>
        <w:jc w:val="both"/>
      </w:pPr>
      <w:r>
        <w:rPr>
          <w:color w:val="000000"/>
          <w:spacing w:val="0"/>
          <w:w w:val="100"/>
          <w:position w:val="0"/>
          <w:shd w:val="clear" w:color="auto" w:fill="auto"/>
          <w:lang w:val="pl-PL" w:eastAsia="pl-PL" w:bidi="pl-PL"/>
        </w:rPr>
        <w:t>Londyn, 14. czerwiec 1965. Szanowny Panie Redaktorze,</w:t>
      </w:r>
    </w:p>
    <w:p>
      <w:pPr>
        <w:pStyle w:val="Style44"/>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W treści artykułu „Historyczna prawda o Ukraińskiej Armii Narodo</w:t>
        <w:softHyphen/>
        <w:t>wej” — Nr 6/212, — autor jego, p. Paweł Szandruk, na str. 88, pisze:</w:t>
      </w:r>
    </w:p>
    <w:p>
      <w:pPr>
        <w:pStyle w:val="Style44"/>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„...Żeby skończyć z zagadnieniem narodowo-politycznych racji stwo</w:t>
        <w:softHyphen/>
        <w:t>rzenia Dywizji, zacytuję tu fragment z polskiego czasopisma, pióra znanego polskiego działacza i ministra, Ignacego Matuszewskiego; tekst ten ukazał się najpierw w piśmie „Gazeta Polska”, a następnie w broszurze „Hańba albo Sława”, wydanej w Jerozolimie w roku 1945, (str. 11 i 12): „Oto argumenty, jakimi Ukraińcy...itd.</w:t>
      </w:r>
    </w:p>
    <w:p>
      <w:pPr>
        <w:pStyle w:val="Style44"/>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Przytoczony przez p. Szandruka wyjątek z artykułu Ignacego Matu</w:t>
        <w:softHyphen/>
        <w:t>szewskiego jest zgodny z jego treścią, ale zupełnie błędnie podane są tytuły, daty i okoliczności wydania wymienionej przezeń broszury, z której ten wyjątek cytuje, bo mianowicie:</w:t>
      </w:r>
    </w:p>
    <w:p>
      <w:pPr>
        <w:pStyle w:val="Style44"/>
        <w:keepNext w:val="0"/>
        <w:keepLines w:val="0"/>
        <w:widowControl w:val="0"/>
        <w:numPr>
          <w:ilvl w:val="0"/>
          <w:numId w:val="111"/>
        </w:numPr>
        <w:shd w:val="clear" w:color="auto" w:fill="auto"/>
        <w:tabs>
          <w:tab w:pos="604" w:val="left"/>
        </w:tabs>
        <w:bidi w:val="0"/>
        <w:spacing w:before="0" w:after="0" w:line="221" w:lineRule="auto"/>
        <w:ind w:left="0" w:right="0"/>
        <w:jc w:val="both"/>
      </w:pPr>
      <w:r>
        <w:rPr>
          <w:color w:val="000000"/>
          <w:spacing w:val="0"/>
          <w:w w:val="100"/>
          <w:position w:val="0"/>
          <w:shd w:val="clear" w:color="auto" w:fill="auto"/>
          <w:lang w:val="pl-PL" w:eastAsia="pl-PL" w:bidi="pl-PL"/>
        </w:rPr>
        <w:t>wyjątek z artykułu Ignacego Matuszewskiego podany w „Kulturze” został wzięty z pisma polskiego w Ameryce „Nowy Świat” w którym został wydrukowany pt. „O faktach (Przykład Ukraiński)” w czasie wojny w roku 1944, a nie w „Gazecie Polskiej” którą wojna ta zlikwidowała po zajęciu Warszawy i Polski przez Niemców;</w:t>
      </w:r>
    </w:p>
    <w:p>
      <w:pPr>
        <w:pStyle w:val="Style44"/>
        <w:keepNext w:val="0"/>
        <w:keepLines w:val="0"/>
        <w:widowControl w:val="0"/>
        <w:numPr>
          <w:ilvl w:val="0"/>
          <w:numId w:val="111"/>
        </w:numPr>
        <w:shd w:val="clear" w:color="auto" w:fill="auto"/>
        <w:tabs>
          <w:tab w:pos="601" w:val="left"/>
        </w:tabs>
        <w:bidi w:val="0"/>
        <w:spacing w:before="0" w:after="0" w:line="221" w:lineRule="auto"/>
        <w:ind w:left="0" w:right="0"/>
        <w:jc w:val="both"/>
      </w:pPr>
      <w:r>
        <w:rPr>
          <w:color w:val="000000"/>
          <w:spacing w:val="0"/>
          <w:w w:val="100"/>
          <w:position w:val="0"/>
          <w:shd w:val="clear" w:color="auto" w:fill="auto"/>
          <w:lang w:val="pl-PL" w:eastAsia="pl-PL" w:bidi="pl-PL"/>
        </w:rPr>
        <w:t>ten artykuł I. Matuszewskiego, i pod wymienionym tu tytułem, był następnie ogłoszony w broszurze pod tytułem „Hańba albo Chwała” (a nie „Sława”), wydanej przez Zespół Piłsudczyków na Środkowym Wschodzie (Związek Pracy dla Państwa) i wydrukowanej w 1944 roku w Tel-Avivie, a nie w Jerozolimie; podany przez p. Szandruka wyjątek mieści się w niej na str. 9 i 10, a nie na 10 i 11.</w:t>
      </w:r>
    </w:p>
    <w:p>
      <w:pPr>
        <w:pStyle w:val="Style44"/>
        <w:keepNext w:val="0"/>
        <w:keepLines w:val="0"/>
        <w:widowControl w:val="0"/>
        <w:shd w:val="clear" w:color="auto" w:fill="auto"/>
        <w:bidi w:val="0"/>
        <w:spacing w:before="0" w:after="120" w:line="221" w:lineRule="auto"/>
        <w:ind w:left="0" w:right="0"/>
        <w:jc w:val="both"/>
      </w:pPr>
      <w:r>
        <w:rPr>
          <w:color w:val="000000"/>
          <w:spacing w:val="0"/>
          <w:w w:val="100"/>
          <w:position w:val="0"/>
          <w:shd w:val="clear" w:color="auto" w:fill="auto"/>
          <w:lang w:val="pl-PL" w:eastAsia="pl-PL" w:bidi="pl-PL"/>
        </w:rPr>
        <w:t>Sprostowanie to moje podaję z pełną odpowiedzialnością, bo brałem udział w przygotowaniu tej broszury do druku i mam jej oryginalny egzemplarz, z którego podane tu szczegóły wymieniłem.</w:t>
      </w:r>
    </w:p>
    <w:p>
      <w:pPr>
        <w:pStyle w:val="Style44"/>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Z poważaniem.</w:t>
      </w:r>
    </w:p>
    <w:p>
      <w:pPr>
        <w:pStyle w:val="Style44"/>
        <w:keepNext w:val="0"/>
        <w:keepLines w:val="0"/>
        <w:widowControl w:val="0"/>
        <w:shd w:val="clear" w:color="auto" w:fill="auto"/>
        <w:bidi w:val="0"/>
        <w:spacing w:before="0" w:after="180" w:line="221" w:lineRule="auto"/>
        <w:ind w:left="0" w:right="400" w:firstLine="0"/>
        <w:jc w:val="right"/>
      </w:pPr>
      <w:r>
        <w:rPr>
          <w:i/>
          <w:iCs/>
          <w:color w:val="000000"/>
          <w:spacing w:val="0"/>
          <w:w w:val="100"/>
          <w:position w:val="0"/>
          <w:shd w:val="clear" w:color="auto" w:fill="auto"/>
          <w:lang w:val="fr-FR" w:eastAsia="fr-FR" w:bidi="fr-FR"/>
        </w:rPr>
        <w:t xml:space="preserve">E. </w:t>
      </w:r>
      <w:r>
        <w:rPr>
          <w:i/>
          <w:iCs/>
          <w:color w:val="000000"/>
          <w:spacing w:val="0"/>
          <w:w w:val="100"/>
          <w:position w:val="0"/>
          <w:shd w:val="clear" w:color="auto" w:fill="auto"/>
          <w:lang w:val="pl-PL" w:eastAsia="pl-PL" w:bidi="pl-PL"/>
        </w:rPr>
        <w:t>J. CZERNIAWSKI</w:t>
      </w:r>
    </w:p>
    <w:p>
      <w:pPr>
        <w:pStyle w:val="Style44"/>
        <w:keepNext w:val="0"/>
        <w:keepLines w:val="0"/>
        <w:widowControl w:val="0"/>
        <w:shd w:val="clear" w:color="auto" w:fill="auto"/>
        <w:bidi w:val="0"/>
        <w:spacing w:before="0" w:after="180" w:line="216" w:lineRule="auto"/>
        <w:ind w:left="0" w:right="0" w:firstLine="0"/>
        <w:jc w:val="center"/>
        <w:rPr>
          <w:sz w:val="14"/>
          <w:szCs w:val="14"/>
        </w:rPr>
      </w:pPr>
      <w:r>
        <w:rPr>
          <w:rFonts w:ascii="Arial Unicode MS" w:eastAsia="Arial Unicode MS" w:hAnsi="Arial Unicode MS" w:cs="Arial Unicode MS"/>
          <w:b/>
          <w:bCs/>
          <w:color w:val="000000"/>
          <w:spacing w:val="0"/>
          <w:w w:val="100"/>
          <w:position w:val="0"/>
          <w:sz w:val="14"/>
          <w:szCs w:val="14"/>
          <w:shd w:val="clear" w:color="auto" w:fill="auto"/>
          <w:lang w:val="pl-PL" w:eastAsia="pl-PL" w:bidi="pl-PL"/>
        </w:rPr>
        <w:t>❖</w:t>
      </w:r>
    </w:p>
    <w:p>
      <w:pPr>
        <w:pStyle w:val="Style44"/>
        <w:keepNext w:val="0"/>
        <w:keepLines w:val="0"/>
        <w:widowControl w:val="0"/>
        <w:shd w:val="clear" w:color="auto" w:fill="auto"/>
        <w:bidi w:val="0"/>
        <w:spacing w:before="0" w:after="120" w:line="221" w:lineRule="auto"/>
        <w:ind w:left="0" w:right="400" w:firstLine="0"/>
        <w:jc w:val="right"/>
      </w:pPr>
      <w:r>
        <w:rPr>
          <w:color w:val="000000"/>
          <w:spacing w:val="0"/>
          <w:w w:val="100"/>
          <w:position w:val="0"/>
          <w:shd w:val="clear" w:color="auto" w:fill="auto"/>
          <w:lang w:val="pl-PL" w:eastAsia="pl-PL" w:bidi="pl-PL"/>
        </w:rPr>
        <w:t>Londyn, kwiecień 1965</w:t>
      </w:r>
    </w:p>
    <w:p>
      <w:pPr>
        <w:pStyle w:val="Style44"/>
        <w:keepNext w:val="0"/>
        <w:keepLines w:val="0"/>
        <w:widowControl w:val="0"/>
        <w:shd w:val="clear" w:color="auto" w:fill="auto"/>
        <w:bidi w:val="0"/>
        <w:spacing w:before="0" w:after="120" w:line="221" w:lineRule="auto"/>
        <w:ind w:left="0" w:right="0" w:firstLine="700"/>
        <w:jc w:val="both"/>
      </w:pPr>
      <w:r>
        <w:rPr>
          <w:color w:val="000000"/>
          <w:spacing w:val="0"/>
          <w:w w:val="100"/>
          <w:position w:val="0"/>
          <w:shd w:val="clear" w:color="auto" w:fill="auto"/>
          <w:lang w:val="pl-PL" w:eastAsia="pl-PL" w:bidi="pl-PL"/>
        </w:rPr>
        <w:t>Szanowny Panie Redaktorze,</w:t>
      </w:r>
    </w:p>
    <w:p>
      <w:pPr>
        <w:pStyle w:val="Style44"/>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W początkach stycznia br. wysłałem do redakcji „Dziennika Polskiego w Londynie list, poruszający zagadnienie „gettowego” charakteru naszych organizacji emigracyjnych na terenie W. Brytanii.</w:t>
      </w:r>
    </w:p>
    <w:p>
      <w:pPr>
        <w:pStyle w:val="Style44"/>
        <w:keepNext w:val="0"/>
        <w:keepLines w:val="0"/>
        <w:widowControl w:val="0"/>
        <w:shd w:val="clear" w:color="auto" w:fill="auto"/>
        <w:bidi w:val="0"/>
        <w:spacing w:before="0" w:after="0" w:line="221" w:lineRule="auto"/>
        <w:ind w:left="0" w:right="0"/>
        <w:jc w:val="both"/>
        <w:sectPr>
          <w:headerReference w:type="default" r:id="rId233"/>
          <w:footerReference w:type="default" r:id="rId234"/>
          <w:headerReference w:type="even" r:id="rId235"/>
          <w:footerReference w:type="even" r:id="rId236"/>
          <w:footnotePr>
            <w:pos w:val="pageBottom"/>
            <w:numFmt w:val="chicago"/>
            <w:numRestart w:val="continuous"/>
            <w15:footnoteColumns w:val="1"/>
          </w:footnotePr>
          <w:pgSz w:w="7024" w:h="11334"/>
          <w:pgMar w:top="940" w:left="587" w:right="594" w:bottom="733" w:header="512" w:footer="305" w:gutter="0"/>
          <w:cols w:space="720"/>
          <w:noEndnote/>
          <w:rtlGutter w:val="0"/>
          <w:docGrid w:linePitch="360"/>
        </w:sectPr>
      </w:pPr>
      <w:r>
        <w:rPr>
          <w:color w:val="000000"/>
          <w:spacing w:val="0"/>
          <w:w w:val="100"/>
          <w:position w:val="0"/>
          <w:shd w:val="clear" w:color="auto" w:fill="auto"/>
          <w:lang w:val="pl-PL" w:eastAsia="pl-PL" w:bidi="pl-PL"/>
        </w:rPr>
        <w:t xml:space="preserve">List — a raczej jego fragmenty — ukazały się w dniu 30 marca w formie tak zemaskulowanej, że nie pozostaje mi nic innego, jak skorzystać </w:t>
      </w:r>
    </w:p>
    <w:p>
      <w:pPr>
        <w:pStyle w:val="Style44"/>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z gościnności łamów „Kultury” dla ponownego przedstawienia zagadnienia oraz analizy polityki „Dziennika” i jej skutków.</w:t>
      </w:r>
    </w:p>
    <w:p>
      <w:pPr>
        <w:pStyle w:val="Style44"/>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W największym skrócie, argumentacja moja wyglądała następująco:</w:t>
      </w:r>
    </w:p>
    <w:p>
      <w:pPr>
        <w:pStyle w:val="Style44"/>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Środowisko emigracyjne w W. Brytanii, mimo największego zagęszcze</w:t>
        <w:softHyphen/>
        <w:t>nia ludzi o stosunkowo wysokim poziomie wykształcenia, doświadczenia poli</w:t>
        <w:softHyphen/>
        <w:t>tycznego i społecznego w porównaniu z innymi krajami polskiej diaspory, nie wyrobiło sobie nawet drobnej części tego znaczenia i wpływów, co, na przykład, Polacy w Stanach Zjednoczonych czy Kanadzie. Głównym powo</w:t>
        <w:softHyphen/>
        <w:t>dem tego stanu rzeczy jest fakt, że chwalebna przeszłość naszych luminarzy jest jednocześnie największym hamulcem umiejętności przystosowania się do warunków środowiska i wykorzystania jego potencjalnych możliwości.</w:t>
      </w:r>
    </w:p>
    <w:p>
      <w:pPr>
        <w:pStyle w:val="Style44"/>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Że możliwości takie istnieją, dowodzą sporadyczne inicjatywy naszych prowincjonalnych działaczy, którzy potrafią „wprząc do rydwanu” całą nieraz machinę municypalną, wojsko, okolicznych lordów i kogo jeszcze im potrzeba. Dlaczego? — Bo żyją wśród Anglików, nie tracąc wcale swojej polskiej indywidualności; bo mówią po angielsku, z akcentem, czy bez, ale płynnie; bo nie mają, czy się wyzbyli kompleksów, żalów, płytkich (i często fałszy</w:t>
        <w:softHyphen/>
        <w:t>wych) uogólnień.</w:t>
      </w:r>
    </w:p>
    <w:p>
      <w:pPr>
        <w:pStyle w:val="Style44"/>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A co Londyn? Na wystawę o martyrologii warszawskiego getta spędzili Żydzi całą prasę brytyjską, wszelakich notabli, nieledwie premiera. Na wy</w:t>
        <w:softHyphen/>
        <w:t>stawę AK przyszedł jeden agencyjny reporter i nawet nie było dla niego miejsca.</w:t>
      </w:r>
    </w:p>
    <w:p>
      <w:pPr>
        <w:pStyle w:val="Style44"/>
        <w:keepNext w:val="0"/>
        <w:keepLines w:val="0"/>
        <w:widowControl w:val="0"/>
        <w:shd w:val="clear" w:color="auto" w:fill="auto"/>
        <w:bidi w:val="0"/>
        <w:spacing w:before="0" w:after="0" w:line="218" w:lineRule="auto"/>
        <w:ind w:left="0" w:right="0"/>
        <w:jc w:val="both"/>
      </w:pPr>
      <w:r>
        <w:rPr>
          <w:color w:val="000000"/>
          <w:spacing w:val="0"/>
          <w:w w:val="100"/>
          <w:position w:val="0"/>
          <w:shd w:val="clear" w:color="auto" w:fill="auto"/>
          <w:lang w:val="pl-PL" w:eastAsia="pl-PL" w:bidi="pl-PL"/>
        </w:rPr>
        <w:t xml:space="preserve">Wiem, że Żydzi to potęga, że mają dwóch lordów w </w:t>
      </w:r>
      <w:r>
        <w:rPr>
          <w:color w:val="000000"/>
          <w:spacing w:val="0"/>
          <w:w w:val="100"/>
          <w:position w:val="0"/>
          <w:shd w:val="clear" w:color="auto" w:fill="auto"/>
          <w:lang w:val="fr-FR" w:eastAsia="fr-FR" w:bidi="fr-FR"/>
        </w:rPr>
        <w:t xml:space="preserve">Liberal </w:t>
      </w:r>
      <w:r>
        <w:rPr>
          <w:color w:val="000000"/>
          <w:spacing w:val="0"/>
          <w:w w:val="100"/>
          <w:position w:val="0"/>
          <w:shd w:val="clear" w:color="auto" w:fill="auto"/>
          <w:lang w:val="pl-PL" w:eastAsia="pl-PL" w:bidi="pl-PL"/>
        </w:rPr>
        <w:t>Party i Marksa i Spencera. A kto spróbował zmierzyć potęgę 627 polskich „delika- tesowiczów”, 2593 inżynierów; Śmigielskiego od planowania miast; Kolbu- szewskiego — prekursora Buchanana; Zbirohowskiego-Kości, który projek</w:t>
        <w:softHyphen/>
        <w:t xml:space="preserve">tuje do spółki z Francuzami pierwszy </w:t>
      </w:r>
      <w:r>
        <w:rPr>
          <w:color w:val="000000"/>
          <w:spacing w:val="0"/>
          <w:w w:val="100"/>
          <w:position w:val="0"/>
          <w:shd w:val="clear" w:color="auto" w:fill="auto"/>
          <w:lang w:val="fr-FR" w:eastAsia="fr-FR" w:bidi="fr-FR"/>
        </w:rPr>
        <w:t xml:space="preserve">monorail </w:t>
      </w:r>
      <w:r>
        <w:rPr>
          <w:color w:val="000000"/>
          <w:spacing w:val="0"/>
          <w:w w:val="100"/>
          <w:position w:val="0"/>
          <w:shd w:val="clear" w:color="auto" w:fill="auto"/>
          <w:lang w:val="pl-PL" w:eastAsia="pl-PL" w:bidi="pl-PL"/>
        </w:rPr>
        <w:t>w Anglii; elektroników, których sobie wyrywają angielskie firmy; Bobrowskiego od prefabrykowa</w:t>
        <w:softHyphen/>
        <w:t>nych drapaczy; albo polskich speców od klasyfikacji przemysłowej, która za dobre pieniądze uczy Anglików (i Amerykanów!) jak modernizować prze</w:t>
        <w:softHyphen/>
        <w:t>mysł.</w:t>
      </w:r>
    </w:p>
    <w:p>
      <w:pPr>
        <w:pStyle w:val="Style44"/>
        <w:keepNext w:val="0"/>
        <w:keepLines w:val="0"/>
        <w:widowControl w:val="0"/>
        <w:shd w:val="clear" w:color="auto" w:fill="auto"/>
        <w:bidi w:val="0"/>
        <w:spacing w:before="0" w:after="0" w:line="218" w:lineRule="auto"/>
        <w:ind w:left="0" w:right="0"/>
        <w:jc w:val="both"/>
      </w:pPr>
      <w:r>
        <w:rPr>
          <w:color w:val="000000"/>
          <w:spacing w:val="0"/>
          <w:w w:val="100"/>
          <w:position w:val="0"/>
          <w:shd w:val="clear" w:color="auto" w:fill="auto"/>
          <w:lang w:val="pl-PL" w:eastAsia="pl-PL" w:bidi="pl-PL"/>
        </w:rPr>
        <w:t>Zostawmy więc naszych luminarzy w spokoju — niech nas uczą, nagra</w:t>
        <w:softHyphen/>
        <w:t xml:space="preserve">dzają, awansują — ale, na litość boską, zajmijmy się też i Anglikami. Dwa artykuły w „Guardianie” za uznaniem granicy na Odrze i Nysie są więcej warte dla Polski na terenie międzynarodowym, niż całoroczny komplet artykułów Bregmana w „Dzienniku”. Jedna akcja „Polskich Komitetów Wyborczych” w okresie przedwyborczym w Anglii przyniesie więcej pożytku niż dwadzieścia lat memoriałów w biuletynach; jeden list młodej dziewczyny, prostującej płytkie uogólnienia Elspeth </w:t>
      </w:r>
      <w:r>
        <w:rPr>
          <w:color w:val="000000"/>
          <w:spacing w:val="0"/>
          <w:w w:val="100"/>
          <w:position w:val="0"/>
          <w:shd w:val="clear" w:color="auto" w:fill="auto"/>
          <w:lang w:val="fr-FR" w:eastAsia="fr-FR" w:bidi="fr-FR"/>
        </w:rPr>
        <w:t xml:space="preserve">Huxley </w:t>
      </w:r>
      <w:r>
        <w:rPr>
          <w:color w:val="000000"/>
          <w:spacing w:val="0"/>
          <w:w w:val="100"/>
          <w:position w:val="0"/>
          <w:shd w:val="clear" w:color="auto" w:fill="auto"/>
          <w:lang w:val="pl-PL" w:eastAsia="pl-PL" w:bidi="pl-PL"/>
        </w:rPr>
        <w:t>o „asymilacji” polskiej mło</w:t>
        <w:softHyphen/>
        <w:t xml:space="preserve">dzieży, ma większą wagę, niż </w:t>
      </w:r>
      <w:r>
        <w:rPr>
          <w:i/>
          <w:iCs/>
          <w:color w:val="000000"/>
          <w:spacing w:val="0"/>
          <w:w w:val="100"/>
          <w:position w:val="0"/>
          <w:shd w:val="clear" w:color="auto" w:fill="auto"/>
          <w:lang w:val="pl-PL" w:eastAsia="pl-PL" w:bidi="pl-PL"/>
        </w:rPr>
        <w:t>wishful thinking</w:t>
      </w:r>
      <w:r>
        <w:rPr>
          <w:color w:val="000000"/>
          <w:spacing w:val="0"/>
          <w:w w:val="100"/>
          <w:position w:val="0"/>
          <w:shd w:val="clear" w:color="auto" w:fill="auto"/>
          <w:lang w:val="pl-PL" w:eastAsia="pl-PL" w:bidi="pl-PL"/>
        </w:rPr>
        <w:t xml:space="preserve"> wszystkich naszych wycho</w:t>
        <w:softHyphen/>
        <w:t>wawców młodzieży.</w:t>
      </w:r>
    </w:p>
    <w:p>
      <w:pPr>
        <w:pStyle w:val="Style44"/>
        <w:keepNext w:val="0"/>
        <w:keepLines w:val="0"/>
        <w:widowControl w:val="0"/>
        <w:shd w:val="clear" w:color="auto" w:fill="auto"/>
        <w:bidi w:val="0"/>
        <w:spacing w:before="0" w:after="0" w:line="218" w:lineRule="auto"/>
        <w:ind w:left="0" w:right="0"/>
        <w:jc w:val="both"/>
      </w:pPr>
      <w:r>
        <w:rPr>
          <w:color w:val="000000"/>
          <w:spacing w:val="0"/>
          <w:w w:val="100"/>
          <w:position w:val="0"/>
          <w:shd w:val="clear" w:color="auto" w:fill="auto"/>
          <w:lang w:val="pl-PL" w:eastAsia="pl-PL" w:bidi="pl-PL"/>
        </w:rPr>
        <w:t>Konkluzja tych rozważań jest chyba oczywista. Dotychczasowe organi</w:t>
        <w:softHyphen/>
        <w:t>zacje emigracyjne są pożyteczne, nawet konieczne — ale dla nas ! Na środo</w:t>
        <w:softHyphen/>
        <w:t xml:space="preserve">wisko angielskie nie mają wielkiego wpływu. </w:t>
      </w:r>
      <w:r>
        <w:rPr>
          <w:i/>
          <w:iCs/>
          <w:color w:val="000000"/>
          <w:spacing w:val="0"/>
          <w:w w:val="100"/>
          <w:position w:val="0"/>
          <w:shd w:val="clear" w:color="auto" w:fill="auto"/>
          <w:lang w:val="pl-PL" w:eastAsia="pl-PL" w:bidi="pl-PL"/>
        </w:rPr>
        <w:t>Obok</w:t>
      </w:r>
      <w:r>
        <w:rPr>
          <w:color w:val="000000"/>
          <w:spacing w:val="0"/>
          <w:w w:val="100"/>
          <w:position w:val="0"/>
          <w:shd w:val="clear" w:color="auto" w:fill="auto"/>
          <w:lang w:val="pl-PL" w:eastAsia="pl-PL" w:bidi="pl-PL"/>
        </w:rPr>
        <w:t xml:space="preserve"> nich musi powstać nowa forma organizacyjna, działająca wśród Brytyjczyków. Przykład Kongresu Polonii Amerykańskiej czy Kanadyjskiej jest wystarczająco przekonywujący. Poza formą potrzebni są też </w:t>
      </w:r>
      <w:r>
        <w:rPr>
          <w:i/>
          <w:iCs/>
          <w:color w:val="000000"/>
          <w:spacing w:val="0"/>
          <w:w w:val="100"/>
          <w:position w:val="0"/>
          <w:shd w:val="clear" w:color="auto" w:fill="auto"/>
          <w:lang w:val="pl-PL" w:eastAsia="pl-PL" w:bidi="pl-PL"/>
        </w:rPr>
        <w:t>nowi ludzie.</w:t>
      </w:r>
      <w:r>
        <w:rPr>
          <w:color w:val="000000"/>
          <w:spacing w:val="0"/>
          <w:w w:val="100"/>
          <w:position w:val="0"/>
          <w:shd w:val="clear" w:color="auto" w:fill="auto"/>
          <w:lang w:val="pl-PL" w:eastAsia="pl-PL" w:bidi="pl-PL"/>
        </w:rPr>
        <w:t xml:space="preserve"> Do gettowych organizacji, na czo</w:t>
        <w:softHyphen/>
        <w:t>łowe stanowiska nie dopuszczą ich zawodowi działacze; zresztą nawet nie mają zamiaru się pchać. Powtarzam więc raz jeszcze przemilczaną przez Dziennik tezę: musimy sworzyć Kongres Polonii Brytyjskiej; jako komitet organizacyjny powołajmy dotychczasowych członków Polskich Komitetów Wyborczych, którzy wykazali umiejętność i chęć pracy w nowych warunkach.</w:t>
      </w:r>
    </w:p>
    <w:p>
      <w:pPr>
        <w:pStyle w:val="Style44"/>
        <w:keepNext w:val="0"/>
        <w:keepLines w:val="0"/>
        <w:widowControl w:val="0"/>
        <w:shd w:val="clear" w:color="auto" w:fill="auto"/>
        <w:bidi w:val="0"/>
        <w:spacing w:before="0" w:after="0" w:line="218" w:lineRule="auto"/>
        <w:ind w:left="0" w:right="0"/>
        <w:jc w:val="both"/>
      </w:pPr>
      <w:r>
        <w:rPr>
          <w:color w:val="000000"/>
          <w:spacing w:val="0"/>
          <w:w w:val="100"/>
          <w:position w:val="0"/>
          <w:shd w:val="clear" w:color="auto" w:fill="auto"/>
          <w:lang w:val="pl-PL" w:eastAsia="pl-PL" w:bidi="pl-PL"/>
        </w:rPr>
        <w:t>Ciekawa jest analiza tych dziennikowych przemilczeń : ponieważ krytyczne wypowiedzi uderzają pośrednio czy bezpośrednio w dotychczasowy „dorobek” naszych działaczy, więc trzeba zamknąć oczy i udawać, że problem nie istnieje. A jeszcze lepiej — skrzyczeć smarkaczy za wszelkie próby dyskusji.</w:t>
      </w:r>
      <w:r>
        <w:br w:type="page"/>
      </w:r>
    </w:p>
    <w:p>
      <w:pPr>
        <w:pStyle w:val="Style44"/>
        <w:keepNext w:val="0"/>
        <w:keepLines w:val="0"/>
        <w:widowControl w:val="0"/>
        <w:shd w:val="clear" w:color="auto" w:fill="auto"/>
        <w:bidi w:val="0"/>
        <w:spacing w:before="0" w:after="120" w:line="218" w:lineRule="auto"/>
        <w:ind w:left="0" w:right="0" w:firstLine="440"/>
        <w:jc w:val="both"/>
      </w:pPr>
      <w:r>
        <w:rPr>
          <w:color w:val="000000"/>
          <w:spacing w:val="0"/>
          <w:w w:val="100"/>
          <w:position w:val="0"/>
          <w:shd w:val="clear" w:color="auto" w:fill="auto"/>
          <w:lang w:val="pl-PL" w:eastAsia="pl-PL" w:bidi="pl-PL"/>
        </w:rPr>
        <w:t xml:space="preserve">Zgoda, że smarkacze nie dorośli do poziomu Hemara czy Kossowskiej. Ale kto ich uczył czegokolwiek? Kto im cokolwiek serdecznie tłumaczył z myślę o </w:t>
      </w:r>
      <w:r>
        <w:rPr>
          <w:i/>
          <w:iCs/>
          <w:color w:val="000000"/>
          <w:spacing w:val="0"/>
          <w:w w:val="100"/>
          <w:position w:val="0"/>
          <w:shd w:val="clear" w:color="auto" w:fill="auto"/>
          <w:lang w:val="pl-PL" w:eastAsia="pl-PL" w:bidi="pl-PL"/>
        </w:rPr>
        <w:t>ich</w:t>
      </w:r>
      <w:r>
        <w:rPr>
          <w:color w:val="000000"/>
          <w:spacing w:val="0"/>
          <w:w w:val="100"/>
          <w:position w:val="0"/>
          <w:shd w:val="clear" w:color="auto" w:fill="auto"/>
          <w:lang w:val="pl-PL" w:eastAsia="pl-PL" w:bidi="pl-PL"/>
        </w:rPr>
        <w:t xml:space="preserve"> przyszłości, a nie o swoich nieco zakurzonych laurach? I jaki będzie ostateczny rezultat tego „trwania na stanowisku”? Za lat parę, zresztą daj Boże parenaście, wymrą nasi niezłomni. My, średnie pokolenie, karmieni „mocarstwowym” mitem za młodu, porażeni wrześniem, zszokowani zakła</w:t>
        <w:softHyphen/>
        <w:t>maniem „walczącego” Londynu, nie mamy chęci do podjęcia sztandarów, których zresztą nikt się nie spieszy oddawać; a młodzież? Młodzież w tej chwili — to w większości Anglicy, których nikt nie potrafił zarazić nat</w:t>
        <w:softHyphen/>
        <w:t>chnioną wizją polskości. Tak więc za lat niewiele skończy się druga emi</w:t>
        <w:softHyphen/>
        <w:t>gracja — pogrzebana własnymi rękami najgorętszych jej rzeczników.</w:t>
      </w:r>
    </w:p>
    <w:p>
      <w:pPr>
        <w:pStyle w:val="Style44"/>
        <w:keepNext w:val="0"/>
        <w:keepLines w:val="0"/>
        <w:widowControl w:val="0"/>
        <w:shd w:val="clear" w:color="auto" w:fill="auto"/>
        <w:bidi w:val="0"/>
        <w:spacing w:before="0" w:after="0" w:line="218" w:lineRule="auto"/>
        <w:ind w:left="0" w:right="0" w:firstLine="420"/>
        <w:jc w:val="both"/>
      </w:pPr>
      <w:r>
        <w:rPr>
          <w:color w:val="000000"/>
          <w:spacing w:val="0"/>
          <w:w w:val="100"/>
          <w:position w:val="0"/>
          <w:shd w:val="clear" w:color="auto" w:fill="auto"/>
          <w:lang w:val="pl-PL" w:eastAsia="pl-PL" w:bidi="pl-PL"/>
        </w:rPr>
        <w:t>Łączę wyrazy szacunku</w:t>
      </w:r>
    </w:p>
    <w:p>
      <w:pPr>
        <w:pStyle w:val="Style44"/>
        <w:keepNext w:val="0"/>
        <w:keepLines w:val="0"/>
        <w:widowControl w:val="0"/>
        <w:shd w:val="clear" w:color="auto" w:fill="auto"/>
        <w:bidi w:val="0"/>
        <w:spacing w:before="0" w:after="120" w:line="218" w:lineRule="auto"/>
        <w:ind w:left="0" w:right="380" w:firstLine="0"/>
        <w:jc w:val="right"/>
      </w:pPr>
      <w:r>
        <w:rPr>
          <w:i/>
          <w:iCs/>
          <w:color w:val="000000"/>
          <w:spacing w:val="0"/>
          <w:w w:val="100"/>
          <w:position w:val="0"/>
          <w:shd w:val="clear" w:color="auto" w:fill="auto"/>
          <w:lang w:val="pl-PL" w:eastAsia="pl-PL" w:bidi="pl-PL"/>
        </w:rPr>
        <w:t>E. DŁUGOSZEWSKI</w:t>
      </w:r>
    </w:p>
    <w:p>
      <w:pPr>
        <w:pStyle w:val="Style46"/>
        <w:keepNext/>
        <w:keepLines/>
        <w:widowControl w:val="0"/>
        <w:shd w:val="clear" w:color="auto" w:fill="auto"/>
        <w:bidi w:val="0"/>
        <w:spacing w:before="0" w:after="120" w:line="240" w:lineRule="auto"/>
        <w:ind w:left="0" w:right="0" w:firstLine="0"/>
        <w:jc w:val="center"/>
      </w:pPr>
      <w:bookmarkStart w:id="136" w:name="bookmark136"/>
      <w:bookmarkStart w:id="137" w:name="bookmark137"/>
      <w:r>
        <w:rPr>
          <w:color w:val="000000"/>
          <w:spacing w:val="0"/>
          <w:w w:val="100"/>
          <w:position w:val="0"/>
          <w:shd w:val="clear" w:color="auto" w:fill="auto"/>
          <w:lang w:val="pl-PL" w:eastAsia="pl-PL" w:bidi="pl-PL"/>
        </w:rPr>
        <w:t>♦</w:t>
      </w:r>
      <w:bookmarkEnd w:id="136"/>
      <w:bookmarkEnd w:id="137"/>
    </w:p>
    <w:p>
      <w:pPr>
        <w:pStyle w:val="Style44"/>
        <w:keepNext w:val="0"/>
        <w:keepLines w:val="0"/>
        <w:widowControl w:val="0"/>
        <w:shd w:val="clear" w:color="auto" w:fill="auto"/>
        <w:bidi w:val="0"/>
        <w:spacing w:before="0" w:after="120" w:line="230" w:lineRule="auto"/>
        <w:ind w:left="580" w:right="0" w:firstLine="3740"/>
        <w:jc w:val="both"/>
      </w:pPr>
      <w:r>
        <w:rPr>
          <w:color w:val="000000"/>
          <w:spacing w:val="0"/>
          <w:w w:val="100"/>
          <w:position w:val="0"/>
          <w:shd w:val="clear" w:color="auto" w:fill="auto"/>
          <w:lang w:val="pl-PL" w:eastAsia="pl-PL" w:bidi="pl-PL"/>
        </w:rPr>
        <w:t>Chicago, 4.IV.1965 Szanowny Panie Redaktorze,</w:t>
      </w:r>
    </w:p>
    <w:p>
      <w:pPr>
        <w:pStyle w:val="Style44"/>
        <w:keepNext w:val="0"/>
        <w:keepLines w:val="0"/>
        <w:widowControl w:val="0"/>
        <w:shd w:val="clear" w:color="auto" w:fill="auto"/>
        <w:bidi w:val="0"/>
        <w:spacing w:before="0" w:after="0" w:line="218" w:lineRule="auto"/>
        <w:ind w:left="0" w:right="0" w:firstLine="300"/>
        <w:jc w:val="both"/>
      </w:pPr>
      <w:r>
        <w:rPr>
          <w:color w:val="000000"/>
          <w:spacing w:val="0"/>
          <w:w w:val="100"/>
          <w:position w:val="0"/>
          <w:shd w:val="clear" w:color="auto" w:fill="auto"/>
          <w:lang w:val="pl-PL" w:eastAsia="pl-PL" w:bidi="pl-PL"/>
        </w:rPr>
        <w:t>W kwietniowym numerze „Kultury” w artykule pióra m.l.d. pt. „W oczach Londynu” znalazłam maleńką wzmiankę o mojej książce „Life in Both Hands” z krótką adnotacją „w doskonałym przekładzie Krzysztofa Muszkowskiego”. Sformułowanie to wydaje mi się niezupełnie ścisłe. Przekład K. Muszkowskiego do tego stopnia odbiegał od mego oryginału polskiego, że odmówiłam zgody na wydanie książki w tym stanie, w jakim tłumacz oddał ją do druku. Błędy tłumaczenia polegały nie tylko na tym, że nie</w:t>
        <w:softHyphen/>
        <w:t>które zdania miały nieraz wprost odwrotny sens, nie na tym, że zabił klimat i poczucie humoru, ale przede wszystkim na tym, że chciał koniecznie zrobić ze wspomnień „nastolatki” faktologiczny, suchy dziennik wojenny żołnierza. W tym celu wykreślił wszystkie myśli i komentarze, które właśnie dla ich naiwności ściśle zachowałam.</w:t>
      </w:r>
    </w:p>
    <w:p>
      <w:pPr>
        <w:pStyle w:val="Style44"/>
        <w:keepNext w:val="0"/>
        <w:keepLines w:val="0"/>
        <w:widowControl w:val="0"/>
        <w:shd w:val="clear" w:color="auto" w:fill="auto"/>
        <w:bidi w:val="0"/>
        <w:spacing w:before="0" w:after="0" w:line="218" w:lineRule="auto"/>
        <w:ind w:left="0" w:right="0" w:firstLine="300"/>
        <w:jc w:val="both"/>
      </w:pPr>
      <w:r>
        <w:rPr>
          <w:color w:val="000000"/>
          <w:spacing w:val="0"/>
          <w:w w:val="100"/>
          <w:position w:val="0"/>
          <w:shd w:val="clear" w:color="auto" w:fill="auto"/>
          <w:lang w:val="pl-PL" w:eastAsia="pl-PL" w:bidi="pl-PL"/>
        </w:rPr>
        <w:t>Na pierwszy mój protest odpisał: „Ważne są tylko fakty, a nie to co pani wtedy myślała...”</w:t>
      </w:r>
    </w:p>
    <w:p>
      <w:pPr>
        <w:pStyle w:val="Style44"/>
        <w:keepNext w:val="0"/>
        <w:keepLines w:val="0"/>
        <w:widowControl w:val="0"/>
        <w:shd w:val="clear" w:color="auto" w:fill="auto"/>
        <w:bidi w:val="0"/>
        <w:spacing w:before="0" w:after="0" w:line="218" w:lineRule="auto"/>
        <w:ind w:left="0" w:right="0" w:firstLine="300"/>
        <w:jc w:val="both"/>
      </w:pPr>
      <w:r>
        <w:rPr>
          <w:color w:val="000000"/>
          <w:spacing w:val="0"/>
          <w:w w:val="100"/>
          <w:position w:val="0"/>
          <w:shd w:val="clear" w:color="auto" w:fill="auto"/>
          <w:lang w:val="pl-PL" w:eastAsia="pl-PL" w:bidi="pl-PL"/>
        </w:rPr>
        <w:t>Ponieważ mojej oceny nie uważałam za absolutnie miarodajną, oddałam do porównania oryginał i tłumaczenie paru osobom najzupełniej kompeten- nym w dziedzinie literatury (m.in. zawodowy tłumacz, który wypowie się w razie potrzeby). Wszyscy jednogłośnie zgodzili się ze mną, że tłumaczenie zupełnie nie oddaje ani nastroju ani treści mego oryginału — a ci co znali angielski perfekt orzekli również, że tak pod względem stylistycznym jak i gramatycznym pozostawia wiele do życzenia.</w:t>
      </w:r>
    </w:p>
    <w:p>
      <w:pPr>
        <w:pStyle w:val="Style44"/>
        <w:keepNext w:val="0"/>
        <w:keepLines w:val="0"/>
        <w:widowControl w:val="0"/>
        <w:shd w:val="clear" w:color="auto" w:fill="auto"/>
        <w:bidi w:val="0"/>
        <w:spacing w:before="0" w:after="0" w:line="218" w:lineRule="auto"/>
        <w:ind w:left="0" w:right="0" w:firstLine="300"/>
        <w:jc w:val="both"/>
      </w:pPr>
      <w:r>
        <w:rPr>
          <w:color w:val="000000"/>
          <w:spacing w:val="0"/>
          <w:w w:val="100"/>
          <w:position w:val="0"/>
          <w:shd w:val="clear" w:color="auto" w:fill="auto"/>
          <w:lang w:val="pl-PL" w:eastAsia="pl-PL" w:bidi="pl-PL"/>
        </w:rPr>
        <w:t>Przez parę miesięcy trwała ostra wymiana listów między mną a wydawcą i tłumaczem. Wydawca odmawiał poniesienia kosztów ponownego tłuma</w:t>
        <w:softHyphen/>
        <w:t>czenia, a tłumacz odmawiał zmienienia i uzupełnienia tekstu wg nanie</w:t>
        <w:softHyphen/>
        <w:t>sionych przeze mnie poprawek.</w:t>
      </w:r>
    </w:p>
    <w:p>
      <w:pPr>
        <w:pStyle w:val="Style44"/>
        <w:keepNext w:val="0"/>
        <w:keepLines w:val="0"/>
        <w:widowControl w:val="0"/>
        <w:shd w:val="clear" w:color="auto" w:fill="auto"/>
        <w:bidi w:val="0"/>
        <w:spacing w:before="0" w:after="120" w:line="218" w:lineRule="auto"/>
        <w:ind w:left="0" w:right="0" w:firstLine="300"/>
        <w:jc w:val="both"/>
      </w:pPr>
      <w:r>
        <w:rPr>
          <w:color w:val="000000"/>
          <w:spacing w:val="0"/>
          <w:w w:val="100"/>
          <w:position w:val="0"/>
          <w:shd w:val="clear" w:color="auto" w:fill="auto"/>
          <w:lang w:val="pl-PL" w:eastAsia="pl-PL" w:bidi="pl-PL"/>
        </w:rPr>
        <w:t>Sytuacja stawała się coraz bardziej napięta, gdyż termin wydania książki z okazji XX-lecia Powstania zbliżał się nieuchronnie. Nie widząc wyjścia, zgodziłam się w końcu na propozycję wydawcy abym tłumaczenie popra</w:t>
        <w:softHyphen/>
        <w:t>wiła własnoręcznie. Ponieważ moja znajomość angielskiego nie była wystarczająca, moja praca polegać mogła jedynie na przywróceniu wykre</w:t>
        <w:softHyphen/>
        <w:t>ślonych przez tłumacza ustępów oraz przywróceniu nastroju wspomnień. Wy</w:t>
        <w:softHyphen/>
        <w:t>gładzeniem angielszczyzny musiał zająć się ktoś znający ten język od uro</w:t>
        <w:softHyphen/>
        <w:t xml:space="preserve">dzenia. Nie było to łatwe do zrealizowania, gdyż w tym czasie mieszkałam w Paryżu. Po długich poszukiwaniach podjęła się tej pracy bezinteresownie (bo tłumaczenie wydawca już zapłacił) </w:t>
      </w:r>
      <w:r>
        <w:rPr>
          <w:color w:val="000000"/>
          <w:spacing w:val="0"/>
          <w:w w:val="100"/>
          <w:position w:val="0"/>
          <w:shd w:val="clear" w:color="auto" w:fill="auto"/>
          <w:lang w:val="fr-FR" w:eastAsia="fr-FR" w:bidi="fr-FR"/>
        </w:rPr>
        <w:t xml:space="preserve">Margaret </w:t>
      </w:r>
      <w:r>
        <w:rPr>
          <w:color w:val="000000"/>
          <w:spacing w:val="0"/>
          <w:w w:val="100"/>
          <w:position w:val="0"/>
          <w:shd w:val="clear" w:color="auto" w:fill="auto"/>
          <w:lang w:val="pl-PL" w:eastAsia="pl-PL" w:bidi="pl-PL"/>
        </w:rPr>
        <w:t>West, z którą przepraco</w:t>
        <w:softHyphen/>
        <w:t>wałam 2 miesiące i której w dużej mierze tłumaczenie zawdzięcza swój poziom.</w:t>
      </w:r>
      <w:r>
        <w:br w:type="page"/>
      </w:r>
    </w:p>
    <w:p>
      <w:pPr>
        <w:pStyle w:val="Style44"/>
        <w:keepNext w:val="0"/>
        <w:keepLines w:val="0"/>
        <w:widowControl w:val="0"/>
        <w:shd w:val="clear" w:color="auto" w:fill="auto"/>
        <w:bidi w:val="0"/>
        <w:spacing w:before="0" w:after="0" w:line="218" w:lineRule="auto"/>
        <w:ind w:left="0" w:right="0" w:firstLine="340"/>
        <w:jc w:val="both"/>
      </w:pPr>
      <w:r>
        <w:rPr>
          <w:color w:val="000000"/>
          <w:spacing w:val="0"/>
          <w:w w:val="100"/>
          <w:position w:val="0"/>
          <w:shd w:val="clear" w:color="auto" w:fill="auto"/>
          <w:lang w:val="pl-PL" w:eastAsia="pl-PL" w:bidi="pl-PL"/>
        </w:rPr>
        <w:t>Wydawca listownie podkreślił swoje uznanie dla naszej zupełnej prze</w:t>
        <w:softHyphen/>
        <w:t>róbki i wyraźnie zaznaczył na książce, że tłumaczenie było „edited”.</w:t>
      </w:r>
    </w:p>
    <w:p>
      <w:pPr>
        <w:pStyle w:val="Style44"/>
        <w:keepNext w:val="0"/>
        <w:keepLines w:val="0"/>
        <w:widowControl w:val="0"/>
        <w:shd w:val="clear" w:color="auto" w:fill="auto"/>
        <w:bidi w:val="0"/>
        <w:spacing w:before="0" w:after="80" w:line="218" w:lineRule="auto"/>
        <w:ind w:left="0" w:right="0" w:firstLine="340"/>
        <w:jc w:val="both"/>
      </w:pPr>
      <w:r>
        <w:rPr>
          <w:color w:val="000000"/>
          <w:spacing w:val="0"/>
          <w:w w:val="100"/>
          <w:position w:val="0"/>
          <w:shd w:val="clear" w:color="auto" w:fill="auto"/>
          <w:lang w:val="pl-PL" w:eastAsia="pl-PL" w:bidi="pl-PL"/>
        </w:rPr>
        <w:t>Chociaż dopiero po dwóch latach widzę w tym tłumaczeniu jeszcze mnó</w:t>
        <w:softHyphen/>
        <w:t>stwo potknięć i usterek, bardzo się cieszę, że m.l.d. uznał je za aż „dosko</w:t>
        <w:softHyphen/>
        <w:t>nałe”, ale trudno mi się zgodzić, że jest to zasługą tylko K. Muszkowskiego.</w:t>
      </w:r>
    </w:p>
    <w:p>
      <w:pPr>
        <w:pStyle w:val="Style44"/>
        <w:keepNext w:val="0"/>
        <w:keepLines w:val="0"/>
        <w:widowControl w:val="0"/>
        <w:shd w:val="clear" w:color="auto" w:fill="auto"/>
        <w:bidi w:val="0"/>
        <w:spacing w:before="0" w:after="0" w:line="218" w:lineRule="auto"/>
        <w:ind w:left="0" w:right="0" w:firstLine="340"/>
        <w:jc w:val="both"/>
      </w:pPr>
      <w:r>
        <w:rPr>
          <w:color w:val="000000"/>
          <w:spacing w:val="0"/>
          <w:w w:val="100"/>
          <w:position w:val="0"/>
          <w:shd w:val="clear" w:color="auto" w:fill="auto"/>
          <w:lang w:val="pl-PL" w:eastAsia="pl-PL" w:bidi="pl-PL"/>
        </w:rPr>
        <w:t>Łączę wyrazy prawdziwego szacunku</w:t>
      </w:r>
    </w:p>
    <w:p>
      <w:pPr>
        <w:pStyle w:val="Style44"/>
        <w:keepNext w:val="0"/>
        <w:keepLines w:val="0"/>
        <w:widowControl w:val="0"/>
        <w:shd w:val="clear" w:color="auto" w:fill="auto"/>
        <w:bidi w:val="0"/>
        <w:spacing w:before="0" w:after="160" w:line="218" w:lineRule="auto"/>
        <w:ind w:left="0" w:right="360" w:firstLine="0"/>
        <w:jc w:val="right"/>
      </w:pPr>
      <w:r>
        <w:rPr>
          <w:i/>
          <w:iCs/>
          <w:color w:val="000000"/>
          <w:spacing w:val="0"/>
          <w:w w:val="100"/>
          <w:position w:val="0"/>
          <w:shd w:val="clear" w:color="auto" w:fill="auto"/>
          <w:lang w:val="pl-PL" w:eastAsia="pl-PL" w:bidi="pl-PL"/>
        </w:rPr>
        <w:t>Maria GINTER</w:t>
      </w:r>
    </w:p>
    <w:p>
      <w:pPr>
        <w:pStyle w:val="Style44"/>
        <w:keepNext w:val="0"/>
        <w:keepLines w:val="0"/>
        <w:widowControl w:val="0"/>
        <w:shd w:val="clear" w:color="auto" w:fill="auto"/>
        <w:bidi w:val="0"/>
        <w:spacing w:before="0" w:after="160" w:line="218" w:lineRule="auto"/>
        <w:ind w:left="0" w:right="0" w:firstLine="0"/>
        <w:jc w:val="center"/>
      </w:pPr>
      <w:r>
        <w:rPr>
          <w:i/>
          <w:iCs/>
          <w:color w:val="000000"/>
          <w:spacing w:val="0"/>
          <w:w w:val="100"/>
          <w:position w:val="0"/>
          <w:shd w:val="clear" w:color="auto" w:fill="auto"/>
          <w:lang w:val="pl-PL" w:eastAsia="pl-PL" w:bidi="pl-PL"/>
        </w:rPr>
        <w:t>*</w:t>
      </w:r>
    </w:p>
    <w:p>
      <w:pPr>
        <w:pStyle w:val="Style44"/>
        <w:keepNext w:val="0"/>
        <w:keepLines w:val="0"/>
        <w:widowControl w:val="0"/>
        <w:shd w:val="clear" w:color="auto" w:fill="auto"/>
        <w:bidi w:val="0"/>
        <w:spacing w:before="0" w:after="80" w:line="230" w:lineRule="auto"/>
        <w:ind w:left="700" w:right="0" w:firstLine="2800"/>
        <w:jc w:val="both"/>
      </w:pPr>
      <w:r>
        <w:rPr>
          <w:color w:val="000000"/>
          <w:spacing w:val="0"/>
          <w:w w:val="100"/>
          <w:position w:val="0"/>
          <w:shd w:val="clear" w:color="auto" w:fill="auto"/>
          <w:lang w:val="pl-PL" w:eastAsia="pl-PL" w:bidi="pl-PL"/>
        </w:rPr>
        <w:t>Neapol, 19 kwietnia 1965 Drogi Panie Redaktorze,</w:t>
      </w:r>
    </w:p>
    <w:p>
      <w:pPr>
        <w:pStyle w:val="Style44"/>
        <w:keepNext w:val="0"/>
        <w:keepLines w:val="0"/>
        <w:widowControl w:val="0"/>
        <w:shd w:val="clear" w:color="auto" w:fill="auto"/>
        <w:bidi w:val="0"/>
        <w:spacing w:before="0" w:after="0" w:line="218" w:lineRule="auto"/>
        <w:ind w:left="0" w:right="0" w:firstLine="400"/>
        <w:jc w:val="both"/>
      </w:pPr>
      <w:r>
        <w:rPr>
          <w:color w:val="000000"/>
          <w:spacing w:val="0"/>
          <w:w w:val="100"/>
          <w:position w:val="0"/>
          <w:shd w:val="clear" w:color="auto" w:fill="auto"/>
          <w:lang w:val="pl-PL" w:eastAsia="pl-PL" w:bidi="pl-PL"/>
        </w:rPr>
        <w:t xml:space="preserve">W związku z moim wstępem do poematu Anny Achmatowej </w:t>
      </w:r>
      <w:r>
        <w:rPr>
          <w:i/>
          <w:iCs/>
          <w:color w:val="000000"/>
          <w:spacing w:val="0"/>
          <w:w w:val="100"/>
          <w:position w:val="0"/>
          <w:shd w:val="clear" w:color="auto" w:fill="auto"/>
          <w:lang w:val="fr-FR" w:eastAsia="fr-FR" w:bidi="fr-FR"/>
        </w:rPr>
        <w:t xml:space="preserve">Requiem </w:t>
      </w:r>
      <w:r>
        <w:rPr>
          <w:color w:val="000000"/>
          <w:spacing w:val="0"/>
          <w:w w:val="100"/>
          <w:position w:val="0"/>
          <w:shd w:val="clear" w:color="auto" w:fill="auto"/>
          <w:lang w:val="pl-PL" w:eastAsia="pl-PL" w:bidi="pl-PL"/>
        </w:rPr>
        <w:t xml:space="preserve">(Nr 200 </w:t>
      </w:r>
      <w:r>
        <w:rPr>
          <w:i/>
          <w:iCs/>
          <w:color w:val="000000"/>
          <w:spacing w:val="0"/>
          <w:w w:val="100"/>
          <w:position w:val="0"/>
          <w:shd w:val="clear" w:color="auto" w:fill="auto"/>
          <w:lang w:val="pl-PL" w:eastAsia="pl-PL" w:bidi="pl-PL"/>
        </w:rPr>
        <w:t>Kultury</w:t>
      </w:r>
      <w:r>
        <w:rPr>
          <w:color w:val="000000"/>
          <w:spacing w:val="0"/>
          <w:w w:val="100"/>
          <w:position w:val="0"/>
          <w:shd w:val="clear" w:color="auto" w:fill="auto"/>
          <w:lang w:val="pl-PL" w:eastAsia="pl-PL" w:bidi="pl-PL"/>
        </w:rPr>
        <w:t xml:space="preserve"> z czerwca 1964) otrzymałem niedawno z dobrze poinfor</w:t>
        <w:softHyphen/>
        <w:t xml:space="preserve">mowanego źródła list, którego najważniejszy fragment chciałbym podać do wiadomości czytelników </w:t>
      </w:r>
      <w:r>
        <w:rPr>
          <w:i/>
          <w:iCs/>
          <w:color w:val="000000"/>
          <w:spacing w:val="0"/>
          <w:w w:val="100"/>
          <w:position w:val="0"/>
          <w:shd w:val="clear" w:color="auto" w:fill="auto"/>
          <w:lang w:val="pl-PL" w:eastAsia="pl-PL" w:bidi="pl-PL"/>
        </w:rPr>
        <w:t>Kultury:</w:t>
      </w:r>
    </w:p>
    <w:p>
      <w:pPr>
        <w:pStyle w:val="Style44"/>
        <w:keepNext w:val="0"/>
        <w:keepLines w:val="0"/>
        <w:widowControl w:val="0"/>
        <w:shd w:val="clear" w:color="auto" w:fill="auto"/>
        <w:bidi w:val="0"/>
        <w:spacing w:before="0" w:after="0" w:line="218" w:lineRule="auto"/>
        <w:ind w:left="0" w:right="0" w:firstLine="400"/>
        <w:jc w:val="both"/>
      </w:pPr>
      <w:r>
        <w:rPr>
          <w:color w:val="000000"/>
          <w:spacing w:val="0"/>
          <w:w w:val="100"/>
          <w:position w:val="0"/>
          <w:shd w:val="clear" w:color="auto" w:fill="auto"/>
          <w:lang w:val="pl-PL" w:eastAsia="pl-PL" w:bidi="pl-PL"/>
        </w:rPr>
        <w:t xml:space="preserve">„Wszystkie szczegóły sprawy syna Achmatowej, Lwa Nikołajewicza Gumilewa, są dotąd nieznane. Sporo wskazuje na to że aresztowano go dwukrotnie, i po drugim aresztowaniu zesłano na wiele lat. Okres zesłania spędził, jak się zdaje, i na Syberii i na Dalekiej Północy. Zwolniono go w roku 1955. Przyczyny aresztowania i zesłania są nieznane, ale osobiście nie sądzę by chodziło </w:t>
      </w:r>
      <w:r>
        <w:rPr>
          <w:i/>
          <w:iCs/>
          <w:color w:val="000000"/>
          <w:spacing w:val="0"/>
          <w:w w:val="100"/>
          <w:position w:val="0"/>
          <w:shd w:val="clear" w:color="auto" w:fill="auto"/>
          <w:lang w:val="pl-PL" w:eastAsia="pl-PL" w:bidi="pl-PL"/>
        </w:rPr>
        <w:t>tylko</w:t>
      </w:r>
      <w:r>
        <w:rPr>
          <w:color w:val="000000"/>
          <w:spacing w:val="0"/>
          <w:w w:val="100"/>
          <w:position w:val="0"/>
          <w:shd w:val="clear" w:color="auto" w:fill="auto"/>
          <w:lang w:val="pl-PL" w:eastAsia="pl-PL" w:bidi="pl-PL"/>
        </w:rPr>
        <w:t xml:space="preserve"> o ojca. Istnieją dane, że w latach trzydziestych Lew Nikołajewicz był związany z jakąś grupą opozycyjną. Jedyny sowiecki doku</w:t>
        <w:softHyphen/>
        <w:t xml:space="preserve">ment, dotyczący L. N. Gumilewa, to nie wspomniany przez Pana list Fadie- jewa do Naczelnego Prokuratora ZSRR z prośbą o zwolnienie młodego Gumilewa (w liście Fadiejewa znaleźć można rzeczywiście aluzję do tego, że w akcie oskarżenia główną rolę odegrały „winy ojca”). List ten, bodaj z roku 1954, był ogłoszony na łamach </w:t>
      </w:r>
      <w:r>
        <w:rPr>
          <w:i/>
          <w:iCs/>
          <w:color w:val="000000"/>
          <w:spacing w:val="0"/>
          <w:w w:val="100"/>
          <w:position w:val="0"/>
          <w:shd w:val="clear" w:color="auto" w:fill="auto"/>
          <w:lang w:val="pl-PL" w:eastAsia="pl-PL" w:bidi="pl-PL"/>
        </w:rPr>
        <w:t>Nowogo Mira</w:t>
      </w:r>
      <w:r>
        <w:rPr>
          <w:color w:val="000000"/>
          <w:spacing w:val="0"/>
          <w:w w:val="100"/>
          <w:position w:val="0"/>
          <w:shd w:val="clear" w:color="auto" w:fill="auto"/>
          <w:lang w:val="pl-PL" w:eastAsia="pl-PL" w:bidi="pl-PL"/>
        </w:rPr>
        <w:t xml:space="preserve"> (nie pamiętam w tej chwili daty). W informacjach o Lwie Nikołajewiczu, które Pan przytoczył za Zawaliszinem i Józefem Czapskim, są pewne nieścisłości i braki. L. N. Gumilew studiował nie w Moskwie, lecz w Leningradzie. Specjalizował się w historii Środkowej Azji, przygotowywał też w tej dziedzinie duże dzieło. Kilka lat temu wyszła jego książka o Hunnach, którą bardzo pochlebnie omówił w </w:t>
      </w:r>
      <w:r>
        <w:rPr>
          <w:i/>
          <w:iCs/>
          <w:color w:val="000000"/>
          <w:spacing w:val="0"/>
          <w:w w:val="100"/>
          <w:position w:val="0"/>
          <w:shd w:val="clear" w:color="auto" w:fill="auto"/>
          <w:lang w:val="pl-PL" w:eastAsia="pl-PL" w:bidi="pl-PL"/>
        </w:rPr>
        <w:t>Nowom Żurnale</w:t>
      </w:r>
      <w:r>
        <w:rPr>
          <w:color w:val="000000"/>
          <w:spacing w:val="0"/>
          <w:w w:val="100"/>
          <w:position w:val="0"/>
          <w:shd w:val="clear" w:color="auto" w:fill="auto"/>
          <w:lang w:val="pl-PL" w:eastAsia="pl-PL" w:bidi="pl-PL"/>
        </w:rPr>
        <w:t xml:space="preserve"> profesor Wernadskij. Zdaje się że w jakiejś sowieckiej historii Środkowej Azji jest kilka napisanych przez niego roz</w:t>
        <w:softHyphen/>
        <w:t>działów. Przez jakiś czas po zwolnieniu Lew Nikołajewicz był kustoszem oddziału środkowo-azjatyckiego w Ermitażu, teraz zaś wykłada na Uniwersy</w:t>
        <w:softHyphen/>
        <w:t xml:space="preserve">tecie Leningradzkim. Wiersz Achmatowej, który Pan cytuje pod koniec swego wstępu </w:t>
      </w:r>
      <w:r>
        <w:rPr>
          <w:i/>
          <w:iCs/>
          <w:color w:val="000000"/>
          <w:spacing w:val="0"/>
          <w:w w:val="100"/>
          <w:position w:val="0"/>
          <w:shd w:val="clear" w:color="auto" w:fill="auto"/>
          <w:lang w:val="pl-PL" w:eastAsia="pl-PL" w:bidi="pl-PL"/>
        </w:rPr>
        <w:t>(Nie z tymi co, małego ducha...),</w:t>
      </w:r>
      <w:r>
        <w:rPr>
          <w:color w:val="000000"/>
          <w:spacing w:val="0"/>
          <w:w w:val="100"/>
          <w:position w:val="0"/>
          <w:shd w:val="clear" w:color="auto" w:fill="auto"/>
          <w:lang w:val="pl-PL" w:eastAsia="pl-PL" w:bidi="pl-PL"/>
        </w:rPr>
        <w:t xml:space="preserve"> napisany był w roku 1921 lub 1922. Wszedł on do drugiego wydania tomu </w:t>
      </w:r>
      <w:r>
        <w:rPr>
          <w:i/>
          <w:iCs/>
          <w:color w:val="000000"/>
          <w:spacing w:val="0"/>
          <w:w w:val="100"/>
          <w:position w:val="0"/>
          <w:shd w:val="clear" w:color="auto" w:fill="auto"/>
          <w:lang w:val="pl-PL" w:eastAsia="pl-PL" w:bidi="pl-PL"/>
        </w:rPr>
        <w:t xml:space="preserve">Anno Domini </w:t>
      </w:r>
      <w:r>
        <w:rPr>
          <w:i/>
          <w:iCs/>
          <w:color w:val="000000"/>
          <w:spacing w:val="0"/>
          <w:w w:val="100"/>
          <w:position w:val="0"/>
          <w:shd w:val="clear" w:color="auto" w:fill="auto"/>
          <w:lang w:val="fr-FR" w:eastAsia="fr-FR" w:bidi="fr-FR"/>
        </w:rPr>
        <w:t xml:space="preserve">MCMXXI </w:t>
      </w:r>
      <w:r>
        <w:rPr>
          <w:color w:val="000000"/>
          <w:spacing w:val="0"/>
          <w:w w:val="100"/>
          <w:position w:val="0"/>
          <w:shd w:val="clear" w:color="auto" w:fill="auto"/>
          <w:lang w:val="pl-PL" w:eastAsia="pl-PL" w:bidi="pl-PL"/>
        </w:rPr>
        <w:t xml:space="preserve">(1923); nie ma go w pierwszym wydaniu z roku 1921, a w drugim wydaniu znalazł się wśród </w:t>
      </w:r>
      <w:r>
        <w:rPr>
          <w:i/>
          <w:iCs/>
          <w:color w:val="000000"/>
          <w:spacing w:val="0"/>
          <w:w w:val="100"/>
          <w:position w:val="0"/>
          <w:shd w:val="clear" w:color="auto" w:fill="auto"/>
          <w:lang w:val="pl-PL" w:eastAsia="pl-PL" w:bidi="pl-PL"/>
        </w:rPr>
        <w:t>nowych</w:t>
      </w:r>
      <w:r>
        <w:rPr>
          <w:color w:val="000000"/>
          <w:spacing w:val="0"/>
          <w:w w:val="100"/>
          <w:position w:val="0"/>
          <w:shd w:val="clear" w:color="auto" w:fill="auto"/>
          <w:lang w:val="pl-PL" w:eastAsia="pl-PL" w:bidi="pl-PL"/>
        </w:rPr>
        <w:t xml:space="preserve"> wierszy”.</w:t>
      </w:r>
    </w:p>
    <w:p>
      <w:pPr>
        <w:pStyle w:val="Style44"/>
        <w:keepNext w:val="0"/>
        <w:keepLines w:val="0"/>
        <w:widowControl w:val="0"/>
        <w:shd w:val="clear" w:color="auto" w:fill="auto"/>
        <w:bidi w:val="0"/>
        <w:spacing w:before="0" w:after="480" w:line="218" w:lineRule="auto"/>
        <w:ind w:left="0" w:right="360" w:firstLine="0"/>
        <w:jc w:val="right"/>
      </w:pPr>
      <w:r>
        <w:rPr>
          <w:i/>
          <w:iCs/>
          <w:color w:val="000000"/>
          <w:spacing w:val="0"/>
          <w:w w:val="100"/>
          <w:position w:val="0"/>
          <w:shd w:val="clear" w:color="auto" w:fill="auto"/>
          <w:lang w:val="pl-PL" w:eastAsia="pl-PL" w:bidi="pl-PL"/>
        </w:rPr>
        <w:t>Gustaw HERLING-GRUDZINSKI</w:t>
      </w:r>
    </w:p>
    <w:p>
      <w:pPr>
        <w:pStyle w:val="Style44"/>
        <w:keepNext w:val="0"/>
        <w:keepLines w:val="0"/>
        <w:widowControl w:val="0"/>
        <w:shd w:val="clear" w:color="auto" w:fill="auto"/>
        <w:bidi w:val="0"/>
        <w:spacing w:before="0" w:after="80" w:line="216" w:lineRule="auto"/>
        <w:ind w:left="700" w:right="0" w:firstLine="3200"/>
        <w:jc w:val="both"/>
      </w:pPr>
      <w:r>
        <w:rPr>
          <w:color w:val="000000"/>
          <w:spacing w:val="0"/>
          <w:w w:val="100"/>
          <w:position w:val="0"/>
          <w:shd w:val="clear" w:color="auto" w:fill="auto"/>
          <w:lang w:val="pl-PL" w:eastAsia="pl-PL" w:bidi="pl-PL"/>
        </w:rPr>
        <w:t>Welland, 31 maja 1965 Wielce Szanowny Panie Redaktorze,</w:t>
      </w:r>
    </w:p>
    <w:p>
      <w:pPr>
        <w:pStyle w:val="Style44"/>
        <w:keepNext w:val="0"/>
        <w:keepLines w:val="0"/>
        <w:widowControl w:val="0"/>
        <w:shd w:val="clear" w:color="auto" w:fill="auto"/>
        <w:bidi w:val="0"/>
        <w:spacing w:before="0" w:after="120" w:line="218" w:lineRule="auto"/>
        <w:ind w:left="0" w:right="0" w:firstLine="340"/>
        <w:jc w:val="both"/>
      </w:pPr>
      <w:r>
        <w:rPr>
          <w:color w:val="000000"/>
          <w:spacing w:val="0"/>
          <w:w w:val="100"/>
          <w:position w:val="0"/>
          <w:shd w:val="clear" w:color="auto" w:fill="auto"/>
          <w:lang w:val="pl-PL" w:eastAsia="pl-PL" w:bidi="pl-PL"/>
        </w:rPr>
        <w:t>Chciałbym przez Pana przekazać Panu Ledóchowskiemu słowa podzięki za Jego list zamieszczony w „Kulturze” z maja 1965 (5/211) — za trafne uchwycenie zasadniczych niedomagań w naszym polonijnym rozpatrywaniu spraw i problemów krajowych. Myślę, że prawdopodobnie jest to także pierwszy list, który zamiast normalnych i stałych sprostowań, wzajemnych „podgryzań się” itp. małoważnych i poważnych spraw — poruszył istotne bolączki nurtujące nasze społeczeństwo.</w:t>
      </w:r>
      <w:r>
        <w:br w:type="page"/>
      </w:r>
    </w:p>
    <w:p>
      <w:pPr>
        <w:pStyle w:val="Style44"/>
        <w:keepNext w:val="0"/>
        <w:keepLines w:val="0"/>
        <w:widowControl w:val="0"/>
        <w:shd w:val="clear" w:color="auto" w:fill="auto"/>
        <w:bidi w:val="0"/>
        <w:spacing w:before="0" w:after="0" w:line="218" w:lineRule="auto"/>
        <w:ind w:left="0" w:right="0" w:firstLine="420"/>
        <w:jc w:val="both"/>
      </w:pPr>
      <w:r>
        <w:rPr>
          <w:color w:val="000000"/>
          <w:spacing w:val="0"/>
          <w:w w:val="100"/>
          <w:position w:val="0"/>
          <w:shd w:val="clear" w:color="auto" w:fill="auto"/>
          <w:lang w:val="pl-PL" w:eastAsia="pl-PL" w:bidi="pl-PL"/>
        </w:rPr>
        <w:t>Nie będę się także dziwił — jeśli szereg „kopijników” ruszy ławą aby zgnieść ten rozsądny głos prawdziwie politycznie myślącego rodaka. Dziwny bowiem sposób mamy patrzenia na siebie — raczej podejrzewamy innych rodaków, że muszą być jakimiś agentami obcych spraw — nie chcemy wierzyć zaś, że każdemu z nas chodzi li-tylko o to, za co walczyli i ginęli nasi bracia, ojcowie i dziadkowie.</w:t>
      </w:r>
    </w:p>
    <w:p>
      <w:pPr>
        <w:pStyle w:val="Style44"/>
        <w:keepNext w:val="0"/>
        <w:keepLines w:val="0"/>
        <w:widowControl w:val="0"/>
        <w:shd w:val="clear" w:color="auto" w:fill="auto"/>
        <w:bidi w:val="0"/>
        <w:spacing w:before="0" w:after="0" w:line="218" w:lineRule="auto"/>
        <w:ind w:left="0" w:right="0" w:firstLine="420"/>
        <w:jc w:val="both"/>
      </w:pPr>
      <w:r>
        <w:rPr>
          <w:color w:val="000000"/>
          <w:spacing w:val="0"/>
          <w:w w:val="100"/>
          <w:position w:val="0"/>
          <w:shd w:val="clear" w:color="auto" w:fill="auto"/>
          <w:lang w:val="pl-PL" w:eastAsia="pl-PL" w:bidi="pl-PL"/>
        </w:rPr>
        <w:t>Różne drogi nieraz prowadzą do celu — umiar i rozsądek w ocenie postępowań, nieraz przymusowych, powinny być zrozumiane a nie tylko na</w:t>
        <w:softHyphen/>
        <w:t>miętnie zwalczane. Kontynuacja lub wykorzystanie nieraz nawet innych poczynań jest mądrością przywódców. My zaś stale pragniemy zaczynać od nowa i historycznie już wiemy, że przywódcy nasi dopiero z perspektywy czasu nabierają swej właściwej wagi. Zawsze mamy wiele pretensji do góry — nie zawsze spełniwszy swoje skromne obowiązki jednostki. Zapominamy o rzeczywistości nas otaczającej o postępie technicznym lub o naszych możliwościach. Czyn poprzedza myśl — stąd te wielkie zawody, tragedie i niepotrzebne wysiłki w sprawach, które należało jakoś inaczej rozwiązać. Wymagamy od przywódcy bohaterstwa i zginięcia na stosie — długofalowe plany nie chwytają i są deptane w prymitywny sposób — jakbyśmy byli tylko prostakami.</w:t>
      </w:r>
    </w:p>
    <w:p>
      <w:pPr>
        <w:pStyle w:val="Style44"/>
        <w:keepNext w:val="0"/>
        <w:keepLines w:val="0"/>
        <w:widowControl w:val="0"/>
        <w:shd w:val="clear" w:color="auto" w:fill="auto"/>
        <w:bidi w:val="0"/>
        <w:spacing w:before="0" w:after="0" w:line="218" w:lineRule="auto"/>
        <w:ind w:left="0" w:right="0" w:firstLine="420"/>
        <w:jc w:val="both"/>
      </w:pPr>
      <w:r>
        <w:rPr>
          <w:color w:val="000000"/>
          <w:spacing w:val="0"/>
          <w:w w:val="100"/>
          <w:position w:val="0"/>
          <w:shd w:val="clear" w:color="auto" w:fill="auto"/>
          <w:lang w:val="pl-PL" w:eastAsia="pl-PL" w:bidi="pl-PL"/>
        </w:rPr>
        <w:t>Drugi i inny problem — to fala nowych, młodych polskich inteligen</w:t>
        <w:softHyphen/>
        <w:t>tów, rozsypanych po całym świecie, wychowanych w różnych szkołach, w różnych systemach — mówiących różnymi językami — czy jakoś na nich nie powinno być skierowane czujne spojrzenie, aby nie przestali czuć się Polakami — proszę zwrócić uwagę w tym kierunku Panie Re</w:t>
        <w:softHyphen/>
        <w:t>daktorze i „Kultura” nadal niech będzie tym filarem na którym wspiera się życie polskie.</w:t>
      </w:r>
    </w:p>
    <w:p>
      <w:pPr>
        <w:pStyle w:val="Style44"/>
        <w:keepNext w:val="0"/>
        <w:keepLines w:val="0"/>
        <w:widowControl w:val="0"/>
        <w:shd w:val="clear" w:color="auto" w:fill="auto"/>
        <w:bidi w:val="0"/>
        <w:spacing w:before="0" w:after="100" w:line="218" w:lineRule="auto"/>
        <w:ind w:left="0" w:right="0" w:firstLine="420"/>
        <w:jc w:val="both"/>
      </w:pPr>
      <w:r>
        <w:rPr>
          <w:color w:val="000000"/>
          <w:spacing w:val="0"/>
          <w:w w:val="100"/>
          <w:position w:val="0"/>
          <w:shd w:val="clear" w:color="auto" w:fill="auto"/>
          <w:lang w:val="pl-PL" w:eastAsia="pl-PL" w:bidi="pl-PL"/>
        </w:rPr>
        <w:t>Przy okazji pragnę przekazać następny skromny dodatek na Fundusz „Kultury”.</w:t>
      </w:r>
    </w:p>
    <w:p>
      <w:pPr>
        <w:pStyle w:val="Style44"/>
        <w:keepNext w:val="0"/>
        <w:keepLines w:val="0"/>
        <w:widowControl w:val="0"/>
        <w:shd w:val="clear" w:color="auto" w:fill="auto"/>
        <w:bidi w:val="0"/>
        <w:spacing w:before="0" w:after="0" w:line="218" w:lineRule="auto"/>
        <w:ind w:left="0" w:right="0" w:firstLine="420"/>
        <w:jc w:val="both"/>
      </w:pPr>
      <w:r>
        <w:rPr>
          <w:color w:val="000000"/>
          <w:spacing w:val="0"/>
          <w:w w:val="100"/>
          <w:position w:val="0"/>
          <w:shd w:val="clear" w:color="auto" w:fill="auto"/>
          <w:lang w:val="pl-PL" w:eastAsia="pl-PL" w:bidi="pl-PL"/>
        </w:rPr>
        <w:t>Z poważaniem.</w:t>
      </w:r>
    </w:p>
    <w:p>
      <w:pPr>
        <w:pStyle w:val="Style73"/>
        <w:keepNext w:val="0"/>
        <w:keepLines w:val="0"/>
        <w:widowControl w:val="0"/>
        <w:shd w:val="clear" w:color="auto" w:fill="auto"/>
        <w:bidi w:val="0"/>
        <w:spacing w:before="0" w:after="100" w:line="192" w:lineRule="auto"/>
        <w:ind w:left="0" w:right="400" w:firstLine="0"/>
        <w:jc w:val="right"/>
      </w:pPr>
      <w:r>
        <w:rPr>
          <w:color w:val="000000"/>
          <w:spacing w:val="0"/>
          <w:w w:val="100"/>
          <w:position w:val="0"/>
          <w:shd w:val="clear" w:color="auto" w:fill="auto"/>
          <w:lang w:val="pl-PL" w:eastAsia="pl-PL" w:bidi="pl-PL"/>
        </w:rPr>
        <w:t>W. KIN ASTÓWSKI</w:t>
      </w:r>
    </w:p>
    <w:p>
      <w:pPr>
        <w:pStyle w:val="Style46"/>
        <w:keepNext/>
        <w:keepLines/>
        <w:widowControl w:val="0"/>
        <w:shd w:val="clear" w:color="auto" w:fill="auto"/>
        <w:bidi w:val="0"/>
        <w:spacing w:before="0" w:after="100" w:line="240" w:lineRule="auto"/>
        <w:ind w:left="0" w:right="0" w:firstLine="0"/>
        <w:jc w:val="center"/>
      </w:pPr>
      <w:bookmarkStart w:id="138" w:name="bookmark138"/>
      <w:bookmarkStart w:id="139" w:name="bookmark139"/>
      <w:r>
        <w:rPr>
          <w:color w:val="000000"/>
          <w:spacing w:val="0"/>
          <w:w w:val="100"/>
          <w:position w:val="0"/>
          <w:shd w:val="clear" w:color="auto" w:fill="auto"/>
          <w:lang w:val="pl-PL" w:eastAsia="pl-PL" w:bidi="pl-PL"/>
        </w:rPr>
        <w:t>♦</w:t>
      </w:r>
      <w:bookmarkEnd w:id="138"/>
      <w:bookmarkEnd w:id="139"/>
    </w:p>
    <w:p>
      <w:pPr>
        <w:pStyle w:val="Style44"/>
        <w:keepNext w:val="0"/>
        <w:keepLines w:val="0"/>
        <w:widowControl w:val="0"/>
        <w:shd w:val="clear" w:color="auto" w:fill="auto"/>
        <w:bidi w:val="0"/>
        <w:spacing w:before="0" w:after="100" w:line="211" w:lineRule="auto"/>
        <w:ind w:left="560" w:right="0" w:firstLine="3540"/>
        <w:jc w:val="both"/>
      </w:pPr>
      <w:r>
        <w:rPr>
          <w:color w:val="000000"/>
          <w:spacing w:val="0"/>
          <w:w w:val="100"/>
          <w:position w:val="0"/>
          <w:shd w:val="clear" w:color="auto" w:fill="auto"/>
          <w:lang w:val="fr-FR" w:eastAsia="fr-FR" w:bidi="fr-FR"/>
        </w:rPr>
        <w:t xml:space="preserve">Témperley, 16.V.1965 </w:t>
      </w:r>
      <w:r>
        <w:rPr>
          <w:color w:val="000000"/>
          <w:spacing w:val="0"/>
          <w:w w:val="100"/>
          <w:position w:val="0"/>
          <w:shd w:val="clear" w:color="auto" w:fill="auto"/>
          <w:lang w:val="pl-PL" w:eastAsia="pl-PL" w:bidi="pl-PL"/>
        </w:rPr>
        <w:t>Szanowny Panie Redaktorze !</w:t>
      </w:r>
    </w:p>
    <w:p>
      <w:pPr>
        <w:pStyle w:val="Style44"/>
        <w:keepNext w:val="0"/>
        <w:keepLines w:val="0"/>
        <w:widowControl w:val="0"/>
        <w:shd w:val="clear" w:color="auto" w:fill="auto"/>
        <w:bidi w:val="0"/>
        <w:spacing w:before="0" w:after="0" w:line="218" w:lineRule="auto"/>
        <w:ind w:left="0" w:right="0" w:firstLine="300"/>
        <w:jc w:val="both"/>
      </w:pPr>
      <w:r>
        <w:rPr>
          <w:color w:val="000000"/>
          <w:spacing w:val="0"/>
          <w:w w:val="100"/>
          <w:position w:val="0"/>
          <w:shd w:val="clear" w:color="auto" w:fill="auto"/>
          <w:lang w:val="pl-PL" w:eastAsia="pl-PL" w:bidi="pl-PL"/>
        </w:rPr>
        <w:t>Tych kilka uwag nasunęło mi się w związku z listem p. Więckowskiego, umieszczonym w Nr. 4/210 Kultury.</w:t>
      </w:r>
    </w:p>
    <w:p>
      <w:pPr>
        <w:pStyle w:val="Style44"/>
        <w:keepNext w:val="0"/>
        <w:keepLines w:val="0"/>
        <w:widowControl w:val="0"/>
        <w:shd w:val="clear" w:color="auto" w:fill="auto"/>
        <w:bidi w:val="0"/>
        <w:spacing w:before="0" w:after="0" w:line="218" w:lineRule="auto"/>
        <w:ind w:left="0" w:right="0" w:firstLine="300"/>
        <w:jc w:val="both"/>
      </w:pPr>
      <w:r>
        <w:rPr>
          <w:color w:val="000000"/>
          <w:spacing w:val="0"/>
          <w:w w:val="100"/>
          <w:position w:val="0"/>
          <w:shd w:val="clear" w:color="auto" w:fill="auto"/>
          <w:lang w:val="pl-PL" w:eastAsia="pl-PL" w:bidi="pl-PL"/>
        </w:rPr>
        <w:t>Już mi to kiedyś wypomniano przy innej okazji, że niepotrzebnie od</w:t>
        <w:softHyphen/>
        <w:t>grzebuję stare prawdy. Zaraz potem jednak okazało się, że prawdy te niestety były wciąż żywe. Pewnej ilości starych Polonusów chodzi o to, aby o Pola</w:t>
        <w:softHyphen/>
        <w:t>kach pisać tylko w prześwietlonych barwach jako o natchnieniu świata. Kto zaś próbuje pisać inaczej, jest szkodnikiem sprawy polskiej i dobrego pol</w:t>
        <w:softHyphen/>
        <w:t>skiego imienia.</w:t>
      </w:r>
    </w:p>
    <w:p>
      <w:pPr>
        <w:pStyle w:val="Style44"/>
        <w:keepNext w:val="0"/>
        <w:keepLines w:val="0"/>
        <w:widowControl w:val="0"/>
        <w:shd w:val="clear" w:color="auto" w:fill="auto"/>
        <w:bidi w:val="0"/>
        <w:spacing w:before="0" w:after="0" w:line="218" w:lineRule="auto"/>
        <w:ind w:left="0" w:right="0" w:firstLine="300"/>
        <w:jc w:val="both"/>
      </w:pPr>
      <w:r>
        <w:rPr>
          <w:color w:val="000000"/>
          <w:spacing w:val="0"/>
          <w:w w:val="100"/>
          <w:position w:val="0"/>
          <w:shd w:val="clear" w:color="auto" w:fill="auto"/>
          <w:lang w:val="pl-PL" w:eastAsia="pl-PL" w:bidi="pl-PL"/>
        </w:rPr>
        <w:t>Nie ulega wątpliwości, że każdy naród ma swoich kryminalistów, awan</w:t>
        <w:softHyphen/>
        <w:t>turników i — co jest ważne w danym wypadku — faszystów. Że ci sto</w:t>
        <w:softHyphen/>
        <w:t>sunkowo nieliczni polscy faszyści znaleźli się w jednej z nielicznych faszy</w:t>
        <w:softHyphen/>
        <w:t>stowskich grup argentyńskich to chyba nic dziwnego i nie mogę dopatrzeć się tej strasznej krzywdy jaka ma z tego wyniknąć dla licznego ogółu nie- faszystowskich Polaków w Argentynie. A to, że jedyna organizacja, która walczyła o swe przekonania i to walczyła do ostatniego żołnierza, składała się między innymi z Polaków, nie jest tak znowu uwłaczające dla nich, jeśli nie wprost przeciwnie, biorąc pod uwagę, że tłumy, które nie tak jeszcze dawno ryczały skandując: „Życie za Perona” nagle zniknęły i nie kiwnęły palcem w bucie dla jego obrony.</w:t>
      </w:r>
    </w:p>
    <w:p>
      <w:pPr>
        <w:pStyle w:val="Style44"/>
        <w:keepNext w:val="0"/>
        <w:keepLines w:val="0"/>
        <w:widowControl w:val="0"/>
        <w:shd w:val="clear" w:color="auto" w:fill="auto"/>
        <w:bidi w:val="0"/>
        <w:spacing w:before="0" w:after="0" w:line="218" w:lineRule="auto"/>
        <w:ind w:left="0" w:right="0" w:firstLine="300"/>
        <w:jc w:val="both"/>
      </w:pPr>
      <w:r>
        <w:rPr>
          <w:color w:val="000000"/>
          <w:spacing w:val="0"/>
          <w:w w:val="100"/>
          <w:position w:val="0"/>
          <w:shd w:val="clear" w:color="auto" w:fill="auto"/>
          <w:lang w:val="pl-PL" w:eastAsia="pl-PL" w:bidi="pl-PL"/>
        </w:rPr>
        <w:t>Przy okazji chcę uzupełnić moje wywody pewnym szczegółem, który był mi się wymknął przy pisaniu artykułu. Jest pewna ilość powojennych</w:t>
        <w:br w:type="page"/>
      </w:r>
      <w:r>
        <w:rPr>
          <w:color w:val="000000"/>
          <w:spacing w:val="0"/>
          <w:w w:val="100"/>
          <w:position w:val="0"/>
          <w:shd w:val="clear" w:color="auto" w:fill="auto"/>
          <w:lang w:val="pl-PL" w:eastAsia="pl-PL" w:bidi="pl-PL"/>
        </w:rPr>
        <w:t>Polaków, którzy podają się to za Niemców to za Polaków w zależności od tego, co im w danym momencie przyniesie więcej korzyści. To są ci, którzy w ostatnim momencie wojny, gdy już było pewne, że Hitler musi przegrać, masowo przechodzili do polskich oddziałów, jako Polacy przymusowo wcieleni do armii niemieckiej. Oni też w ogromnej większości przybyli tutaj do Argentyny. Przy tej samej okazji przypomnę panu Więckowskiemu pewne bardzo znane prawdy, a mianowicie to, że brzmienie nazwiska nie świadczy o narodowości jego właściciela, czego najlepszym dowodem jest kolonia polska w Argentynie, gdzie tyle dobrych Polaków, dobrze chyba znanych panu Więckowskiemu, posiada nazwiska niepolskie, a w ich gronie uważający się także za dobrego Polaka niżej podpisany.</w:t>
      </w:r>
    </w:p>
    <w:p>
      <w:pPr>
        <w:pStyle w:val="Style44"/>
        <w:keepNext w:val="0"/>
        <w:keepLines w:val="0"/>
        <w:widowControl w:val="0"/>
        <w:shd w:val="clear" w:color="auto" w:fill="auto"/>
        <w:bidi w:val="0"/>
        <w:spacing w:before="0" w:after="100" w:line="218" w:lineRule="auto"/>
        <w:ind w:left="0" w:right="0" w:firstLine="320"/>
        <w:jc w:val="both"/>
      </w:pPr>
      <w:r>
        <w:rPr>
          <w:color w:val="000000"/>
          <w:spacing w:val="0"/>
          <w:w w:val="100"/>
          <w:position w:val="0"/>
          <w:shd w:val="clear" w:color="auto" w:fill="auto"/>
          <w:lang w:val="pl-PL" w:eastAsia="pl-PL" w:bidi="pl-PL"/>
        </w:rPr>
        <w:t>Pisze pan Więckowski, że „...informacje takie puszczone bezkarnie w świat”... itd. Jakie to jednak szczęście, że to nie do niego należy wysyłanie do miejsc karnych szkodników imienia narodu polskiego.</w:t>
      </w:r>
    </w:p>
    <w:p>
      <w:pPr>
        <w:pStyle w:val="Style44"/>
        <w:keepNext w:val="0"/>
        <w:keepLines w:val="0"/>
        <w:widowControl w:val="0"/>
        <w:shd w:val="clear" w:color="auto" w:fill="auto"/>
        <w:bidi w:val="0"/>
        <w:spacing w:before="0" w:after="0" w:line="218" w:lineRule="auto"/>
        <w:ind w:left="0" w:right="0" w:firstLine="320"/>
        <w:jc w:val="both"/>
      </w:pPr>
      <w:r>
        <w:rPr>
          <w:color w:val="000000"/>
          <w:spacing w:val="0"/>
          <w:w w:val="100"/>
          <w:position w:val="0"/>
          <w:shd w:val="clear" w:color="auto" w:fill="auto"/>
          <w:lang w:val="pl-PL" w:eastAsia="pl-PL" w:bidi="pl-PL"/>
        </w:rPr>
        <w:t>Serdeczne pozdrowienia</w:t>
      </w:r>
    </w:p>
    <w:p>
      <w:pPr>
        <w:pStyle w:val="Style44"/>
        <w:keepNext w:val="0"/>
        <w:keepLines w:val="0"/>
        <w:widowControl w:val="0"/>
        <w:shd w:val="clear" w:color="auto" w:fill="auto"/>
        <w:bidi w:val="0"/>
        <w:spacing w:before="0" w:after="100" w:line="218" w:lineRule="auto"/>
        <w:ind w:left="0" w:right="380" w:firstLine="0"/>
        <w:jc w:val="right"/>
      </w:pPr>
      <w:r>
        <w:rPr>
          <w:i/>
          <w:iCs/>
          <w:color w:val="000000"/>
          <w:spacing w:val="0"/>
          <w:w w:val="100"/>
          <w:position w:val="0"/>
          <w:shd w:val="clear" w:color="auto" w:fill="auto"/>
          <w:lang w:val="pl-PL" w:eastAsia="pl-PL" w:bidi="pl-PL"/>
        </w:rPr>
        <w:t>Witold KUSS, sen.</w:t>
      </w:r>
    </w:p>
    <w:p>
      <w:pPr>
        <w:pStyle w:val="Style44"/>
        <w:keepNext w:val="0"/>
        <w:keepLines w:val="0"/>
        <w:widowControl w:val="0"/>
        <w:shd w:val="clear" w:color="auto" w:fill="auto"/>
        <w:bidi w:val="0"/>
        <w:spacing w:before="0" w:after="100" w:line="218" w:lineRule="auto"/>
        <w:ind w:left="0" w:right="0" w:firstLine="0"/>
        <w:jc w:val="center"/>
      </w:pPr>
      <w:r>
        <w:rPr>
          <w:i/>
          <w:iCs/>
          <w:color w:val="000000"/>
          <w:spacing w:val="0"/>
          <w:w w:val="100"/>
          <w:position w:val="0"/>
          <w:shd w:val="clear" w:color="auto" w:fill="auto"/>
          <w:lang w:val="pl-PL" w:eastAsia="pl-PL" w:bidi="pl-PL"/>
        </w:rPr>
        <w:t>*</w:t>
      </w:r>
    </w:p>
    <w:p>
      <w:pPr>
        <w:pStyle w:val="Style44"/>
        <w:keepNext w:val="0"/>
        <w:keepLines w:val="0"/>
        <w:widowControl w:val="0"/>
        <w:shd w:val="clear" w:color="auto" w:fill="auto"/>
        <w:bidi w:val="0"/>
        <w:spacing w:before="0" w:after="100" w:line="216" w:lineRule="auto"/>
        <w:ind w:left="580" w:right="0" w:firstLine="3480"/>
        <w:jc w:val="both"/>
      </w:pPr>
      <w:r>
        <w:rPr>
          <w:color w:val="000000"/>
          <w:spacing w:val="0"/>
          <w:w w:val="100"/>
          <w:position w:val="0"/>
          <w:shd w:val="clear" w:color="auto" w:fill="auto"/>
          <w:lang w:val="pl-PL" w:eastAsia="pl-PL" w:bidi="pl-PL"/>
        </w:rPr>
        <w:t>Madryt, czerwiec 1965 Drogi Redaktorze !</w:t>
      </w:r>
    </w:p>
    <w:p>
      <w:pPr>
        <w:pStyle w:val="Style44"/>
        <w:keepNext w:val="0"/>
        <w:keepLines w:val="0"/>
        <w:widowControl w:val="0"/>
        <w:shd w:val="clear" w:color="auto" w:fill="auto"/>
        <w:bidi w:val="0"/>
        <w:spacing w:before="0" w:after="0" w:line="218" w:lineRule="auto"/>
        <w:ind w:left="0" w:right="0" w:firstLine="320"/>
        <w:jc w:val="both"/>
      </w:pPr>
      <w:r>
        <w:rPr>
          <w:color w:val="000000"/>
          <w:spacing w:val="0"/>
          <w:w w:val="100"/>
          <w:position w:val="0"/>
          <w:shd w:val="clear" w:color="auto" w:fill="auto"/>
          <w:lang w:val="pl-PL" w:eastAsia="pl-PL" w:bidi="pl-PL"/>
        </w:rPr>
        <w:t>List p. A. Jacewicza na temat działalności wojewody wołyńskiego, Hen</w:t>
        <w:softHyphen/>
        <w:t>ryka Józewskiego, z wypadem przeciw metropolicie Andrzejowi Szeptyckiemu, stanowi dowód zaciekłej stronniczości autora, a zarazem jego słabej pamięci. Okazuje się, że Józewski ukrainizował Wołyń i kazał strzelać do chłopów, którzy buntowali się przeciw ukrainizacji. Trudno o większy surrealizm.</w:t>
      </w:r>
    </w:p>
    <w:p>
      <w:pPr>
        <w:pStyle w:val="Style44"/>
        <w:keepNext w:val="0"/>
        <w:keepLines w:val="0"/>
        <w:widowControl w:val="0"/>
        <w:shd w:val="clear" w:color="auto" w:fill="auto"/>
        <w:bidi w:val="0"/>
        <w:spacing w:before="0" w:after="0" w:line="218" w:lineRule="auto"/>
        <w:ind w:left="0" w:right="0" w:firstLine="320"/>
        <w:jc w:val="both"/>
      </w:pPr>
      <w:r>
        <w:rPr>
          <w:color w:val="000000"/>
          <w:spacing w:val="0"/>
          <w:w w:val="100"/>
          <w:position w:val="0"/>
          <w:shd w:val="clear" w:color="auto" w:fill="auto"/>
          <w:lang w:val="pl-PL" w:eastAsia="pl-PL" w:bidi="pl-PL"/>
        </w:rPr>
        <w:t xml:space="preserve">Powieści p. Jacewicza, „Jurij Dąbski” nie znam. Widzę, że trzeba będzie przeczytać. Ja też byłem na Wołyniu w owym czasie, gdy zaczęło się masowe „uszlachcanie” i „nawracanie” na katolicyzm, </w:t>
      </w:r>
      <w:r>
        <w:rPr>
          <w:color w:val="000000"/>
          <w:spacing w:val="0"/>
          <w:w w:val="100"/>
          <w:position w:val="0"/>
          <w:shd w:val="clear" w:color="auto" w:fill="auto"/>
          <w:lang w:val="fr-FR" w:eastAsia="fr-FR" w:bidi="fr-FR"/>
        </w:rPr>
        <w:t xml:space="preserve">exemplum </w:t>
      </w:r>
      <w:r>
        <w:rPr>
          <w:color w:val="000000"/>
          <w:spacing w:val="0"/>
          <w:w w:val="100"/>
          <w:position w:val="0"/>
          <w:shd w:val="clear" w:color="auto" w:fill="auto"/>
          <w:lang w:val="pl-PL" w:eastAsia="pl-PL" w:bidi="pl-PL"/>
        </w:rPr>
        <w:t>słynne Hrynki. Czy o Hrynkach p. Jacewicz w rozdziale, poświęconym Józewskiemu, wspo</w:t>
        <w:softHyphen/>
        <w:t>mina, nie wiem. Ciekawe będzie sprawdzić.</w:t>
      </w:r>
    </w:p>
    <w:p>
      <w:pPr>
        <w:pStyle w:val="Style44"/>
        <w:keepNext w:val="0"/>
        <w:keepLines w:val="0"/>
        <w:widowControl w:val="0"/>
        <w:shd w:val="clear" w:color="auto" w:fill="auto"/>
        <w:bidi w:val="0"/>
        <w:spacing w:before="0" w:after="0" w:line="218" w:lineRule="auto"/>
        <w:ind w:left="0" w:right="0" w:firstLine="320"/>
        <w:jc w:val="both"/>
      </w:pPr>
      <w:r>
        <w:rPr>
          <w:color w:val="000000"/>
          <w:spacing w:val="0"/>
          <w:w w:val="100"/>
          <w:position w:val="0"/>
          <w:shd w:val="clear" w:color="auto" w:fill="auto"/>
          <w:lang w:val="pl-PL" w:eastAsia="pl-PL" w:bidi="pl-PL"/>
        </w:rPr>
        <w:t>P. Jacewicz zakłada możliwość interpelowania w sejmie przez posłów komunistycznych. Bardzo zabawne przypuszczenie, skoro wiadomo dobrze, że w owym czasie posłów komunistycznych w sejmie w ogóle nie było.</w:t>
      </w:r>
    </w:p>
    <w:p>
      <w:pPr>
        <w:pStyle w:val="Style44"/>
        <w:keepNext w:val="0"/>
        <w:keepLines w:val="0"/>
        <w:widowControl w:val="0"/>
        <w:shd w:val="clear" w:color="auto" w:fill="auto"/>
        <w:bidi w:val="0"/>
        <w:spacing w:before="0" w:after="0" w:line="218" w:lineRule="auto"/>
        <w:ind w:left="0" w:right="0" w:firstLine="320"/>
        <w:jc w:val="both"/>
      </w:pPr>
      <w:r>
        <w:rPr>
          <w:color w:val="000000"/>
          <w:spacing w:val="0"/>
          <w:w w:val="100"/>
          <w:position w:val="0"/>
          <w:shd w:val="clear" w:color="auto" w:fill="auto"/>
          <w:lang w:val="pl-PL" w:eastAsia="pl-PL" w:bidi="pl-PL"/>
        </w:rPr>
        <w:t>Załatwianie osoby metropolity Szeptyckiego jednym obraźliwym słowem „renegat” wystawia wymowne świadectwo osobistemu taktowi p. Jacewicza. Co prawda, jest w tym także sporo winy poważnej publicystyki polskiej, która nigdy dotąd nie zajęła się na serio działalnością Andrzeja hr. Szep</w:t>
        <w:softHyphen/>
        <w:t>tyckiego. Chyba najwyższy na to czas. Więc sądzę, że pan redaktor zgodzi się na zamieszczenie na łamach swego czasopisma szkicu o tej wielkiej postaci historycznej, która w innych warunkach mogłaby odegrać doniosłą rolę w stosunkach polsko-ukraińskich i odwrócić je od fatalnych dróg, na które w końcu wkroczyły.</w:t>
      </w:r>
    </w:p>
    <w:p>
      <w:pPr>
        <w:pStyle w:val="Style44"/>
        <w:keepNext w:val="0"/>
        <w:keepLines w:val="0"/>
        <w:widowControl w:val="0"/>
        <w:shd w:val="clear" w:color="auto" w:fill="auto"/>
        <w:bidi w:val="0"/>
        <w:spacing w:before="0" w:after="100" w:line="218" w:lineRule="auto"/>
        <w:ind w:left="0" w:right="380" w:firstLine="0"/>
        <w:jc w:val="right"/>
      </w:pPr>
      <w:r>
        <w:rPr>
          <w:i/>
          <w:iCs/>
          <w:color w:val="000000"/>
          <w:spacing w:val="0"/>
          <w:w w:val="100"/>
          <w:position w:val="0"/>
          <w:shd w:val="clear" w:color="auto" w:fill="auto"/>
          <w:lang w:val="pl-PL" w:eastAsia="pl-PL" w:bidi="pl-PL"/>
        </w:rPr>
        <w:t>Józef ŁOBODOWSKI</w:t>
      </w:r>
    </w:p>
    <w:p>
      <w:pPr>
        <w:pStyle w:val="Style46"/>
        <w:keepNext/>
        <w:keepLines/>
        <w:widowControl w:val="0"/>
        <w:shd w:val="clear" w:color="auto" w:fill="auto"/>
        <w:bidi w:val="0"/>
        <w:spacing w:before="0" w:after="100" w:line="240" w:lineRule="auto"/>
        <w:ind w:left="0" w:right="0" w:firstLine="0"/>
        <w:jc w:val="center"/>
      </w:pPr>
      <w:bookmarkStart w:id="140" w:name="bookmark140"/>
      <w:bookmarkStart w:id="141" w:name="bookmark141"/>
      <w:r>
        <w:rPr>
          <w:color w:val="000000"/>
          <w:spacing w:val="0"/>
          <w:w w:val="100"/>
          <w:position w:val="0"/>
          <w:shd w:val="clear" w:color="auto" w:fill="auto"/>
          <w:lang w:val="pl-PL" w:eastAsia="pl-PL" w:bidi="pl-PL"/>
        </w:rPr>
        <w:t>♦</w:t>
      </w:r>
      <w:bookmarkEnd w:id="140"/>
      <w:bookmarkEnd w:id="141"/>
    </w:p>
    <w:p>
      <w:pPr>
        <w:pStyle w:val="Style44"/>
        <w:keepNext w:val="0"/>
        <w:keepLines w:val="0"/>
        <w:widowControl w:val="0"/>
        <w:shd w:val="clear" w:color="auto" w:fill="auto"/>
        <w:bidi w:val="0"/>
        <w:spacing w:before="0" w:after="100" w:line="221" w:lineRule="auto"/>
        <w:ind w:left="700" w:right="0" w:firstLine="2320"/>
        <w:jc w:val="both"/>
      </w:pPr>
      <w:r>
        <w:rPr>
          <w:color w:val="000000"/>
          <w:spacing w:val="0"/>
          <w:w w:val="100"/>
          <w:position w:val="0"/>
          <w:shd w:val="clear" w:color="auto" w:fill="auto"/>
          <w:lang w:val="pl-PL" w:eastAsia="pl-PL" w:bidi="pl-PL"/>
        </w:rPr>
        <w:t>Boston, Mass. 8 czerwca 1965 roku Szanowny Panie Redaktorze,</w:t>
      </w:r>
    </w:p>
    <w:p>
      <w:pPr>
        <w:pStyle w:val="Style44"/>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Jestem innego zdania niż p. W. Ledóchowski jeśli idzie o sprawy, poru</w:t>
        <w:softHyphen/>
        <w:t>szone w jego liście w majowym numerze KULTURY (str. 157). P. Ledó</w:t>
        <w:softHyphen/>
        <w:t>chowski w każdej krytyce stosunków w Polsce szuka pozytywnych rad, dą</w:t>
        <w:softHyphen/>
        <w:t>żących do zapobiegania błędom. Nie zdaje sobie widocznie on sprawy z dwóch faktów:</w:t>
      </w:r>
    </w:p>
    <w:p>
      <w:pPr>
        <w:pStyle w:val="Style44"/>
        <w:keepNext w:val="0"/>
        <w:keepLines w:val="0"/>
        <w:widowControl w:val="0"/>
        <w:shd w:val="clear" w:color="auto" w:fill="auto"/>
        <w:bidi w:val="0"/>
        <w:spacing w:before="0" w:after="100" w:line="221" w:lineRule="auto"/>
        <w:ind w:left="0" w:right="0" w:firstLine="280"/>
        <w:jc w:val="both"/>
      </w:pPr>
      <w:r>
        <w:rPr>
          <w:color w:val="000000"/>
          <w:spacing w:val="0"/>
          <w:w w:val="100"/>
          <w:position w:val="0"/>
          <w:shd w:val="clear" w:color="auto" w:fill="auto"/>
          <w:lang w:val="pl-PL" w:eastAsia="pl-PL" w:bidi="pl-PL"/>
        </w:rPr>
        <w:t>1) ażeby znaleźć pozytywną receptę na usunięcie błędów i trudności trzeba mieć do dyspozycji o wiele więcej danych aniżeli przy określaniu samych</w:t>
      </w:r>
      <w:r>
        <w:br w:type="page"/>
      </w:r>
    </w:p>
    <w:p>
      <w:pPr>
        <w:pStyle w:val="Style44"/>
        <w:keepNext w:val="0"/>
        <w:keepLines w:val="0"/>
        <w:widowControl w:val="0"/>
        <w:shd w:val="clear" w:color="auto" w:fill="auto"/>
        <w:tabs>
          <w:tab w:pos="3920" w:val="left"/>
          <w:tab w:pos="4712" w:val="left"/>
        </w:tabs>
        <w:bidi w:val="0"/>
        <w:spacing w:before="0" w:after="0" w:line="228" w:lineRule="auto"/>
        <w:ind w:left="0" w:right="0" w:firstLine="0"/>
        <w:jc w:val="both"/>
      </w:pPr>
      <w:r>
        <w:rPr>
          <w:color w:val="000000"/>
          <w:spacing w:val="0"/>
          <w:w w:val="100"/>
          <w:position w:val="0"/>
          <w:shd w:val="clear" w:color="auto" w:fill="auto"/>
          <w:lang w:val="pl-PL" w:eastAsia="pl-PL" w:bidi="pl-PL"/>
        </w:rPr>
        <w:t>błędów. Nie mając tych danych, łatwo jest wpaść w nowe błędy. W sto</w:t>
        <w:softHyphen/>
        <w:t>sunkach polskich których jedną z charakterystycznych cech jest tajemnica administracyjna, ludziom znajdującym się poza kręgami aparatczyków trudno jest dysponować dostateczną ilością potrzebnych danych. Pozostaje więc krytyka.</w:t>
        <w:tab/>
        <w:t>.</w:t>
        <w:tab/>
        <w:t>.</w:t>
      </w:r>
    </w:p>
    <w:p>
      <w:pPr>
        <w:pStyle w:val="Style44"/>
        <w:keepNext w:val="0"/>
        <w:keepLines w:val="0"/>
        <w:widowControl w:val="0"/>
        <w:shd w:val="clear" w:color="auto" w:fill="auto"/>
        <w:bidi w:val="0"/>
        <w:spacing w:before="0" w:after="0"/>
        <w:ind w:left="0" w:right="0" w:firstLine="280"/>
        <w:jc w:val="both"/>
      </w:pPr>
      <w:r>
        <w:rPr>
          <w:color w:val="000000"/>
          <w:spacing w:val="0"/>
          <w:w w:val="100"/>
          <w:position w:val="0"/>
          <w:shd w:val="clear" w:color="auto" w:fill="auto"/>
          <w:lang w:val="pl-PL" w:eastAsia="pl-PL" w:bidi="pl-PL"/>
        </w:rPr>
        <w:t>2 ) na podstawie rozsądnej i rzeczowej krytyki nie trudno jest dojsc do odpowiednich wniosków dotyczących polityki gospodarczej, zwłaszcza jeżeli ponadto posiada się administracyjne informacje. Tak więc pełna i krytyczna analiza rzeczywistości, prowadząca do zwalczania błędów, jest pierwszym krokiem do poprawy.</w:t>
      </w:r>
    </w:p>
    <w:p>
      <w:pPr>
        <w:pStyle w:val="Style44"/>
        <w:keepNext w:val="0"/>
        <w:keepLines w:val="0"/>
        <w:widowControl w:val="0"/>
        <w:shd w:val="clear" w:color="auto" w:fill="auto"/>
        <w:bidi w:val="0"/>
        <w:spacing w:before="0" w:after="120" w:line="221" w:lineRule="auto"/>
        <w:ind w:left="0" w:right="0" w:firstLine="280"/>
        <w:jc w:val="both"/>
      </w:pPr>
      <w:r>
        <w:rPr>
          <w:color w:val="000000"/>
          <w:spacing w:val="0"/>
          <w:w w:val="100"/>
          <w:position w:val="0"/>
          <w:shd w:val="clear" w:color="auto" w:fill="auto"/>
          <w:lang w:val="pl-PL" w:eastAsia="pl-PL" w:bidi="pl-PL"/>
        </w:rPr>
        <w:t>Nie zgadzam się także z raczej płytką oceną powodów nieuczciwości, występującej w społeczeństwie polskim, a mianowicie że jest to normalna sa</w:t>
        <w:softHyphen/>
        <w:t>moobrona społeczeństwa, które nie otrzymuje wynagrodzenia odpowiedniego do spełnianej pracy. Każdy człowiek uważa, że powinien zarabiać więcej. Analiza tego zjawiska, aby nie być spłyceniem problemu, powinna wziąć pod uwagę czynniki socjologiczne i ekonomiczne i trzeba jej poświęcić o wiele więcej miejsca, aniżeli jeden paragraf listu.</w:t>
      </w:r>
    </w:p>
    <w:p>
      <w:pPr>
        <w:pStyle w:val="Style44"/>
        <w:keepNext w:val="0"/>
        <w:keepLines w:val="0"/>
        <w:widowControl w:val="0"/>
        <w:shd w:val="clear" w:color="auto" w:fill="auto"/>
        <w:bidi w:val="0"/>
        <w:spacing w:before="0" w:after="0" w:line="240" w:lineRule="auto"/>
        <w:ind w:left="0" w:right="0" w:firstLine="280"/>
        <w:jc w:val="both"/>
      </w:pPr>
      <w:r>
        <w:rPr>
          <w:color w:val="000000"/>
          <w:spacing w:val="0"/>
          <w:w w:val="100"/>
          <w:position w:val="0"/>
          <w:shd w:val="clear" w:color="auto" w:fill="auto"/>
          <w:lang w:val="pl-PL" w:eastAsia="pl-PL" w:bidi="pl-PL"/>
        </w:rPr>
        <w:t>Łączę wyrazy poważania</w:t>
      </w:r>
    </w:p>
    <w:p>
      <w:pPr>
        <w:pStyle w:val="Style44"/>
        <w:keepNext w:val="0"/>
        <w:keepLines w:val="0"/>
        <w:widowControl w:val="0"/>
        <w:shd w:val="clear" w:color="auto" w:fill="auto"/>
        <w:bidi w:val="0"/>
        <w:spacing w:before="0" w:after="160" w:line="192" w:lineRule="auto"/>
        <w:ind w:left="0" w:right="360" w:firstLine="0"/>
        <w:jc w:val="right"/>
      </w:pPr>
      <w:r>
        <w:rPr>
          <w:i/>
          <w:iCs/>
          <w:color w:val="000000"/>
          <w:spacing w:val="0"/>
          <w:w w:val="100"/>
          <w:position w:val="0"/>
          <w:shd w:val="clear" w:color="auto" w:fill="auto"/>
          <w:lang w:val="pl-PL" w:eastAsia="pl-PL" w:bidi="pl-PL"/>
        </w:rPr>
        <w:t>B. MIECZKOWSKI</w:t>
      </w:r>
    </w:p>
    <w:p>
      <w:pPr>
        <w:pStyle w:val="Style46"/>
        <w:keepNext/>
        <w:keepLines/>
        <w:widowControl w:val="0"/>
        <w:shd w:val="clear" w:color="auto" w:fill="auto"/>
        <w:bidi w:val="0"/>
        <w:spacing w:before="0" w:after="120" w:line="240" w:lineRule="auto"/>
        <w:ind w:left="2780" w:right="0" w:firstLine="0"/>
        <w:jc w:val="both"/>
      </w:pPr>
      <w:bookmarkStart w:id="142" w:name="bookmark142"/>
      <w:bookmarkStart w:id="143" w:name="bookmark143"/>
      <w:r>
        <w:rPr>
          <w:color w:val="000000"/>
          <w:spacing w:val="0"/>
          <w:w w:val="100"/>
          <w:position w:val="0"/>
          <w:shd w:val="clear" w:color="auto" w:fill="auto"/>
          <w:lang w:val="pl-PL" w:eastAsia="pl-PL" w:bidi="pl-PL"/>
        </w:rPr>
        <w:t>♦</w:t>
      </w:r>
      <w:bookmarkEnd w:id="142"/>
      <w:bookmarkEnd w:id="143"/>
    </w:p>
    <w:p>
      <w:pPr>
        <w:pStyle w:val="Style44"/>
        <w:keepNext w:val="0"/>
        <w:keepLines w:val="0"/>
        <w:widowControl w:val="0"/>
        <w:shd w:val="clear" w:color="auto" w:fill="auto"/>
        <w:bidi w:val="0"/>
        <w:spacing w:before="0" w:after="0" w:line="218" w:lineRule="auto"/>
        <w:ind w:left="0" w:right="0" w:firstLine="0"/>
        <w:jc w:val="right"/>
      </w:pPr>
      <w:r>
        <w:rPr>
          <w:color w:val="000000"/>
          <w:spacing w:val="0"/>
          <w:w w:val="100"/>
          <w:position w:val="0"/>
          <w:shd w:val="clear" w:color="auto" w:fill="auto"/>
          <w:lang w:val="pl-PL" w:eastAsia="pl-PL" w:bidi="pl-PL"/>
        </w:rPr>
        <w:t>Wareham 5. V. 65.</w:t>
      </w:r>
    </w:p>
    <w:p>
      <w:pPr>
        <w:pStyle w:val="Style44"/>
        <w:keepNext w:val="0"/>
        <w:keepLines w:val="0"/>
        <w:widowControl w:val="0"/>
        <w:shd w:val="clear" w:color="auto" w:fill="auto"/>
        <w:bidi w:val="0"/>
        <w:spacing w:before="0" w:after="120" w:line="218" w:lineRule="auto"/>
        <w:ind w:left="0" w:right="0" w:firstLine="700"/>
        <w:jc w:val="both"/>
      </w:pPr>
      <w:r>
        <w:rPr>
          <w:color w:val="000000"/>
          <w:spacing w:val="0"/>
          <w:w w:val="100"/>
          <w:position w:val="0"/>
          <w:shd w:val="clear" w:color="auto" w:fill="auto"/>
          <w:lang w:val="pl-PL" w:eastAsia="pl-PL" w:bidi="pl-PL"/>
        </w:rPr>
        <w:t>Wielce Szanowny Panie,</w:t>
      </w:r>
    </w:p>
    <w:p>
      <w:pPr>
        <w:pStyle w:val="Style44"/>
        <w:keepNext w:val="0"/>
        <w:keepLines w:val="0"/>
        <w:widowControl w:val="0"/>
        <w:shd w:val="clear" w:color="auto" w:fill="auto"/>
        <w:bidi w:val="0"/>
        <w:spacing w:before="0" w:after="0" w:line="218" w:lineRule="auto"/>
        <w:ind w:left="0" w:right="0" w:firstLine="360"/>
        <w:jc w:val="both"/>
      </w:pPr>
      <w:r>
        <w:rPr>
          <w:color w:val="000000"/>
          <w:spacing w:val="0"/>
          <w:w w:val="100"/>
          <w:position w:val="0"/>
          <w:shd w:val="clear" w:color="auto" w:fill="auto"/>
          <w:lang w:val="pl-PL" w:eastAsia="pl-PL" w:bidi="pl-PL"/>
        </w:rPr>
        <w:t>Pozwalam sobie donieść Panu o zaprzestaniu abonowania „KULTURY” z miesiącem majem br.</w:t>
      </w:r>
    </w:p>
    <w:p>
      <w:pPr>
        <w:pStyle w:val="Style44"/>
        <w:keepNext w:val="0"/>
        <w:keepLines w:val="0"/>
        <w:widowControl w:val="0"/>
        <w:shd w:val="clear" w:color="auto" w:fill="auto"/>
        <w:bidi w:val="0"/>
        <w:spacing w:before="0" w:after="0" w:line="218" w:lineRule="auto"/>
        <w:ind w:left="0" w:right="0" w:firstLine="360"/>
        <w:jc w:val="both"/>
      </w:pPr>
      <w:r>
        <w:rPr>
          <w:color w:val="000000"/>
          <w:spacing w:val="0"/>
          <w:w w:val="100"/>
          <w:position w:val="0"/>
          <w:shd w:val="clear" w:color="auto" w:fill="auto"/>
          <w:lang w:val="pl-PL" w:eastAsia="pl-PL" w:bidi="pl-PL"/>
        </w:rPr>
        <w:t>Niestety muszę zrezygnować z pisma, które nie daje mi pewnej mini</w:t>
        <w:softHyphen/>
        <w:t>malnej całości, jaka mieści się — w moim i wielu moich przyjaciół — mniemaniu — w ogarnięciu spraw może najwyższej wagi — kwestii reli</w:t>
        <w:softHyphen/>
        <w:t>gijnych — dokładnie — Soboru.</w:t>
      </w:r>
    </w:p>
    <w:p>
      <w:pPr>
        <w:pStyle w:val="Style44"/>
        <w:keepNext w:val="0"/>
        <w:keepLines w:val="0"/>
        <w:widowControl w:val="0"/>
        <w:shd w:val="clear" w:color="auto" w:fill="auto"/>
        <w:bidi w:val="0"/>
        <w:spacing w:before="0" w:after="0" w:line="218" w:lineRule="auto"/>
        <w:ind w:left="0" w:right="0" w:firstLine="360"/>
        <w:jc w:val="both"/>
      </w:pPr>
      <w:r>
        <w:rPr>
          <w:color w:val="000000"/>
          <w:spacing w:val="0"/>
          <w:w w:val="100"/>
          <w:position w:val="0"/>
          <w:shd w:val="clear" w:color="auto" w:fill="auto"/>
          <w:lang w:val="pl-PL" w:eastAsia="pl-PL" w:bidi="pl-PL"/>
        </w:rPr>
        <w:t>Naturalnie, że można by było abonować inne pisma polskie specjalizujące się w zagadnieniach religijnych — tak też robię — abonuję z Poznania „Przewodnik Katolicki” a z Krakowa — „Tygodnik Powszechny”.</w:t>
      </w:r>
    </w:p>
    <w:p>
      <w:pPr>
        <w:pStyle w:val="Style44"/>
        <w:keepNext w:val="0"/>
        <w:keepLines w:val="0"/>
        <w:widowControl w:val="0"/>
        <w:shd w:val="clear" w:color="auto" w:fill="auto"/>
        <w:bidi w:val="0"/>
        <w:spacing w:before="0" w:after="0" w:line="218" w:lineRule="auto"/>
        <w:ind w:left="0" w:right="0" w:firstLine="360"/>
        <w:jc w:val="both"/>
      </w:pPr>
      <w:r>
        <w:rPr>
          <w:color w:val="000000"/>
          <w:spacing w:val="0"/>
          <w:w w:val="100"/>
          <w:position w:val="0"/>
          <w:shd w:val="clear" w:color="auto" w:fill="auto"/>
          <w:lang w:val="pl-PL" w:eastAsia="pl-PL" w:bidi="pl-PL"/>
        </w:rPr>
        <w:t xml:space="preserve">Czyż to jednak nie paradoks być zmuszonym sięgać do prasy kraju opanowanego przez bezbożny komunizm dla trzymania się </w:t>
      </w:r>
      <w:r>
        <w:rPr>
          <w:i/>
          <w:iCs/>
          <w:color w:val="000000"/>
          <w:spacing w:val="0"/>
          <w:w w:val="100"/>
          <w:position w:val="0"/>
          <w:shd w:val="clear" w:color="auto" w:fill="auto"/>
          <w:lang w:val="fr-FR" w:eastAsia="fr-FR" w:bidi="fr-FR"/>
        </w:rPr>
        <w:t>au courant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spra</w:t>
        <w:softHyphen/>
        <w:t>wy — może najważniejszej tego stulecia — jakim jest Sobór — „rewolucja religijna”.</w:t>
      </w:r>
    </w:p>
    <w:p>
      <w:pPr>
        <w:pStyle w:val="Style44"/>
        <w:keepNext w:val="0"/>
        <w:keepLines w:val="0"/>
        <w:widowControl w:val="0"/>
        <w:shd w:val="clear" w:color="auto" w:fill="auto"/>
        <w:bidi w:val="0"/>
        <w:spacing w:before="0" w:after="0" w:line="218" w:lineRule="auto"/>
        <w:ind w:left="0" w:right="0" w:firstLine="360"/>
        <w:jc w:val="both"/>
      </w:pPr>
      <w:r>
        <w:rPr>
          <w:color w:val="000000"/>
          <w:spacing w:val="0"/>
          <w:w w:val="100"/>
          <w:position w:val="0"/>
          <w:shd w:val="clear" w:color="auto" w:fill="auto"/>
          <w:lang w:val="pl-PL" w:eastAsia="pl-PL" w:bidi="pl-PL"/>
        </w:rPr>
        <w:t>Zrezygnowałabym najchętniej z wielu poetyckich stronic „KULTURY” — tak mało one często dają — a zabierają miejsce sprawom istotnym. Pisze w ostatnim numerze p. Andrzej Ruszowski — „Wracałem do Limy pełen entuzjazmu... Tymczasem. Owszem, trochę zaciekawienia było. Ale jakże mało”...</w:t>
      </w:r>
    </w:p>
    <w:p>
      <w:pPr>
        <w:pStyle w:val="Style44"/>
        <w:keepNext w:val="0"/>
        <w:keepLines w:val="0"/>
        <w:widowControl w:val="0"/>
        <w:shd w:val="clear" w:color="auto" w:fill="auto"/>
        <w:bidi w:val="0"/>
        <w:spacing w:before="0" w:after="0" w:line="218" w:lineRule="auto"/>
        <w:ind w:left="0" w:right="0" w:firstLine="360"/>
        <w:jc w:val="both"/>
      </w:pPr>
      <w:r>
        <w:rPr>
          <w:color w:val="000000"/>
          <w:spacing w:val="0"/>
          <w:w w:val="100"/>
          <w:position w:val="0"/>
          <w:shd w:val="clear" w:color="auto" w:fill="auto"/>
          <w:lang w:val="pl-PL" w:eastAsia="pl-PL" w:bidi="pl-PL"/>
        </w:rPr>
        <w:t>A no — nie każdy będzie szukał wiadomości o Soborze w pismach spoza żelaznej kurtyny... karmicie nas Panowie Redaktorzy tak dziwnie izolowaną treścią od spraw wagi na stulecia i chcecie, byśmy byli zoriento</w:t>
        <w:softHyphen/>
        <w:t>wali i dojrzali do problemu.</w:t>
      </w:r>
    </w:p>
    <w:p>
      <w:pPr>
        <w:pStyle w:val="Style44"/>
        <w:keepNext w:val="0"/>
        <w:keepLines w:val="0"/>
        <w:widowControl w:val="0"/>
        <w:shd w:val="clear" w:color="auto" w:fill="auto"/>
        <w:bidi w:val="0"/>
        <w:spacing w:before="0" w:after="0" w:line="218" w:lineRule="auto"/>
        <w:ind w:left="0" w:right="0" w:firstLine="360"/>
        <w:jc w:val="both"/>
      </w:pPr>
      <w:r>
        <w:rPr>
          <w:color w:val="000000"/>
          <w:spacing w:val="0"/>
          <w:w w:val="100"/>
          <w:position w:val="0"/>
          <w:shd w:val="clear" w:color="auto" w:fill="auto"/>
          <w:lang w:val="pl-PL" w:eastAsia="pl-PL" w:bidi="pl-PL"/>
        </w:rPr>
        <w:t>Jakże pismo — jedno z najbardziej zasadniczych i poważnych mogło tak przemilczeć temat, który rozpiera się na czołowych stronach pism świa</w:t>
        <w:softHyphen/>
        <w:t>towych wszelkich orientacji, kontynentów i pozorów? Czyżbyście nie ZAUWAŻYLI tego, co ROŚNIE od dwu lat?</w:t>
      </w:r>
    </w:p>
    <w:p>
      <w:pPr>
        <w:pStyle w:val="Style44"/>
        <w:keepNext w:val="0"/>
        <w:keepLines w:val="0"/>
        <w:widowControl w:val="0"/>
        <w:shd w:val="clear" w:color="auto" w:fill="auto"/>
        <w:bidi w:val="0"/>
        <w:spacing w:before="0" w:after="0" w:line="218" w:lineRule="auto"/>
        <w:ind w:left="0" w:right="0" w:firstLine="360"/>
        <w:jc w:val="both"/>
      </w:pPr>
      <w:r>
        <w:rPr>
          <w:color w:val="000000"/>
          <w:spacing w:val="0"/>
          <w:w w:val="100"/>
          <w:position w:val="0"/>
          <w:shd w:val="clear" w:color="auto" w:fill="auto"/>
          <w:lang w:val="pl-PL" w:eastAsia="pl-PL" w:bidi="pl-PL"/>
        </w:rPr>
        <w:t>Nie, żebym uważała za „panią matką” że wszystko co uchwalono i nad czym Ojcowie Soboru deliberują nadal — powinno być bezkrytycznie i po</w:t>
        <w:softHyphen/>
        <w:t>tulnie przyjęte — przeciwnie — dla pewnych spraw pozwalam sobie — na pewno nie jedyna — fala rośnie i jest nas legion — mieć zupełnie własne zdanie — przecież Lud Boży nie bezmyślna masa, biernie i nijako</w:t>
        <w:br w:type="page"/>
      </w:r>
      <w:r>
        <w:rPr>
          <w:color w:val="000000"/>
          <w:spacing w:val="0"/>
          <w:w w:val="100"/>
          <w:position w:val="0"/>
          <w:shd w:val="clear" w:color="auto" w:fill="auto"/>
          <w:lang w:val="pl-PL" w:eastAsia="pl-PL" w:bidi="pl-PL"/>
        </w:rPr>
        <w:t>przyjmująca zmiany — czyż nie zbyt szybko, nie zbyt radykalnie pewne z nich są jakby pośpiechu „upychane”—?</w:t>
      </w:r>
    </w:p>
    <w:p>
      <w:pPr>
        <w:pStyle w:val="Style44"/>
        <w:keepNext w:val="0"/>
        <w:keepLines w:val="0"/>
        <w:widowControl w:val="0"/>
        <w:shd w:val="clear" w:color="auto" w:fill="auto"/>
        <w:bidi w:val="0"/>
        <w:spacing w:before="0" w:after="0" w:line="218" w:lineRule="auto"/>
        <w:ind w:left="0" w:right="0" w:firstLine="480"/>
        <w:jc w:val="both"/>
      </w:pPr>
      <w:r>
        <w:rPr>
          <w:color w:val="000000"/>
          <w:spacing w:val="0"/>
          <w:w w:val="100"/>
          <w:position w:val="0"/>
          <w:shd w:val="clear" w:color="auto" w:fill="auto"/>
          <w:lang w:val="pl-PL" w:eastAsia="pl-PL" w:bidi="pl-PL"/>
        </w:rPr>
        <w:t>Numer po numerze „KULTURY” szukam i szukam — może ktoś za- bierze głos i jakoś zbierze w całość nasze niepewności, niepokoje, nadzieje i radości...</w:t>
      </w:r>
    </w:p>
    <w:p>
      <w:pPr>
        <w:pStyle w:val="Style44"/>
        <w:keepNext w:val="0"/>
        <w:keepLines w:val="0"/>
        <w:widowControl w:val="0"/>
        <w:shd w:val="clear" w:color="auto" w:fill="auto"/>
        <w:bidi w:val="0"/>
        <w:spacing w:before="0" w:after="0" w:line="218" w:lineRule="auto"/>
        <w:ind w:left="0" w:right="0" w:firstLine="480"/>
        <w:jc w:val="both"/>
      </w:pPr>
      <w:r>
        <w:rPr>
          <w:color w:val="000000"/>
          <w:spacing w:val="0"/>
          <w:w w:val="100"/>
          <w:position w:val="0"/>
          <w:shd w:val="clear" w:color="auto" w:fill="auto"/>
          <w:lang w:val="pl-PL" w:eastAsia="pl-PL" w:bidi="pl-PL"/>
        </w:rPr>
        <w:t>O umieszczenie tych paru uwag w miesięczniku Panów uprzejmie proszę, łącząc wyrazy poważania.</w:t>
      </w:r>
    </w:p>
    <w:p>
      <w:pPr>
        <w:pStyle w:val="Style44"/>
        <w:keepNext w:val="0"/>
        <w:keepLines w:val="0"/>
        <w:widowControl w:val="0"/>
        <w:shd w:val="clear" w:color="auto" w:fill="auto"/>
        <w:bidi w:val="0"/>
        <w:spacing w:before="0" w:after="140" w:line="218" w:lineRule="auto"/>
        <w:ind w:left="0" w:right="360" w:firstLine="0"/>
        <w:jc w:val="right"/>
      </w:pPr>
      <w:r>
        <w:rPr>
          <w:i/>
          <w:iCs/>
          <w:color w:val="000000"/>
          <w:spacing w:val="0"/>
          <w:w w:val="100"/>
          <w:position w:val="0"/>
          <w:shd w:val="clear" w:color="auto" w:fill="auto"/>
          <w:lang w:val="pl-PL" w:eastAsia="pl-PL" w:bidi="pl-PL"/>
        </w:rPr>
        <w:t>Zofja Popiel C1MACH0W1CZ</w:t>
      </w:r>
    </w:p>
    <w:p>
      <w:pPr>
        <w:pStyle w:val="Style46"/>
        <w:keepNext/>
        <w:keepLines/>
        <w:widowControl w:val="0"/>
        <w:shd w:val="clear" w:color="auto" w:fill="auto"/>
        <w:bidi w:val="0"/>
        <w:spacing w:before="0" w:after="140" w:line="240" w:lineRule="auto"/>
        <w:ind w:left="0" w:right="0" w:firstLine="0"/>
        <w:jc w:val="center"/>
      </w:pPr>
      <w:bookmarkStart w:id="144" w:name="bookmark144"/>
      <w:bookmarkStart w:id="145" w:name="bookmark145"/>
      <w:r>
        <w:rPr>
          <w:color w:val="000000"/>
          <w:spacing w:val="0"/>
          <w:w w:val="100"/>
          <w:position w:val="0"/>
          <w:shd w:val="clear" w:color="auto" w:fill="auto"/>
          <w:lang w:val="pl-PL" w:eastAsia="pl-PL" w:bidi="pl-PL"/>
        </w:rPr>
        <w:t>♦</w:t>
      </w:r>
      <w:bookmarkEnd w:id="144"/>
      <w:bookmarkEnd w:id="145"/>
    </w:p>
    <w:p>
      <w:pPr>
        <w:pStyle w:val="Style44"/>
        <w:keepNext w:val="0"/>
        <w:keepLines w:val="0"/>
        <w:widowControl w:val="0"/>
        <w:shd w:val="clear" w:color="auto" w:fill="auto"/>
        <w:bidi w:val="0"/>
        <w:spacing w:before="0" w:after="140" w:line="211" w:lineRule="auto"/>
        <w:ind w:left="620" w:right="0" w:firstLine="3240"/>
        <w:jc w:val="both"/>
      </w:pPr>
      <w:r>
        <w:rPr>
          <w:color w:val="000000"/>
          <w:spacing w:val="0"/>
          <w:w w:val="100"/>
          <w:position w:val="0"/>
          <w:shd w:val="clear" w:color="auto" w:fill="auto"/>
          <w:lang w:val="pl-PL" w:eastAsia="pl-PL" w:bidi="pl-PL"/>
        </w:rPr>
        <w:t>Canberra, 3 czerwca 1965 Wielce Szanowny Panie Redaktorze,</w:t>
      </w:r>
    </w:p>
    <w:p>
      <w:pPr>
        <w:pStyle w:val="Style44"/>
        <w:keepNext w:val="0"/>
        <w:keepLines w:val="0"/>
        <w:widowControl w:val="0"/>
        <w:shd w:val="clear" w:color="auto" w:fill="auto"/>
        <w:bidi w:val="0"/>
        <w:spacing w:before="0" w:after="0" w:line="218" w:lineRule="auto"/>
        <w:ind w:left="0" w:right="0" w:firstLine="360"/>
        <w:jc w:val="both"/>
      </w:pPr>
      <w:r>
        <w:rPr>
          <w:color w:val="000000"/>
          <w:spacing w:val="0"/>
          <w:w w:val="100"/>
          <w:position w:val="0"/>
          <w:shd w:val="clear" w:color="auto" w:fill="auto"/>
          <w:lang w:val="pl-PL" w:eastAsia="pl-PL" w:bidi="pl-PL"/>
        </w:rPr>
        <w:t xml:space="preserve">Korzystam z Pańskiej uprzejmości aby tą drogą dotrzeć do Polaków we wszystkich częściach świata skąd skierowano do mnie zapytania w sprawie utworzenia Lektoratu Polskiego w ramach </w:t>
      </w:r>
      <w:r>
        <w:rPr>
          <w:i/>
          <w:iCs/>
          <w:color w:val="000000"/>
          <w:spacing w:val="0"/>
          <w:w w:val="100"/>
          <w:position w:val="0"/>
          <w:shd w:val="clear" w:color="auto" w:fill="auto"/>
          <w:lang w:val="fr-FR" w:eastAsia="fr-FR" w:bidi="fr-FR"/>
        </w:rPr>
        <w:t xml:space="preserve">Instituée </w:t>
      </w:r>
      <w:r>
        <w:rPr>
          <w:i/>
          <w:iCs/>
          <w:color w:val="000000"/>
          <w:spacing w:val="0"/>
          <w:w w:val="100"/>
          <w:position w:val="0"/>
          <w:shd w:val="clear" w:color="auto" w:fill="auto"/>
          <w:lang w:val="pl-PL" w:eastAsia="pl-PL" w:bidi="pl-PL"/>
        </w:rPr>
        <w:t xml:space="preserve">of </w:t>
      </w:r>
      <w:r>
        <w:rPr>
          <w:i/>
          <w:iCs/>
          <w:color w:val="000000"/>
          <w:spacing w:val="0"/>
          <w:w w:val="100"/>
          <w:position w:val="0"/>
          <w:shd w:val="clear" w:color="auto" w:fill="auto"/>
          <w:lang w:val="fr-FR" w:eastAsia="fr-FR" w:bidi="fr-FR"/>
        </w:rPr>
        <w:t xml:space="preserve">Advanced </w:t>
      </w:r>
      <w:r>
        <w:rPr>
          <w:i/>
          <w:iCs/>
          <w:color w:val="000000"/>
          <w:spacing w:val="0"/>
          <w:w w:val="100"/>
          <w:position w:val="0"/>
          <w:shd w:val="clear" w:color="auto" w:fill="auto"/>
          <w:lang w:val="pl-PL" w:eastAsia="pl-PL" w:bidi="pl-PL"/>
        </w:rPr>
        <w:t>Studies</w:t>
      </w:r>
      <w:r>
        <w:rPr>
          <w:color w:val="000000"/>
          <w:spacing w:val="0"/>
          <w:w w:val="100"/>
          <w:position w:val="0"/>
          <w:shd w:val="clear" w:color="auto" w:fill="auto"/>
          <w:lang w:val="pl-PL" w:eastAsia="pl-PL" w:bidi="pl-PL"/>
        </w:rPr>
        <w:t xml:space="preserve"> na Australijskim Uniwersytecie Narodowym w Canberra.</w:t>
      </w:r>
    </w:p>
    <w:p>
      <w:pPr>
        <w:pStyle w:val="Style44"/>
        <w:keepNext w:val="0"/>
        <w:keepLines w:val="0"/>
        <w:widowControl w:val="0"/>
        <w:numPr>
          <w:ilvl w:val="0"/>
          <w:numId w:val="113"/>
        </w:numPr>
        <w:shd w:val="clear" w:color="auto" w:fill="auto"/>
        <w:tabs>
          <w:tab w:pos="543" w:val="left"/>
        </w:tabs>
        <w:bidi w:val="0"/>
        <w:spacing w:before="0" w:after="0" w:line="218" w:lineRule="auto"/>
        <w:ind w:left="0" w:right="0" w:firstLine="360"/>
        <w:jc w:val="both"/>
      </w:pPr>
      <w:r>
        <w:rPr>
          <w:color w:val="000000"/>
          <w:spacing w:val="0"/>
          <w:w w:val="100"/>
          <w:position w:val="0"/>
          <w:shd w:val="clear" w:color="auto" w:fill="auto"/>
          <w:lang w:val="pl-PL" w:eastAsia="pl-PL" w:bidi="pl-PL"/>
        </w:rPr>
        <w:t xml:space="preserve">Projekt utworzenia Lektoratu powstał w grupie starszych pracowników naukowych, którzy związani są z Katedrą Języka i Studiów Rosyjskich oraz z Zakładem Nauk Politycznych na </w:t>
      </w:r>
      <w:r>
        <w:rPr>
          <w:i/>
          <w:iCs/>
          <w:color w:val="000000"/>
          <w:spacing w:val="0"/>
          <w:w w:val="100"/>
          <w:position w:val="0"/>
          <w:shd w:val="clear" w:color="auto" w:fill="auto"/>
          <w:lang w:val="pl-PL" w:eastAsia="pl-PL" w:bidi="pl-PL"/>
        </w:rPr>
        <w:t xml:space="preserve">Australian </w:t>
      </w:r>
      <w:r>
        <w:rPr>
          <w:i/>
          <w:iCs/>
          <w:color w:val="000000"/>
          <w:spacing w:val="0"/>
          <w:w w:val="100"/>
          <w:position w:val="0"/>
          <w:shd w:val="clear" w:color="auto" w:fill="auto"/>
          <w:lang w:val="fr-FR" w:eastAsia="fr-FR" w:bidi="fr-FR"/>
        </w:rPr>
        <w:t>National University.</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(Jako socjolog nie należę do żadnej z wymienionych komórek i mój udział ogra</w:t>
        <w:softHyphen/>
        <w:t xml:space="preserve">nicza się jedynie do głosu doradczego). Plan stworzenia Lektoratu został przyjęty w zarysie przez Władze Uniwersyteckie i w tej chwili czekamy na zatwierdzenie go przez nadrzędne ciało administrujące funduszami pod nazwą </w:t>
      </w:r>
      <w:r>
        <w:rPr>
          <w:i/>
          <w:iCs/>
          <w:color w:val="000000"/>
          <w:spacing w:val="0"/>
          <w:w w:val="100"/>
          <w:position w:val="0"/>
          <w:shd w:val="clear" w:color="auto" w:fill="auto"/>
          <w:lang w:val="pl-PL" w:eastAsia="pl-PL" w:bidi="pl-PL"/>
        </w:rPr>
        <w:t xml:space="preserve">Australian </w:t>
      </w:r>
      <w:r>
        <w:rPr>
          <w:i/>
          <w:iCs/>
          <w:color w:val="000000"/>
          <w:spacing w:val="0"/>
          <w:w w:val="100"/>
          <w:position w:val="0"/>
          <w:shd w:val="clear" w:color="auto" w:fill="auto"/>
          <w:lang w:val="fr-FR" w:eastAsia="fr-FR" w:bidi="fr-FR"/>
        </w:rPr>
        <w:t>Universities’ Commission.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Jest nadzieja, że pierwsza dotacja bud</w:t>
        <w:softHyphen/>
        <w:t>żetowa uruchomiona będzie w roku 1968/69. Zadaniem Lektoratu byłoby prowadzenie nauki o Polsce współczesnej i organizacja studium języka polskiego. W grę wchodziłaby również możliwość opieki naukowej nad pra</w:t>
        <w:softHyphen/>
        <w:t>cami doktorskimi dotyczącymi spraw polskich i środkowo europejskich.</w:t>
      </w:r>
    </w:p>
    <w:p>
      <w:pPr>
        <w:pStyle w:val="Style44"/>
        <w:keepNext w:val="0"/>
        <w:keepLines w:val="0"/>
        <w:widowControl w:val="0"/>
        <w:numPr>
          <w:ilvl w:val="0"/>
          <w:numId w:val="113"/>
        </w:numPr>
        <w:shd w:val="clear" w:color="auto" w:fill="auto"/>
        <w:tabs>
          <w:tab w:pos="532" w:val="left"/>
        </w:tabs>
        <w:bidi w:val="0"/>
        <w:spacing w:before="0" w:after="0" w:line="218" w:lineRule="auto"/>
        <w:ind w:left="0" w:right="0" w:firstLine="360"/>
        <w:jc w:val="both"/>
      </w:pPr>
      <w:r>
        <w:rPr>
          <w:color w:val="000000"/>
          <w:spacing w:val="0"/>
          <w:w w:val="100"/>
          <w:position w:val="0"/>
          <w:shd w:val="clear" w:color="auto" w:fill="auto"/>
          <w:lang w:val="pl-PL" w:eastAsia="pl-PL" w:bidi="pl-PL"/>
        </w:rPr>
        <w:t xml:space="preserve">Zgodnie z przyjętą w krajach brytyjskich procedurą każdy wakans na etacie stałego pracownika naukowego może być obsadzony wyłącznie drogą międzynarodowego konkursu, otwartego dla wszystkich posiadających odpowiednie kwalifikacje. Toteż ani władze mego Uniwersytetu ani też ja sam </w:t>
      </w:r>
      <w:r>
        <w:rPr>
          <w:i/>
          <w:iCs/>
          <w:color w:val="000000"/>
          <w:spacing w:val="0"/>
          <w:w w:val="100"/>
          <w:position w:val="0"/>
          <w:shd w:val="clear" w:color="auto" w:fill="auto"/>
          <w:lang w:val="pl-PL" w:eastAsia="pl-PL" w:bidi="pl-PL"/>
        </w:rPr>
        <w:t>nie możemy prowadzić korespondencji</w:t>
      </w:r>
      <w:r>
        <w:rPr>
          <w:color w:val="000000"/>
          <w:spacing w:val="0"/>
          <w:w w:val="100"/>
          <w:position w:val="0"/>
          <w:shd w:val="clear" w:color="auto" w:fill="auto"/>
          <w:lang w:val="pl-PL" w:eastAsia="pl-PL" w:bidi="pl-PL"/>
        </w:rPr>
        <w:t xml:space="preserve"> z </w:t>
      </w:r>
      <w:r>
        <w:rPr>
          <w:i/>
          <w:iCs/>
          <w:color w:val="000000"/>
          <w:spacing w:val="0"/>
          <w:w w:val="100"/>
          <w:position w:val="0"/>
          <w:shd w:val="clear" w:color="auto" w:fill="auto"/>
          <w:lang w:val="pl-PL" w:eastAsia="pl-PL" w:bidi="pl-PL"/>
        </w:rPr>
        <w:t>osobami zainteresowanymi do czasu ogłoszenia wakansu,</w:t>
      </w:r>
      <w:r>
        <w:rPr>
          <w:color w:val="000000"/>
          <w:spacing w:val="0"/>
          <w:w w:val="100"/>
          <w:position w:val="0"/>
          <w:shd w:val="clear" w:color="auto" w:fill="auto"/>
          <w:lang w:val="pl-PL" w:eastAsia="pl-PL" w:bidi="pl-PL"/>
        </w:rPr>
        <w:t xml:space="preserve"> co nastąpi nie wcześniej jak w roku 1968/69. Ogłoszenie o wakansie ukaże się, zgodnie z przyjętym tu zwyczajem, w lon</w:t>
        <w:softHyphen/>
        <w:t xml:space="preserve">dyńskim </w:t>
      </w:r>
      <w:r>
        <w:rPr>
          <w:i/>
          <w:iCs/>
          <w:color w:val="000000"/>
          <w:spacing w:val="0"/>
          <w:w w:val="100"/>
          <w:position w:val="0"/>
          <w:shd w:val="clear" w:color="auto" w:fill="auto"/>
          <w:lang w:val="pl-PL" w:eastAsia="pl-PL" w:bidi="pl-PL"/>
        </w:rPr>
        <w:t>Times</w:t>
      </w:r>
      <w:r>
        <w:rPr>
          <w:color w:val="000000"/>
          <w:spacing w:val="0"/>
          <w:w w:val="100"/>
          <w:position w:val="0"/>
          <w:shd w:val="clear" w:color="auto" w:fill="auto"/>
          <w:lang w:val="pl-PL" w:eastAsia="pl-PL" w:bidi="pl-PL"/>
        </w:rPr>
        <w:t xml:space="preserve"> oraz we wszystkich międzynarodowych periodykach nauko</w:t>
        <w:softHyphen/>
        <w:t>wych z dziedziny slawistyki i dziedzin pokrewnych.</w:t>
      </w:r>
    </w:p>
    <w:p>
      <w:pPr>
        <w:pStyle w:val="Style44"/>
        <w:keepNext w:val="0"/>
        <w:keepLines w:val="0"/>
        <w:widowControl w:val="0"/>
        <w:numPr>
          <w:ilvl w:val="0"/>
          <w:numId w:val="113"/>
        </w:numPr>
        <w:shd w:val="clear" w:color="auto" w:fill="auto"/>
        <w:tabs>
          <w:tab w:pos="532" w:val="left"/>
        </w:tabs>
        <w:bidi w:val="0"/>
        <w:spacing w:before="0" w:after="0" w:line="218" w:lineRule="auto"/>
        <w:ind w:left="0" w:right="0" w:firstLine="300"/>
        <w:jc w:val="both"/>
      </w:pPr>
      <w:r>
        <w:rPr>
          <w:color w:val="000000"/>
          <w:spacing w:val="0"/>
          <w:w w:val="100"/>
          <w:position w:val="0"/>
          <w:shd w:val="clear" w:color="auto" w:fill="auto"/>
          <w:lang w:val="pl-PL" w:eastAsia="pl-PL" w:bidi="pl-PL"/>
        </w:rPr>
        <w:t>W czerwcowej „Kulturze” był już zamieszczony komunikat (str. 139) zawiadamiający, że zasadniczym warunkiem, od którego zależy decyzja Uni</w:t>
        <w:softHyphen/>
        <w:t xml:space="preserve">wersytetu, dotycząca terminu uruchomienia </w:t>
      </w:r>
      <w:r>
        <w:rPr>
          <w:i/>
          <w:iCs/>
          <w:color w:val="000000"/>
          <w:spacing w:val="0"/>
          <w:w w:val="100"/>
          <w:position w:val="0"/>
          <w:shd w:val="clear" w:color="auto" w:fill="auto"/>
          <w:lang w:val="pl-PL" w:eastAsia="pl-PL" w:bidi="pl-PL"/>
        </w:rPr>
        <w:t xml:space="preserve">Lectureship in Polish Studies, </w:t>
      </w:r>
      <w:r>
        <w:rPr>
          <w:color w:val="000000"/>
          <w:spacing w:val="0"/>
          <w:w w:val="100"/>
          <w:position w:val="0"/>
          <w:shd w:val="clear" w:color="auto" w:fill="auto"/>
          <w:lang w:val="pl-PL" w:eastAsia="pl-PL" w:bidi="pl-PL"/>
        </w:rPr>
        <w:t>jest utworzenie odpowiedniego księgozbioru — nie będę więc go tutaj pow</w:t>
        <w:softHyphen/>
        <w:t>tarzał, pragnę tylko podkreślić wielkie znaczenie jakie dla Polaków powinno mieć utworzenie takiego księgozbioru w ramach biblioteki głównego uniwer</w:t>
        <w:softHyphen/>
        <w:t>sytetu w Australii. Będzie to trwały pomnik polskości oraz skarbnica wiedzy o Polsce dla przyszłych pokoleń uczonych, wśród których znaleźć się powinny nasze dzieci i wnuki.</w:t>
      </w:r>
    </w:p>
    <w:p>
      <w:pPr>
        <w:pStyle w:val="Style44"/>
        <w:keepNext w:val="0"/>
        <w:keepLines w:val="0"/>
        <w:widowControl w:val="0"/>
        <w:numPr>
          <w:ilvl w:val="0"/>
          <w:numId w:val="113"/>
        </w:numPr>
        <w:shd w:val="clear" w:color="auto" w:fill="auto"/>
        <w:tabs>
          <w:tab w:pos="532" w:val="left"/>
        </w:tabs>
        <w:bidi w:val="0"/>
        <w:spacing w:before="0" w:after="0" w:line="218" w:lineRule="auto"/>
        <w:ind w:left="0" w:right="0" w:firstLine="300"/>
        <w:jc w:val="both"/>
      </w:pPr>
      <w:r>
        <w:rPr>
          <w:color w:val="000000"/>
          <w:spacing w:val="0"/>
          <w:w w:val="100"/>
          <w:position w:val="0"/>
          <w:shd w:val="clear" w:color="auto" w:fill="auto"/>
          <w:lang w:val="pl-PL" w:eastAsia="pl-PL" w:bidi="pl-PL"/>
        </w:rPr>
        <w:t xml:space="preserve">Polacy w Canberze w ramach Komitetu Millenium, przystąpili do zbiórki funduszów i książek na zasilenie </w:t>
      </w:r>
      <w:r>
        <w:rPr>
          <w:i/>
          <w:iCs/>
          <w:color w:val="000000"/>
          <w:spacing w:val="0"/>
          <w:w w:val="100"/>
          <w:position w:val="0"/>
          <w:shd w:val="clear" w:color="auto" w:fill="auto"/>
          <w:lang w:val="pl-PL" w:eastAsia="pl-PL" w:bidi="pl-PL"/>
        </w:rPr>
        <w:t xml:space="preserve">Polish </w:t>
      </w:r>
      <w:r>
        <w:rPr>
          <w:i/>
          <w:iCs/>
          <w:color w:val="000000"/>
          <w:spacing w:val="0"/>
          <w:w w:val="100"/>
          <w:position w:val="0"/>
          <w:shd w:val="clear" w:color="auto" w:fill="auto"/>
          <w:lang w:val="fr-FR" w:eastAsia="fr-FR" w:bidi="fr-FR"/>
        </w:rPr>
        <w:t>Collection.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Do tej pory zebrano już £.A. 300 i ponad 500 tomów książek. Znaleźli się ofiarodawcy w Anglii, Francji, we Włoszech i w Stanach Zjednoczonych, którzy wysłali spore przesyłki książek. Dary pieniężne należy przesyłać </w:t>
      </w:r>
      <w:r>
        <w:rPr>
          <w:i/>
          <w:iCs/>
          <w:color w:val="000000"/>
          <w:spacing w:val="0"/>
          <w:w w:val="100"/>
          <w:position w:val="0"/>
          <w:shd w:val="clear" w:color="auto" w:fill="auto"/>
          <w:lang w:val="pl-PL" w:eastAsia="pl-PL" w:bidi="pl-PL"/>
        </w:rPr>
        <w:t>nie</w:t>
      </w:r>
      <w:r>
        <w:rPr>
          <w:color w:val="000000"/>
          <w:spacing w:val="0"/>
          <w:w w:val="100"/>
          <w:position w:val="0"/>
          <w:shd w:val="clear" w:color="auto" w:fill="auto"/>
          <w:lang w:val="pl-PL" w:eastAsia="pl-PL" w:bidi="pl-PL"/>
        </w:rPr>
        <w:t xml:space="preserve"> do mnie ani do Uniwersytetu a do </w:t>
      </w:r>
      <w:r>
        <w:rPr>
          <w:i/>
          <w:iCs/>
          <w:color w:val="000000"/>
          <w:spacing w:val="0"/>
          <w:w w:val="100"/>
          <w:position w:val="0"/>
          <w:shd w:val="clear" w:color="auto" w:fill="auto"/>
          <w:lang w:val="pl-PL" w:eastAsia="pl-PL" w:bidi="pl-PL"/>
        </w:rPr>
        <w:t xml:space="preserve">Polish Millenium Committee, P.O. </w:t>
      </w:r>
      <w:r>
        <w:rPr>
          <w:i/>
          <w:iCs/>
          <w:color w:val="000000"/>
          <w:spacing w:val="0"/>
          <w:w w:val="100"/>
          <w:position w:val="0"/>
          <w:shd w:val="clear" w:color="auto" w:fill="auto"/>
          <w:lang w:val="fr-FR" w:eastAsia="fr-FR" w:bidi="fr-FR"/>
        </w:rPr>
        <w:t xml:space="preserve">Box </w:t>
      </w:r>
      <w:r>
        <w:rPr>
          <w:i/>
          <w:iCs/>
          <w:color w:val="000000"/>
          <w:spacing w:val="0"/>
          <w:w w:val="100"/>
          <w:position w:val="0"/>
          <w:shd w:val="clear" w:color="auto" w:fill="auto"/>
          <w:lang w:val="pl-PL" w:eastAsia="pl-PL" w:bidi="pl-PL"/>
        </w:rPr>
        <w:t>234, Canberra- City, Australia.</w:t>
      </w:r>
      <w:r>
        <w:rPr>
          <w:color w:val="000000"/>
          <w:spacing w:val="0"/>
          <w:w w:val="100"/>
          <w:position w:val="0"/>
          <w:shd w:val="clear" w:color="auto" w:fill="auto"/>
          <w:lang w:val="pl-PL" w:eastAsia="pl-PL" w:bidi="pl-PL"/>
        </w:rPr>
        <w:t xml:space="preserve"> Dary w postaci książek należy adresować wprost do biblio</w:t>
        <w:softHyphen/>
        <w:t xml:space="preserve">teki: </w:t>
      </w:r>
      <w:r>
        <w:rPr>
          <w:i/>
          <w:iCs/>
          <w:color w:val="000000"/>
          <w:spacing w:val="0"/>
          <w:w w:val="100"/>
          <w:position w:val="0"/>
          <w:shd w:val="clear" w:color="auto" w:fill="auto"/>
          <w:lang w:val="pl-PL" w:eastAsia="pl-PL" w:bidi="pl-PL"/>
        </w:rPr>
        <w:t xml:space="preserve">Polish </w:t>
      </w:r>
      <w:r>
        <w:rPr>
          <w:i/>
          <w:iCs/>
          <w:color w:val="000000"/>
          <w:spacing w:val="0"/>
          <w:w w:val="100"/>
          <w:position w:val="0"/>
          <w:shd w:val="clear" w:color="auto" w:fill="auto"/>
          <w:lang w:val="fr-FR" w:eastAsia="fr-FR" w:bidi="fr-FR"/>
        </w:rPr>
        <w:t xml:space="preserve">Collection, </w:t>
      </w:r>
      <w:r>
        <w:rPr>
          <w:i/>
          <w:iCs/>
          <w:color w:val="000000"/>
          <w:spacing w:val="0"/>
          <w:w w:val="100"/>
          <w:position w:val="0"/>
          <w:shd w:val="clear" w:color="auto" w:fill="auto"/>
          <w:lang w:val="pl-PL" w:eastAsia="pl-PL" w:bidi="pl-PL"/>
        </w:rPr>
        <w:t xml:space="preserve">Menzies Library, The Australian </w:t>
      </w:r>
      <w:r>
        <w:rPr>
          <w:i/>
          <w:iCs/>
          <w:color w:val="000000"/>
          <w:spacing w:val="0"/>
          <w:w w:val="100"/>
          <w:position w:val="0"/>
          <w:shd w:val="clear" w:color="auto" w:fill="auto"/>
          <w:lang w:val="fr-FR" w:eastAsia="fr-FR" w:bidi="fr-FR"/>
        </w:rPr>
        <w:t xml:space="preserve">National University, </w:t>
      </w:r>
      <w:r>
        <w:rPr>
          <w:i/>
          <w:iCs/>
          <w:color w:val="000000"/>
          <w:spacing w:val="0"/>
          <w:w w:val="100"/>
          <w:position w:val="0"/>
          <w:shd w:val="clear" w:color="auto" w:fill="auto"/>
          <w:lang w:val="pl-PL" w:eastAsia="pl-PL" w:bidi="pl-PL"/>
        </w:rPr>
        <w:t>Canberra, Australia.</w:t>
      </w:r>
      <w:r>
        <w:rPr>
          <w:color w:val="000000"/>
          <w:spacing w:val="0"/>
          <w:w w:val="100"/>
          <w:position w:val="0"/>
          <w:shd w:val="clear" w:color="auto" w:fill="auto"/>
          <w:lang w:val="pl-PL" w:eastAsia="pl-PL" w:bidi="pl-PL"/>
        </w:rPr>
        <w:t xml:space="preserve"> Biblioteka pokryje koszt przesyłki po otrzymaniu od</w:t>
        <w:softHyphen/>
        <w:br w:type="page"/>
      </w:r>
      <w:r>
        <w:rPr>
          <w:color w:val="000000"/>
          <w:spacing w:val="0"/>
          <w:w w:val="100"/>
          <w:position w:val="0"/>
          <w:shd w:val="clear" w:color="auto" w:fill="auto"/>
          <w:lang w:val="pl-PL" w:eastAsia="pl-PL" w:bidi="pl-PL"/>
        </w:rPr>
        <w:t>powiedniego awiza od ofiarodawcy. Korespondować można po polsku, angiel</w:t>
        <w:softHyphen/>
        <w:t>sku lub francusku. Każdy dar będzie pokwitowany przez Bibliotekę oraz w prasie polskiej w Australii. Wszystkie dary zaopatrzone będą odpowiednim Ex-libris. Pod koniec Jubileuszowego Roku 1966 — urządzona będzie Wy</w:t>
        <w:softHyphen/>
        <w:t xml:space="preserve">stawa Książki Polskiej w salach wystawowych </w:t>
      </w:r>
      <w:r>
        <w:rPr>
          <w:i/>
          <w:iCs/>
          <w:color w:val="000000"/>
          <w:spacing w:val="0"/>
          <w:w w:val="100"/>
          <w:position w:val="0"/>
          <w:shd w:val="clear" w:color="auto" w:fill="auto"/>
          <w:lang w:val="pl-PL" w:eastAsia="pl-PL" w:bidi="pl-PL"/>
        </w:rPr>
        <w:t>Menzies Library w Canberze.</w:t>
      </w:r>
    </w:p>
    <w:p>
      <w:pPr>
        <w:pStyle w:val="Style44"/>
        <w:keepNext w:val="0"/>
        <w:keepLines w:val="0"/>
        <w:widowControl w:val="0"/>
        <w:numPr>
          <w:ilvl w:val="0"/>
          <w:numId w:val="113"/>
        </w:numPr>
        <w:shd w:val="clear" w:color="auto" w:fill="auto"/>
        <w:tabs>
          <w:tab w:pos="518" w:val="left"/>
        </w:tabs>
        <w:bidi w:val="0"/>
        <w:spacing w:before="0" w:after="0" w:line="221" w:lineRule="auto"/>
        <w:ind w:left="0" w:right="0" w:firstLine="300"/>
        <w:jc w:val="both"/>
      </w:pPr>
      <w:r>
        <w:rPr>
          <w:color w:val="000000"/>
          <w:spacing w:val="0"/>
          <w:w w:val="100"/>
          <w:position w:val="0"/>
          <w:shd w:val="clear" w:color="auto" w:fill="auto"/>
          <w:lang w:val="pl-PL" w:eastAsia="pl-PL" w:bidi="pl-PL"/>
        </w:rPr>
        <w:t>Po skompletowaniu księgozbioru drogą darów książkowych i zakupów w jego głównych działach znajdzie się niewątpliwie pewna ilość duplikatów. Nadmiar książek przeznaczony zostanie dla bibliotek państwowych i uni</w:t>
        <w:softHyphen/>
        <w:t>wersyteckich w stolicach poszczególnych stanów Australii.</w:t>
      </w:r>
    </w:p>
    <w:p>
      <w:pPr>
        <w:pStyle w:val="Style44"/>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Mam nadzieję że apel mój nie pozostanie bez echa wśród czytelników „Kultury”.</w:t>
      </w:r>
    </w:p>
    <w:p>
      <w:pPr>
        <w:pStyle w:val="Style44"/>
        <w:keepNext w:val="0"/>
        <w:keepLines w:val="0"/>
        <w:widowControl w:val="0"/>
        <w:shd w:val="clear" w:color="auto" w:fill="auto"/>
        <w:bidi w:val="0"/>
        <w:spacing w:before="0" w:after="0" w:line="221" w:lineRule="auto"/>
        <w:ind w:left="1300" w:right="0" w:firstLine="0"/>
        <w:jc w:val="left"/>
      </w:pPr>
      <w:r>
        <w:rPr>
          <w:color w:val="000000"/>
          <w:spacing w:val="0"/>
          <w:w w:val="100"/>
          <w:position w:val="0"/>
          <w:shd w:val="clear" w:color="auto" w:fill="auto"/>
          <w:lang w:val="pl-PL" w:eastAsia="pl-PL" w:bidi="pl-PL"/>
        </w:rPr>
        <w:t>Z poważaniem</w:t>
      </w:r>
    </w:p>
    <w:p>
      <w:pPr>
        <w:pStyle w:val="Style44"/>
        <w:keepNext w:val="0"/>
        <w:keepLines w:val="0"/>
        <w:widowControl w:val="0"/>
        <w:shd w:val="clear" w:color="auto" w:fill="auto"/>
        <w:bidi w:val="0"/>
        <w:spacing w:before="0" w:after="0" w:line="221" w:lineRule="auto"/>
        <w:ind w:left="3000" w:right="0" w:firstLine="0"/>
        <w:jc w:val="both"/>
      </w:pPr>
      <w:r>
        <w:rPr>
          <w:i/>
          <w:iCs/>
          <w:color w:val="000000"/>
          <w:spacing w:val="0"/>
          <w:w w:val="100"/>
          <w:position w:val="0"/>
          <w:shd w:val="clear" w:color="auto" w:fill="auto"/>
          <w:lang w:val="pl-PL" w:eastAsia="pl-PL" w:bidi="pl-PL"/>
        </w:rPr>
        <w:t>Jerzy ZUBRZYCKI</w:t>
      </w:r>
    </w:p>
    <w:p>
      <w:pPr>
        <w:pStyle w:val="Style44"/>
        <w:keepNext w:val="0"/>
        <w:keepLines w:val="0"/>
        <w:widowControl w:val="0"/>
        <w:shd w:val="clear" w:color="auto" w:fill="auto"/>
        <w:bidi w:val="0"/>
        <w:spacing w:before="0" w:after="100" w:line="221" w:lineRule="auto"/>
        <w:ind w:left="2020" w:right="0" w:hanging="180"/>
        <w:jc w:val="both"/>
      </w:pPr>
      <w:r>
        <w:rPr>
          <w:i/>
          <w:iCs/>
          <w:color w:val="000000"/>
          <w:spacing w:val="0"/>
          <w:w w:val="100"/>
          <w:position w:val="0"/>
          <w:shd w:val="clear" w:color="auto" w:fill="auto"/>
          <w:lang w:val="pl-PL" w:eastAsia="pl-PL" w:bidi="pl-PL"/>
        </w:rPr>
        <w:t xml:space="preserve">Dept. of Sociology, Institute of </w:t>
      </w:r>
      <w:r>
        <w:rPr>
          <w:i/>
          <w:iCs/>
          <w:color w:val="000000"/>
          <w:spacing w:val="0"/>
          <w:w w:val="100"/>
          <w:position w:val="0"/>
          <w:shd w:val="clear" w:color="auto" w:fill="auto"/>
          <w:lang w:val="fr-FR" w:eastAsia="fr-FR" w:bidi="fr-FR"/>
        </w:rPr>
        <w:t xml:space="preserve">Advanced </w:t>
      </w:r>
      <w:r>
        <w:rPr>
          <w:i/>
          <w:iCs/>
          <w:color w:val="000000"/>
          <w:spacing w:val="0"/>
          <w:w w:val="100"/>
          <w:position w:val="0"/>
          <w:shd w:val="clear" w:color="auto" w:fill="auto"/>
          <w:lang w:val="pl-PL" w:eastAsia="pl-PL" w:bidi="pl-PL"/>
        </w:rPr>
        <w:t xml:space="preserve">Studies The Australian </w:t>
      </w:r>
      <w:r>
        <w:rPr>
          <w:i/>
          <w:iCs/>
          <w:color w:val="000000"/>
          <w:spacing w:val="0"/>
          <w:w w:val="100"/>
          <w:position w:val="0"/>
          <w:shd w:val="clear" w:color="auto" w:fill="auto"/>
          <w:lang w:val="fr-FR" w:eastAsia="fr-FR" w:bidi="fr-FR"/>
        </w:rPr>
        <w:t xml:space="preserve">National University, </w:t>
      </w:r>
      <w:r>
        <w:rPr>
          <w:i/>
          <w:iCs/>
          <w:color w:val="000000"/>
          <w:spacing w:val="0"/>
          <w:w w:val="100"/>
          <w:position w:val="0"/>
          <w:shd w:val="clear" w:color="auto" w:fill="auto"/>
          <w:lang w:val="pl-PL" w:eastAsia="pl-PL" w:bidi="pl-PL"/>
        </w:rPr>
        <w:t>Canberra.</w:t>
      </w:r>
    </w:p>
    <w:p>
      <w:pPr>
        <w:pStyle w:val="Style46"/>
        <w:keepNext/>
        <w:keepLines/>
        <w:widowControl w:val="0"/>
        <w:shd w:val="clear" w:color="auto" w:fill="auto"/>
        <w:bidi w:val="0"/>
        <w:spacing w:before="0" w:after="100" w:line="240" w:lineRule="auto"/>
        <w:ind w:left="0" w:right="0" w:firstLine="0"/>
        <w:jc w:val="center"/>
      </w:pPr>
      <w:bookmarkStart w:id="146" w:name="bookmark146"/>
      <w:bookmarkStart w:id="147" w:name="bookmark147"/>
      <w:r>
        <w:rPr>
          <w:color w:val="000000"/>
          <w:spacing w:val="0"/>
          <w:w w:val="100"/>
          <w:position w:val="0"/>
          <w:shd w:val="clear" w:color="auto" w:fill="auto"/>
          <w:lang w:val="pl-PL" w:eastAsia="pl-PL" w:bidi="pl-PL"/>
        </w:rPr>
        <w:t>♦</w:t>
      </w:r>
      <w:bookmarkEnd w:id="146"/>
      <w:bookmarkEnd w:id="147"/>
    </w:p>
    <w:p>
      <w:pPr>
        <w:pStyle w:val="Style44"/>
        <w:keepNext w:val="0"/>
        <w:keepLines w:val="0"/>
        <w:widowControl w:val="0"/>
        <w:shd w:val="clear" w:color="auto" w:fill="auto"/>
        <w:bidi w:val="0"/>
        <w:spacing w:before="0" w:after="0"/>
        <w:ind w:left="560" w:right="0" w:firstLine="3560"/>
        <w:jc w:val="both"/>
      </w:pPr>
      <w:r>
        <w:rPr>
          <w:color w:val="000000"/>
          <w:spacing w:val="0"/>
          <w:w w:val="100"/>
          <w:position w:val="0"/>
          <w:shd w:val="clear" w:color="auto" w:fill="auto"/>
          <w:lang w:val="pl-PL" w:eastAsia="pl-PL" w:bidi="pl-PL"/>
        </w:rPr>
        <w:t>Brisbane, 15. 5. 1965 Szanowny Panie Redaktorze !</w:t>
      </w:r>
    </w:p>
    <w:p>
      <w:pPr>
        <w:pStyle w:val="Style44"/>
        <w:keepNext w:val="0"/>
        <w:keepLines w:val="0"/>
        <w:widowControl w:val="0"/>
        <w:shd w:val="clear" w:color="auto" w:fill="auto"/>
        <w:bidi w:val="0"/>
        <w:spacing w:before="0" w:after="0" w:line="218" w:lineRule="auto"/>
        <w:ind w:left="0" w:right="0" w:firstLine="300"/>
        <w:jc w:val="both"/>
      </w:pPr>
      <w:r>
        <w:rPr>
          <w:color w:val="000000"/>
          <w:spacing w:val="0"/>
          <w:w w:val="100"/>
          <w:position w:val="0"/>
          <w:shd w:val="clear" w:color="auto" w:fill="auto"/>
          <w:lang w:val="pl-PL" w:eastAsia="pl-PL" w:bidi="pl-PL"/>
        </w:rPr>
        <w:t xml:space="preserve">Pragnę dorzucić do </w:t>
      </w:r>
      <w:r>
        <w:rPr>
          <w:i/>
          <w:iCs/>
          <w:color w:val="000000"/>
          <w:spacing w:val="0"/>
          <w:w w:val="100"/>
          <w:position w:val="0"/>
          <w:shd w:val="clear" w:color="auto" w:fill="auto"/>
          <w:lang w:val="pl-PL" w:eastAsia="pl-PL" w:bidi="pl-PL"/>
        </w:rPr>
        <w:t>Establishmentu Londyńskiego</w:t>
      </w:r>
      <w:r>
        <w:rPr>
          <w:color w:val="000000"/>
          <w:spacing w:val="0"/>
          <w:w w:val="100"/>
          <w:position w:val="0"/>
          <w:shd w:val="clear" w:color="auto" w:fill="auto"/>
          <w:lang w:val="pl-PL" w:eastAsia="pl-PL" w:bidi="pl-PL"/>
        </w:rPr>
        <w:t xml:space="preserve"> W.A. Zbyszewskiego w Nr 207/208:</w:t>
      </w:r>
    </w:p>
    <w:p>
      <w:pPr>
        <w:pStyle w:val="Style44"/>
        <w:keepNext w:val="0"/>
        <w:keepLines w:val="0"/>
        <w:widowControl w:val="0"/>
        <w:shd w:val="clear" w:color="auto" w:fill="auto"/>
        <w:bidi w:val="0"/>
        <w:spacing w:before="0" w:after="0" w:line="218" w:lineRule="auto"/>
        <w:ind w:left="0" w:right="0" w:firstLine="300"/>
        <w:jc w:val="both"/>
      </w:pPr>
      <w:r>
        <w:rPr>
          <w:color w:val="000000"/>
          <w:spacing w:val="0"/>
          <w:w w:val="100"/>
          <w:position w:val="0"/>
          <w:shd w:val="clear" w:color="auto" w:fill="auto"/>
          <w:lang w:val="pl-PL" w:eastAsia="pl-PL" w:bidi="pl-PL"/>
        </w:rPr>
        <w:t xml:space="preserve">Zwarty wykład o warstwach uprzywilejowanych Anglii, i prawdopodobnie kompletny, przechodzi w </w:t>
      </w:r>
      <w:r>
        <w:rPr>
          <w:i/>
          <w:iCs/>
          <w:color w:val="000000"/>
          <w:spacing w:val="0"/>
          <w:w w:val="100"/>
          <w:position w:val="0"/>
          <w:shd w:val="clear" w:color="auto" w:fill="auto"/>
          <w:lang w:val="pl-PL" w:eastAsia="pl-PL" w:bidi="pl-PL"/>
        </w:rPr>
        <w:t>establishment</w:t>
      </w:r>
      <w:r>
        <w:rPr>
          <w:color w:val="000000"/>
          <w:spacing w:val="0"/>
          <w:w w:val="100"/>
          <w:position w:val="0"/>
          <w:shd w:val="clear" w:color="auto" w:fill="auto"/>
          <w:lang w:val="pl-PL" w:eastAsia="pl-PL" w:bidi="pl-PL"/>
        </w:rPr>
        <w:t xml:space="preserve"> polski. Wyliczając mniej zresztą niż angielskich elementów, które stanowią szczyt naszej drabiny, autor pomija czynnik najważniejszy, bo niezmienny i przez millenium utwierdzony. Jest to Kościół Katolicki jak i cały naród. Od początku księża i zakonnicy piastując stanowiska kronikarzy, pisarzy, sekretarzy, wreszcie kanclerzy przy boku monarchy kształtowali politykę polską (niezawsze zresztą szczęśliwie). Hierarchią obejmując całe państwo, biskupów i arcybiskupów </w:t>
      </w:r>
      <w:r>
        <w:rPr>
          <w:i/>
          <w:iCs/>
          <w:color w:val="000000"/>
          <w:spacing w:val="0"/>
          <w:w w:val="100"/>
          <w:position w:val="0"/>
          <w:shd w:val="clear" w:color="auto" w:fill="auto"/>
          <w:lang w:val="pl-PL" w:eastAsia="pl-PL" w:bidi="pl-PL"/>
        </w:rPr>
        <w:t xml:space="preserve">establishment </w:t>
      </w:r>
      <w:r>
        <w:rPr>
          <w:color w:val="000000"/>
          <w:spacing w:val="0"/>
          <w:w w:val="100"/>
          <w:position w:val="0"/>
          <w:shd w:val="clear" w:color="auto" w:fill="auto"/>
          <w:lang w:val="pl-PL" w:eastAsia="pl-PL" w:bidi="pl-PL"/>
        </w:rPr>
        <w:t xml:space="preserve">w senacie. Arcybiskup gnieździeński, jako prymas Polski miał godność i faktyczną władzę </w:t>
      </w:r>
      <w:r>
        <w:rPr>
          <w:i/>
          <w:iCs/>
          <w:color w:val="000000"/>
          <w:spacing w:val="0"/>
          <w:w w:val="100"/>
          <w:position w:val="0"/>
          <w:shd w:val="clear" w:color="auto" w:fill="auto"/>
          <w:lang w:val="fr-FR" w:eastAsia="fr-FR" w:bidi="fr-FR"/>
        </w:rPr>
        <w:t>interrexa.</w:t>
      </w:r>
    </w:p>
    <w:p>
      <w:pPr>
        <w:pStyle w:val="Style44"/>
        <w:keepNext w:val="0"/>
        <w:keepLines w:val="0"/>
        <w:widowControl w:val="0"/>
        <w:shd w:val="clear" w:color="auto" w:fill="auto"/>
        <w:bidi w:val="0"/>
        <w:spacing w:before="0" w:after="0" w:line="218" w:lineRule="auto"/>
        <w:ind w:left="0" w:right="0" w:firstLine="300"/>
        <w:jc w:val="both"/>
      </w:pPr>
      <w:r>
        <w:rPr>
          <w:color w:val="000000"/>
          <w:spacing w:val="0"/>
          <w:w w:val="100"/>
          <w:position w:val="0"/>
          <w:shd w:val="clear" w:color="auto" w:fill="auto"/>
          <w:lang w:val="pl-PL" w:eastAsia="pl-PL" w:bidi="pl-PL"/>
        </w:rPr>
        <w:t>Wszystkie splendory narodu upadły. Zeszliśmy najniżej właśnie na po</w:t>
        <w:softHyphen/>
        <w:t xml:space="preserve">czątku drugiego tysiąclecia. Nic nie jest </w:t>
      </w:r>
      <w:r>
        <w:rPr>
          <w:i/>
          <w:iCs/>
          <w:color w:val="000000"/>
          <w:spacing w:val="0"/>
          <w:w w:val="100"/>
          <w:position w:val="0"/>
          <w:shd w:val="clear" w:color="auto" w:fill="auto"/>
          <w:lang w:val="pl-PL" w:eastAsia="pl-PL" w:bidi="pl-PL"/>
        </w:rPr>
        <w:t>established</w:t>
      </w:r>
      <w:r>
        <w:rPr>
          <w:color w:val="000000"/>
          <w:spacing w:val="0"/>
          <w:w w:val="100"/>
          <w:position w:val="0"/>
          <w:shd w:val="clear" w:color="auto" w:fill="auto"/>
          <w:lang w:val="pl-PL" w:eastAsia="pl-PL" w:bidi="pl-PL"/>
        </w:rPr>
        <w:t xml:space="preserve"> niewzruszenie, oprócz władzy Prymasa i kościelnej, katolickiej i polskiej hierarchii. Z tą jedyną, wspaniałą pozostałością szlacheckiej Rzeczypospolitej, zakotwiczonej w wierze w Boga i w Polskę — proszę to rozdzielić, jeśli ktoś to potrafi — a uoso</w:t>
        <w:softHyphen/>
        <w:t>bionej w Prymasie, liczyć się musi dzisiejsza władza w kraju. Na emigracji, obok Andersa i Raczyńskiego, najbardziej w powszechnym szacunku i prze</w:t>
        <w:softHyphen/>
        <w:t>konaniu mas był arcybiskup Gawlina. W rozrzuconych, często małych sku</w:t>
        <w:softHyphen/>
        <w:t xml:space="preserve">piskach Polaków, rolę cementu i nierzadko władzy </w:t>
      </w:r>
      <w:r>
        <w:rPr>
          <w:i/>
          <w:iCs/>
          <w:color w:val="000000"/>
          <w:spacing w:val="0"/>
          <w:w w:val="100"/>
          <w:position w:val="0"/>
          <w:shd w:val="clear" w:color="auto" w:fill="auto"/>
          <w:lang w:val="pl-PL" w:eastAsia="pl-PL" w:bidi="pl-PL"/>
        </w:rPr>
        <w:t>de facto —</w:t>
      </w:r>
      <w:r>
        <w:rPr>
          <w:color w:val="000000"/>
          <w:spacing w:val="0"/>
          <w:w w:val="100"/>
          <w:position w:val="0"/>
          <w:shd w:val="clear" w:color="auto" w:fill="auto"/>
          <w:lang w:val="pl-PL" w:eastAsia="pl-PL" w:bidi="pl-PL"/>
        </w:rPr>
        <w:t xml:space="preserve"> ma ksiądz.</w:t>
      </w:r>
    </w:p>
    <w:p>
      <w:pPr>
        <w:pStyle w:val="Style44"/>
        <w:keepNext w:val="0"/>
        <w:keepLines w:val="0"/>
        <w:widowControl w:val="0"/>
        <w:shd w:val="clear" w:color="auto" w:fill="auto"/>
        <w:bidi w:val="0"/>
        <w:spacing w:before="0" w:after="0" w:line="218" w:lineRule="auto"/>
        <w:ind w:left="0" w:right="0" w:firstLine="300"/>
        <w:jc w:val="both"/>
      </w:pPr>
      <w:r>
        <w:rPr>
          <w:color w:val="000000"/>
          <w:spacing w:val="0"/>
          <w:w w:val="100"/>
          <w:position w:val="0"/>
          <w:shd w:val="clear" w:color="auto" w:fill="auto"/>
          <w:lang w:val="pl-PL" w:eastAsia="pl-PL" w:bidi="pl-PL"/>
        </w:rPr>
        <w:t>Może się to szybko myślącym wolnomyślicielom nie podobać, mogą nie dać na piśmie świadectwa, ale realia niepodlegające dyskusji można pominąć tylko na papierze.</w:t>
      </w:r>
    </w:p>
    <w:p>
      <w:pPr>
        <w:pStyle w:val="Style44"/>
        <w:keepNext w:val="0"/>
        <w:keepLines w:val="0"/>
        <w:widowControl w:val="0"/>
        <w:shd w:val="clear" w:color="auto" w:fill="auto"/>
        <w:bidi w:val="0"/>
        <w:spacing w:before="0" w:after="0" w:line="218" w:lineRule="auto"/>
        <w:ind w:left="0" w:right="0" w:firstLine="300"/>
        <w:jc w:val="both"/>
      </w:pPr>
      <w:r>
        <w:rPr>
          <w:color w:val="000000"/>
          <w:spacing w:val="0"/>
          <w:w w:val="100"/>
          <w:position w:val="0"/>
          <w:shd w:val="clear" w:color="auto" w:fill="auto"/>
          <w:lang w:val="pl-PL" w:eastAsia="pl-PL" w:bidi="pl-PL"/>
        </w:rPr>
        <w:t>Łączę wyrazy szacunku i poważania</w:t>
      </w:r>
    </w:p>
    <w:p>
      <w:pPr>
        <w:pStyle w:val="Style44"/>
        <w:keepNext w:val="0"/>
        <w:keepLines w:val="0"/>
        <w:widowControl w:val="0"/>
        <w:pBdr>
          <w:bottom w:val="single" w:sz="4" w:space="0" w:color="auto"/>
        </w:pBdr>
        <w:shd w:val="clear" w:color="auto" w:fill="auto"/>
        <w:bidi w:val="0"/>
        <w:spacing w:before="0" w:after="100" w:line="197" w:lineRule="auto"/>
        <w:ind w:left="0" w:right="400" w:firstLine="0"/>
        <w:jc w:val="right"/>
      </w:pPr>
      <w:r>
        <w:rPr>
          <w:rFonts w:ascii="Georgia" w:eastAsia="Georgia" w:hAnsi="Georgia" w:cs="Georgia"/>
          <w:color w:val="000000"/>
          <w:spacing w:val="0"/>
          <w:w w:val="100"/>
          <w:position w:val="0"/>
          <w:sz w:val="18"/>
          <w:szCs w:val="18"/>
          <w:shd w:val="clear" w:color="auto" w:fill="auto"/>
          <w:lang w:val="pl-PL" w:eastAsia="pl-PL" w:bidi="pl-PL"/>
        </w:rPr>
        <w:t xml:space="preserve">S. </w:t>
      </w:r>
      <w:r>
        <w:rPr>
          <w:i/>
          <w:iCs/>
          <w:color w:val="000000"/>
          <w:spacing w:val="0"/>
          <w:w w:val="100"/>
          <w:position w:val="0"/>
          <w:shd w:val="clear" w:color="auto" w:fill="auto"/>
          <w:lang w:val="pl-PL" w:eastAsia="pl-PL" w:bidi="pl-PL"/>
        </w:rPr>
        <w:t>ŻOCHOWSKI</w:t>
      </w:r>
    </w:p>
    <w:p>
      <w:pPr>
        <w:pStyle w:val="Style46"/>
        <w:keepNext/>
        <w:keepLines/>
        <w:widowControl w:val="0"/>
        <w:pBdr>
          <w:bottom w:val="single" w:sz="4" w:space="0" w:color="auto"/>
        </w:pBdr>
        <w:shd w:val="clear" w:color="auto" w:fill="auto"/>
        <w:bidi w:val="0"/>
        <w:spacing w:before="0" w:after="100" w:line="240" w:lineRule="auto"/>
        <w:ind w:left="0" w:right="0" w:firstLine="0"/>
        <w:jc w:val="center"/>
      </w:pPr>
      <w:bookmarkStart w:id="148" w:name="bookmark148"/>
      <w:bookmarkStart w:id="149" w:name="bookmark149"/>
      <w:r>
        <w:rPr>
          <w:rFonts w:ascii="Times New Roman" w:eastAsia="Times New Roman" w:hAnsi="Times New Roman" w:cs="Times New Roman"/>
          <w:color w:val="000000"/>
          <w:spacing w:val="0"/>
          <w:w w:val="100"/>
          <w:position w:val="0"/>
          <w:shd w:val="clear" w:color="auto" w:fill="auto"/>
          <w:lang w:val="pl-PL" w:eastAsia="pl-PL" w:bidi="pl-PL"/>
        </w:rPr>
        <w:t xml:space="preserve">© Copyright by </w:t>
      </w:r>
      <w:r>
        <w:rPr>
          <w:rFonts w:ascii="Times New Roman" w:eastAsia="Times New Roman" w:hAnsi="Times New Roman" w:cs="Times New Roman"/>
          <w:color w:val="000000"/>
          <w:spacing w:val="0"/>
          <w:w w:val="100"/>
          <w:position w:val="0"/>
          <w:shd w:val="clear" w:color="auto" w:fill="auto"/>
          <w:lang w:val="fr-FR" w:eastAsia="fr-FR" w:bidi="fr-FR"/>
        </w:rPr>
        <w:t xml:space="preserve">Institut Littéraire, </w:t>
      </w:r>
      <w:r>
        <w:rPr>
          <w:rFonts w:ascii="Times New Roman" w:eastAsia="Times New Roman" w:hAnsi="Times New Roman" w:cs="Times New Roman"/>
          <w:color w:val="000000"/>
          <w:spacing w:val="0"/>
          <w:w w:val="100"/>
          <w:position w:val="0"/>
          <w:shd w:val="clear" w:color="auto" w:fill="auto"/>
          <w:lang w:val="pl-PL" w:eastAsia="pl-PL" w:bidi="pl-PL"/>
        </w:rPr>
        <w:t>1965.</w:t>
      </w:r>
      <w:bookmarkEnd w:id="148"/>
      <w:bookmarkEnd w:id="149"/>
    </w:p>
    <w:p>
      <w:pPr>
        <w:pStyle w:val="Style44"/>
        <w:keepNext w:val="0"/>
        <w:keepLines w:val="0"/>
        <w:widowControl w:val="0"/>
        <w:shd w:val="clear" w:color="auto" w:fill="auto"/>
        <w:bidi w:val="0"/>
        <w:spacing w:before="0" w:after="0" w:line="218" w:lineRule="auto"/>
        <w:ind w:left="0" w:right="0" w:firstLine="360"/>
        <w:jc w:val="both"/>
      </w:pPr>
      <w:r>
        <w:rPr>
          <w:color w:val="000000"/>
          <w:spacing w:val="0"/>
          <w:w w:val="100"/>
          <w:position w:val="0"/>
          <w:shd w:val="clear" w:color="auto" w:fill="auto"/>
          <w:lang w:val="pl-PL" w:eastAsia="pl-PL" w:bidi="pl-PL"/>
        </w:rPr>
        <w:t>Londyński korespondent ,,Kultury”: Juliusz. M1EROSZEWSKI</w:t>
      </w:r>
    </w:p>
    <w:p>
      <w:pPr>
        <w:pStyle w:val="Style44"/>
        <w:keepNext w:val="0"/>
        <w:keepLines w:val="0"/>
        <w:widowControl w:val="0"/>
        <w:pBdr>
          <w:bottom w:val="single" w:sz="4" w:space="0" w:color="auto"/>
        </w:pBdr>
        <w:shd w:val="clear" w:color="auto" w:fill="auto"/>
        <w:bidi w:val="0"/>
        <w:spacing w:before="0" w:after="100" w:line="218" w:lineRule="auto"/>
        <w:ind w:left="0" w:right="0" w:firstLine="0"/>
        <w:jc w:val="center"/>
      </w:pPr>
      <w:r>
        <w:rPr>
          <w:color w:val="000000"/>
          <w:spacing w:val="0"/>
          <w:w w:val="100"/>
          <w:position w:val="0"/>
          <w:shd w:val="clear" w:color="auto" w:fill="auto"/>
          <w:lang w:val="pl-PL" w:eastAsia="pl-PL" w:bidi="pl-PL"/>
        </w:rPr>
        <w:t xml:space="preserve">! ! Gamsborougb Road, London, W.4. — Telefon: </w:t>
      </w:r>
      <w:r>
        <w:rPr>
          <w:color w:val="000000"/>
          <w:spacing w:val="0"/>
          <w:w w:val="100"/>
          <w:position w:val="0"/>
          <w:shd w:val="clear" w:color="auto" w:fill="auto"/>
          <w:lang w:val="fr-FR" w:eastAsia="fr-FR" w:bidi="fr-FR"/>
        </w:rPr>
        <w:t>CHÏswick Ï860</w:t>
      </w:r>
    </w:p>
    <w:p>
      <w:pPr>
        <w:pStyle w:val="Style54"/>
        <w:keepNext w:val="0"/>
        <w:keepLines w:val="0"/>
        <w:widowControl w:val="0"/>
        <w:shd w:val="clear" w:color="auto" w:fill="auto"/>
        <w:bidi w:val="0"/>
        <w:spacing w:before="0" w:after="0" w:line="221" w:lineRule="auto"/>
        <w:ind w:left="0" w:right="0" w:firstLine="0"/>
        <w:jc w:val="center"/>
      </w:pPr>
      <w:r>
        <w:rPr>
          <w:i/>
          <w:iCs/>
          <w:color w:val="000000"/>
          <w:spacing w:val="0"/>
          <w:w w:val="100"/>
          <w:position w:val="0"/>
          <w:shd w:val="clear" w:color="auto" w:fill="auto"/>
          <w:lang w:val="pl-PL" w:eastAsia="pl-PL" w:bidi="pl-PL"/>
        </w:rPr>
        <w:t>Wydawca:</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INSTITUT LITTERAIRE</w:t>
      </w:r>
    </w:p>
    <w:p>
      <w:pPr>
        <w:pStyle w:val="Style54"/>
        <w:keepNext w:val="0"/>
        <w:keepLines w:val="0"/>
        <w:widowControl w:val="0"/>
        <w:pBdr>
          <w:bottom w:val="single" w:sz="4" w:space="0" w:color="auto"/>
        </w:pBdr>
        <w:shd w:val="clear" w:color="auto" w:fill="auto"/>
        <w:bidi w:val="0"/>
        <w:spacing w:before="0" w:after="100" w:line="221" w:lineRule="auto"/>
        <w:ind w:left="0" w:right="0" w:firstLine="0"/>
        <w:jc w:val="center"/>
      </w:pPr>
      <w:r>
        <w:rPr>
          <w:color w:val="000000"/>
          <w:spacing w:val="0"/>
          <w:w w:val="100"/>
          <w:position w:val="0"/>
          <w:shd w:val="clear" w:color="auto" w:fill="auto"/>
          <w:lang w:val="pl-PL" w:eastAsia="pl-PL" w:bidi="pl-PL"/>
        </w:rPr>
        <w:t xml:space="preserve">91, </w:t>
      </w:r>
      <w:r>
        <w:rPr>
          <w:color w:val="000000"/>
          <w:spacing w:val="0"/>
          <w:w w:val="100"/>
          <w:position w:val="0"/>
          <w:shd w:val="clear" w:color="auto" w:fill="auto"/>
          <w:lang w:val="fr-FR" w:eastAsia="fr-FR" w:bidi="fr-FR"/>
        </w:rPr>
        <w:t>avenue de Poissy, Maisons-Laffitte (S.-et-O.)</w:t>
        <w:br/>
      </w:r>
      <w:r>
        <w:rPr>
          <w:i/>
          <w:iCs/>
          <w:color w:val="000000"/>
          <w:spacing w:val="0"/>
          <w:w w:val="100"/>
          <w:position w:val="0"/>
          <w:shd w:val="clear" w:color="auto" w:fill="auto"/>
          <w:lang w:val="fr-FR" w:eastAsia="fr-FR" w:bidi="fr-FR"/>
        </w:rPr>
        <w:t>Le directeur de la publication: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Jerzy </w:t>
      </w:r>
      <w:r>
        <w:rPr>
          <w:color w:val="000000"/>
          <w:spacing w:val="0"/>
          <w:w w:val="100"/>
          <w:position w:val="0"/>
          <w:shd w:val="clear" w:color="auto" w:fill="auto"/>
          <w:lang w:val="fr-FR" w:eastAsia="fr-FR" w:bidi="fr-FR"/>
        </w:rPr>
        <w:t>Giedroyc.</w:t>
      </w:r>
    </w:p>
    <w:p>
      <w:pPr>
        <w:pStyle w:val="Style44"/>
        <w:keepNext w:val="0"/>
        <w:keepLines w:val="0"/>
        <w:widowControl w:val="0"/>
        <w:shd w:val="clear" w:color="auto" w:fill="auto"/>
        <w:bidi w:val="0"/>
        <w:spacing w:before="0" w:after="100" w:line="240" w:lineRule="auto"/>
        <w:ind w:left="0" w:right="0" w:firstLine="0"/>
        <w:jc w:val="center"/>
        <w:sectPr>
          <w:headerReference w:type="default" r:id="rId237"/>
          <w:footerReference w:type="default" r:id="rId238"/>
          <w:headerReference w:type="even" r:id="rId239"/>
          <w:footerReference w:type="even" r:id="rId240"/>
          <w:footnotePr>
            <w:pos w:val="pageBottom"/>
            <w:numFmt w:val="chicago"/>
            <w:numRestart w:val="continuous"/>
            <w15:footnoteColumns w:val="1"/>
          </w:footnotePr>
          <w:pgSz w:w="7024" w:h="11334"/>
          <w:pgMar w:top="940" w:left="587" w:right="594" w:bottom="733" w:header="0" w:footer="3" w:gutter="0"/>
          <w:pgNumType w:start="233"/>
          <w:cols w:space="720"/>
          <w:noEndnote/>
          <w:rtlGutter w:val="0"/>
          <w:docGrid w:linePitch="360"/>
        </w:sectPr>
      </w:pPr>
      <w:r>
        <w:rPr>
          <w:color w:val="000000"/>
          <w:spacing w:val="0"/>
          <w:w w:val="100"/>
          <w:position w:val="0"/>
          <w:shd w:val="clear" w:color="auto" w:fill="auto"/>
          <w:lang w:val="fr-FR" w:eastAsia="fr-FR" w:bidi="fr-FR"/>
        </w:rPr>
        <w:t>Dépôt Légal 3</w:t>
      </w:r>
      <w:r>
        <w:rPr>
          <w:color w:val="000000"/>
          <w:spacing w:val="0"/>
          <w:w w:val="100"/>
          <w:position w:val="0"/>
          <w:shd w:val="clear" w:color="auto" w:fill="auto"/>
          <w:vertAlign w:val="superscript"/>
          <w:lang w:val="fr-FR" w:eastAsia="fr-FR" w:bidi="fr-FR"/>
        </w:rPr>
        <w:t>e</w:t>
      </w:r>
      <w:r>
        <w:rPr>
          <w:color w:val="000000"/>
          <w:spacing w:val="0"/>
          <w:w w:val="100"/>
          <w:position w:val="0"/>
          <w:shd w:val="clear" w:color="auto" w:fill="auto"/>
          <w:lang w:val="fr-FR" w:eastAsia="fr-FR" w:bidi="fr-FR"/>
        </w:rPr>
        <w:t xml:space="preserve"> trimestre 1965</w:t>
      </w:r>
    </w:p>
    <w:p>
      <w:pPr>
        <w:pStyle w:val="Style35"/>
        <w:keepNext w:val="0"/>
        <w:keepLines w:val="0"/>
        <w:framePr w:w="4399" w:h="522" w:wrap="none" w:hAnchor="page" w:x="2399" w:y="48"/>
        <w:widowControl w:val="0"/>
        <w:shd w:val="clear" w:color="auto" w:fill="auto"/>
        <w:bidi w:val="0"/>
        <w:spacing w:before="0" w:after="0" w:line="240" w:lineRule="auto"/>
        <w:ind w:left="0" w:right="0" w:firstLine="0"/>
        <w:jc w:val="center"/>
        <w:rPr>
          <w:sz w:val="12"/>
          <w:szCs w:val="12"/>
        </w:rPr>
      </w:pPr>
      <w:r>
        <w:rPr>
          <w:rFonts w:ascii="Arial" w:eastAsia="Arial" w:hAnsi="Arial" w:cs="Arial"/>
          <w:b/>
          <w:bCs/>
          <w:color w:val="000000"/>
          <w:spacing w:val="0"/>
          <w:w w:val="100"/>
          <w:position w:val="0"/>
          <w:sz w:val="12"/>
          <w:szCs w:val="12"/>
          <w:shd w:val="clear" w:color="auto" w:fill="auto"/>
          <w:lang w:val="pl-PL" w:eastAsia="pl-PL" w:bidi="pl-PL"/>
        </w:rPr>
        <w:t>REDAKTOR : JERZY GIEDROYC</w:t>
      </w:r>
    </w:p>
    <w:p>
      <w:pPr>
        <w:pStyle w:val="Style35"/>
        <w:keepNext w:val="0"/>
        <w:keepLines w:val="0"/>
        <w:framePr w:w="4399" w:h="522" w:wrap="none" w:hAnchor="page" w:x="2399" w:y="48"/>
        <w:widowControl w:val="0"/>
        <w:shd w:val="clear" w:color="auto" w:fill="auto"/>
        <w:tabs>
          <w:tab w:pos="2268" w:val="left"/>
        </w:tabs>
        <w:bidi w:val="0"/>
        <w:spacing w:before="0" w:after="0" w:line="240" w:lineRule="auto"/>
        <w:ind w:left="0" w:right="0" w:firstLine="0"/>
        <w:jc w:val="center"/>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Adres Redakcji : 91, </w:t>
      </w:r>
      <w:r>
        <w:rPr>
          <w:rFonts w:ascii="Arial" w:eastAsia="Arial" w:hAnsi="Arial" w:cs="Arial"/>
          <w:b/>
          <w:bCs/>
          <w:color w:val="000000"/>
          <w:spacing w:val="0"/>
          <w:w w:val="100"/>
          <w:position w:val="0"/>
          <w:sz w:val="12"/>
          <w:szCs w:val="12"/>
          <w:shd w:val="clear" w:color="auto" w:fill="auto"/>
          <w:lang w:val="fr-FR" w:eastAsia="fr-FR" w:bidi="fr-FR"/>
        </w:rPr>
        <w:t xml:space="preserve">avenue de </w:t>
      </w:r>
      <w:r>
        <w:rPr>
          <w:rFonts w:ascii="Arial" w:eastAsia="Arial" w:hAnsi="Arial" w:cs="Arial"/>
          <w:b/>
          <w:bCs/>
          <w:color w:val="000000"/>
          <w:spacing w:val="0"/>
          <w:w w:val="100"/>
          <w:position w:val="0"/>
          <w:sz w:val="12"/>
          <w:szCs w:val="12"/>
          <w:shd w:val="clear" w:color="auto" w:fill="auto"/>
          <w:lang w:val="pl-PL" w:eastAsia="pl-PL" w:bidi="pl-PL"/>
        </w:rPr>
        <w:t xml:space="preserve">Poissy, </w:t>
      </w:r>
      <w:r>
        <w:rPr>
          <w:rFonts w:ascii="Arial" w:eastAsia="Arial" w:hAnsi="Arial" w:cs="Arial"/>
          <w:b/>
          <w:bCs/>
          <w:color w:val="000000"/>
          <w:spacing w:val="0"/>
          <w:w w:val="100"/>
          <w:position w:val="0"/>
          <w:sz w:val="12"/>
          <w:szCs w:val="12"/>
          <w:shd w:val="clear" w:color="auto" w:fill="auto"/>
          <w:lang w:val="fr-FR" w:eastAsia="fr-FR" w:bidi="fr-FR"/>
        </w:rPr>
        <w:t xml:space="preserve">Maisons-Laffitte </w:t>
      </w:r>
      <w:r>
        <w:rPr>
          <w:rFonts w:ascii="Arial" w:eastAsia="Arial" w:hAnsi="Arial" w:cs="Arial"/>
          <w:b/>
          <w:bCs/>
          <w:color w:val="000000"/>
          <w:spacing w:val="0"/>
          <w:w w:val="100"/>
          <w:position w:val="0"/>
          <w:sz w:val="12"/>
          <w:szCs w:val="12"/>
          <w:shd w:val="clear" w:color="auto" w:fill="auto"/>
          <w:lang w:val="pl-PL" w:eastAsia="pl-PL" w:bidi="pl-PL"/>
        </w:rPr>
        <w:t>(S.-et-O.)</w:t>
      </w:r>
    </w:p>
    <w:p>
      <w:pPr>
        <w:pStyle w:val="Style35"/>
        <w:keepNext w:val="0"/>
        <w:keepLines w:val="0"/>
        <w:framePr w:w="4399" w:h="522" w:wrap="none" w:hAnchor="page" w:x="2399" w:y="48"/>
        <w:widowControl w:val="0"/>
        <w:shd w:val="clear" w:color="auto" w:fill="auto"/>
        <w:tabs>
          <w:tab w:pos="2268" w:val="left"/>
        </w:tabs>
        <w:bidi w:val="0"/>
        <w:spacing w:before="0" w:after="0" w:line="240" w:lineRule="auto"/>
        <w:ind w:left="0" w:right="0" w:firstLine="0"/>
        <w:jc w:val="center"/>
        <w:rPr>
          <w:sz w:val="12"/>
          <w:szCs w:val="12"/>
        </w:rPr>
      </w:pPr>
      <w:r>
        <w:rPr>
          <w:rFonts w:ascii="Arial" w:eastAsia="Arial" w:hAnsi="Arial" w:cs="Arial"/>
          <w:b/>
          <w:bCs/>
          <w:color w:val="000000"/>
          <w:spacing w:val="0"/>
          <w:w w:val="100"/>
          <w:position w:val="0"/>
          <w:sz w:val="12"/>
          <w:szCs w:val="12"/>
          <w:shd w:val="clear" w:color="auto" w:fill="auto"/>
          <w:lang w:val="pl-PL" w:eastAsia="pl-PL" w:bidi="pl-PL"/>
        </w:rPr>
        <w:t>Telefon :</w:t>
        <w:tab/>
        <w:t>962 19-04</w:t>
      </w:r>
    </w:p>
    <w:p>
      <w:pPr>
        <w:pStyle w:val="Style24"/>
        <w:keepNext w:val="0"/>
        <w:keepLines w:val="0"/>
        <w:framePr w:w="1850" w:h="641" w:wrap="none" w:hAnchor="page" w:x="307" w:y="1"/>
        <w:widowControl w:val="0"/>
        <w:shd w:val="clear" w:color="auto" w:fill="auto"/>
        <w:bidi w:val="0"/>
        <w:spacing w:before="0" w:after="0" w:line="240" w:lineRule="auto"/>
        <w:ind w:left="0" w:right="0" w:firstLine="0"/>
        <w:jc w:val="left"/>
        <w:rPr>
          <w:sz w:val="52"/>
          <w:szCs w:val="52"/>
        </w:rPr>
      </w:pPr>
      <w:r>
        <w:rPr>
          <w:rFonts w:ascii="Arial" w:eastAsia="Arial" w:hAnsi="Arial" w:cs="Arial"/>
          <w:color w:val="000000"/>
          <w:spacing w:val="0"/>
          <w:w w:val="100"/>
          <w:position w:val="0"/>
          <w:sz w:val="52"/>
          <w:szCs w:val="52"/>
          <w:shd w:val="clear" w:color="auto" w:fill="auto"/>
          <w:lang w:val="pl-PL" w:eastAsia="pl-PL" w:bidi="pl-PL"/>
        </w:rPr>
        <w:t>KULTURA</w:t>
      </w:r>
    </w:p>
    <w:p>
      <w:pPr>
        <w:pStyle w:val="Style44"/>
        <w:keepNext w:val="0"/>
        <w:keepLines w:val="0"/>
        <w:framePr w:w="5713" w:h="1134" w:wrap="none" w:hAnchor="page" w:x="567" w:y="9667"/>
        <w:widowControl w:val="0"/>
        <w:shd w:val="clear" w:color="auto" w:fill="auto"/>
        <w:bidi w:val="0"/>
        <w:spacing w:before="0" w:after="0" w:line="341" w:lineRule="auto"/>
        <w:ind w:left="0" w:right="0" w:firstLine="0"/>
        <w:jc w:val="both"/>
      </w:pPr>
      <w:r>
        <w:rPr>
          <w:color w:val="000000"/>
          <w:spacing w:val="0"/>
          <w:w w:val="100"/>
          <w:position w:val="0"/>
          <w:shd w:val="clear" w:color="auto" w:fill="auto"/>
          <w:lang w:val="pl-PL" w:eastAsia="pl-PL" w:bidi="pl-PL"/>
        </w:rPr>
        <w:t xml:space="preserve">W krajach niewymienionych prenumerata jak we Francji, plus koszty porta 2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 xml:space="preserve">półrocznie i 4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rocznie. Przesyłka pojedynczego numeru: 0,35 F. Należności we Francji wpłacać można przekazem pocztowym na adres :</w:t>
      </w:r>
    </w:p>
    <w:p>
      <w:pPr>
        <w:pStyle w:val="Style49"/>
        <w:keepNext w:val="0"/>
        <w:keepLines w:val="0"/>
        <w:framePr w:w="5713" w:h="1134" w:wrap="none" w:hAnchor="page" w:x="567" w:y="9667"/>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rPr>
        <w:t xml:space="preserve">INSTITUT LITTERAIRE, </w:t>
      </w:r>
      <w:r>
        <w:rPr>
          <w:b/>
          <w:bCs/>
          <w:color w:val="000000"/>
          <w:spacing w:val="0"/>
          <w:w w:val="100"/>
          <w:position w:val="0"/>
          <w:shd w:val="clear" w:color="auto" w:fill="auto"/>
          <w:lang w:val="pl-PL" w:eastAsia="pl-PL" w:bidi="pl-PL"/>
        </w:rPr>
        <w:t xml:space="preserve">91, </w:t>
      </w:r>
      <w:r>
        <w:rPr>
          <w:b/>
          <w:bCs/>
          <w:color w:val="000000"/>
          <w:spacing w:val="0"/>
          <w:w w:val="100"/>
          <w:position w:val="0"/>
          <w:shd w:val="clear" w:color="auto" w:fill="auto"/>
        </w:rPr>
        <w:t>avenue de Poissy, Mesnil-le-Roi,</w:t>
      </w:r>
    </w:p>
    <w:p>
      <w:pPr>
        <w:pStyle w:val="Style49"/>
        <w:keepNext w:val="0"/>
        <w:keepLines w:val="0"/>
        <w:framePr w:w="5713" w:h="1134" w:wrap="none" w:hAnchor="page" w:x="567" w:y="9667"/>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rPr>
        <w:t>par MAISONS-LAFFITTE (S.-et-O.) — C.C.P. PARIS 18.228-56</w:t>
      </w:r>
    </w:p>
    <w:tbl>
      <w:tblPr>
        <w:tblOverlap w:val="never"/>
        <w:jc w:val="left"/>
        <w:tblLayout w:type="fixed"/>
      </w:tblPr>
      <w:tblGrid>
        <w:gridCol w:w="4003"/>
        <w:gridCol w:w="853"/>
        <w:gridCol w:w="832"/>
        <w:gridCol w:w="889"/>
      </w:tblGrid>
      <w:tr>
        <w:trPr>
          <w:trHeight w:val="324" w:hRule="exact"/>
        </w:trPr>
        <w:tc>
          <w:tcPr>
            <w:vMerge w:val="restart"/>
            <w:tcBorders>
              <w:top w:val="single" w:sz="4"/>
            </w:tcBorders>
            <w:shd w:val="clear" w:color="auto" w:fill="FFFFFF"/>
            <w:vAlign w:val="center"/>
          </w:tcPr>
          <w:p>
            <w:pPr>
              <w:pStyle w:val="Style24"/>
              <w:keepNext w:val="0"/>
              <w:keepLines w:val="0"/>
              <w:framePr w:w="6577" w:h="8852" w:wrap="none" w:hAnchor="page" w:x="225" w:y="696"/>
              <w:widowControl w:val="0"/>
              <w:shd w:val="clear" w:color="auto" w:fill="auto"/>
              <w:bidi w:val="0"/>
              <w:spacing w:before="0" w:after="0" w:line="240" w:lineRule="auto"/>
              <w:ind w:left="1340" w:right="0" w:firstLine="0"/>
              <w:jc w:val="left"/>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P </w:t>
            </w:r>
            <w:r>
              <w:rPr>
                <w:rFonts w:ascii="Arial" w:eastAsia="Arial" w:hAnsi="Arial" w:cs="Arial"/>
                <w:color w:val="000000"/>
                <w:spacing w:val="0"/>
                <w:w w:val="100"/>
                <w:position w:val="0"/>
                <w:sz w:val="12"/>
                <w:szCs w:val="12"/>
                <w:shd w:val="clear" w:color="auto" w:fill="auto"/>
                <w:lang w:val="pl-PL" w:eastAsia="pl-PL" w:bidi="pl-PL"/>
              </w:rPr>
              <w:t>RZEDSTAW</w:t>
            </w:r>
            <w:r>
              <w:rPr>
                <w:rFonts w:ascii="Arial" w:eastAsia="Arial" w:hAnsi="Arial" w:cs="Arial"/>
                <w:color w:val="000000"/>
                <w:spacing w:val="0"/>
                <w:w w:val="100"/>
                <w:position w:val="0"/>
                <w:sz w:val="12"/>
                <w:szCs w:val="12"/>
                <w:shd w:val="clear" w:color="auto" w:fill="auto"/>
                <w:lang w:val="fr-FR" w:eastAsia="fr-FR" w:bidi="fr-FR"/>
              </w:rPr>
              <w:t>1C1E LSTWA</w:t>
            </w:r>
          </w:p>
        </w:tc>
        <w:tc>
          <w:tcPr>
            <w:vMerge w:val="restart"/>
            <w:tcBorders>
              <w:top w:val="single" w:sz="4"/>
              <w:left w:val="single" w:sz="4"/>
            </w:tcBorders>
            <w:shd w:val="clear" w:color="auto" w:fill="FFFFFF"/>
            <w:vAlign w:val="center"/>
          </w:tcPr>
          <w:p>
            <w:pPr>
              <w:pStyle w:val="Style24"/>
              <w:keepNext w:val="0"/>
              <w:keepLines w:val="0"/>
              <w:framePr w:w="6577" w:h="8852" w:wrap="none" w:hAnchor="page" w:x="225" w:y="696"/>
              <w:widowControl w:val="0"/>
              <w:shd w:val="clear" w:color="auto" w:fill="auto"/>
              <w:bidi w:val="0"/>
              <w:spacing w:before="0" w:after="0" w:line="240" w:lineRule="auto"/>
              <w:ind w:left="0" w:right="0" w:firstLine="20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Egz poj.</w:t>
            </w:r>
          </w:p>
        </w:tc>
        <w:tc>
          <w:tcPr>
            <w:gridSpan w:val="2"/>
            <w:tcBorders>
              <w:top w:val="single" w:sz="4"/>
              <w:left w:val="single" w:sz="4"/>
            </w:tcBorders>
            <w:shd w:val="clear" w:color="auto" w:fill="FFFFFF"/>
            <w:vAlign w:val="center"/>
          </w:tcPr>
          <w:p>
            <w:pPr>
              <w:pStyle w:val="Style24"/>
              <w:keepNext w:val="0"/>
              <w:keepLines w:val="0"/>
              <w:framePr w:w="6577" w:h="8852" w:wrap="none" w:hAnchor="page" w:x="225" w:y="696"/>
              <w:widowControl w:val="0"/>
              <w:shd w:val="clear" w:color="auto" w:fill="auto"/>
              <w:bidi w:val="0"/>
              <w:spacing w:before="0" w:after="0" w:line="240" w:lineRule="auto"/>
              <w:ind w:left="0" w:right="0" w:firstLine="54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Prenumerata</w:t>
            </w:r>
          </w:p>
        </w:tc>
      </w:tr>
      <w:tr>
        <w:trPr>
          <w:trHeight w:val="317" w:hRule="exact"/>
        </w:trPr>
        <w:tc>
          <w:tcPr>
            <w:vMerge/>
            <w:tcBorders/>
            <w:shd w:val="clear" w:color="auto" w:fill="FFFFFF"/>
            <w:vAlign w:val="center"/>
          </w:tcPr>
          <w:p>
            <w:pPr>
              <w:framePr w:w="6577" w:h="8852" w:wrap="none" w:hAnchor="page" w:x="225" w:y="696"/>
            </w:pPr>
          </w:p>
        </w:tc>
        <w:tc>
          <w:tcPr>
            <w:vMerge/>
            <w:tcBorders>
              <w:left w:val="single" w:sz="4"/>
            </w:tcBorders>
            <w:shd w:val="clear" w:color="auto" w:fill="FFFFFF"/>
            <w:vAlign w:val="center"/>
          </w:tcPr>
          <w:p>
            <w:pPr>
              <w:framePr w:w="6577" w:h="8852" w:wrap="none" w:hAnchor="page" w:x="225" w:y="696"/>
            </w:pPr>
          </w:p>
        </w:tc>
        <w:tc>
          <w:tcPr>
            <w:tcBorders>
              <w:top w:val="single" w:sz="4"/>
              <w:left w:val="single" w:sz="4"/>
            </w:tcBorders>
            <w:shd w:val="clear" w:color="auto" w:fill="FFFFFF"/>
            <w:vAlign w:val="center"/>
          </w:tcPr>
          <w:p>
            <w:pPr>
              <w:pStyle w:val="Style24"/>
              <w:keepNext w:val="0"/>
              <w:keepLines w:val="0"/>
              <w:framePr w:w="6577" w:h="8852" w:wrap="none" w:hAnchor="page" w:x="225" w:y="696"/>
              <w:widowControl w:val="0"/>
              <w:shd w:val="clear" w:color="auto" w:fill="auto"/>
              <w:bidi w:val="0"/>
              <w:spacing w:before="0" w:after="0" w:line="240" w:lineRule="auto"/>
              <w:ind w:left="0" w:right="0" w:firstLine="14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1 /2-roczna</w:t>
            </w:r>
          </w:p>
        </w:tc>
        <w:tc>
          <w:tcPr>
            <w:tcBorders>
              <w:top w:val="single" w:sz="4"/>
              <w:left w:val="single" w:sz="4"/>
            </w:tcBorders>
            <w:shd w:val="clear" w:color="auto" w:fill="FFFFFF"/>
            <w:vAlign w:val="center"/>
          </w:tcPr>
          <w:p>
            <w:pPr>
              <w:pStyle w:val="Style24"/>
              <w:keepNext w:val="0"/>
              <w:keepLines w:val="0"/>
              <w:framePr w:w="6577" w:h="8852" w:wrap="none" w:hAnchor="page" w:x="225" w:y="696"/>
              <w:widowControl w:val="0"/>
              <w:shd w:val="clear" w:color="auto" w:fill="auto"/>
              <w:bidi w:val="0"/>
              <w:spacing w:before="0" w:after="0" w:line="240" w:lineRule="auto"/>
              <w:ind w:left="0" w:right="0" w:firstLine="26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Roczna</w:t>
            </w:r>
          </w:p>
        </w:tc>
      </w:tr>
      <w:tr>
        <w:trPr>
          <w:trHeight w:val="752" w:hRule="exact"/>
        </w:trPr>
        <w:tc>
          <w:tcPr>
            <w:tcBorders>
              <w:top w:val="single" w:sz="4"/>
            </w:tcBorders>
            <w:shd w:val="clear" w:color="auto" w:fill="FFFFFF"/>
            <w:vAlign w:val="bottom"/>
          </w:tcPr>
          <w:p>
            <w:pPr>
              <w:pStyle w:val="Style24"/>
              <w:keepNext w:val="0"/>
              <w:keepLines w:val="0"/>
              <w:framePr w:w="6577" w:h="8852" w:wrap="none" w:hAnchor="page" w:x="225" w:y="696"/>
              <w:widowControl w:val="0"/>
              <w:shd w:val="clear" w:color="auto" w:fill="auto"/>
              <w:bidi w:val="0"/>
              <w:spacing w:before="0" w:after="0" w:line="240" w:lineRule="auto"/>
              <w:ind w:left="0" w:right="0" w:firstLine="20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AFRYKA POŁUDNIOWA </w:t>
            </w:r>
            <w:r>
              <w:rPr>
                <w:rFonts w:ascii="Arial" w:eastAsia="Arial" w:hAnsi="Arial" w:cs="Arial"/>
                <w:b/>
                <w:bCs/>
                <w:color w:val="000000"/>
                <w:spacing w:val="0"/>
                <w:w w:val="100"/>
                <w:position w:val="0"/>
                <w:sz w:val="12"/>
                <w:szCs w:val="12"/>
                <w:shd w:val="clear" w:color="auto" w:fill="auto"/>
                <w:lang w:val="fr-FR" w:eastAsia="fr-FR" w:bidi="fr-FR"/>
              </w:rPr>
              <w:t xml:space="preserve">: </w:t>
            </w:r>
            <w:r>
              <w:rPr>
                <w:rFonts w:ascii="Arial" w:eastAsia="Arial" w:hAnsi="Arial" w:cs="Arial"/>
                <w:b/>
                <w:bCs/>
                <w:color w:val="000000"/>
                <w:spacing w:val="0"/>
                <w:w w:val="100"/>
                <w:position w:val="0"/>
                <w:sz w:val="12"/>
                <w:szCs w:val="12"/>
                <w:shd w:val="clear" w:color="auto" w:fill="auto"/>
                <w:lang w:val="pl-PL" w:eastAsia="pl-PL" w:bidi="pl-PL"/>
              </w:rPr>
              <w:t xml:space="preserve">Janusz Kruszyński, </w:t>
            </w:r>
            <w:r>
              <w:rPr>
                <w:rFonts w:ascii="Arial" w:eastAsia="Arial" w:hAnsi="Arial" w:cs="Arial"/>
                <w:color w:val="000000"/>
                <w:spacing w:val="0"/>
                <w:w w:val="100"/>
                <w:position w:val="0"/>
                <w:sz w:val="12"/>
                <w:szCs w:val="12"/>
                <w:shd w:val="clear" w:color="auto" w:fill="auto"/>
                <w:lang w:val="pl-PL" w:eastAsia="pl-PL" w:bidi="pl-PL"/>
              </w:rPr>
              <w:t>54, 15th St.,</w:t>
            </w:r>
          </w:p>
          <w:p>
            <w:pPr>
              <w:pStyle w:val="Style24"/>
              <w:keepNext w:val="0"/>
              <w:keepLines w:val="0"/>
              <w:framePr w:w="6577" w:h="8852" w:wrap="none" w:hAnchor="page" w:x="225" w:y="696"/>
              <w:widowControl w:val="0"/>
              <w:shd w:val="clear" w:color="auto" w:fill="auto"/>
              <w:tabs>
                <w:tab w:leader="dot" w:pos="3823" w:val="left"/>
              </w:tabs>
              <w:bidi w:val="0"/>
              <w:spacing w:before="0" w:after="0" w:line="23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Parkhurst, Johannesburg </w:t>
            </w:r>
            <w:r>
              <w:rPr>
                <w:rFonts w:ascii="Arial" w:eastAsia="Arial" w:hAnsi="Arial" w:cs="Arial"/>
                <w:color w:val="000000"/>
                <w:spacing w:val="0"/>
                <w:w w:val="100"/>
                <w:position w:val="0"/>
                <w:sz w:val="12"/>
                <w:szCs w:val="12"/>
                <w:shd w:val="clear" w:color="auto" w:fill="auto"/>
                <w:lang w:val="pl-PL" w:eastAsia="pl-PL" w:bidi="pl-PL"/>
              </w:rPr>
              <w:tab/>
            </w:r>
          </w:p>
        </w:tc>
        <w:tc>
          <w:tcPr>
            <w:tcBorders>
              <w:top w:val="single" w:sz="4"/>
              <w:left w:val="single" w:sz="4"/>
            </w:tcBorders>
            <w:shd w:val="clear" w:color="auto" w:fill="FFFFFF"/>
            <w:vAlign w:val="bottom"/>
          </w:tcPr>
          <w:p>
            <w:pPr>
              <w:pStyle w:val="Style24"/>
              <w:keepNext w:val="0"/>
              <w:keepLines w:val="0"/>
              <w:framePr w:w="6577" w:h="8852" w:wrap="none" w:hAnchor="page" w:x="225" w:y="696"/>
              <w:widowControl w:val="0"/>
              <w:shd w:val="clear" w:color="auto" w:fill="auto"/>
              <w:bidi w:val="0"/>
              <w:spacing w:before="0" w:after="0" w:line="240" w:lineRule="auto"/>
              <w:ind w:left="0" w:right="0" w:firstLine="20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75 cent.</w:t>
            </w:r>
          </w:p>
        </w:tc>
        <w:tc>
          <w:tcPr>
            <w:tcBorders>
              <w:top w:val="single" w:sz="4"/>
              <w:left w:val="single" w:sz="4"/>
            </w:tcBorders>
            <w:shd w:val="clear" w:color="auto" w:fill="FFFFFF"/>
            <w:vAlign w:val="bottom"/>
          </w:tcPr>
          <w:p>
            <w:pPr>
              <w:pStyle w:val="Style24"/>
              <w:keepNext w:val="0"/>
              <w:keepLines w:val="0"/>
              <w:framePr w:w="6577" w:h="8852" w:wrap="none" w:hAnchor="page" w:x="225" w:y="696"/>
              <w:widowControl w:val="0"/>
              <w:shd w:val="clear" w:color="auto" w:fill="auto"/>
              <w:bidi w:val="0"/>
              <w:spacing w:before="0" w:after="0" w:line="240" w:lineRule="auto"/>
              <w:ind w:left="0" w:right="0" w:firstLine="14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4,20 rand</w:t>
            </w:r>
          </w:p>
        </w:tc>
        <w:tc>
          <w:tcPr>
            <w:tcBorders>
              <w:top w:val="single" w:sz="4"/>
              <w:left w:val="single" w:sz="4"/>
            </w:tcBorders>
            <w:shd w:val="clear" w:color="auto" w:fill="FFFFFF"/>
            <w:vAlign w:val="bottom"/>
          </w:tcPr>
          <w:p>
            <w:pPr>
              <w:pStyle w:val="Style24"/>
              <w:keepNext w:val="0"/>
              <w:keepLines w:val="0"/>
              <w:framePr w:w="6577" w:h="8852" w:wrap="none" w:hAnchor="page" w:x="225" w:y="696"/>
              <w:widowControl w:val="0"/>
              <w:shd w:val="clear" w:color="auto" w:fill="auto"/>
              <w:bidi w:val="0"/>
              <w:spacing w:before="0" w:after="0" w:line="240" w:lineRule="auto"/>
              <w:ind w:left="0" w:right="0" w:firstLine="14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8,00 rand</w:t>
            </w:r>
          </w:p>
        </w:tc>
      </w:tr>
      <w:tr>
        <w:trPr>
          <w:trHeight w:val="320" w:hRule="exact"/>
        </w:trPr>
        <w:tc>
          <w:tcPr>
            <w:tcBorders>
              <w:top w:val="single" w:sz="4"/>
            </w:tcBorders>
            <w:shd w:val="clear" w:color="auto" w:fill="FFFFFF"/>
            <w:vAlign w:val="top"/>
          </w:tcPr>
          <w:p>
            <w:pPr>
              <w:pStyle w:val="Style24"/>
              <w:keepNext w:val="0"/>
              <w:keepLines w:val="0"/>
              <w:framePr w:w="6577" w:h="8852" w:wrap="none" w:hAnchor="page" w:x="225" w:y="696"/>
              <w:widowControl w:val="0"/>
              <w:shd w:val="clear" w:color="auto" w:fill="auto"/>
              <w:tabs>
                <w:tab w:pos="3397" w:val="left"/>
              </w:tabs>
              <w:bidi w:val="0"/>
              <w:spacing w:before="0" w:after="0" w:line="240" w:lineRule="auto"/>
              <w:ind w:left="0" w:right="0" w:firstLine="20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ARGENTYNA : Tadeusz Dąbrowski, </w:t>
            </w:r>
            <w:r>
              <w:rPr>
                <w:rFonts w:ascii="Arial" w:eastAsia="Arial" w:hAnsi="Arial" w:cs="Arial"/>
                <w:color w:val="000000"/>
                <w:spacing w:val="0"/>
                <w:w w:val="100"/>
                <w:position w:val="0"/>
                <w:sz w:val="12"/>
                <w:szCs w:val="12"/>
                <w:shd w:val="clear" w:color="auto" w:fill="auto"/>
                <w:lang w:val="fr-FR" w:eastAsia="fr-FR" w:bidi="fr-FR"/>
              </w:rPr>
              <w:t xml:space="preserve">« </w:t>
            </w:r>
            <w:r>
              <w:rPr>
                <w:rFonts w:ascii="Arial" w:eastAsia="Arial" w:hAnsi="Arial" w:cs="Arial"/>
                <w:color w:val="000000"/>
                <w:spacing w:val="0"/>
                <w:w w:val="100"/>
                <w:position w:val="0"/>
                <w:sz w:val="12"/>
                <w:szCs w:val="12"/>
                <w:shd w:val="clear" w:color="auto" w:fill="auto"/>
                <w:lang w:val="pl-PL" w:eastAsia="pl-PL" w:bidi="pl-PL"/>
              </w:rPr>
              <w:t>Libreria</w:t>
              <w:tab/>
              <w:t xml:space="preserve">Polaca </w:t>
            </w:r>
            <w:r>
              <w:rPr>
                <w:rFonts w:ascii="Arial" w:eastAsia="Arial" w:hAnsi="Arial" w:cs="Arial"/>
                <w:color w:val="000000"/>
                <w:spacing w:val="0"/>
                <w:w w:val="100"/>
                <w:position w:val="0"/>
                <w:sz w:val="12"/>
                <w:szCs w:val="12"/>
                <w:shd w:val="clear" w:color="auto" w:fill="auto"/>
                <w:lang w:val="fr-FR" w:eastAsia="fr-FR" w:bidi="fr-FR"/>
              </w:rPr>
              <w:t>»,</w:t>
            </w:r>
          </w:p>
          <w:p>
            <w:pPr>
              <w:pStyle w:val="Style24"/>
              <w:keepNext w:val="0"/>
              <w:keepLines w:val="0"/>
              <w:framePr w:w="6577" w:h="8852" w:wrap="none" w:hAnchor="page" w:x="225" w:y="696"/>
              <w:widowControl w:val="0"/>
              <w:shd w:val="clear" w:color="auto" w:fill="auto"/>
              <w:tabs>
                <w:tab w:leader="dot" w:pos="3823" w:val="left"/>
              </w:tabs>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Serrano 2076, Buenos Aires </w:t>
              <w:tab/>
            </w:r>
          </w:p>
        </w:tc>
        <w:tc>
          <w:tcPr>
            <w:tcBorders>
              <w:left w:val="single" w:sz="4"/>
            </w:tcBorders>
            <w:shd w:val="clear" w:color="auto" w:fill="FFFFFF"/>
            <w:vAlign w:val="bottom"/>
          </w:tcPr>
          <w:p>
            <w:pPr>
              <w:pStyle w:val="Style24"/>
              <w:keepNext w:val="0"/>
              <w:keepLines w:val="0"/>
              <w:framePr w:w="6577" w:h="8852" w:wrap="none" w:hAnchor="page" w:x="225" w:y="696"/>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7 sh. 9 d.</w:t>
            </w:r>
          </w:p>
        </w:tc>
        <w:tc>
          <w:tcPr>
            <w:tcBorders>
              <w:left w:val="single" w:sz="4"/>
            </w:tcBorders>
            <w:shd w:val="clear" w:color="auto" w:fill="FFFFFF"/>
            <w:vAlign w:val="bottom"/>
          </w:tcPr>
          <w:p>
            <w:pPr>
              <w:pStyle w:val="Style24"/>
              <w:keepNext w:val="0"/>
              <w:keepLines w:val="0"/>
              <w:framePr w:w="6577" w:h="8852" w:wrap="none" w:hAnchor="page" w:x="225" w:y="696"/>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£ 2.02.00</w:t>
            </w:r>
          </w:p>
        </w:tc>
        <w:tc>
          <w:tcPr>
            <w:tcBorders>
              <w:left w:val="single" w:sz="4"/>
            </w:tcBorders>
            <w:shd w:val="clear" w:color="auto" w:fill="FFFFFF"/>
            <w:vAlign w:val="bottom"/>
          </w:tcPr>
          <w:p>
            <w:pPr>
              <w:pStyle w:val="Style24"/>
              <w:keepNext w:val="0"/>
              <w:keepLines w:val="0"/>
              <w:framePr w:w="6577" w:h="8852" w:wrap="none" w:hAnchor="page" w:x="225" w:y="696"/>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£ 4.00.00</w:t>
            </w:r>
          </w:p>
        </w:tc>
      </w:tr>
      <w:tr>
        <w:trPr>
          <w:trHeight w:val="324" w:hRule="exact"/>
        </w:trPr>
        <w:tc>
          <w:tcPr>
            <w:tcBorders>
              <w:top w:val="single" w:sz="4"/>
            </w:tcBorders>
            <w:shd w:val="clear" w:color="auto" w:fill="FFFFFF"/>
            <w:vAlign w:val="top"/>
          </w:tcPr>
          <w:p>
            <w:pPr>
              <w:pStyle w:val="Style24"/>
              <w:keepNext w:val="0"/>
              <w:keepLines w:val="0"/>
              <w:framePr w:w="6577" w:h="8852" w:wrap="none" w:hAnchor="page" w:x="225" w:y="696"/>
              <w:widowControl w:val="0"/>
              <w:shd w:val="clear" w:color="auto" w:fill="auto"/>
              <w:bidi w:val="0"/>
              <w:spacing w:before="0" w:after="0" w:line="240" w:lineRule="auto"/>
              <w:ind w:left="0" w:right="0" w:firstLine="20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AUSTRALIA : </w:t>
            </w:r>
            <w:r>
              <w:rPr>
                <w:rFonts w:ascii="Arial" w:eastAsia="Arial" w:hAnsi="Arial" w:cs="Arial"/>
                <w:b/>
                <w:bCs/>
                <w:color w:val="000000"/>
                <w:spacing w:val="0"/>
                <w:w w:val="100"/>
                <w:position w:val="0"/>
                <w:sz w:val="12"/>
                <w:szCs w:val="12"/>
                <w:shd w:val="clear" w:color="auto" w:fill="auto"/>
                <w:lang w:val="fr-FR" w:eastAsia="fr-FR" w:bidi="fr-FR"/>
              </w:rPr>
              <w:t xml:space="preserve">« Vistula » </w:t>
            </w:r>
            <w:r>
              <w:rPr>
                <w:rFonts w:ascii="Arial" w:eastAsia="Arial" w:hAnsi="Arial" w:cs="Arial"/>
                <w:b/>
                <w:bCs/>
                <w:color w:val="000000"/>
                <w:spacing w:val="0"/>
                <w:w w:val="100"/>
                <w:position w:val="0"/>
                <w:sz w:val="12"/>
                <w:szCs w:val="12"/>
                <w:shd w:val="clear" w:color="auto" w:fill="auto"/>
                <w:lang w:val="pl-PL" w:eastAsia="pl-PL" w:bidi="pl-PL"/>
              </w:rPr>
              <w:t xml:space="preserve">(Australia) Pty Ltd., </w:t>
            </w:r>
            <w:r>
              <w:rPr>
                <w:rFonts w:ascii="Arial" w:eastAsia="Arial" w:hAnsi="Arial" w:cs="Arial"/>
                <w:color w:val="000000"/>
                <w:spacing w:val="0"/>
                <w:w w:val="100"/>
                <w:position w:val="0"/>
                <w:sz w:val="12"/>
                <w:szCs w:val="12"/>
                <w:shd w:val="clear" w:color="auto" w:fill="auto"/>
                <w:lang w:val="pl-PL" w:eastAsia="pl-PL" w:bidi="pl-PL"/>
              </w:rPr>
              <w:t>Daking House,</w:t>
            </w:r>
          </w:p>
          <w:p>
            <w:pPr>
              <w:pStyle w:val="Style24"/>
              <w:keepNext w:val="0"/>
              <w:keepLines w:val="0"/>
              <w:framePr w:w="6577" w:h="8852" w:wrap="none" w:hAnchor="page" w:x="225" w:y="696"/>
              <w:widowControl w:val="0"/>
              <w:shd w:val="clear" w:color="auto" w:fill="auto"/>
              <w:tabs>
                <w:tab w:leader="dot" w:pos="3816" w:val="left"/>
              </w:tabs>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Rawson Place, Sydney </w:t>
              <w:tab/>
            </w:r>
          </w:p>
        </w:tc>
        <w:tc>
          <w:tcPr>
            <w:tcBorders>
              <w:left w:val="single" w:sz="4"/>
            </w:tcBorders>
            <w:shd w:val="clear" w:color="auto" w:fill="FFFFFF"/>
            <w:vAlign w:val="bottom"/>
          </w:tcPr>
          <w:p>
            <w:pPr>
              <w:pStyle w:val="Style24"/>
              <w:keepNext w:val="0"/>
              <w:keepLines w:val="0"/>
              <w:framePr w:w="6577" w:h="8852" w:wrap="none" w:hAnchor="page" w:x="225" w:y="696"/>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10 sh. (A)</w:t>
            </w:r>
          </w:p>
        </w:tc>
        <w:tc>
          <w:tcPr>
            <w:tcBorders>
              <w:left w:val="single" w:sz="4"/>
            </w:tcBorders>
            <w:shd w:val="clear" w:color="auto" w:fill="FFFFFF"/>
            <w:vAlign w:val="bottom"/>
          </w:tcPr>
          <w:p>
            <w:pPr>
              <w:pStyle w:val="Style24"/>
              <w:keepNext w:val="0"/>
              <w:keepLines w:val="0"/>
              <w:framePr w:w="6577" w:h="8852" w:wrap="none" w:hAnchor="page" w:x="225" w:y="696"/>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 A. 2.13.00</w:t>
            </w:r>
          </w:p>
        </w:tc>
        <w:tc>
          <w:tcPr>
            <w:tcBorders>
              <w:left w:val="single" w:sz="4"/>
            </w:tcBorders>
            <w:shd w:val="clear" w:color="auto" w:fill="FFFFFF"/>
            <w:vAlign w:val="bottom"/>
          </w:tcPr>
          <w:p>
            <w:pPr>
              <w:pStyle w:val="Style24"/>
              <w:keepNext w:val="0"/>
              <w:keepLines w:val="0"/>
              <w:framePr w:w="6577" w:h="8852" w:wrap="none" w:hAnchor="page" w:x="225" w:y="696"/>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 A. 5.00.00</w:t>
            </w:r>
          </w:p>
        </w:tc>
      </w:tr>
      <w:tr>
        <w:trPr>
          <w:trHeight w:val="320" w:hRule="exact"/>
        </w:trPr>
        <w:tc>
          <w:tcPr>
            <w:tcBorders>
              <w:top w:val="single" w:sz="4"/>
            </w:tcBorders>
            <w:shd w:val="clear" w:color="auto" w:fill="FFFFFF"/>
            <w:vAlign w:val="bottom"/>
          </w:tcPr>
          <w:p>
            <w:pPr>
              <w:pStyle w:val="Style24"/>
              <w:keepNext w:val="0"/>
              <w:keepLines w:val="0"/>
              <w:framePr w:w="6577" w:h="8852" w:wrap="none" w:hAnchor="page" w:x="225" w:y="696"/>
              <w:widowControl w:val="0"/>
              <w:shd w:val="clear" w:color="auto" w:fill="auto"/>
              <w:bidi w:val="0"/>
              <w:spacing w:before="0" w:after="0" w:line="233" w:lineRule="auto"/>
              <w:ind w:left="0" w:right="0" w:firstLine="22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AUSTRIA: Henryk Odianicki-Poczobut, </w:t>
            </w:r>
            <w:r>
              <w:rPr>
                <w:rFonts w:ascii="Arial" w:eastAsia="Arial" w:hAnsi="Arial" w:cs="Arial"/>
                <w:color w:val="000000"/>
                <w:spacing w:val="0"/>
                <w:w w:val="100"/>
                <w:position w:val="0"/>
                <w:sz w:val="12"/>
                <w:szCs w:val="12"/>
                <w:shd w:val="clear" w:color="auto" w:fill="auto"/>
                <w:lang w:val="pl-PL" w:eastAsia="pl-PL" w:bidi="pl-PL"/>
              </w:rPr>
              <w:t xml:space="preserve">Wien III, Salesianer- gasse Nr. 2 </w:t>
            </w:r>
            <w:r>
              <w:rPr>
                <w:rFonts w:ascii="Arial" w:eastAsia="Arial" w:hAnsi="Arial" w:cs="Arial"/>
                <w:color w:val="000000"/>
                <w:spacing w:val="0"/>
                <w:w w:val="100"/>
                <w:position w:val="0"/>
                <w:sz w:val="12"/>
                <w:szCs w:val="12"/>
                <w:shd w:val="clear" w:color="auto" w:fill="auto"/>
                <w:lang w:val="fr-FR" w:eastAsia="fr-FR" w:bidi="fr-FR"/>
              </w:rPr>
              <w:t xml:space="preserve">(Internationale </w:t>
            </w:r>
            <w:r>
              <w:rPr>
                <w:rFonts w:ascii="Arial" w:eastAsia="Arial" w:hAnsi="Arial" w:cs="Arial"/>
                <w:color w:val="000000"/>
                <w:spacing w:val="0"/>
                <w:w w:val="100"/>
                <w:position w:val="0"/>
                <w:sz w:val="12"/>
                <w:szCs w:val="12"/>
                <w:shd w:val="clear" w:color="auto" w:fill="auto"/>
                <w:lang w:val="pl-PL" w:eastAsia="pl-PL" w:bidi="pl-PL"/>
              </w:rPr>
              <w:t>Leih-Bibliotek, godz. 19-21).</w:t>
            </w:r>
          </w:p>
        </w:tc>
        <w:tc>
          <w:tcPr>
            <w:tcBorders>
              <w:left w:val="single" w:sz="4"/>
            </w:tcBorders>
            <w:shd w:val="clear" w:color="auto" w:fill="FFFFFF"/>
            <w:vAlign w:val="top"/>
          </w:tcPr>
          <w:p>
            <w:pPr>
              <w:framePr w:w="6577" w:h="8852" w:wrap="none" w:hAnchor="page" w:x="225" w:y="696"/>
              <w:widowControl w:val="0"/>
              <w:rPr>
                <w:sz w:val="10"/>
                <w:szCs w:val="10"/>
              </w:rPr>
            </w:pPr>
          </w:p>
        </w:tc>
        <w:tc>
          <w:tcPr>
            <w:tcBorders>
              <w:left w:val="single" w:sz="4"/>
            </w:tcBorders>
            <w:shd w:val="clear" w:color="auto" w:fill="FFFFFF"/>
            <w:vAlign w:val="bottom"/>
          </w:tcPr>
          <w:p>
            <w:pPr>
              <w:pStyle w:val="Style24"/>
              <w:keepNext w:val="0"/>
              <w:keepLines w:val="0"/>
              <w:framePr w:w="6577" w:h="8852" w:wrap="none" w:hAnchor="page" w:x="225" w:y="696"/>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145 szyi. a</w:t>
            </w:r>
          </w:p>
        </w:tc>
        <w:tc>
          <w:tcPr>
            <w:tcBorders>
              <w:left w:val="single" w:sz="4"/>
            </w:tcBorders>
            <w:shd w:val="clear" w:color="auto" w:fill="FFFFFF"/>
            <w:vAlign w:val="bottom"/>
          </w:tcPr>
          <w:p>
            <w:pPr>
              <w:pStyle w:val="Style24"/>
              <w:keepNext w:val="0"/>
              <w:keepLines w:val="0"/>
              <w:framePr w:w="6577" w:h="8852" w:wrap="none" w:hAnchor="page" w:x="225" w:y="696"/>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280 szyi. a.</w:t>
            </w:r>
          </w:p>
        </w:tc>
      </w:tr>
      <w:tr>
        <w:trPr>
          <w:trHeight w:val="331" w:hRule="exact"/>
        </w:trPr>
        <w:tc>
          <w:tcPr>
            <w:tcBorders/>
            <w:shd w:val="clear" w:color="auto" w:fill="FFFFFF"/>
            <w:vAlign w:val="top"/>
          </w:tcPr>
          <w:p>
            <w:pPr>
              <w:pStyle w:val="Style24"/>
              <w:keepNext w:val="0"/>
              <w:keepLines w:val="0"/>
              <w:framePr w:w="6577" w:h="8852" w:wrap="none" w:hAnchor="page" w:x="225" w:y="696"/>
              <w:widowControl w:val="0"/>
              <w:shd w:val="clear" w:color="auto" w:fill="auto"/>
              <w:tabs>
                <w:tab w:leader="dot" w:pos="3812" w:val="left"/>
              </w:tabs>
              <w:bidi w:val="0"/>
              <w:spacing w:before="0" w:after="0" w:line="233" w:lineRule="auto"/>
              <w:ind w:left="0" w:right="0" w:firstLine="22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BELGIA : Janina Korab Brzozowska-Csaky, </w:t>
            </w:r>
            <w:r>
              <w:rPr>
                <w:rFonts w:ascii="Arial" w:eastAsia="Arial" w:hAnsi="Arial" w:cs="Arial"/>
                <w:color w:val="000000"/>
                <w:spacing w:val="0"/>
                <w:w w:val="100"/>
                <w:position w:val="0"/>
                <w:sz w:val="12"/>
                <w:szCs w:val="12"/>
                <w:shd w:val="clear" w:color="auto" w:fill="auto"/>
                <w:lang w:val="pl-PL" w:eastAsia="pl-PL" w:bidi="pl-PL"/>
              </w:rPr>
              <w:t xml:space="preserve">116, </w:t>
            </w:r>
            <w:r>
              <w:rPr>
                <w:rFonts w:ascii="Arial" w:eastAsia="Arial" w:hAnsi="Arial" w:cs="Arial"/>
                <w:color w:val="000000"/>
                <w:spacing w:val="0"/>
                <w:w w:val="100"/>
                <w:position w:val="0"/>
                <w:sz w:val="12"/>
                <w:szCs w:val="12"/>
                <w:shd w:val="clear" w:color="auto" w:fill="auto"/>
                <w:lang w:val="fr-FR" w:eastAsia="fr-FR" w:bidi="fr-FR"/>
              </w:rPr>
              <w:t xml:space="preserve">rue </w:t>
            </w:r>
            <w:r>
              <w:rPr>
                <w:rFonts w:ascii="Arial" w:eastAsia="Arial" w:hAnsi="Arial" w:cs="Arial"/>
                <w:color w:val="000000"/>
                <w:spacing w:val="0"/>
                <w:w w:val="100"/>
                <w:position w:val="0"/>
                <w:sz w:val="12"/>
                <w:szCs w:val="12"/>
                <w:shd w:val="clear" w:color="auto" w:fill="auto"/>
                <w:lang w:val="pl-PL" w:eastAsia="pl-PL" w:bidi="pl-PL"/>
              </w:rPr>
              <w:t xml:space="preserve">Joseph-ll, </w:t>
            </w:r>
            <w:r>
              <w:rPr>
                <w:rFonts w:ascii="Arial" w:eastAsia="Arial" w:hAnsi="Arial" w:cs="Arial"/>
                <w:color w:val="000000"/>
                <w:spacing w:val="0"/>
                <w:w w:val="100"/>
                <w:position w:val="0"/>
                <w:sz w:val="12"/>
                <w:szCs w:val="12"/>
                <w:shd w:val="clear" w:color="auto" w:fill="auto"/>
                <w:lang w:val="fr-FR" w:eastAsia="fr-FR" w:bidi="fr-FR"/>
              </w:rPr>
              <w:t xml:space="preserve">Bruxelles </w:t>
            </w:r>
            <w:r>
              <w:rPr>
                <w:rFonts w:ascii="Arial" w:eastAsia="Arial" w:hAnsi="Arial" w:cs="Arial"/>
                <w:color w:val="000000"/>
                <w:spacing w:val="0"/>
                <w:w w:val="100"/>
                <w:position w:val="0"/>
                <w:sz w:val="12"/>
                <w:szCs w:val="12"/>
                <w:shd w:val="clear" w:color="auto" w:fill="auto"/>
                <w:lang w:val="pl-PL" w:eastAsia="pl-PL" w:bidi="pl-PL"/>
              </w:rPr>
              <w:t xml:space="preserve">4, Nr konta pocztowego 7315-20 </w:t>
              <w:tab/>
            </w:r>
          </w:p>
        </w:tc>
        <w:tc>
          <w:tcPr>
            <w:tcBorders>
              <w:left w:val="single" w:sz="4"/>
            </w:tcBorders>
            <w:shd w:val="clear" w:color="auto" w:fill="FFFFFF"/>
            <w:vAlign w:val="bottom"/>
          </w:tcPr>
          <w:p>
            <w:pPr>
              <w:pStyle w:val="Style24"/>
              <w:keepNext w:val="0"/>
              <w:keepLines w:val="0"/>
              <w:framePr w:w="6577" w:h="8852" w:wrap="none" w:hAnchor="page" w:x="225" w:y="696"/>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60,00 F. b.</w:t>
            </w:r>
          </w:p>
        </w:tc>
        <w:tc>
          <w:tcPr>
            <w:tcBorders>
              <w:left w:val="single" w:sz="4"/>
            </w:tcBorders>
            <w:shd w:val="clear" w:color="auto" w:fill="FFFFFF"/>
            <w:vAlign w:val="bottom"/>
          </w:tcPr>
          <w:p>
            <w:pPr>
              <w:pStyle w:val="Style24"/>
              <w:keepNext w:val="0"/>
              <w:keepLines w:val="0"/>
              <w:framePr w:w="6577" w:h="8852" w:wrap="none" w:hAnchor="page" w:x="225" w:y="696"/>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300,00 </w:t>
            </w:r>
            <w:r>
              <w:rPr>
                <w:rFonts w:ascii="Arial" w:eastAsia="Arial" w:hAnsi="Arial" w:cs="Arial"/>
                <w:color w:val="000000"/>
                <w:spacing w:val="0"/>
                <w:w w:val="100"/>
                <w:position w:val="0"/>
                <w:sz w:val="12"/>
                <w:szCs w:val="12"/>
                <w:shd w:val="clear" w:color="auto" w:fill="auto"/>
                <w:lang w:val="fr-FR" w:eastAsia="fr-FR" w:bidi="fr-FR"/>
              </w:rPr>
              <w:t xml:space="preserve">F. </w:t>
            </w:r>
            <w:r>
              <w:rPr>
                <w:rFonts w:ascii="Arial" w:eastAsia="Arial" w:hAnsi="Arial" w:cs="Arial"/>
                <w:color w:val="000000"/>
                <w:spacing w:val="0"/>
                <w:w w:val="100"/>
                <w:position w:val="0"/>
                <w:sz w:val="12"/>
                <w:szCs w:val="12"/>
                <w:shd w:val="clear" w:color="auto" w:fill="auto"/>
                <w:lang w:val="pl-PL" w:eastAsia="pl-PL" w:bidi="pl-PL"/>
              </w:rPr>
              <w:t>b</w:t>
            </w:r>
          </w:p>
        </w:tc>
        <w:tc>
          <w:tcPr>
            <w:tcBorders>
              <w:left w:val="single" w:sz="4"/>
            </w:tcBorders>
            <w:shd w:val="clear" w:color="auto" w:fill="FFFFFF"/>
            <w:vAlign w:val="bottom"/>
          </w:tcPr>
          <w:p>
            <w:pPr>
              <w:pStyle w:val="Style24"/>
              <w:keepNext w:val="0"/>
              <w:keepLines w:val="0"/>
              <w:framePr w:w="6577" w:h="8852" w:wrap="none" w:hAnchor="page" w:x="225" w:y="696"/>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560.00 F. b.</w:t>
            </w:r>
          </w:p>
        </w:tc>
      </w:tr>
      <w:tr>
        <w:trPr>
          <w:trHeight w:val="644" w:hRule="exact"/>
        </w:trPr>
        <w:tc>
          <w:tcPr>
            <w:tcBorders>
              <w:top w:val="single" w:sz="4"/>
            </w:tcBorders>
            <w:shd w:val="clear" w:color="auto" w:fill="FFFFFF"/>
            <w:vAlign w:val="top"/>
          </w:tcPr>
          <w:p>
            <w:pPr>
              <w:pStyle w:val="Style24"/>
              <w:keepNext w:val="0"/>
              <w:keepLines w:val="0"/>
              <w:framePr w:w="6577" w:h="8852" w:wrap="none" w:hAnchor="page" w:x="225" w:y="696"/>
              <w:widowControl w:val="0"/>
              <w:shd w:val="clear" w:color="auto" w:fill="auto"/>
              <w:bidi w:val="0"/>
              <w:spacing w:before="0" w:after="0" w:line="233" w:lineRule="auto"/>
              <w:ind w:left="0" w:right="0" w:firstLine="22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BRAZYLIA : Seweryn A. Hartman, </w:t>
            </w:r>
            <w:r>
              <w:rPr>
                <w:rFonts w:ascii="Arial" w:eastAsia="Arial" w:hAnsi="Arial" w:cs="Arial"/>
                <w:color w:val="000000"/>
                <w:spacing w:val="0"/>
                <w:w w:val="100"/>
                <w:position w:val="0"/>
                <w:sz w:val="12"/>
                <w:szCs w:val="12"/>
                <w:shd w:val="clear" w:color="auto" w:fill="auto"/>
                <w:lang w:val="pl-PL" w:eastAsia="pl-PL" w:bidi="pl-PL"/>
              </w:rPr>
              <w:t>rua Barao de Itapetininga</w:t>
            </w:r>
          </w:p>
          <w:p>
            <w:pPr>
              <w:pStyle w:val="Style24"/>
              <w:keepNext w:val="0"/>
              <w:keepLines w:val="0"/>
              <w:framePr w:w="6577" w:h="8852" w:wrap="none" w:hAnchor="page" w:x="225" w:y="696"/>
              <w:widowControl w:val="0"/>
              <w:shd w:val="clear" w:color="auto" w:fill="auto"/>
              <w:bidi w:val="0"/>
              <w:spacing w:before="0" w:after="60" w:line="233"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221 s. 1203, </w:t>
            </w:r>
            <w:r>
              <w:rPr>
                <w:rFonts w:ascii="Arial" w:eastAsia="Arial" w:hAnsi="Arial" w:cs="Arial"/>
                <w:color w:val="000000"/>
                <w:spacing w:val="0"/>
                <w:w w:val="100"/>
                <w:position w:val="0"/>
                <w:sz w:val="12"/>
                <w:szCs w:val="12"/>
                <w:shd w:val="clear" w:color="auto" w:fill="auto"/>
                <w:lang w:val="fr-FR" w:eastAsia="fr-FR" w:bidi="fr-FR"/>
              </w:rPr>
              <w:t xml:space="preserve">Cx. Postal </w:t>
            </w:r>
            <w:r>
              <w:rPr>
                <w:rFonts w:ascii="Arial" w:eastAsia="Arial" w:hAnsi="Arial" w:cs="Arial"/>
                <w:color w:val="000000"/>
                <w:spacing w:val="0"/>
                <w:w w:val="100"/>
                <w:position w:val="0"/>
                <w:sz w:val="12"/>
                <w:szCs w:val="12"/>
                <w:shd w:val="clear" w:color="auto" w:fill="auto"/>
                <w:lang w:val="pl-PL" w:eastAsia="pl-PL" w:bidi="pl-PL"/>
              </w:rPr>
              <w:t xml:space="preserve">6335, Sao Paulo, </w:t>
            </w:r>
            <w:r>
              <w:rPr>
                <w:rFonts w:ascii="Arial" w:eastAsia="Arial" w:hAnsi="Arial" w:cs="Arial"/>
                <w:color w:val="000000"/>
                <w:spacing w:val="0"/>
                <w:w w:val="100"/>
                <w:position w:val="0"/>
                <w:sz w:val="12"/>
                <w:szCs w:val="12"/>
                <w:shd w:val="clear" w:color="auto" w:fill="auto"/>
                <w:lang w:val="fr-FR" w:eastAsia="fr-FR" w:bidi="fr-FR"/>
              </w:rPr>
              <w:t xml:space="preserve">tél. </w:t>
            </w:r>
            <w:r>
              <w:rPr>
                <w:rFonts w:ascii="Arial" w:eastAsia="Arial" w:hAnsi="Arial" w:cs="Arial"/>
                <w:color w:val="000000"/>
                <w:spacing w:val="0"/>
                <w:w w:val="100"/>
                <w:position w:val="0"/>
                <w:sz w:val="12"/>
                <w:szCs w:val="12"/>
                <w:shd w:val="clear" w:color="auto" w:fill="auto"/>
                <w:lang w:val="pl-PL" w:eastAsia="pl-PL" w:bidi="pl-PL"/>
              </w:rPr>
              <w:t>: 35-5584.</w:t>
            </w:r>
          </w:p>
          <w:p>
            <w:pPr>
              <w:pStyle w:val="Style24"/>
              <w:keepNext w:val="0"/>
              <w:keepLines w:val="0"/>
              <w:framePr w:w="6577" w:h="8852" w:wrap="none" w:hAnchor="page" w:x="225" w:y="696"/>
              <w:widowControl w:val="0"/>
              <w:shd w:val="clear" w:color="auto" w:fill="auto"/>
              <w:tabs>
                <w:tab w:leader="dot" w:pos="3812" w:val="left"/>
              </w:tabs>
              <w:bidi w:val="0"/>
              <w:spacing w:before="0" w:after="0" w:line="233" w:lineRule="auto"/>
              <w:ind w:left="0" w:right="0" w:firstLine="22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FRANCJA : </w:t>
            </w:r>
            <w:r>
              <w:rPr>
                <w:rFonts w:ascii="Arial" w:eastAsia="Arial" w:hAnsi="Arial" w:cs="Arial"/>
                <w:color w:val="000000"/>
                <w:spacing w:val="0"/>
                <w:w w:val="100"/>
                <w:position w:val="0"/>
                <w:sz w:val="12"/>
                <w:szCs w:val="12"/>
                <w:shd w:val="clear" w:color="auto" w:fill="auto"/>
                <w:lang w:val="pl-PL" w:eastAsia="pl-PL" w:bidi="pl-PL"/>
              </w:rPr>
              <w:t xml:space="preserve">do nabycia w redakcji </w:t>
            </w:r>
            <w:r>
              <w:rPr>
                <w:rFonts w:ascii="Arial" w:eastAsia="Arial" w:hAnsi="Arial" w:cs="Arial"/>
                <w:color w:val="000000"/>
                <w:spacing w:val="0"/>
                <w:w w:val="100"/>
                <w:position w:val="0"/>
                <w:sz w:val="12"/>
                <w:szCs w:val="12"/>
                <w:shd w:val="clear" w:color="auto" w:fill="auto"/>
                <w:lang w:val="fr-FR" w:eastAsia="fr-FR" w:bidi="fr-FR"/>
              </w:rPr>
              <w:t xml:space="preserve">« </w:t>
            </w:r>
            <w:r>
              <w:rPr>
                <w:rFonts w:ascii="Arial" w:eastAsia="Arial" w:hAnsi="Arial" w:cs="Arial"/>
                <w:color w:val="000000"/>
                <w:spacing w:val="0"/>
                <w:w w:val="100"/>
                <w:position w:val="0"/>
                <w:sz w:val="12"/>
                <w:szCs w:val="12"/>
                <w:shd w:val="clear" w:color="auto" w:fill="auto"/>
                <w:lang w:val="pl-PL" w:eastAsia="pl-PL" w:bidi="pl-PL"/>
              </w:rPr>
              <w:t xml:space="preserve">KULTURY </w:t>
            </w:r>
            <w:r>
              <w:rPr>
                <w:rFonts w:ascii="Arial" w:eastAsia="Arial" w:hAnsi="Arial" w:cs="Arial"/>
                <w:color w:val="000000"/>
                <w:spacing w:val="0"/>
                <w:w w:val="100"/>
                <w:position w:val="0"/>
                <w:sz w:val="12"/>
                <w:szCs w:val="12"/>
                <w:shd w:val="clear" w:color="auto" w:fill="auto"/>
                <w:lang w:val="fr-FR" w:eastAsia="fr-FR" w:bidi="fr-FR"/>
              </w:rPr>
              <w:t xml:space="preserve">» </w:t>
            </w:r>
            <w:r>
              <w:rPr>
                <w:rFonts w:ascii="Arial" w:eastAsia="Arial" w:hAnsi="Arial" w:cs="Arial"/>
                <w:color w:val="000000"/>
                <w:spacing w:val="0"/>
                <w:w w:val="100"/>
                <w:position w:val="0"/>
                <w:sz w:val="12"/>
                <w:szCs w:val="12"/>
                <w:shd w:val="clear" w:color="auto" w:fill="auto"/>
                <w:lang w:val="pl-PL" w:eastAsia="pl-PL" w:bidi="pl-PL"/>
              </w:rPr>
              <w:t xml:space="preserve">i w księgarniach polskich w Paryżu </w:t>
              <w:tab/>
            </w:r>
          </w:p>
        </w:tc>
        <w:tc>
          <w:tcPr>
            <w:tcBorders>
              <w:left w:val="single" w:sz="4"/>
            </w:tcBorders>
            <w:shd w:val="clear" w:color="auto" w:fill="FFFFFF"/>
            <w:vAlign w:val="bottom"/>
          </w:tcPr>
          <w:p>
            <w:pPr>
              <w:pStyle w:val="Style24"/>
              <w:keepNext w:val="0"/>
              <w:keepLines w:val="0"/>
              <w:framePr w:w="6577" w:h="8852" w:wrap="none" w:hAnchor="page" w:x="225" w:y="696"/>
              <w:widowControl w:val="0"/>
              <w:shd w:val="clear" w:color="auto" w:fill="auto"/>
              <w:bidi w:val="0"/>
              <w:spacing w:before="0" w:after="0" w:line="240" w:lineRule="auto"/>
              <w:ind w:left="0" w:right="0" w:firstLine="20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5,00 F.</w:t>
            </w:r>
          </w:p>
        </w:tc>
        <w:tc>
          <w:tcPr>
            <w:tcBorders>
              <w:left w:val="single" w:sz="4"/>
            </w:tcBorders>
            <w:shd w:val="clear" w:color="auto" w:fill="FFFFFF"/>
            <w:vAlign w:val="bottom"/>
          </w:tcPr>
          <w:p>
            <w:pPr>
              <w:pStyle w:val="Style24"/>
              <w:keepNext w:val="0"/>
              <w:keepLines w:val="0"/>
              <w:framePr w:w="6577" w:h="8852" w:wrap="none" w:hAnchor="page" w:x="225" w:y="696"/>
              <w:widowControl w:val="0"/>
              <w:shd w:val="clear" w:color="auto" w:fill="auto"/>
              <w:bidi w:val="0"/>
              <w:spacing w:before="0" w:after="0" w:line="240" w:lineRule="auto"/>
              <w:ind w:left="0" w:right="0" w:firstLine="14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26,00 F.</w:t>
            </w:r>
          </w:p>
        </w:tc>
        <w:tc>
          <w:tcPr>
            <w:tcBorders>
              <w:left w:val="single" w:sz="4"/>
            </w:tcBorders>
            <w:shd w:val="clear" w:color="auto" w:fill="FFFFFF"/>
            <w:vAlign w:val="bottom"/>
          </w:tcPr>
          <w:p>
            <w:pPr>
              <w:pStyle w:val="Style24"/>
              <w:keepNext w:val="0"/>
              <w:keepLines w:val="0"/>
              <w:framePr w:w="6577" w:h="8852" w:wrap="none" w:hAnchor="page" w:x="225" w:y="696"/>
              <w:widowControl w:val="0"/>
              <w:shd w:val="clear" w:color="auto" w:fill="auto"/>
              <w:bidi w:val="0"/>
              <w:spacing w:before="0" w:after="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pl-PL" w:eastAsia="pl-PL" w:bidi="pl-PL"/>
              </w:rPr>
              <w:t>50,00 F.</w:t>
            </w:r>
          </w:p>
        </w:tc>
      </w:tr>
      <w:tr>
        <w:trPr>
          <w:trHeight w:val="313" w:hRule="exact"/>
        </w:trPr>
        <w:tc>
          <w:tcPr>
            <w:tcBorders>
              <w:top w:val="single" w:sz="4"/>
            </w:tcBorders>
            <w:shd w:val="clear" w:color="auto" w:fill="FFFFFF"/>
            <w:vAlign w:val="top"/>
          </w:tcPr>
          <w:p>
            <w:pPr>
              <w:pStyle w:val="Style24"/>
              <w:keepNext w:val="0"/>
              <w:keepLines w:val="0"/>
              <w:framePr w:w="6577" w:h="8852" w:wrap="none" w:hAnchor="page" w:x="225" w:y="696"/>
              <w:widowControl w:val="0"/>
              <w:shd w:val="clear" w:color="auto" w:fill="auto"/>
              <w:bidi w:val="0"/>
              <w:spacing w:before="0" w:after="0" w:line="226" w:lineRule="auto"/>
              <w:ind w:left="0" w:right="0" w:firstLine="22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HOLANDIA : T. Szpilczynski, </w:t>
            </w:r>
            <w:r>
              <w:rPr>
                <w:rFonts w:ascii="Arial" w:eastAsia="Arial" w:hAnsi="Arial" w:cs="Arial"/>
                <w:color w:val="000000"/>
                <w:spacing w:val="0"/>
                <w:w w:val="100"/>
                <w:position w:val="0"/>
                <w:sz w:val="12"/>
                <w:szCs w:val="12"/>
                <w:shd w:val="clear" w:color="auto" w:fill="auto"/>
                <w:lang w:val="pl-PL" w:eastAsia="pl-PL" w:bidi="pl-PL"/>
              </w:rPr>
              <w:t xml:space="preserve">Ruysdaelkade 5 Amsterdam-Z, </w:t>
            </w:r>
            <w:r>
              <w:rPr>
                <w:rFonts w:ascii="Arial" w:eastAsia="Arial" w:hAnsi="Arial" w:cs="Arial"/>
                <w:color w:val="000000"/>
                <w:spacing w:val="0"/>
                <w:w w:val="100"/>
                <w:position w:val="0"/>
                <w:sz w:val="12"/>
                <w:szCs w:val="12"/>
                <w:shd w:val="clear" w:color="auto" w:fill="auto"/>
                <w:lang w:val="fr-FR" w:eastAsia="fr-FR" w:bidi="fr-FR"/>
              </w:rPr>
              <w:t xml:space="preserve">Tel. </w:t>
            </w:r>
            <w:r>
              <w:rPr>
                <w:rFonts w:ascii="Arial" w:eastAsia="Arial" w:hAnsi="Arial" w:cs="Arial"/>
                <w:color w:val="000000"/>
                <w:spacing w:val="0"/>
                <w:w w:val="100"/>
                <w:position w:val="0"/>
                <w:sz w:val="12"/>
                <w:szCs w:val="12"/>
                <w:shd w:val="clear" w:color="auto" w:fill="auto"/>
                <w:lang w:val="pl-PL" w:eastAsia="pl-PL" w:bidi="pl-PL"/>
              </w:rPr>
              <w:t xml:space="preserve">: 716080. Nr Konta pocz. 13500 — </w:t>
            </w:r>
            <w:r>
              <w:rPr>
                <w:rFonts w:ascii="Arial" w:eastAsia="Arial" w:hAnsi="Arial" w:cs="Arial"/>
                <w:color w:val="000000"/>
                <w:spacing w:val="0"/>
                <w:w w:val="100"/>
                <w:position w:val="0"/>
                <w:sz w:val="12"/>
                <w:szCs w:val="12"/>
                <w:shd w:val="clear" w:color="auto" w:fill="auto"/>
                <w:lang w:val="fr-FR" w:eastAsia="fr-FR" w:bidi="fr-FR"/>
              </w:rPr>
              <w:t xml:space="preserve">t.b.v.S. </w:t>
            </w:r>
            <w:r>
              <w:rPr>
                <w:rFonts w:ascii="Arial" w:eastAsia="Arial" w:hAnsi="Arial" w:cs="Arial"/>
                <w:color w:val="000000"/>
                <w:spacing w:val="0"/>
                <w:w w:val="100"/>
                <w:position w:val="0"/>
                <w:sz w:val="12"/>
                <w:szCs w:val="12"/>
                <w:shd w:val="clear" w:color="auto" w:fill="auto"/>
                <w:lang w:val="pl-PL" w:eastAsia="pl-PL" w:bidi="pl-PL"/>
              </w:rPr>
              <w:t>6538 ....</w:t>
            </w:r>
          </w:p>
        </w:tc>
        <w:tc>
          <w:tcPr>
            <w:tcBorders>
              <w:left w:val="single" w:sz="4"/>
            </w:tcBorders>
            <w:shd w:val="clear" w:color="auto" w:fill="FFFFFF"/>
            <w:vAlign w:val="bottom"/>
          </w:tcPr>
          <w:p>
            <w:pPr>
              <w:pStyle w:val="Style24"/>
              <w:keepNext w:val="0"/>
              <w:keepLines w:val="0"/>
              <w:framePr w:w="6577" w:h="8852" w:wrap="none" w:hAnchor="page" w:x="225" w:y="696"/>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4,00 FI. h.</w:t>
            </w:r>
          </w:p>
        </w:tc>
        <w:tc>
          <w:tcPr>
            <w:tcBorders>
              <w:left w:val="single" w:sz="4"/>
            </w:tcBorders>
            <w:shd w:val="clear" w:color="auto" w:fill="FFFFFF"/>
            <w:vAlign w:val="bottom"/>
          </w:tcPr>
          <w:p>
            <w:pPr>
              <w:pStyle w:val="Style24"/>
              <w:keepNext w:val="0"/>
              <w:keepLines w:val="0"/>
              <w:framePr w:w="6577" w:h="8852" w:wrap="none" w:hAnchor="page" w:x="225" w:y="696"/>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22,00 FI. h.</w:t>
            </w:r>
          </w:p>
        </w:tc>
        <w:tc>
          <w:tcPr>
            <w:tcBorders>
              <w:left w:val="single" w:sz="4"/>
            </w:tcBorders>
            <w:shd w:val="clear" w:color="auto" w:fill="FFFFFF"/>
            <w:vAlign w:val="bottom"/>
          </w:tcPr>
          <w:p>
            <w:pPr>
              <w:pStyle w:val="Style24"/>
              <w:keepNext w:val="0"/>
              <w:keepLines w:val="0"/>
              <w:framePr w:w="6577" w:h="8852" w:wrap="none" w:hAnchor="page" w:x="225" w:y="696"/>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41,00 FI. h.</w:t>
            </w:r>
          </w:p>
        </w:tc>
      </w:tr>
      <w:tr>
        <w:trPr>
          <w:trHeight w:val="324" w:hRule="exact"/>
        </w:trPr>
        <w:tc>
          <w:tcPr>
            <w:tcBorders/>
            <w:shd w:val="clear" w:color="auto" w:fill="FFFFFF"/>
            <w:vAlign w:val="top"/>
          </w:tcPr>
          <w:p>
            <w:pPr>
              <w:pStyle w:val="Style24"/>
              <w:keepNext w:val="0"/>
              <w:keepLines w:val="0"/>
              <w:framePr w:w="6577" w:h="8852" w:wrap="none" w:hAnchor="page" w:x="225" w:y="696"/>
              <w:widowControl w:val="0"/>
              <w:shd w:val="clear" w:color="auto" w:fill="auto"/>
              <w:bidi w:val="0"/>
              <w:spacing w:before="0" w:after="0" w:line="240" w:lineRule="auto"/>
              <w:ind w:left="0" w:right="0" w:firstLine="22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IZRAEL : </w:t>
            </w:r>
            <w:r>
              <w:rPr>
                <w:rFonts w:ascii="Arial" w:eastAsia="Arial" w:hAnsi="Arial" w:cs="Arial"/>
                <w:b/>
                <w:bCs/>
                <w:color w:val="000000"/>
                <w:spacing w:val="0"/>
                <w:w w:val="100"/>
                <w:position w:val="0"/>
                <w:sz w:val="12"/>
                <w:szCs w:val="12"/>
                <w:shd w:val="clear" w:color="auto" w:fill="auto"/>
                <w:lang w:val="fr-FR" w:eastAsia="fr-FR" w:bidi="fr-FR"/>
              </w:rPr>
              <w:t xml:space="preserve">« </w:t>
            </w:r>
            <w:r>
              <w:rPr>
                <w:rFonts w:ascii="Arial" w:eastAsia="Arial" w:hAnsi="Arial" w:cs="Arial"/>
                <w:b/>
                <w:bCs/>
                <w:color w:val="000000"/>
                <w:spacing w:val="0"/>
                <w:w w:val="100"/>
                <w:position w:val="0"/>
                <w:sz w:val="12"/>
                <w:szCs w:val="12"/>
                <w:shd w:val="clear" w:color="auto" w:fill="auto"/>
                <w:lang w:val="pl-PL" w:eastAsia="pl-PL" w:bidi="pl-PL"/>
              </w:rPr>
              <w:t xml:space="preserve">Sifri-Holon </w:t>
            </w:r>
            <w:r>
              <w:rPr>
                <w:rFonts w:ascii="Arial" w:eastAsia="Arial" w:hAnsi="Arial" w:cs="Arial"/>
                <w:b/>
                <w:bCs/>
                <w:color w:val="000000"/>
                <w:spacing w:val="0"/>
                <w:w w:val="100"/>
                <w:position w:val="0"/>
                <w:sz w:val="12"/>
                <w:szCs w:val="12"/>
                <w:shd w:val="clear" w:color="auto" w:fill="auto"/>
                <w:lang w:val="fr-FR" w:eastAsia="fr-FR" w:bidi="fr-FR"/>
              </w:rPr>
              <w:t xml:space="preserve">», </w:t>
            </w:r>
            <w:r>
              <w:rPr>
                <w:rFonts w:ascii="Arial" w:eastAsia="Arial" w:hAnsi="Arial" w:cs="Arial"/>
                <w:b/>
                <w:bCs/>
                <w:color w:val="000000"/>
                <w:spacing w:val="0"/>
                <w:w w:val="100"/>
                <w:position w:val="0"/>
                <w:sz w:val="12"/>
                <w:szCs w:val="12"/>
                <w:shd w:val="clear" w:color="auto" w:fill="auto"/>
                <w:lang w:val="pl-PL" w:eastAsia="pl-PL" w:bidi="pl-PL"/>
              </w:rPr>
              <w:t xml:space="preserve">Stanisław Wytrzyc, </w:t>
            </w:r>
            <w:r>
              <w:rPr>
                <w:rFonts w:ascii="Arial" w:eastAsia="Arial" w:hAnsi="Arial" w:cs="Arial"/>
                <w:color w:val="000000"/>
                <w:spacing w:val="0"/>
                <w:w w:val="100"/>
                <w:position w:val="0"/>
                <w:sz w:val="12"/>
                <w:szCs w:val="12"/>
                <w:shd w:val="clear" w:color="auto" w:fill="auto"/>
                <w:lang w:val="pl-PL" w:eastAsia="pl-PL" w:bidi="pl-PL"/>
              </w:rPr>
              <w:t>Holon, Sokolow</w:t>
            </w:r>
          </w:p>
          <w:p>
            <w:pPr>
              <w:pStyle w:val="Style24"/>
              <w:keepNext w:val="0"/>
              <w:keepLines w:val="0"/>
              <w:framePr w:w="6577" w:h="8852" w:wrap="none" w:hAnchor="page" w:x="225" w:y="696"/>
              <w:widowControl w:val="0"/>
              <w:shd w:val="clear" w:color="auto" w:fill="auto"/>
              <w:tabs>
                <w:tab w:leader="dot" w:pos="3812" w:val="left"/>
              </w:tabs>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Nr. 40 </w:t>
              <w:tab/>
            </w:r>
          </w:p>
        </w:tc>
        <w:tc>
          <w:tcPr>
            <w:tcBorders>
              <w:left w:val="single" w:sz="4"/>
            </w:tcBorders>
            <w:shd w:val="clear" w:color="auto" w:fill="FFFFFF"/>
            <w:vAlign w:val="top"/>
          </w:tcPr>
          <w:p>
            <w:pPr>
              <w:framePr w:w="6577" w:h="8852" w:wrap="none" w:hAnchor="page" w:x="225" w:y="696"/>
              <w:widowControl w:val="0"/>
              <w:rPr>
                <w:sz w:val="10"/>
                <w:szCs w:val="10"/>
              </w:rPr>
            </w:pPr>
          </w:p>
        </w:tc>
        <w:tc>
          <w:tcPr>
            <w:tcBorders>
              <w:left w:val="single" w:sz="4"/>
            </w:tcBorders>
            <w:shd w:val="clear" w:color="auto" w:fill="FFFFFF"/>
            <w:vAlign w:val="bottom"/>
          </w:tcPr>
          <w:p>
            <w:pPr>
              <w:pStyle w:val="Style24"/>
              <w:keepNext w:val="0"/>
              <w:keepLines w:val="0"/>
              <w:framePr w:w="6577" w:h="8852" w:wrap="none" w:hAnchor="page" w:x="225" w:y="696"/>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15 £ Izr.</w:t>
            </w:r>
          </w:p>
        </w:tc>
        <w:tc>
          <w:tcPr>
            <w:tcBorders>
              <w:left w:val="single" w:sz="4"/>
            </w:tcBorders>
            <w:shd w:val="clear" w:color="auto" w:fill="FFFFFF"/>
            <w:vAlign w:val="bottom"/>
          </w:tcPr>
          <w:p>
            <w:pPr>
              <w:pStyle w:val="Style24"/>
              <w:keepNext w:val="0"/>
              <w:keepLines w:val="0"/>
              <w:framePr w:w="6577" w:h="8852" w:wrap="none" w:hAnchor="page" w:x="225" w:y="696"/>
              <w:widowControl w:val="0"/>
              <w:shd w:val="clear" w:color="auto" w:fill="auto"/>
              <w:bidi w:val="0"/>
              <w:spacing w:before="0" w:after="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pl-PL" w:eastAsia="pl-PL" w:bidi="pl-PL"/>
              </w:rPr>
              <w:t>28 £ Izr.</w:t>
            </w:r>
          </w:p>
        </w:tc>
      </w:tr>
      <w:tr>
        <w:trPr>
          <w:trHeight w:val="832" w:hRule="exact"/>
        </w:trPr>
        <w:tc>
          <w:tcPr>
            <w:tcBorders>
              <w:top w:val="single" w:sz="4"/>
            </w:tcBorders>
            <w:shd w:val="clear" w:color="auto" w:fill="FFFFFF"/>
            <w:vAlign w:val="bottom"/>
          </w:tcPr>
          <w:p>
            <w:pPr>
              <w:pStyle w:val="Style24"/>
              <w:keepNext w:val="0"/>
              <w:keepLines w:val="0"/>
              <w:framePr w:w="6577" w:h="8852" w:wrap="none" w:hAnchor="page" w:x="225" w:y="696"/>
              <w:widowControl w:val="0"/>
              <w:shd w:val="clear" w:color="auto" w:fill="auto"/>
              <w:bidi w:val="0"/>
              <w:spacing w:before="0" w:after="0" w:line="223" w:lineRule="auto"/>
              <w:ind w:left="0" w:right="0" w:firstLine="22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KANADA : M. </w:t>
            </w:r>
            <w:r>
              <w:rPr>
                <w:rFonts w:ascii="Arial" w:eastAsia="Arial" w:hAnsi="Arial" w:cs="Arial"/>
                <w:b/>
                <w:bCs/>
                <w:color w:val="000000"/>
                <w:spacing w:val="0"/>
                <w:w w:val="100"/>
                <w:position w:val="0"/>
                <w:sz w:val="12"/>
                <w:szCs w:val="12"/>
                <w:shd w:val="clear" w:color="auto" w:fill="auto"/>
                <w:lang w:val="fr-FR" w:eastAsia="fr-FR" w:bidi="fr-FR"/>
              </w:rPr>
              <w:t xml:space="preserve">Jaxa-Debicka, </w:t>
            </w:r>
            <w:r>
              <w:rPr>
                <w:rFonts w:ascii="Arial" w:eastAsia="Arial" w:hAnsi="Arial" w:cs="Arial"/>
                <w:color w:val="000000"/>
                <w:spacing w:val="0"/>
                <w:w w:val="100"/>
                <w:position w:val="0"/>
                <w:sz w:val="12"/>
                <w:szCs w:val="12"/>
                <w:shd w:val="clear" w:color="auto" w:fill="auto"/>
                <w:lang w:val="fr-FR" w:eastAsia="fr-FR" w:bidi="fr-FR"/>
              </w:rPr>
              <w:t xml:space="preserve">Polish Voice, </w:t>
            </w:r>
            <w:r>
              <w:rPr>
                <w:rFonts w:ascii="Arial" w:eastAsia="Arial" w:hAnsi="Arial" w:cs="Arial"/>
                <w:color w:val="000000"/>
                <w:spacing w:val="0"/>
                <w:w w:val="100"/>
                <w:position w:val="0"/>
                <w:sz w:val="12"/>
                <w:szCs w:val="12"/>
                <w:shd w:val="clear" w:color="auto" w:fill="auto"/>
                <w:lang w:val="pl-PL" w:eastAsia="pl-PL" w:bidi="pl-PL"/>
              </w:rPr>
              <w:t xml:space="preserve">1089 </w:t>
            </w:r>
            <w:r>
              <w:rPr>
                <w:rFonts w:ascii="Arial" w:eastAsia="Arial" w:hAnsi="Arial" w:cs="Arial"/>
                <w:color w:val="000000"/>
                <w:spacing w:val="0"/>
                <w:w w:val="100"/>
                <w:position w:val="0"/>
                <w:sz w:val="12"/>
                <w:szCs w:val="12"/>
                <w:shd w:val="clear" w:color="auto" w:fill="auto"/>
                <w:lang w:val="fr-FR" w:eastAsia="fr-FR" w:bidi="fr-FR"/>
              </w:rPr>
              <w:t xml:space="preserve">Queen </w:t>
            </w:r>
            <w:r>
              <w:rPr>
                <w:rFonts w:ascii="Arial" w:eastAsia="Arial" w:hAnsi="Arial" w:cs="Arial"/>
                <w:color w:val="000000"/>
                <w:spacing w:val="0"/>
                <w:w w:val="100"/>
                <w:position w:val="0"/>
                <w:sz w:val="12"/>
                <w:szCs w:val="12"/>
                <w:shd w:val="clear" w:color="auto" w:fill="auto"/>
                <w:lang w:val="pl-PL" w:eastAsia="pl-PL" w:bidi="pl-PL"/>
              </w:rPr>
              <w:t xml:space="preserve">St. W. Toronto </w:t>
            </w:r>
            <w:r>
              <w:rPr>
                <w:rFonts w:ascii="Arial" w:eastAsia="Arial" w:hAnsi="Arial" w:cs="Arial"/>
                <w:color w:val="000000"/>
                <w:spacing w:val="0"/>
                <w:w w:val="100"/>
                <w:position w:val="0"/>
                <w:sz w:val="12"/>
                <w:szCs w:val="12"/>
                <w:shd w:val="clear" w:color="auto" w:fill="auto"/>
                <w:lang w:val="fr-FR" w:eastAsia="fr-FR" w:bidi="fr-FR"/>
              </w:rPr>
              <w:t xml:space="preserve">Ont., </w:t>
            </w:r>
            <w:r>
              <w:rPr>
                <w:rFonts w:ascii="Arial" w:eastAsia="Arial" w:hAnsi="Arial" w:cs="Arial"/>
                <w:b/>
                <w:bCs/>
                <w:color w:val="000000"/>
                <w:spacing w:val="0"/>
                <w:w w:val="100"/>
                <w:position w:val="0"/>
                <w:sz w:val="12"/>
                <w:szCs w:val="12"/>
                <w:shd w:val="clear" w:color="auto" w:fill="auto"/>
                <w:lang w:val="pl-PL" w:eastAsia="pl-PL" w:bidi="pl-PL"/>
              </w:rPr>
              <w:t xml:space="preserve">K. Krakowska, </w:t>
            </w:r>
            <w:r>
              <w:rPr>
                <w:rFonts w:ascii="Arial" w:eastAsia="Arial" w:hAnsi="Arial" w:cs="Arial"/>
                <w:color w:val="000000"/>
                <w:spacing w:val="0"/>
                <w:w w:val="100"/>
                <w:position w:val="0"/>
                <w:sz w:val="12"/>
                <w:szCs w:val="12"/>
                <w:shd w:val="clear" w:color="auto" w:fill="auto"/>
                <w:lang w:val="pl-PL" w:eastAsia="pl-PL" w:bidi="pl-PL"/>
              </w:rPr>
              <w:t xml:space="preserve">2318 </w:t>
            </w:r>
            <w:r>
              <w:rPr>
                <w:rFonts w:ascii="Arial" w:eastAsia="Arial" w:hAnsi="Arial" w:cs="Arial"/>
                <w:color w:val="000000"/>
                <w:spacing w:val="0"/>
                <w:w w:val="100"/>
                <w:position w:val="0"/>
                <w:sz w:val="12"/>
                <w:szCs w:val="12"/>
                <w:shd w:val="clear" w:color="auto" w:fill="auto"/>
                <w:lang w:val="fr-FR" w:eastAsia="fr-FR" w:bidi="fr-FR"/>
              </w:rPr>
              <w:t xml:space="preserve">Hingston Ave. </w:t>
            </w:r>
            <w:r>
              <w:rPr>
                <w:rFonts w:ascii="Arial" w:eastAsia="Arial" w:hAnsi="Arial" w:cs="Arial"/>
                <w:b/>
                <w:bCs/>
                <w:color w:val="000000"/>
                <w:spacing w:val="0"/>
                <w:w w:val="100"/>
                <w:position w:val="0"/>
                <w:sz w:val="12"/>
                <w:szCs w:val="12"/>
                <w:shd w:val="clear" w:color="auto" w:fill="auto"/>
                <w:lang w:val="fr-FR" w:eastAsia="fr-FR" w:bidi="fr-FR"/>
              </w:rPr>
              <w:t xml:space="preserve">N.D. </w:t>
            </w:r>
            <w:r>
              <w:rPr>
                <w:rFonts w:ascii="Arial" w:eastAsia="Arial" w:hAnsi="Arial" w:cs="Arial"/>
                <w:color w:val="000000"/>
                <w:spacing w:val="0"/>
                <w:w w:val="100"/>
                <w:position w:val="0"/>
                <w:sz w:val="12"/>
                <w:szCs w:val="12"/>
                <w:shd w:val="clear" w:color="auto" w:fill="auto"/>
                <w:lang w:val="fr-FR" w:eastAsia="fr-FR" w:bidi="fr-FR"/>
              </w:rPr>
              <w:t xml:space="preserve">de </w:t>
            </w:r>
            <w:r>
              <w:rPr>
                <w:rFonts w:ascii="Arial" w:eastAsia="Arial" w:hAnsi="Arial" w:cs="Arial"/>
                <w:b/>
                <w:bCs/>
                <w:color w:val="000000"/>
                <w:spacing w:val="0"/>
                <w:w w:val="100"/>
                <w:position w:val="0"/>
                <w:sz w:val="12"/>
                <w:szCs w:val="12"/>
                <w:shd w:val="clear" w:color="auto" w:fill="auto"/>
                <w:lang w:val="fr-FR" w:eastAsia="fr-FR" w:bidi="fr-FR"/>
              </w:rPr>
              <w:t xml:space="preserve">G. </w:t>
            </w:r>
            <w:r>
              <w:rPr>
                <w:rFonts w:ascii="Arial" w:eastAsia="Arial" w:hAnsi="Arial" w:cs="Arial"/>
                <w:color w:val="000000"/>
                <w:spacing w:val="0"/>
                <w:w w:val="100"/>
                <w:position w:val="0"/>
                <w:sz w:val="12"/>
                <w:szCs w:val="12"/>
                <w:shd w:val="clear" w:color="auto" w:fill="auto"/>
                <w:lang w:val="fr-FR" w:eastAsia="fr-FR" w:bidi="fr-FR"/>
              </w:rPr>
              <w:t xml:space="preserve">Montreal/Queb., Tél. : HU 8-5224 ; </w:t>
            </w:r>
            <w:r>
              <w:rPr>
                <w:rFonts w:ascii="Arial" w:eastAsia="Arial" w:hAnsi="Arial" w:cs="Arial"/>
                <w:b/>
                <w:bCs/>
                <w:color w:val="000000"/>
                <w:spacing w:val="0"/>
                <w:w w:val="100"/>
                <w:position w:val="0"/>
                <w:sz w:val="12"/>
                <w:szCs w:val="12"/>
                <w:shd w:val="clear" w:color="auto" w:fill="auto"/>
                <w:lang w:val="fr-FR" w:eastAsia="fr-FR" w:bidi="fr-FR"/>
              </w:rPr>
              <w:t xml:space="preserve">M. Krol, </w:t>
            </w:r>
            <w:r>
              <w:rPr>
                <w:rFonts w:ascii="Arial" w:eastAsia="Arial" w:hAnsi="Arial" w:cs="Arial"/>
                <w:color w:val="000000"/>
                <w:spacing w:val="0"/>
                <w:w w:val="100"/>
                <w:position w:val="0"/>
                <w:sz w:val="12"/>
                <w:szCs w:val="12"/>
                <w:shd w:val="clear" w:color="auto" w:fill="auto"/>
                <w:lang w:val="fr-FR" w:eastAsia="fr-FR" w:bidi="fr-FR"/>
              </w:rPr>
              <w:t xml:space="preserve">781 Beaverbrook, Winnipeg, Man. ; « </w:t>
            </w:r>
            <w:r>
              <w:rPr>
                <w:rFonts w:ascii="Arial" w:eastAsia="Arial" w:hAnsi="Arial" w:cs="Arial"/>
                <w:b/>
                <w:bCs/>
                <w:color w:val="000000"/>
                <w:spacing w:val="0"/>
                <w:w w:val="100"/>
                <w:position w:val="0"/>
                <w:sz w:val="12"/>
                <w:szCs w:val="12"/>
                <w:shd w:val="clear" w:color="auto" w:fill="auto"/>
                <w:lang w:val="pl-PL" w:eastAsia="pl-PL" w:bidi="pl-PL"/>
              </w:rPr>
              <w:t xml:space="preserve">Związkowiec </w:t>
            </w:r>
            <w:r>
              <w:rPr>
                <w:rFonts w:ascii="Arial" w:eastAsia="Arial" w:hAnsi="Arial" w:cs="Arial"/>
                <w:b/>
                <w:bCs/>
                <w:color w:val="000000"/>
                <w:spacing w:val="0"/>
                <w:w w:val="100"/>
                <w:position w:val="0"/>
                <w:sz w:val="12"/>
                <w:szCs w:val="12"/>
                <w:shd w:val="clear" w:color="auto" w:fill="auto"/>
                <w:lang w:val="fr-FR" w:eastAsia="fr-FR" w:bidi="fr-FR"/>
              </w:rPr>
              <w:t xml:space="preserve">», </w:t>
            </w:r>
            <w:r>
              <w:rPr>
                <w:rFonts w:ascii="Arial" w:eastAsia="Arial" w:hAnsi="Arial" w:cs="Arial"/>
                <w:color w:val="000000"/>
                <w:spacing w:val="0"/>
                <w:w w:val="100"/>
                <w:position w:val="0"/>
                <w:sz w:val="12"/>
                <w:szCs w:val="12"/>
                <w:shd w:val="clear" w:color="auto" w:fill="auto"/>
                <w:lang w:val="fr-FR" w:eastAsia="fr-FR" w:bidi="fr-FR"/>
              </w:rPr>
              <w:t xml:space="preserve">1475 Queen St. W., Toronto 3, Ont., Tél. : LE 1-2491; </w:t>
            </w:r>
            <w:r>
              <w:rPr>
                <w:rFonts w:ascii="Arial" w:eastAsia="Arial" w:hAnsi="Arial" w:cs="Arial"/>
                <w:b/>
                <w:bCs/>
                <w:color w:val="000000"/>
                <w:spacing w:val="0"/>
                <w:w w:val="100"/>
                <w:position w:val="0"/>
                <w:sz w:val="12"/>
                <w:szCs w:val="12"/>
                <w:shd w:val="clear" w:color="auto" w:fill="auto"/>
                <w:lang w:val="fr-FR" w:eastAsia="fr-FR" w:bidi="fr-FR"/>
              </w:rPr>
              <w:t xml:space="preserve">W.T. Drym- mer, </w:t>
            </w:r>
            <w:r>
              <w:rPr>
                <w:rFonts w:ascii="Arial" w:eastAsia="Arial" w:hAnsi="Arial" w:cs="Arial"/>
                <w:color w:val="000000"/>
                <w:spacing w:val="0"/>
                <w:w w:val="100"/>
                <w:position w:val="0"/>
                <w:sz w:val="12"/>
                <w:szCs w:val="12"/>
                <w:shd w:val="clear" w:color="auto" w:fill="auto"/>
                <w:lang w:val="fr-FR" w:eastAsia="fr-FR" w:bidi="fr-FR"/>
              </w:rPr>
              <w:t>31, Argyle Ave., Ottawa, Ont., Tél. : LE 33407 ....</w:t>
            </w:r>
          </w:p>
        </w:tc>
        <w:tc>
          <w:tcPr>
            <w:tcBorders>
              <w:left w:val="single" w:sz="4"/>
            </w:tcBorders>
            <w:shd w:val="clear" w:color="auto" w:fill="FFFFFF"/>
            <w:vAlign w:val="bottom"/>
          </w:tcPr>
          <w:p>
            <w:pPr>
              <w:pStyle w:val="Style24"/>
              <w:keepNext w:val="0"/>
              <w:keepLines w:val="0"/>
              <w:framePr w:w="6577" w:h="8852" w:wrap="none" w:hAnchor="page" w:x="225" w:y="696"/>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1,50 § Can.</w:t>
            </w:r>
          </w:p>
        </w:tc>
        <w:tc>
          <w:tcPr>
            <w:tcBorders>
              <w:left w:val="single" w:sz="4"/>
            </w:tcBorders>
            <w:shd w:val="clear" w:color="auto" w:fill="FFFFFF"/>
            <w:vAlign w:val="bottom"/>
          </w:tcPr>
          <w:p>
            <w:pPr>
              <w:pStyle w:val="Style24"/>
              <w:keepNext w:val="0"/>
              <w:keepLines w:val="0"/>
              <w:framePr w:w="6577" w:h="8852" w:wrap="none" w:hAnchor="page" w:x="225" w:y="696"/>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8,00 </w:t>
            </w:r>
            <w:r>
              <w:rPr>
                <w:rFonts w:ascii="Arial" w:eastAsia="Arial" w:hAnsi="Arial" w:cs="Arial"/>
                <w:color w:val="000000"/>
                <w:spacing w:val="0"/>
                <w:w w:val="100"/>
                <w:position w:val="0"/>
                <w:sz w:val="12"/>
                <w:szCs w:val="12"/>
                <w:shd w:val="clear" w:color="auto" w:fill="auto"/>
                <w:lang w:val="fr-FR" w:eastAsia="fr-FR" w:bidi="fr-FR"/>
              </w:rPr>
              <w:t xml:space="preserve">« </w:t>
            </w:r>
            <w:r>
              <w:rPr>
                <w:rFonts w:ascii="Arial" w:eastAsia="Arial" w:hAnsi="Arial" w:cs="Arial"/>
                <w:color w:val="000000"/>
                <w:spacing w:val="0"/>
                <w:w w:val="100"/>
                <w:position w:val="0"/>
                <w:sz w:val="12"/>
                <w:szCs w:val="12"/>
                <w:shd w:val="clear" w:color="auto" w:fill="auto"/>
                <w:lang w:val="pl-PL" w:eastAsia="pl-PL" w:bidi="pl-PL"/>
              </w:rPr>
              <w:t>Can</w:t>
            </w:r>
          </w:p>
        </w:tc>
        <w:tc>
          <w:tcPr>
            <w:tcBorders>
              <w:left w:val="single" w:sz="4"/>
            </w:tcBorders>
            <w:shd w:val="clear" w:color="auto" w:fill="FFFFFF"/>
            <w:vAlign w:val="bottom"/>
          </w:tcPr>
          <w:p>
            <w:pPr>
              <w:pStyle w:val="Style24"/>
              <w:keepNext w:val="0"/>
              <w:keepLines w:val="0"/>
              <w:framePr w:w="6577" w:h="8852" w:wrap="none" w:hAnchor="page" w:x="225" w:y="696"/>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13,00 J5 Can.</w:t>
            </w:r>
          </w:p>
        </w:tc>
      </w:tr>
      <w:tr>
        <w:trPr>
          <w:trHeight w:val="266" w:hRule="exact"/>
        </w:trPr>
        <w:tc>
          <w:tcPr>
            <w:tcBorders/>
            <w:shd w:val="clear" w:color="auto" w:fill="FFFFFF"/>
            <w:vAlign w:val="bottom"/>
          </w:tcPr>
          <w:p>
            <w:pPr>
              <w:pStyle w:val="Style24"/>
              <w:keepNext w:val="0"/>
              <w:keepLines w:val="0"/>
              <w:framePr w:w="6577" w:h="8852" w:wrap="none" w:hAnchor="page" w:x="225" w:y="696"/>
              <w:widowControl w:val="0"/>
              <w:shd w:val="clear" w:color="auto" w:fill="auto"/>
              <w:bidi w:val="0"/>
              <w:spacing w:before="0" w:after="0" w:line="240" w:lineRule="auto"/>
              <w:ind w:left="0" w:right="0" w:firstLine="20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NIEMCY </w:t>
            </w:r>
            <w:r>
              <w:rPr>
                <w:rFonts w:ascii="Arial" w:eastAsia="Arial" w:hAnsi="Arial" w:cs="Arial"/>
                <w:b/>
                <w:bCs/>
                <w:color w:val="000000"/>
                <w:spacing w:val="0"/>
                <w:w w:val="100"/>
                <w:position w:val="0"/>
                <w:sz w:val="12"/>
                <w:szCs w:val="12"/>
                <w:shd w:val="clear" w:color="auto" w:fill="auto"/>
                <w:lang w:val="fr-FR" w:eastAsia="fr-FR" w:bidi="fr-FR"/>
              </w:rPr>
              <w:t xml:space="preserve">: St. M. Mikiciuk, </w:t>
            </w:r>
            <w:r>
              <w:rPr>
                <w:rFonts w:ascii="Arial" w:eastAsia="Arial" w:hAnsi="Arial" w:cs="Arial"/>
                <w:color w:val="000000"/>
                <w:spacing w:val="0"/>
                <w:w w:val="100"/>
                <w:position w:val="0"/>
                <w:sz w:val="12"/>
                <w:szCs w:val="12"/>
                <w:shd w:val="clear" w:color="auto" w:fill="auto"/>
                <w:lang w:val="fr-FR" w:eastAsia="fr-FR" w:bidi="fr-FR"/>
              </w:rPr>
              <w:t>8 München 45, Gablonzerstr.</w:t>
            </w:r>
          </w:p>
          <w:p>
            <w:pPr>
              <w:pStyle w:val="Style24"/>
              <w:keepNext w:val="0"/>
              <w:keepLines w:val="0"/>
              <w:framePr w:w="6577" w:h="8852" w:wrap="none" w:hAnchor="page" w:x="225" w:y="696"/>
              <w:widowControl w:val="0"/>
              <w:shd w:val="clear" w:color="auto" w:fill="auto"/>
              <w:tabs>
                <w:tab w:pos="414" w:val="left"/>
                <w:tab w:leader="dot" w:pos="2012" w:val="left"/>
                <w:tab w:leader="dot" w:pos="3805" w:val="left"/>
              </w:tabs>
              <w:bidi w:val="0"/>
              <w:spacing w:before="0" w:after="0" w:line="23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7/1</w:t>
              <w:tab/>
              <w:tab/>
              <w:tab/>
            </w:r>
          </w:p>
        </w:tc>
        <w:tc>
          <w:tcPr>
            <w:tcBorders>
              <w:left w:val="single" w:sz="4"/>
            </w:tcBorders>
            <w:shd w:val="clear" w:color="auto" w:fill="FFFFFF"/>
            <w:vAlign w:val="bottom"/>
          </w:tcPr>
          <w:p>
            <w:pPr>
              <w:pStyle w:val="Style24"/>
              <w:keepNext w:val="0"/>
              <w:keepLines w:val="0"/>
              <w:framePr w:w="6577" w:h="8852" w:wrap="none" w:hAnchor="page" w:x="225" w:y="696"/>
              <w:widowControl w:val="0"/>
              <w:shd w:val="clear" w:color="auto" w:fill="auto"/>
              <w:bidi w:val="0"/>
              <w:spacing w:before="0" w:after="0" w:line="240" w:lineRule="auto"/>
              <w:ind w:left="0" w:right="0" w:firstLine="14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4,50 </w:t>
            </w:r>
            <w:r>
              <w:rPr>
                <w:rFonts w:ascii="Arial" w:eastAsia="Arial" w:hAnsi="Arial" w:cs="Arial"/>
                <w:color w:val="000000"/>
                <w:spacing w:val="0"/>
                <w:w w:val="100"/>
                <w:position w:val="0"/>
                <w:sz w:val="12"/>
                <w:szCs w:val="12"/>
                <w:shd w:val="clear" w:color="auto" w:fill="auto"/>
                <w:lang w:val="fr-FR" w:eastAsia="fr-FR" w:bidi="fr-FR"/>
              </w:rPr>
              <w:t>DM</w:t>
            </w:r>
          </w:p>
        </w:tc>
        <w:tc>
          <w:tcPr>
            <w:tcBorders>
              <w:left w:val="single" w:sz="4"/>
            </w:tcBorders>
            <w:shd w:val="clear" w:color="auto" w:fill="FFFFFF"/>
            <w:vAlign w:val="bottom"/>
          </w:tcPr>
          <w:p>
            <w:pPr>
              <w:pStyle w:val="Style24"/>
              <w:keepNext w:val="0"/>
              <w:keepLines w:val="0"/>
              <w:framePr w:w="6577" w:h="8852" w:wrap="none" w:hAnchor="page" w:x="225" w:y="696"/>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24,00 </w:t>
            </w:r>
            <w:r>
              <w:rPr>
                <w:rFonts w:ascii="Arial" w:eastAsia="Arial" w:hAnsi="Arial" w:cs="Arial"/>
                <w:color w:val="000000"/>
                <w:spacing w:val="0"/>
                <w:w w:val="100"/>
                <w:position w:val="0"/>
                <w:sz w:val="12"/>
                <w:szCs w:val="12"/>
                <w:shd w:val="clear" w:color="auto" w:fill="auto"/>
                <w:lang w:val="fr-FR" w:eastAsia="fr-FR" w:bidi="fr-FR"/>
              </w:rPr>
              <w:t>DM</w:t>
            </w:r>
          </w:p>
        </w:tc>
        <w:tc>
          <w:tcPr>
            <w:tcBorders>
              <w:left w:val="single" w:sz="4"/>
            </w:tcBorders>
            <w:shd w:val="clear" w:color="auto" w:fill="FFFFFF"/>
            <w:vAlign w:val="bottom"/>
          </w:tcPr>
          <w:p>
            <w:pPr>
              <w:pStyle w:val="Style24"/>
              <w:keepNext w:val="0"/>
              <w:keepLines w:val="0"/>
              <w:framePr w:w="6577" w:h="8852" w:wrap="none" w:hAnchor="page" w:x="225" w:y="696"/>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46,00 </w:t>
            </w:r>
            <w:r>
              <w:rPr>
                <w:rFonts w:ascii="Arial" w:eastAsia="Arial" w:hAnsi="Arial" w:cs="Arial"/>
                <w:color w:val="000000"/>
                <w:spacing w:val="0"/>
                <w:w w:val="100"/>
                <w:position w:val="0"/>
                <w:sz w:val="12"/>
                <w:szCs w:val="12"/>
                <w:shd w:val="clear" w:color="auto" w:fill="auto"/>
                <w:lang w:val="fr-FR" w:eastAsia="fr-FR" w:bidi="fr-FR"/>
              </w:rPr>
              <w:t>DM</w:t>
            </w:r>
          </w:p>
        </w:tc>
      </w:tr>
      <w:tr>
        <w:trPr>
          <w:trHeight w:val="256" w:hRule="exact"/>
        </w:trPr>
        <w:tc>
          <w:tcPr>
            <w:tcBorders>
              <w:top w:val="single" w:sz="4"/>
            </w:tcBorders>
            <w:shd w:val="clear" w:color="auto" w:fill="FFFFFF"/>
            <w:vAlign w:val="bottom"/>
          </w:tcPr>
          <w:p>
            <w:pPr>
              <w:pStyle w:val="Style24"/>
              <w:keepNext w:val="0"/>
              <w:keepLines w:val="0"/>
              <w:framePr w:w="6577" w:h="8852" w:wrap="none" w:hAnchor="page" w:x="225" w:y="696"/>
              <w:widowControl w:val="0"/>
              <w:shd w:val="clear" w:color="auto" w:fill="auto"/>
              <w:tabs>
                <w:tab w:leader="dot" w:pos="3883" w:val="left"/>
              </w:tabs>
              <w:bidi w:val="0"/>
              <w:spacing w:before="0" w:after="0" w:line="240" w:lineRule="auto"/>
              <w:ind w:left="0" w:right="0" w:firstLine="20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NORWEGIA </w:t>
            </w:r>
            <w:r>
              <w:rPr>
                <w:rFonts w:ascii="Arial" w:eastAsia="Arial" w:hAnsi="Arial" w:cs="Arial"/>
                <w:b/>
                <w:bCs/>
                <w:color w:val="000000"/>
                <w:spacing w:val="0"/>
                <w:w w:val="100"/>
                <w:position w:val="0"/>
                <w:sz w:val="12"/>
                <w:szCs w:val="12"/>
                <w:shd w:val="clear" w:color="auto" w:fill="auto"/>
                <w:lang w:val="fr-FR" w:eastAsia="fr-FR" w:bidi="fr-FR"/>
              </w:rPr>
              <w:t xml:space="preserve">: </w:t>
            </w:r>
            <w:r>
              <w:rPr>
                <w:rFonts w:ascii="Arial" w:eastAsia="Arial" w:hAnsi="Arial" w:cs="Arial"/>
                <w:b/>
                <w:bCs/>
                <w:color w:val="000000"/>
                <w:spacing w:val="0"/>
                <w:w w:val="100"/>
                <w:position w:val="0"/>
                <w:sz w:val="12"/>
                <w:szCs w:val="12"/>
                <w:shd w:val="clear" w:color="auto" w:fill="auto"/>
                <w:lang w:val="pl-PL" w:eastAsia="pl-PL" w:bidi="pl-PL"/>
              </w:rPr>
              <w:t xml:space="preserve">Br. Lubiński, </w:t>
            </w:r>
            <w:r>
              <w:rPr>
                <w:rFonts w:ascii="Arial" w:eastAsia="Arial" w:hAnsi="Arial" w:cs="Arial"/>
                <w:color w:val="000000"/>
                <w:spacing w:val="0"/>
                <w:w w:val="100"/>
                <w:position w:val="0"/>
                <w:sz w:val="12"/>
                <w:szCs w:val="12"/>
                <w:shd w:val="clear" w:color="auto" w:fill="auto"/>
                <w:lang w:val="fr-FR" w:eastAsia="fr-FR" w:bidi="fr-FR"/>
              </w:rPr>
              <w:t>Klommenstengt 8, Moss</w:t>
              <w:tab/>
            </w:r>
          </w:p>
        </w:tc>
        <w:tc>
          <w:tcPr>
            <w:tcBorders>
              <w:left w:val="single" w:sz="4"/>
            </w:tcBorders>
            <w:shd w:val="clear" w:color="auto" w:fill="FFFFFF"/>
            <w:vAlign w:val="bottom"/>
          </w:tcPr>
          <w:p>
            <w:pPr>
              <w:pStyle w:val="Style24"/>
              <w:keepNext w:val="0"/>
              <w:keepLines w:val="0"/>
              <w:framePr w:w="6577" w:h="8852" w:wrap="none" w:hAnchor="page" w:x="225" w:y="696"/>
              <w:widowControl w:val="0"/>
              <w:shd w:val="clear" w:color="auto" w:fill="auto"/>
              <w:bidi w:val="0"/>
              <w:spacing w:before="0" w:after="0" w:line="240" w:lineRule="auto"/>
              <w:ind w:left="0" w:right="0" w:firstLine="14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5,50 </w:t>
            </w:r>
            <w:r>
              <w:rPr>
                <w:rFonts w:ascii="Arial" w:eastAsia="Arial" w:hAnsi="Arial" w:cs="Arial"/>
                <w:color w:val="000000"/>
                <w:spacing w:val="0"/>
                <w:w w:val="100"/>
                <w:position w:val="0"/>
                <w:sz w:val="12"/>
                <w:szCs w:val="12"/>
                <w:shd w:val="clear" w:color="auto" w:fill="auto"/>
                <w:lang w:val="fr-FR" w:eastAsia="fr-FR" w:bidi="fr-FR"/>
              </w:rPr>
              <w:t>F.</w:t>
            </w:r>
          </w:p>
        </w:tc>
        <w:tc>
          <w:tcPr>
            <w:tcBorders>
              <w:left w:val="single" w:sz="4"/>
            </w:tcBorders>
            <w:shd w:val="clear" w:color="auto" w:fill="FFFFFF"/>
            <w:vAlign w:val="bottom"/>
          </w:tcPr>
          <w:p>
            <w:pPr>
              <w:pStyle w:val="Style24"/>
              <w:keepNext w:val="0"/>
              <w:keepLines w:val="0"/>
              <w:framePr w:w="6577" w:h="8852" w:wrap="none" w:hAnchor="page" w:x="225" w:y="696"/>
              <w:widowControl w:val="0"/>
              <w:shd w:val="clear" w:color="auto" w:fill="auto"/>
              <w:bidi w:val="0"/>
              <w:spacing w:before="0" w:after="0" w:line="240" w:lineRule="auto"/>
              <w:ind w:left="0" w:right="0" w:firstLine="14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28,00 </w:t>
            </w:r>
            <w:r>
              <w:rPr>
                <w:rFonts w:ascii="Arial" w:eastAsia="Arial" w:hAnsi="Arial" w:cs="Arial"/>
                <w:color w:val="000000"/>
                <w:spacing w:val="0"/>
                <w:w w:val="100"/>
                <w:position w:val="0"/>
                <w:sz w:val="12"/>
                <w:szCs w:val="12"/>
                <w:shd w:val="clear" w:color="auto" w:fill="auto"/>
                <w:lang w:val="fr-FR" w:eastAsia="fr-FR" w:bidi="fr-FR"/>
              </w:rPr>
              <w:t>F.</w:t>
            </w:r>
          </w:p>
        </w:tc>
        <w:tc>
          <w:tcPr>
            <w:tcBorders>
              <w:left w:val="single" w:sz="4"/>
            </w:tcBorders>
            <w:shd w:val="clear" w:color="auto" w:fill="FFFFFF"/>
            <w:vAlign w:val="bottom"/>
          </w:tcPr>
          <w:p>
            <w:pPr>
              <w:pStyle w:val="Style24"/>
              <w:keepNext w:val="0"/>
              <w:keepLines w:val="0"/>
              <w:framePr w:w="6577" w:h="8852" w:wrap="none" w:hAnchor="page" w:x="225" w:y="696"/>
              <w:widowControl w:val="0"/>
              <w:shd w:val="clear" w:color="auto" w:fill="auto"/>
              <w:bidi w:val="0"/>
              <w:spacing w:before="0" w:after="0" w:line="240" w:lineRule="auto"/>
              <w:ind w:left="0" w:right="0" w:firstLine="14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54,00 </w:t>
            </w:r>
            <w:r>
              <w:rPr>
                <w:rFonts w:ascii="Arial" w:eastAsia="Arial" w:hAnsi="Arial" w:cs="Arial"/>
                <w:color w:val="000000"/>
                <w:spacing w:val="0"/>
                <w:w w:val="100"/>
                <w:position w:val="0"/>
                <w:sz w:val="12"/>
                <w:szCs w:val="12"/>
                <w:shd w:val="clear" w:color="auto" w:fill="auto"/>
                <w:lang w:val="fr-FR" w:eastAsia="fr-FR" w:bidi="fr-FR"/>
              </w:rPr>
              <w:t>F.</w:t>
            </w:r>
          </w:p>
        </w:tc>
      </w:tr>
      <w:tr>
        <w:trPr>
          <w:trHeight w:val="317" w:hRule="exact"/>
        </w:trPr>
        <w:tc>
          <w:tcPr>
            <w:tcBorders/>
            <w:shd w:val="clear" w:color="auto" w:fill="FFFFFF"/>
            <w:vAlign w:val="top"/>
          </w:tcPr>
          <w:p>
            <w:pPr>
              <w:pStyle w:val="Style24"/>
              <w:keepNext w:val="0"/>
              <w:keepLines w:val="0"/>
              <w:framePr w:w="6577" w:h="8852" w:wrap="none" w:hAnchor="page" w:x="225" w:y="696"/>
              <w:widowControl w:val="0"/>
              <w:shd w:val="clear" w:color="auto" w:fill="auto"/>
              <w:tabs>
                <w:tab w:pos="2837" w:val="left"/>
                <w:tab w:leader="dot" w:pos="3812" w:val="left"/>
              </w:tabs>
              <w:bidi w:val="0"/>
              <w:spacing w:before="0" w:after="0" w:line="226" w:lineRule="auto"/>
              <w:ind w:left="0" w:right="0" w:firstLine="22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SZWAJCARIA </w:t>
            </w:r>
            <w:r>
              <w:rPr>
                <w:rFonts w:ascii="Arial" w:eastAsia="Arial" w:hAnsi="Arial" w:cs="Arial"/>
                <w:b/>
                <w:bCs/>
                <w:color w:val="000000"/>
                <w:spacing w:val="0"/>
                <w:w w:val="100"/>
                <w:position w:val="0"/>
                <w:sz w:val="12"/>
                <w:szCs w:val="12"/>
                <w:shd w:val="clear" w:color="auto" w:fill="auto"/>
                <w:lang w:val="fr-FR" w:eastAsia="fr-FR" w:bidi="fr-FR"/>
              </w:rPr>
              <w:t xml:space="preserve">: Maria Wasung, </w:t>
            </w:r>
            <w:r>
              <w:rPr>
                <w:rFonts w:ascii="Arial" w:eastAsia="Arial" w:hAnsi="Arial" w:cs="Arial"/>
                <w:color w:val="000000"/>
                <w:spacing w:val="0"/>
                <w:w w:val="100"/>
                <w:position w:val="0"/>
                <w:sz w:val="12"/>
                <w:szCs w:val="12"/>
                <w:shd w:val="clear" w:color="auto" w:fill="auto"/>
                <w:lang w:val="fr-FR" w:eastAsia="fr-FR" w:bidi="fr-FR"/>
              </w:rPr>
              <w:t xml:space="preserve">6, rue des Lilas, Genève. Tél. : 33 34 20, </w:t>
            </w:r>
            <w:r>
              <w:rPr>
                <w:rFonts w:ascii="Arial" w:eastAsia="Arial" w:hAnsi="Arial" w:cs="Arial"/>
                <w:color w:val="000000"/>
                <w:spacing w:val="0"/>
                <w:w w:val="100"/>
                <w:position w:val="0"/>
                <w:sz w:val="12"/>
                <w:szCs w:val="12"/>
                <w:shd w:val="clear" w:color="auto" w:fill="auto"/>
                <w:lang w:val="pl-PL" w:eastAsia="pl-PL" w:bidi="pl-PL"/>
              </w:rPr>
              <w:t xml:space="preserve">Nr konta poczt. </w:t>
            </w:r>
            <w:r>
              <w:rPr>
                <w:rFonts w:ascii="Arial" w:eastAsia="Arial" w:hAnsi="Arial" w:cs="Arial"/>
                <w:color w:val="000000"/>
                <w:spacing w:val="0"/>
                <w:w w:val="100"/>
                <w:position w:val="0"/>
                <w:sz w:val="12"/>
                <w:szCs w:val="12"/>
                <w:shd w:val="clear" w:color="auto" w:fill="auto"/>
                <w:lang w:val="fr-FR" w:eastAsia="fr-FR" w:bidi="fr-FR"/>
              </w:rPr>
              <w:t>1.14431</w:t>
              <w:tab/>
              <w:tab/>
            </w:r>
          </w:p>
        </w:tc>
        <w:tc>
          <w:tcPr>
            <w:tcBorders>
              <w:left w:val="single" w:sz="4"/>
            </w:tcBorders>
            <w:shd w:val="clear" w:color="auto" w:fill="FFFFFF"/>
            <w:vAlign w:val="bottom"/>
          </w:tcPr>
          <w:p>
            <w:pPr>
              <w:pStyle w:val="Style24"/>
              <w:keepNext w:val="0"/>
              <w:keepLines w:val="0"/>
              <w:framePr w:w="6577" w:h="8852" w:wrap="none" w:hAnchor="page" w:x="225" w:y="696"/>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4,75 </w:t>
            </w:r>
            <w:r>
              <w:rPr>
                <w:rFonts w:ascii="Arial" w:eastAsia="Arial" w:hAnsi="Arial" w:cs="Arial"/>
                <w:color w:val="000000"/>
                <w:spacing w:val="0"/>
                <w:w w:val="100"/>
                <w:position w:val="0"/>
                <w:sz w:val="12"/>
                <w:szCs w:val="12"/>
                <w:shd w:val="clear" w:color="auto" w:fill="auto"/>
                <w:lang w:val="fr-FR" w:eastAsia="fr-FR" w:bidi="fr-FR"/>
              </w:rPr>
              <w:t>F. s.</w:t>
            </w:r>
          </w:p>
        </w:tc>
        <w:tc>
          <w:tcPr>
            <w:tcBorders>
              <w:left w:val="single" w:sz="4"/>
            </w:tcBorders>
            <w:shd w:val="clear" w:color="auto" w:fill="FFFFFF"/>
            <w:vAlign w:val="bottom"/>
          </w:tcPr>
          <w:p>
            <w:pPr>
              <w:pStyle w:val="Style24"/>
              <w:keepNext w:val="0"/>
              <w:keepLines w:val="0"/>
              <w:framePr w:w="6577" w:h="8852" w:wrap="none" w:hAnchor="page" w:x="225" w:y="696"/>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25,00 </w:t>
            </w:r>
            <w:r>
              <w:rPr>
                <w:rFonts w:ascii="Arial" w:eastAsia="Arial" w:hAnsi="Arial" w:cs="Arial"/>
                <w:color w:val="000000"/>
                <w:spacing w:val="0"/>
                <w:w w:val="100"/>
                <w:position w:val="0"/>
                <w:sz w:val="12"/>
                <w:szCs w:val="12"/>
                <w:shd w:val="clear" w:color="auto" w:fill="auto"/>
                <w:lang w:val="fr-FR" w:eastAsia="fr-FR" w:bidi="fr-FR"/>
              </w:rPr>
              <w:t>F. s.</w:t>
            </w:r>
          </w:p>
        </w:tc>
        <w:tc>
          <w:tcPr>
            <w:tcBorders>
              <w:left w:val="single" w:sz="4"/>
            </w:tcBorders>
            <w:shd w:val="clear" w:color="auto" w:fill="FFFFFF"/>
            <w:vAlign w:val="bottom"/>
          </w:tcPr>
          <w:p>
            <w:pPr>
              <w:pStyle w:val="Style24"/>
              <w:keepNext w:val="0"/>
              <w:keepLines w:val="0"/>
              <w:framePr w:w="6577" w:h="8852" w:wrap="none" w:hAnchor="page" w:x="225" w:y="696"/>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48,00 </w:t>
            </w:r>
            <w:r>
              <w:rPr>
                <w:rFonts w:ascii="Arial" w:eastAsia="Arial" w:hAnsi="Arial" w:cs="Arial"/>
                <w:color w:val="000000"/>
                <w:spacing w:val="0"/>
                <w:w w:val="100"/>
                <w:position w:val="0"/>
                <w:sz w:val="12"/>
                <w:szCs w:val="12"/>
                <w:shd w:val="clear" w:color="auto" w:fill="auto"/>
                <w:lang w:val="fr-FR" w:eastAsia="fr-FR" w:bidi="fr-FR"/>
              </w:rPr>
              <w:t>F. s.</w:t>
            </w:r>
          </w:p>
        </w:tc>
      </w:tr>
      <w:tr>
        <w:trPr>
          <w:trHeight w:val="194" w:hRule="exact"/>
        </w:trPr>
        <w:tc>
          <w:tcPr>
            <w:tcBorders>
              <w:top w:val="single" w:sz="4"/>
            </w:tcBorders>
            <w:shd w:val="clear" w:color="auto" w:fill="FFFFFF"/>
            <w:vAlign w:val="top"/>
          </w:tcPr>
          <w:p>
            <w:pPr>
              <w:pStyle w:val="Style24"/>
              <w:keepNext w:val="0"/>
              <w:keepLines w:val="0"/>
              <w:framePr w:w="6577" w:h="8852" w:wrap="none" w:hAnchor="page" w:x="225" w:y="696"/>
              <w:widowControl w:val="0"/>
              <w:shd w:val="clear" w:color="auto" w:fill="auto"/>
              <w:bidi w:val="0"/>
              <w:spacing w:before="0" w:after="0" w:line="240" w:lineRule="auto"/>
              <w:ind w:left="0" w:right="0" w:firstLine="14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SZWECJA </w:t>
            </w:r>
            <w:r>
              <w:rPr>
                <w:rFonts w:ascii="Arial" w:eastAsia="Arial" w:hAnsi="Arial" w:cs="Arial"/>
                <w:b/>
                <w:bCs/>
                <w:color w:val="000000"/>
                <w:spacing w:val="0"/>
                <w:w w:val="100"/>
                <w:position w:val="0"/>
                <w:sz w:val="12"/>
                <w:szCs w:val="12"/>
                <w:shd w:val="clear" w:color="auto" w:fill="auto"/>
                <w:lang w:val="fr-FR" w:eastAsia="fr-FR" w:bidi="fr-FR"/>
              </w:rPr>
              <w:t xml:space="preserve">: Norbert Zaba, </w:t>
            </w:r>
            <w:r>
              <w:rPr>
                <w:rFonts w:ascii="Arial" w:eastAsia="Arial" w:hAnsi="Arial" w:cs="Arial"/>
                <w:color w:val="000000"/>
                <w:spacing w:val="0"/>
                <w:w w:val="100"/>
                <w:position w:val="0"/>
                <w:sz w:val="12"/>
                <w:szCs w:val="12"/>
                <w:shd w:val="clear" w:color="auto" w:fill="auto"/>
                <w:lang w:val="fr-FR" w:eastAsia="fr-FR" w:bidi="fr-FR"/>
              </w:rPr>
              <w:t>Kaltskarsgatan 3/IV Stockholm.</w:t>
            </w:r>
          </w:p>
        </w:tc>
        <w:tc>
          <w:tcPr>
            <w:tcBorders>
              <w:left w:val="single" w:sz="4"/>
            </w:tcBorders>
            <w:shd w:val="clear" w:color="auto" w:fill="FFFFFF"/>
            <w:vAlign w:val="top"/>
          </w:tcPr>
          <w:p>
            <w:pPr>
              <w:pStyle w:val="Style24"/>
              <w:keepNext w:val="0"/>
              <w:keepLines w:val="0"/>
              <w:framePr w:w="6577" w:h="8852" w:wrap="none" w:hAnchor="page" w:x="225" w:y="696"/>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6,00 </w:t>
            </w:r>
            <w:r>
              <w:rPr>
                <w:rFonts w:ascii="Arial" w:eastAsia="Arial" w:hAnsi="Arial" w:cs="Arial"/>
                <w:color w:val="000000"/>
                <w:spacing w:val="0"/>
                <w:w w:val="100"/>
                <w:position w:val="0"/>
                <w:sz w:val="12"/>
                <w:szCs w:val="12"/>
                <w:shd w:val="clear" w:color="auto" w:fill="auto"/>
                <w:lang w:val="pl-PL" w:eastAsia="pl-PL" w:bidi="pl-PL"/>
              </w:rPr>
              <w:t>Kor.</w:t>
            </w:r>
          </w:p>
        </w:tc>
        <w:tc>
          <w:tcPr>
            <w:tcBorders>
              <w:left w:val="single" w:sz="4"/>
            </w:tcBorders>
            <w:shd w:val="clear" w:color="auto" w:fill="FFFFFF"/>
            <w:vAlign w:val="top"/>
          </w:tcPr>
          <w:p>
            <w:pPr>
              <w:pStyle w:val="Style24"/>
              <w:keepNext w:val="0"/>
              <w:keepLines w:val="0"/>
              <w:framePr w:w="6577" w:h="8852" w:wrap="none" w:hAnchor="page" w:x="225" w:y="696"/>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30.00 </w:t>
            </w:r>
            <w:r>
              <w:rPr>
                <w:rFonts w:ascii="Arial" w:eastAsia="Arial" w:hAnsi="Arial" w:cs="Arial"/>
                <w:color w:val="000000"/>
                <w:spacing w:val="0"/>
                <w:w w:val="100"/>
                <w:position w:val="0"/>
                <w:sz w:val="12"/>
                <w:szCs w:val="12"/>
                <w:shd w:val="clear" w:color="auto" w:fill="auto"/>
                <w:lang w:val="pl-PL" w:eastAsia="pl-PL" w:bidi="pl-PL"/>
              </w:rPr>
              <w:t>Kor</w:t>
            </w:r>
          </w:p>
        </w:tc>
        <w:tc>
          <w:tcPr>
            <w:tcBorders>
              <w:left w:val="single" w:sz="4"/>
            </w:tcBorders>
            <w:shd w:val="clear" w:color="auto" w:fill="FFFFFF"/>
            <w:vAlign w:val="top"/>
          </w:tcPr>
          <w:p>
            <w:pPr>
              <w:pStyle w:val="Style24"/>
              <w:keepNext w:val="0"/>
              <w:keepLines w:val="0"/>
              <w:framePr w:w="6577" w:h="8852" w:wrap="none" w:hAnchor="page" w:x="225" w:y="696"/>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58,00 </w:t>
            </w:r>
            <w:r>
              <w:rPr>
                <w:rFonts w:ascii="Arial" w:eastAsia="Arial" w:hAnsi="Arial" w:cs="Arial"/>
                <w:color w:val="000000"/>
                <w:spacing w:val="0"/>
                <w:w w:val="100"/>
                <w:position w:val="0"/>
                <w:sz w:val="12"/>
                <w:szCs w:val="12"/>
                <w:shd w:val="clear" w:color="auto" w:fill="auto"/>
                <w:lang w:val="pl-PL" w:eastAsia="pl-PL" w:bidi="pl-PL"/>
              </w:rPr>
              <w:t>Kor.</w:t>
            </w:r>
          </w:p>
        </w:tc>
      </w:tr>
      <w:tr>
        <w:trPr>
          <w:trHeight w:val="2128" w:hRule="exact"/>
        </w:trPr>
        <w:tc>
          <w:tcPr>
            <w:tcBorders/>
            <w:shd w:val="clear" w:color="auto" w:fill="FFFFFF"/>
            <w:vAlign w:val="bottom"/>
          </w:tcPr>
          <w:p>
            <w:pPr>
              <w:pStyle w:val="Style24"/>
              <w:keepNext w:val="0"/>
              <w:keepLines w:val="0"/>
              <w:framePr w:w="6577" w:h="8852" w:wrap="none" w:hAnchor="page" w:x="225" w:y="696"/>
              <w:widowControl w:val="0"/>
              <w:shd w:val="clear" w:color="auto" w:fill="auto"/>
              <w:tabs>
                <w:tab w:pos="2498" w:val="left"/>
              </w:tabs>
              <w:bidi w:val="0"/>
              <w:spacing w:before="0" w:after="0" w:line="223" w:lineRule="auto"/>
              <w:ind w:left="0" w:right="0" w:firstLine="160"/>
              <w:jc w:val="both"/>
              <w:rPr>
                <w:sz w:val="12"/>
                <w:szCs w:val="12"/>
              </w:rPr>
            </w:pPr>
            <w:r>
              <w:rPr>
                <w:rFonts w:ascii="Arial" w:eastAsia="Arial" w:hAnsi="Arial" w:cs="Arial"/>
                <w:b/>
                <w:bCs/>
                <w:color w:val="000000"/>
                <w:spacing w:val="0"/>
                <w:w w:val="100"/>
                <w:position w:val="0"/>
                <w:sz w:val="12"/>
                <w:szCs w:val="12"/>
                <w:shd w:val="clear" w:color="auto" w:fill="auto"/>
                <w:lang w:val="fr-FR" w:eastAsia="fr-FR" w:bidi="fr-FR"/>
              </w:rPr>
              <w:t xml:space="preserve">U.S.A. : </w:t>
            </w:r>
            <w:r>
              <w:rPr>
                <w:rFonts w:ascii="Arial" w:eastAsia="Arial" w:hAnsi="Arial" w:cs="Arial"/>
                <w:b/>
                <w:bCs/>
                <w:color w:val="000000"/>
                <w:spacing w:val="0"/>
                <w:w w:val="100"/>
                <w:position w:val="0"/>
                <w:sz w:val="12"/>
                <w:szCs w:val="12"/>
                <w:shd w:val="clear" w:color="auto" w:fill="auto"/>
                <w:lang w:val="pl-PL" w:eastAsia="pl-PL" w:bidi="pl-PL"/>
              </w:rPr>
              <w:t xml:space="preserve">Jerzy Bieńkowski, </w:t>
            </w:r>
            <w:r>
              <w:rPr>
                <w:rFonts w:ascii="Arial" w:eastAsia="Arial" w:hAnsi="Arial" w:cs="Arial"/>
                <w:color w:val="000000"/>
                <w:spacing w:val="0"/>
                <w:w w:val="100"/>
                <w:position w:val="0"/>
                <w:sz w:val="12"/>
                <w:szCs w:val="12"/>
                <w:shd w:val="clear" w:color="auto" w:fill="auto"/>
                <w:lang w:val="fr-FR" w:eastAsia="fr-FR" w:bidi="fr-FR"/>
              </w:rPr>
              <w:t xml:space="preserve">627 </w:t>
            </w:r>
            <w:r>
              <w:rPr>
                <w:rFonts w:ascii="Arial" w:eastAsia="Arial" w:hAnsi="Arial" w:cs="Arial"/>
                <w:color w:val="000000"/>
                <w:spacing w:val="0"/>
                <w:w w:val="100"/>
                <w:position w:val="0"/>
                <w:sz w:val="12"/>
                <w:szCs w:val="12"/>
                <w:shd w:val="clear" w:color="auto" w:fill="auto"/>
                <w:lang w:val="pl-PL" w:eastAsia="pl-PL" w:bidi="pl-PL"/>
              </w:rPr>
              <w:t xml:space="preserve">Trący </w:t>
            </w:r>
            <w:r>
              <w:rPr>
                <w:rFonts w:ascii="Arial" w:eastAsia="Arial" w:hAnsi="Arial" w:cs="Arial"/>
                <w:color w:val="000000"/>
                <w:spacing w:val="0"/>
                <w:w w:val="100"/>
                <w:position w:val="0"/>
                <w:sz w:val="12"/>
                <w:szCs w:val="12"/>
                <w:shd w:val="clear" w:color="auto" w:fill="auto"/>
                <w:lang w:val="fr-FR" w:eastAsia="fr-FR" w:bidi="fr-FR"/>
              </w:rPr>
              <w:t xml:space="preserve">St., Utica, N.Y., </w:t>
            </w:r>
            <w:r>
              <w:rPr>
                <w:rFonts w:ascii="Arial" w:eastAsia="Arial" w:hAnsi="Arial" w:cs="Arial"/>
                <w:b/>
                <w:bCs/>
                <w:color w:val="000000"/>
                <w:spacing w:val="0"/>
                <w:w w:val="100"/>
                <w:position w:val="0"/>
                <w:sz w:val="12"/>
                <w:szCs w:val="12"/>
                <w:shd w:val="clear" w:color="auto" w:fill="auto"/>
                <w:lang w:val="fr-FR" w:eastAsia="fr-FR" w:bidi="fr-FR"/>
              </w:rPr>
              <w:t>S. Dobczynski, Alma Shipping C°,</w:t>
              <w:tab/>
            </w:r>
            <w:r>
              <w:rPr>
                <w:rFonts w:ascii="Arial" w:eastAsia="Arial" w:hAnsi="Arial" w:cs="Arial"/>
                <w:color w:val="000000"/>
                <w:spacing w:val="0"/>
                <w:w w:val="100"/>
                <w:position w:val="0"/>
                <w:sz w:val="12"/>
                <w:szCs w:val="12"/>
                <w:shd w:val="clear" w:color="auto" w:fill="auto"/>
                <w:lang w:val="fr-FR" w:eastAsia="fr-FR" w:bidi="fr-FR"/>
              </w:rPr>
              <w:t>121 St. Marks PL,</w:t>
            </w:r>
          </w:p>
          <w:p>
            <w:pPr>
              <w:pStyle w:val="Style24"/>
              <w:keepNext w:val="0"/>
              <w:keepLines w:val="0"/>
              <w:framePr w:w="6577" w:h="8852" w:wrap="none" w:hAnchor="page" w:x="225" w:y="696"/>
              <w:widowControl w:val="0"/>
              <w:shd w:val="clear" w:color="auto" w:fill="auto"/>
              <w:tabs>
                <w:tab w:leader="dot" w:pos="3812" w:val="left"/>
              </w:tabs>
              <w:bidi w:val="0"/>
              <w:spacing w:before="0" w:after="0" w:line="223"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New York 9, </w:t>
            </w:r>
            <w:r>
              <w:rPr>
                <w:rFonts w:ascii="Arial" w:eastAsia="Arial" w:hAnsi="Arial" w:cs="Arial"/>
                <w:b/>
                <w:bCs/>
                <w:color w:val="000000"/>
                <w:spacing w:val="0"/>
                <w:w w:val="100"/>
                <w:position w:val="0"/>
                <w:sz w:val="12"/>
                <w:szCs w:val="12"/>
                <w:shd w:val="clear" w:color="auto" w:fill="auto"/>
                <w:lang w:val="fr-FR" w:eastAsia="fr-FR" w:bidi="fr-FR"/>
              </w:rPr>
              <w:t xml:space="preserve">N.Y., L. Dudarew Ossetynski, </w:t>
            </w:r>
            <w:r>
              <w:rPr>
                <w:rFonts w:ascii="Arial" w:eastAsia="Arial" w:hAnsi="Arial" w:cs="Arial"/>
                <w:color w:val="000000"/>
                <w:spacing w:val="0"/>
                <w:w w:val="100"/>
                <w:position w:val="0"/>
                <w:sz w:val="12"/>
                <w:szCs w:val="12"/>
                <w:shd w:val="clear" w:color="auto" w:fill="auto"/>
                <w:lang w:val="fr-FR" w:eastAsia="fr-FR" w:bidi="fr-FR"/>
              </w:rPr>
              <w:t xml:space="preserve">1603 </w:t>
            </w:r>
            <w:r>
              <w:rPr>
                <w:rFonts w:ascii="Arial" w:eastAsia="Arial" w:hAnsi="Arial" w:cs="Arial"/>
                <w:color w:val="000000"/>
                <w:spacing w:val="0"/>
                <w:w w:val="100"/>
                <w:position w:val="0"/>
                <w:sz w:val="12"/>
                <w:szCs w:val="12"/>
                <w:shd w:val="clear" w:color="auto" w:fill="auto"/>
                <w:lang w:val="pl-PL" w:eastAsia="pl-PL" w:bidi="pl-PL"/>
              </w:rPr>
              <w:t xml:space="preserve">No Fuller </w:t>
            </w:r>
            <w:r>
              <w:rPr>
                <w:rFonts w:ascii="Arial" w:eastAsia="Arial" w:hAnsi="Arial" w:cs="Arial"/>
                <w:color w:val="000000"/>
                <w:spacing w:val="0"/>
                <w:w w:val="100"/>
                <w:position w:val="0"/>
                <w:sz w:val="12"/>
                <w:szCs w:val="12"/>
                <w:shd w:val="clear" w:color="auto" w:fill="auto"/>
                <w:lang w:val="fr-FR" w:eastAsia="fr-FR" w:bidi="fr-FR"/>
              </w:rPr>
              <w:t xml:space="preserve">Ave.; Hollywood 46, Cal.; </w:t>
            </w:r>
            <w:r>
              <w:rPr>
                <w:rFonts w:ascii="Arial" w:eastAsia="Arial" w:hAnsi="Arial" w:cs="Arial"/>
                <w:b/>
                <w:bCs/>
                <w:color w:val="000000"/>
                <w:spacing w:val="0"/>
                <w:w w:val="100"/>
                <w:position w:val="0"/>
                <w:sz w:val="12"/>
                <w:szCs w:val="12"/>
                <w:shd w:val="clear" w:color="auto" w:fill="auto"/>
                <w:lang w:val="fr-FR" w:eastAsia="fr-FR" w:bidi="fr-FR"/>
              </w:rPr>
              <w:t xml:space="preserve">S. Dziarczykowski, </w:t>
            </w:r>
            <w:r>
              <w:rPr>
                <w:rFonts w:ascii="Arial" w:eastAsia="Arial" w:hAnsi="Arial" w:cs="Arial"/>
                <w:color w:val="000000"/>
                <w:spacing w:val="0"/>
                <w:w w:val="100"/>
                <w:position w:val="0"/>
                <w:sz w:val="12"/>
                <w:szCs w:val="12"/>
                <w:shd w:val="clear" w:color="auto" w:fill="auto"/>
                <w:lang w:val="fr-FR" w:eastAsia="fr-FR" w:bidi="fr-FR"/>
              </w:rPr>
              <w:t xml:space="preserve">2402 Cheremoya Ave., Hollywood 28, </w:t>
            </w:r>
            <w:r>
              <w:rPr>
                <w:rFonts w:ascii="Arial" w:eastAsia="Arial" w:hAnsi="Arial" w:cs="Arial"/>
                <w:b/>
                <w:bCs/>
                <w:color w:val="000000"/>
                <w:spacing w:val="0"/>
                <w:w w:val="100"/>
                <w:position w:val="0"/>
                <w:sz w:val="12"/>
                <w:szCs w:val="12"/>
                <w:shd w:val="clear" w:color="auto" w:fill="auto"/>
                <w:lang w:val="fr-FR" w:eastAsia="fr-FR" w:bidi="fr-FR"/>
              </w:rPr>
              <w:t xml:space="preserve">Cal.; M.K. </w:t>
            </w:r>
            <w:r>
              <w:rPr>
                <w:rFonts w:ascii="Arial" w:eastAsia="Arial" w:hAnsi="Arial" w:cs="Arial"/>
                <w:b/>
                <w:bCs/>
                <w:color w:val="000000"/>
                <w:spacing w:val="0"/>
                <w:w w:val="100"/>
                <w:position w:val="0"/>
                <w:sz w:val="12"/>
                <w:szCs w:val="12"/>
                <w:shd w:val="clear" w:color="auto" w:fill="auto"/>
                <w:lang w:val="pl-PL" w:eastAsia="pl-PL" w:bidi="pl-PL"/>
              </w:rPr>
              <w:t xml:space="preserve">Dziewanowski, </w:t>
            </w:r>
            <w:r>
              <w:rPr>
                <w:rFonts w:ascii="Arial" w:eastAsia="Arial" w:hAnsi="Arial" w:cs="Arial"/>
                <w:color w:val="000000"/>
                <w:spacing w:val="0"/>
                <w:w w:val="100"/>
                <w:position w:val="0"/>
                <w:sz w:val="12"/>
                <w:szCs w:val="12"/>
                <w:shd w:val="clear" w:color="auto" w:fill="auto"/>
                <w:lang w:val="fr-FR" w:eastAsia="fr-FR" w:bidi="fr-FR"/>
              </w:rPr>
              <w:t xml:space="preserve">41, Katherine Rd., Watertown 72, Mass.; </w:t>
            </w:r>
            <w:r>
              <w:rPr>
                <w:rFonts w:ascii="Arial" w:eastAsia="Arial" w:hAnsi="Arial" w:cs="Arial"/>
                <w:b/>
                <w:bCs/>
                <w:color w:val="000000"/>
                <w:spacing w:val="0"/>
                <w:w w:val="100"/>
                <w:position w:val="0"/>
                <w:sz w:val="12"/>
                <w:szCs w:val="12"/>
                <w:shd w:val="clear" w:color="auto" w:fill="auto"/>
                <w:lang w:val="fr-FR" w:eastAsia="fr-FR" w:bidi="fr-FR"/>
              </w:rPr>
              <w:t xml:space="preserve">T. </w:t>
            </w:r>
            <w:r>
              <w:rPr>
                <w:rFonts w:ascii="Arial" w:eastAsia="Arial" w:hAnsi="Arial" w:cs="Arial"/>
                <w:b/>
                <w:bCs/>
                <w:color w:val="000000"/>
                <w:spacing w:val="0"/>
                <w:w w:val="100"/>
                <w:position w:val="0"/>
                <w:sz w:val="12"/>
                <w:szCs w:val="12"/>
                <w:shd w:val="clear" w:color="auto" w:fill="auto"/>
                <w:lang w:val="pl-PL" w:eastAsia="pl-PL" w:bidi="pl-PL"/>
              </w:rPr>
              <w:t xml:space="preserve">Konopacki, </w:t>
            </w:r>
            <w:r>
              <w:rPr>
                <w:rFonts w:ascii="Arial" w:eastAsia="Arial" w:hAnsi="Arial" w:cs="Arial"/>
                <w:color w:val="000000"/>
                <w:spacing w:val="0"/>
                <w:w w:val="100"/>
                <w:position w:val="0"/>
                <w:sz w:val="12"/>
                <w:szCs w:val="12"/>
                <w:shd w:val="clear" w:color="auto" w:fill="auto"/>
                <w:lang w:val="fr-FR" w:eastAsia="fr-FR" w:bidi="fr-FR"/>
              </w:rPr>
              <w:t xml:space="preserve">1242 Hathaway Av., Cleve- land 7, Ohio. Tel. LA-1.2305; </w:t>
            </w:r>
            <w:r>
              <w:rPr>
                <w:rFonts w:ascii="Arial" w:eastAsia="Arial" w:hAnsi="Arial" w:cs="Arial"/>
                <w:b/>
                <w:bCs/>
                <w:color w:val="000000"/>
                <w:spacing w:val="0"/>
                <w:w w:val="100"/>
                <w:position w:val="0"/>
                <w:sz w:val="12"/>
                <w:szCs w:val="12"/>
                <w:shd w:val="clear" w:color="auto" w:fill="auto"/>
                <w:lang w:val="fr-FR" w:eastAsia="fr-FR" w:bidi="fr-FR"/>
              </w:rPr>
              <w:t xml:space="preserve">Ch. M. </w:t>
            </w:r>
            <w:r>
              <w:rPr>
                <w:rFonts w:ascii="Arial" w:eastAsia="Arial" w:hAnsi="Arial" w:cs="Arial"/>
                <w:b/>
                <w:bCs/>
                <w:color w:val="000000"/>
                <w:spacing w:val="0"/>
                <w:w w:val="100"/>
                <w:position w:val="0"/>
                <w:sz w:val="12"/>
                <w:szCs w:val="12"/>
                <w:shd w:val="clear" w:color="auto" w:fill="auto"/>
                <w:lang w:val="pl-PL" w:eastAsia="pl-PL" w:bidi="pl-PL"/>
              </w:rPr>
              <w:t>Kretowi</w:t>
            </w:r>
            <w:r>
              <w:rPr>
                <w:rFonts w:ascii="Arial" w:eastAsia="Arial" w:hAnsi="Arial" w:cs="Arial"/>
                <w:b/>
                <w:bCs/>
                <w:color w:val="000000"/>
                <w:spacing w:val="0"/>
                <w:w w:val="100"/>
                <w:position w:val="0"/>
                <w:sz w:val="12"/>
                <w:szCs w:val="12"/>
                <w:shd w:val="clear" w:color="auto" w:fill="auto"/>
                <w:lang w:val="fr-FR" w:eastAsia="fr-FR" w:bidi="fr-FR"/>
              </w:rPr>
              <w:t xml:space="preserve">cz, </w:t>
            </w:r>
            <w:r>
              <w:rPr>
                <w:rFonts w:ascii="Arial" w:eastAsia="Arial" w:hAnsi="Arial" w:cs="Arial"/>
                <w:color w:val="000000"/>
                <w:spacing w:val="0"/>
                <w:w w:val="100"/>
                <w:position w:val="0"/>
                <w:sz w:val="12"/>
                <w:szCs w:val="12"/>
                <w:shd w:val="clear" w:color="auto" w:fill="auto"/>
                <w:lang w:val="fr-FR" w:eastAsia="fr-FR" w:bidi="fr-FR"/>
              </w:rPr>
              <w:t xml:space="preserve">6947 Oregon Ave., La Mesa-San Diego, Cal., </w:t>
            </w:r>
            <w:r>
              <w:rPr>
                <w:rFonts w:ascii="Arial" w:eastAsia="Arial" w:hAnsi="Arial" w:cs="Arial"/>
                <w:b/>
                <w:bCs/>
                <w:color w:val="000000"/>
                <w:spacing w:val="0"/>
                <w:w w:val="100"/>
                <w:position w:val="0"/>
                <w:sz w:val="12"/>
                <w:szCs w:val="12"/>
                <w:shd w:val="clear" w:color="auto" w:fill="auto"/>
                <w:lang w:val="fr-FR" w:eastAsia="fr-FR" w:bidi="fr-FR"/>
              </w:rPr>
              <w:t xml:space="preserve">V.B. Kwast, </w:t>
            </w:r>
            <w:r>
              <w:rPr>
                <w:rFonts w:ascii="Arial" w:eastAsia="Arial" w:hAnsi="Arial" w:cs="Arial"/>
                <w:color w:val="000000"/>
                <w:spacing w:val="0"/>
                <w:w w:val="100"/>
                <w:position w:val="0"/>
                <w:sz w:val="12"/>
                <w:szCs w:val="12"/>
                <w:shd w:val="clear" w:color="auto" w:fill="auto"/>
                <w:lang w:val="fr-FR" w:eastAsia="fr-FR" w:bidi="fr-FR"/>
              </w:rPr>
              <w:t xml:space="preserve">376 Wallingford Terrace, Union, N J.; </w:t>
            </w:r>
            <w:r>
              <w:rPr>
                <w:rFonts w:ascii="Arial" w:eastAsia="Arial" w:hAnsi="Arial" w:cs="Arial"/>
                <w:b/>
                <w:bCs/>
                <w:color w:val="000000"/>
                <w:spacing w:val="0"/>
                <w:w w:val="100"/>
                <w:position w:val="0"/>
                <w:sz w:val="12"/>
                <w:szCs w:val="12"/>
                <w:shd w:val="clear" w:color="auto" w:fill="auto"/>
                <w:lang w:val="fr-FR" w:eastAsia="fr-FR" w:bidi="fr-FR"/>
              </w:rPr>
              <w:t xml:space="preserve">Polish Amer, Bock C°, </w:t>
            </w:r>
            <w:r>
              <w:rPr>
                <w:rFonts w:ascii="Arial" w:eastAsia="Arial" w:hAnsi="Arial" w:cs="Arial"/>
                <w:color w:val="000000"/>
                <w:spacing w:val="0"/>
                <w:w w:val="100"/>
                <w:position w:val="0"/>
                <w:sz w:val="12"/>
                <w:szCs w:val="12"/>
                <w:shd w:val="clear" w:color="auto" w:fill="auto"/>
                <w:lang w:val="fr-FR" w:eastAsia="fr-FR" w:bidi="fr-FR"/>
              </w:rPr>
              <w:t xml:space="preserve">1136 </w:t>
            </w:r>
            <w:r>
              <w:rPr>
                <w:rFonts w:ascii="Arial" w:eastAsia="Arial" w:hAnsi="Arial" w:cs="Arial"/>
                <w:color w:val="000000"/>
                <w:spacing w:val="0"/>
                <w:w w:val="100"/>
                <w:position w:val="0"/>
                <w:sz w:val="12"/>
                <w:szCs w:val="12"/>
                <w:shd w:val="clear" w:color="auto" w:fill="auto"/>
                <w:lang w:val="pl-PL" w:eastAsia="pl-PL" w:bidi="pl-PL"/>
              </w:rPr>
              <w:t xml:space="preserve">Milwaukee </w:t>
            </w:r>
            <w:r>
              <w:rPr>
                <w:rFonts w:ascii="Arial" w:eastAsia="Arial" w:hAnsi="Arial" w:cs="Arial"/>
                <w:color w:val="000000"/>
                <w:spacing w:val="0"/>
                <w:w w:val="100"/>
                <w:position w:val="0"/>
                <w:sz w:val="12"/>
                <w:szCs w:val="12"/>
                <w:shd w:val="clear" w:color="auto" w:fill="auto"/>
                <w:lang w:val="fr-FR" w:eastAsia="fr-FR" w:bidi="fr-FR"/>
              </w:rPr>
              <w:t xml:space="preserve">Av., Chicago 22, </w:t>
            </w:r>
            <w:r>
              <w:rPr>
                <w:rFonts w:ascii="Arial" w:eastAsia="Arial" w:hAnsi="Arial" w:cs="Arial"/>
                <w:color w:val="000000"/>
                <w:spacing w:val="0"/>
                <w:w w:val="100"/>
                <w:position w:val="0"/>
                <w:sz w:val="12"/>
                <w:szCs w:val="12"/>
                <w:shd w:val="clear" w:color="auto" w:fill="auto"/>
                <w:lang w:val="pl-PL" w:eastAsia="pl-PL" w:bidi="pl-PL"/>
              </w:rPr>
              <w:t xml:space="preserve">III.; </w:t>
            </w:r>
            <w:r>
              <w:rPr>
                <w:rFonts w:ascii="Arial" w:eastAsia="Arial" w:hAnsi="Arial" w:cs="Arial"/>
                <w:b/>
                <w:bCs/>
                <w:color w:val="000000"/>
                <w:spacing w:val="0"/>
                <w:w w:val="100"/>
                <w:position w:val="0"/>
                <w:sz w:val="12"/>
                <w:szCs w:val="12"/>
                <w:shd w:val="clear" w:color="auto" w:fill="auto"/>
                <w:lang w:val="fr-FR" w:eastAsia="fr-FR" w:bidi="fr-FR"/>
              </w:rPr>
              <w:t xml:space="preserve">E. Posyniak, </w:t>
            </w:r>
            <w:r>
              <w:rPr>
                <w:rFonts w:ascii="Arial" w:eastAsia="Arial" w:hAnsi="Arial" w:cs="Arial"/>
                <w:color w:val="000000"/>
                <w:spacing w:val="0"/>
                <w:w w:val="100"/>
                <w:position w:val="0"/>
                <w:sz w:val="12"/>
                <w:szCs w:val="12"/>
                <w:shd w:val="clear" w:color="auto" w:fill="auto"/>
                <w:lang w:val="fr-FR" w:eastAsia="fr-FR" w:bidi="fr-FR"/>
              </w:rPr>
              <w:t xml:space="preserve">595 ^illmore Av., Buffalo 12, N.Y.; </w:t>
            </w:r>
            <w:r>
              <w:rPr>
                <w:rFonts w:ascii="Arial" w:eastAsia="Arial" w:hAnsi="Arial" w:cs="Arial"/>
                <w:b/>
                <w:bCs/>
                <w:color w:val="000000"/>
                <w:spacing w:val="0"/>
                <w:w w:val="100"/>
                <w:position w:val="0"/>
                <w:sz w:val="12"/>
                <w:szCs w:val="12"/>
                <w:shd w:val="clear" w:color="auto" w:fill="auto"/>
                <w:lang w:val="pl-PL" w:eastAsia="pl-PL" w:bidi="pl-PL"/>
              </w:rPr>
              <w:t xml:space="preserve">Praca, </w:t>
            </w:r>
            <w:r>
              <w:rPr>
                <w:rFonts w:ascii="Arial" w:eastAsia="Arial" w:hAnsi="Arial" w:cs="Arial"/>
                <w:color w:val="000000"/>
                <w:spacing w:val="0"/>
                <w:w w:val="100"/>
                <w:position w:val="0"/>
                <w:sz w:val="12"/>
                <w:szCs w:val="12"/>
                <w:shd w:val="clear" w:color="auto" w:fill="auto"/>
                <w:lang w:val="fr-FR" w:eastAsia="fr-FR" w:bidi="fr-FR"/>
              </w:rPr>
              <w:t xml:space="preserve">2419 Memphis St., Philadelphia 25, Pa.; </w:t>
            </w:r>
            <w:r>
              <w:rPr>
                <w:rFonts w:ascii="Arial" w:eastAsia="Arial" w:hAnsi="Arial" w:cs="Arial"/>
                <w:b/>
                <w:bCs/>
                <w:color w:val="000000"/>
                <w:spacing w:val="0"/>
                <w:w w:val="100"/>
                <w:position w:val="0"/>
                <w:sz w:val="12"/>
                <w:szCs w:val="12"/>
                <w:shd w:val="clear" w:color="auto" w:fill="auto"/>
                <w:lang w:val="fr-FR" w:eastAsia="fr-FR" w:bidi="fr-FR"/>
              </w:rPr>
              <w:t xml:space="preserve">The Polish Book Importing C°, </w:t>
            </w:r>
            <w:r>
              <w:rPr>
                <w:rFonts w:ascii="Arial" w:eastAsia="Arial" w:hAnsi="Arial" w:cs="Arial"/>
                <w:color w:val="000000"/>
                <w:spacing w:val="0"/>
                <w:w w:val="100"/>
                <w:position w:val="0"/>
                <w:sz w:val="12"/>
                <w:szCs w:val="12"/>
                <w:shd w:val="clear" w:color="auto" w:fill="auto"/>
                <w:lang w:val="fr-FR" w:eastAsia="fr-FR" w:bidi="fr-FR"/>
              </w:rPr>
              <w:t xml:space="preserve">Inc., 156 Fifth Ave., New York 10, N.Y.; </w:t>
            </w:r>
            <w:r>
              <w:rPr>
                <w:rFonts w:ascii="Arial" w:eastAsia="Arial" w:hAnsi="Arial" w:cs="Arial"/>
                <w:b/>
                <w:bCs/>
                <w:color w:val="000000"/>
                <w:spacing w:val="0"/>
                <w:w w:val="100"/>
                <w:position w:val="0"/>
                <w:sz w:val="12"/>
                <w:szCs w:val="12"/>
                <w:shd w:val="clear" w:color="auto" w:fill="auto"/>
                <w:lang w:val="fr-FR" w:eastAsia="fr-FR" w:bidi="fr-FR"/>
              </w:rPr>
              <w:t xml:space="preserve">R.J. Sas-Babczynski, </w:t>
            </w:r>
            <w:r>
              <w:rPr>
                <w:rFonts w:ascii="Arial" w:eastAsia="Arial" w:hAnsi="Arial" w:cs="Arial"/>
                <w:color w:val="000000"/>
                <w:spacing w:val="0"/>
                <w:w w:val="100"/>
                <w:position w:val="0"/>
                <w:sz w:val="12"/>
                <w:szCs w:val="12"/>
                <w:shd w:val="clear" w:color="auto" w:fill="auto"/>
                <w:lang w:val="fr-FR" w:eastAsia="fr-FR" w:bidi="fr-FR"/>
              </w:rPr>
              <w:t xml:space="preserve">600 Imogen Ave., apt. 101, Los Angeles, Cal. 90026; </w:t>
            </w:r>
            <w:r>
              <w:rPr>
                <w:rFonts w:ascii="Arial" w:eastAsia="Arial" w:hAnsi="Arial" w:cs="Arial"/>
                <w:b/>
                <w:bCs/>
                <w:color w:val="000000"/>
                <w:spacing w:val="0"/>
                <w:w w:val="100"/>
                <w:position w:val="0"/>
                <w:sz w:val="12"/>
                <w:szCs w:val="12"/>
                <w:shd w:val="clear" w:color="auto" w:fill="auto"/>
                <w:lang w:val="pl-PL" w:eastAsia="pl-PL" w:bidi="pl-PL"/>
              </w:rPr>
              <w:t xml:space="preserve">Jan Wójcik, </w:t>
            </w:r>
            <w:r>
              <w:rPr>
                <w:rFonts w:ascii="Arial" w:eastAsia="Arial" w:hAnsi="Arial" w:cs="Arial"/>
                <w:color w:val="000000"/>
                <w:spacing w:val="0"/>
                <w:w w:val="100"/>
                <w:position w:val="0"/>
                <w:sz w:val="12"/>
                <w:szCs w:val="12"/>
                <w:shd w:val="clear" w:color="auto" w:fill="auto"/>
                <w:lang w:val="fr-FR" w:eastAsia="fr-FR" w:bidi="fr-FR"/>
              </w:rPr>
              <w:t xml:space="preserve">131, Gold Street, New Britain, Conn., </w:t>
            </w:r>
            <w:r>
              <w:rPr>
                <w:rFonts w:ascii="Arial" w:eastAsia="Arial" w:hAnsi="Arial" w:cs="Arial"/>
                <w:b/>
                <w:bCs/>
                <w:color w:val="000000"/>
                <w:spacing w:val="0"/>
                <w:w w:val="100"/>
                <w:position w:val="0"/>
                <w:sz w:val="12"/>
                <w:szCs w:val="12"/>
                <w:shd w:val="clear" w:color="auto" w:fill="auto"/>
                <w:lang w:val="fr-FR" w:eastAsia="fr-FR" w:bidi="fr-FR"/>
              </w:rPr>
              <w:t xml:space="preserve">A. </w:t>
            </w:r>
            <w:r>
              <w:rPr>
                <w:rFonts w:ascii="Arial" w:eastAsia="Arial" w:hAnsi="Arial" w:cs="Arial"/>
                <w:b/>
                <w:bCs/>
                <w:color w:val="000000"/>
                <w:spacing w:val="0"/>
                <w:w w:val="100"/>
                <w:position w:val="0"/>
                <w:sz w:val="12"/>
                <w:szCs w:val="12"/>
                <w:shd w:val="clear" w:color="auto" w:fill="auto"/>
                <w:lang w:val="pl-PL" w:eastAsia="pl-PL" w:bidi="pl-PL"/>
              </w:rPr>
              <w:t xml:space="preserve">Wiśniewski, </w:t>
            </w:r>
            <w:r>
              <w:rPr>
                <w:rFonts w:ascii="Arial" w:eastAsia="Arial" w:hAnsi="Arial" w:cs="Arial"/>
                <w:color w:val="000000"/>
                <w:spacing w:val="0"/>
                <w:w w:val="100"/>
                <w:position w:val="0"/>
                <w:sz w:val="12"/>
                <w:szCs w:val="12"/>
                <w:shd w:val="clear" w:color="auto" w:fill="auto"/>
                <w:lang w:val="fr-FR" w:eastAsia="fr-FR" w:bidi="fr-FR"/>
              </w:rPr>
              <w:t xml:space="preserve">1029 Cuba St., </w:t>
            </w:r>
            <w:r>
              <w:rPr>
                <w:rFonts w:ascii="Arial" w:eastAsia="Arial" w:hAnsi="Arial" w:cs="Arial"/>
                <w:color w:val="000000"/>
                <w:spacing w:val="0"/>
                <w:w w:val="100"/>
                <w:position w:val="0"/>
                <w:sz w:val="12"/>
                <w:szCs w:val="12"/>
                <w:shd w:val="clear" w:color="auto" w:fill="auto"/>
                <w:lang w:val="pl-PL" w:eastAsia="pl-PL" w:bidi="pl-PL"/>
              </w:rPr>
              <w:t xml:space="preserve">Toledo </w:t>
            </w:r>
            <w:r>
              <w:rPr>
                <w:rFonts w:ascii="Arial" w:eastAsia="Arial" w:hAnsi="Arial" w:cs="Arial"/>
                <w:color w:val="000000"/>
                <w:spacing w:val="0"/>
                <w:w w:val="100"/>
                <w:position w:val="0"/>
                <w:sz w:val="12"/>
                <w:szCs w:val="12"/>
                <w:shd w:val="clear" w:color="auto" w:fill="auto"/>
                <w:lang w:val="fr-FR" w:eastAsia="fr-FR" w:bidi="fr-FR"/>
              </w:rPr>
              <w:t xml:space="preserve">17, Ohio, </w:t>
            </w:r>
            <w:r>
              <w:rPr>
                <w:rFonts w:ascii="Arial" w:eastAsia="Arial" w:hAnsi="Arial" w:cs="Arial"/>
                <w:b/>
                <w:bCs/>
                <w:color w:val="000000"/>
                <w:spacing w:val="0"/>
                <w:w w:val="100"/>
                <w:position w:val="0"/>
                <w:sz w:val="12"/>
                <w:szCs w:val="12"/>
                <w:shd w:val="clear" w:color="auto" w:fill="auto"/>
                <w:lang w:val="fr-FR" w:eastAsia="fr-FR" w:bidi="fr-FR"/>
              </w:rPr>
              <w:t xml:space="preserve">Jan </w:t>
            </w:r>
            <w:r>
              <w:rPr>
                <w:rFonts w:ascii="Arial" w:eastAsia="Arial" w:hAnsi="Arial" w:cs="Arial"/>
                <w:b/>
                <w:bCs/>
                <w:color w:val="000000"/>
                <w:spacing w:val="0"/>
                <w:w w:val="100"/>
                <w:position w:val="0"/>
                <w:sz w:val="12"/>
                <w:szCs w:val="12"/>
                <w:shd w:val="clear" w:color="auto" w:fill="auto"/>
                <w:lang w:val="pl-PL" w:eastAsia="pl-PL" w:bidi="pl-PL"/>
              </w:rPr>
              <w:t xml:space="preserve">Zych, </w:t>
            </w:r>
            <w:r>
              <w:rPr>
                <w:rFonts w:ascii="Arial" w:eastAsia="Arial" w:hAnsi="Arial" w:cs="Arial"/>
                <w:color w:val="000000"/>
                <w:spacing w:val="0"/>
                <w:w w:val="100"/>
                <w:position w:val="0"/>
                <w:sz w:val="12"/>
                <w:szCs w:val="12"/>
                <w:shd w:val="clear" w:color="auto" w:fill="auto"/>
                <w:lang w:val="fr-FR" w:eastAsia="fr-FR" w:bidi="fr-FR"/>
              </w:rPr>
              <w:t xml:space="preserve">6428 Morse, Detroit 10, </w:t>
            </w:r>
            <w:r>
              <w:rPr>
                <w:rFonts w:ascii="Arial" w:eastAsia="Arial" w:hAnsi="Arial" w:cs="Arial"/>
                <w:color w:val="000000"/>
                <w:spacing w:val="0"/>
                <w:w w:val="100"/>
                <w:position w:val="0"/>
                <w:sz w:val="12"/>
                <w:szCs w:val="12"/>
                <w:shd w:val="clear" w:color="auto" w:fill="auto"/>
                <w:lang w:val="pl-PL" w:eastAsia="pl-PL" w:bidi="pl-PL"/>
              </w:rPr>
              <w:t xml:space="preserve">Mich. </w:t>
            </w:r>
            <w:r>
              <w:rPr>
                <w:rFonts w:ascii="Arial" w:eastAsia="Arial" w:hAnsi="Arial" w:cs="Arial"/>
                <w:color w:val="000000"/>
                <w:spacing w:val="0"/>
                <w:w w:val="100"/>
                <w:position w:val="0"/>
                <w:sz w:val="12"/>
                <w:szCs w:val="12"/>
                <w:shd w:val="clear" w:color="auto" w:fill="auto"/>
                <w:lang w:val="fr-FR" w:eastAsia="fr-FR" w:bidi="fr-FR"/>
              </w:rPr>
              <w:t xml:space="preserve">Tel. TA-5-6740 </w:t>
              <w:tab/>
            </w:r>
          </w:p>
        </w:tc>
        <w:tc>
          <w:tcPr>
            <w:tcBorders>
              <w:left w:val="single" w:sz="4"/>
            </w:tcBorders>
            <w:shd w:val="clear" w:color="auto" w:fill="FFFFFF"/>
            <w:vAlign w:val="bottom"/>
          </w:tcPr>
          <w:p>
            <w:pPr>
              <w:pStyle w:val="Style24"/>
              <w:keepNext w:val="0"/>
              <w:keepLines w:val="0"/>
              <w:framePr w:w="6577" w:h="8852" w:wrap="none" w:hAnchor="page" w:x="225" w:y="696"/>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1,25 </w:t>
            </w:r>
            <w:r>
              <w:rPr>
                <w:rFonts w:ascii="Arial" w:eastAsia="Arial" w:hAnsi="Arial" w:cs="Arial"/>
                <w:color w:val="000000"/>
                <w:spacing w:val="0"/>
                <w:w w:val="100"/>
                <w:position w:val="0"/>
                <w:sz w:val="12"/>
                <w:szCs w:val="12"/>
                <w:shd w:val="clear" w:color="auto" w:fill="auto"/>
                <w:lang w:val="pl-PL" w:eastAsia="pl-PL" w:bidi="pl-PL"/>
              </w:rPr>
              <w:t>doi.</w:t>
            </w:r>
          </w:p>
        </w:tc>
        <w:tc>
          <w:tcPr>
            <w:tcBorders>
              <w:left w:val="single" w:sz="4"/>
            </w:tcBorders>
            <w:shd w:val="clear" w:color="auto" w:fill="FFFFFF"/>
            <w:vAlign w:val="bottom"/>
          </w:tcPr>
          <w:p>
            <w:pPr>
              <w:pStyle w:val="Style24"/>
              <w:keepNext w:val="0"/>
              <w:keepLines w:val="0"/>
              <w:framePr w:w="6577" w:h="8852" w:wrap="none" w:hAnchor="page" w:x="225" w:y="696"/>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7,00 </w:t>
            </w:r>
            <w:r>
              <w:rPr>
                <w:rFonts w:ascii="Arial" w:eastAsia="Arial" w:hAnsi="Arial" w:cs="Arial"/>
                <w:color w:val="000000"/>
                <w:spacing w:val="0"/>
                <w:w w:val="100"/>
                <w:position w:val="0"/>
                <w:sz w:val="12"/>
                <w:szCs w:val="12"/>
                <w:shd w:val="clear" w:color="auto" w:fill="auto"/>
                <w:lang w:val="pl-PL" w:eastAsia="pl-PL" w:bidi="pl-PL"/>
              </w:rPr>
              <w:t>doi.</w:t>
            </w:r>
          </w:p>
        </w:tc>
        <w:tc>
          <w:tcPr>
            <w:tcBorders>
              <w:left w:val="single" w:sz="4"/>
            </w:tcBorders>
            <w:shd w:val="clear" w:color="auto" w:fill="FFFFFF"/>
            <w:vAlign w:val="bottom"/>
          </w:tcPr>
          <w:p>
            <w:pPr>
              <w:pStyle w:val="Style24"/>
              <w:keepNext w:val="0"/>
              <w:keepLines w:val="0"/>
              <w:framePr w:w="6577" w:h="8852" w:wrap="none" w:hAnchor="page" w:x="225" w:y="696"/>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12,00 </w:t>
            </w:r>
            <w:r>
              <w:rPr>
                <w:rFonts w:ascii="Arial" w:eastAsia="Arial" w:hAnsi="Arial" w:cs="Arial"/>
                <w:color w:val="000000"/>
                <w:spacing w:val="0"/>
                <w:w w:val="100"/>
                <w:position w:val="0"/>
                <w:sz w:val="12"/>
                <w:szCs w:val="12"/>
                <w:shd w:val="clear" w:color="auto" w:fill="auto"/>
                <w:lang w:val="pl-PL" w:eastAsia="pl-PL" w:bidi="pl-PL"/>
              </w:rPr>
              <w:t>doi.</w:t>
            </w:r>
          </w:p>
        </w:tc>
      </w:tr>
      <w:tr>
        <w:trPr>
          <w:trHeight w:val="324" w:hRule="exact"/>
        </w:trPr>
        <w:tc>
          <w:tcPr>
            <w:tcBorders>
              <w:top w:val="single" w:sz="4"/>
            </w:tcBorders>
            <w:shd w:val="clear" w:color="auto" w:fill="FFFFFF"/>
            <w:vAlign w:val="bottom"/>
          </w:tcPr>
          <w:p>
            <w:pPr>
              <w:pStyle w:val="Style24"/>
              <w:keepNext w:val="0"/>
              <w:keepLines w:val="0"/>
              <w:framePr w:w="6577" w:h="8852" w:wrap="none" w:hAnchor="page" w:x="225" w:y="696"/>
              <w:widowControl w:val="0"/>
              <w:shd w:val="clear" w:color="auto" w:fill="auto"/>
              <w:tabs>
                <w:tab w:pos="2200" w:val="left"/>
                <w:tab w:leader="dot" w:pos="3816" w:val="left"/>
              </w:tabs>
              <w:bidi w:val="0"/>
              <w:spacing w:before="0" w:after="0" w:line="218" w:lineRule="auto"/>
              <w:ind w:left="0" w:right="0" w:firstLine="16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W. BRYTANIA: </w:t>
            </w:r>
            <w:r>
              <w:rPr>
                <w:rFonts w:ascii="Arial" w:eastAsia="Arial" w:hAnsi="Arial" w:cs="Arial"/>
                <w:b/>
                <w:bCs/>
                <w:color w:val="000000"/>
                <w:spacing w:val="0"/>
                <w:w w:val="100"/>
                <w:position w:val="0"/>
                <w:sz w:val="12"/>
                <w:szCs w:val="12"/>
                <w:shd w:val="clear" w:color="auto" w:fill="auto"/>
                <w:lang w:val="fr-FR" w:eastAsia="fr-FR" w:bidi="fr-FR"/>
              </w:rPr>
              <w:t xml:space="preserve">« </w:t>
            </w:r>
            <w:r>
              <w:rPr>
                <w:rFonts w:ascii="Arial" w:eastAsia="Arial" w:hAnsi="Arial" w:cs="Arial"/>
                <w:b/>
                <w:bCs/>
                <w:color w:val="000000"/>
                <w:spacing w:val="0"/>
                <w:w w:val="100"/>
                <w:position w:val="0"/>
                <w:sz w:val="12"/>
                <w:szCs w:val="12"/>
                <w:shd w:val="clear" w:color="auto" w:fill="auto"/>
                <w:lang w:val="pl-PL" w:eastAsia="pl-PL" w:bidi="pl-PL"/>
              </w:rPr>
              <w:t xml:space="preserve">Gryf </w:t>
            </w:r>
            <w:r>
              <w:rPr>
                <w:rFonts w:ascii="Arial" w:eastAsia="Arial" w:hAnsi="Arial" w:cs="Arial"/>
                <w:b/>
                <w:bCs/>
                <w:color w:val="000000"/>
                <w:spacing w:val="0"/>
                <w:w w:val="100"/>
                <w:position w:val="0"/>
                <w:sz w:val="12"/>
                <w:szCs w:val="12"/>
                <w:shd w:val="clear" w:color="auto" w:fill="auto"/>
                <w:lang w:val="fr-FR" w:eastAsia="fr-FR" w:bidi="fr-FR"/>
              </w:rPr>
              <w:t xml:space="preserve">» </w:t>
            </w:r>
            <w:r>
              <w:rPr>
                <w:rFonts w:ascii="Arial" w:eastAsia="Arial" w:hAnsi="Arial" w:cs="Arial"/>
                <w:color w:val="000000"/>
                <w:spacing w:val="0"/>
                <w:w w:val="100"/>
                <w:position w:val="0"/>
                <w:sz w:val="12"/>
                <w:szCs w:val="12"/>
                <w:shd w:val="clear" w:color="auto" w:fill="auto"/>
                <w:lang w:val="fr-FR" w:eastAsia="fr-FR" w:bidi="fr-FR"/>
              </w:rPr>
              <w:t xml:space="preserve">Publication Ltd., 169-171, Battersea </w:t>
            </w:r>
            <w:r>
              <w:rPr>
                <w:rFonts w:ascii="Arial" w:eastAsia="Arial" w:hAnsi="Arial" w:cs="Arial"/>
                <w:color w:val="000000"/>
                <w:spacing w:val="0"/>
                <w:w w:val="100"/>
                <w:position w:val="0"/>
                <w:sz w:val="12"/>
                <w:szCs w:val="12"/>
                <w:shd w:val="clear" w:color="auto" w:fill="auto"/>
                <w:lang w:val="pl-PL" w:eastAsia="pl-PL" w:bidi="pl-PL"/>
              </w:rPr>
              <w:t xml:space="preserve">Church Road, </w:t>
            </w:r>
            <w:r>
              <w:rPr>
                <w:rFonts w:ascii="Arial" w:eastAsia="Arial" w:hAnsi="Arial" w:cs="Arial"/>
                <w:color w:val="000000"/>
                <w:spacing w:val="0"/>
                <w:w w:val="100"/>
                <w:position w:val="0"/>
                <w:sz w:val="12"/>
                <w:szCs w:val="12"/>
                <w:shd w:val="clear" w:color="auto" w:fill="auto"/>
                <w:lang w:val="fr-FR" w:eastAsia="fr-FR" w:bidi="fr-FR"/>
              </w:rPr>
              <w:t>London, S.W. 11</w:t>
              <w:tab/>
              <w:tab/>
            </w:r>
          </w:p>
        </w:tc>
        <w:tc>
          <w:tcPr>
            <w:tcBorders>
              <w:left w:val="single" w:sz="4"/>
            </w:tcBorders>
            <w:shd w:val="clear" w:color="auto" w:fill="FFFFFF"/>
            <w:vAlign w:val="bottom"/>
          </w:tcPr>
          <w:p>
            <w:pPr>
              <w:pStyle w:val="Style24"/>
              <w:keepNext w:val="0"/>
              <w:keepLines w:val="0"/>
              <w:framePr w:w="6577" w:h="8852" w:wrap="none" w:hAnchor="page" w:x="225" w:y="696"/>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7 sh. 9 d.</w:t>
            </w:r>
          </w:p>
        </w:tc>
        <w:tc>
          <w:tcPr>
            <w:tcBorders>
              <w:left w:val="single" w:sz="4"/>
            </w:tcBorders>
            <w:shd w:val="clear" w:color="auto" w:fill="FFFFFF"/>
            <w:vAlign w:val="bottom"/>
          </w:tcPr>
          <w:p>
            <w:pPr>
              <w:pStyle w:val="Style24"/>
              <w:keepNext w:val="0"/>
              <w:keepLines w:val="0"/>
              <w:framePr w:w="6577" w:h="8852" w:wrap="none" w:hAnchor="page" w:x="225" w:y="696"/>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£ 2.02.00</w:t>
            </w:r>
          </w:p>
        </w:tc>
        <w:tc>
          <w:tcPr>
            <w:tcBorders>
              <w:left w:val="single" w:sz="4"/>
            </w:tcBorders>
            <w:shd w:val="clear" w:color="auto" w:fill="FFFFFF"/>
            <w:vAlign w:val="bottom"/>
          </w:tcPr>
          <w:p>
            <w:pPr>
              <w:pStyle w:val="Style24"/>
              <w:keepNext w:val="0"/>
              <w:keepLines w:val="0"/>
              <w:framePr w:w="6577" w:h="8852" w:wrap="none" w:hAnchor="page" w:x="225" w:y="696"/>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£ 4.00.00</w:t>
            </w:r>
          </w:p>
        </w:tc>
      </w:tr>
      <w:tr>
        <w:trPr>
          <w:trHeight w:val="565" w:hRule="exact"/>
        </w:trPr>
        <w:tc>
          <w:tcPr>
            <w:tcBorders>
              <w:top w:val="single" w:sz="4"/>
              <w:bottom w:val="single" w:sz="4"/>
            </w:tcBorders>
            <w:shd w:val="clear" w:color="auto" w:fill="FFFFFF"/>
            <w:vAlign w:val="top"/>
          </w:tcPr>
          <w:p>
            <w:pPr>
              <w:pStyle w:val="Style24"/>
              <w:keepNext w:val="0"/>
              <w:keepLines w:val="0"/>
              <w:framePr w:w="6577" w:h="8852" w:wrap="none" w:hAnchor="page" w:x="225" w:y="696"/>
              <w:widowControl w:val="0"/>
              <w:shd w:val="clear" w:color="auto" w:fill="auto"/>
              <w:bidi w:val="0"/>
              <w:spacing w:before="0" w:after="0" w:line="240" w:lineRule="auto"/>
              <w:ind w:left="0" w:right="0" w:firstLine="14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WŁOCHY </w:t>
            </w:r>
            <w:r>
              <w:rPr>
                <w:rFonts w:ascii="Arial" w:eastAsia="Arial" w:hAnsi="Arial" w:cs="Arial"/>
                <w:b/>
                <w:bCs/>
                <w:color w:val="000000"/>
                <w:spacing w:val="0"/>
                <w:w w:val="100"/>
                <w:position w:val="0"/>
                <w:sz w:val="12"/>
                <w:szCs w:val="12"/>
                <w:shd w:val="clear" w:color="auto" w:fill="auto"/>
                <w:lang w:val="fr-FR" w:eastAsia="fr-FR" w:bidi="fr-FR"/>
              </w:rPr>
              <w:t xml:space="preserve">: </w:t>
            </w:r>
            <w:r>
              <w:rPr>
                <w:rFonts w:ascii="Arial" w:eastAsia="Arial" w:hAnsi="Arial" w:cs="Arial"/>
                <w:b/>
                <w:bCs/>
                <w:color w:val="000000"/>
                <w:spacing w:val="0"/>
                <w:w w:val="100"/>
                <w:position w:val="0"/>
                <w:sz w:val="12"/>
                <w:szCs w:val="12"/>
                <w:shd w:val="clear" w:color="auto" w:fill="auto"/>
                <w:lang w:val="pl-PL" w:eastAsia="pl-PL" w:bidi="pl-PL"/>
              </w:rPr>
              <w:t xml:space="preserve">Witold Zahorski, </w:t>
            </w:r>
            <w:r>
              <w:rPr>
                <w:rFonts w:ascii="Arial" w:eastAsia="Arial" w:hAnsi="Arial" w:cs="Arial"/>
                <w:color w:val="000000"/>
                <w:spacing w:val="0"/>
                <w:w w:val="100"/>
                <w:position w:val="0"/>
                <w:sz w:val="12"/>
                <w:szCs w:val="12"/>
                <w:shd w:val="clear" w:color="auto" w:fill="auto"/>
                <w:lang w:val="pl-PL" w:eastAsia="pl-PL" w:bidi="pl-PL"/>
              </w:rPr>
              <w:t xml:space="preserve">Roma, </w:t>
            </w:r>
            <w:r>
              <w:rPr>
                <w:rFonts w:ascii="Arial" w:eastAsia="Arial" w:hAnsi="Arial" w:cs="Arial"/>
                <w:color w:val="000000"/>
                <w:spacing w:val="0"/>
                <w:w w:val="100"/>
                <w:position w:val="0"/>
                <w:sz w:val="12"/>
                <w:szCs w:val="12"/>
                <w:shd w:val="clear" w:color="auto" w:fill="auto"/>
                <w:lang w:val="fr-FR" w:eastAsia="fr-FR" w:bidi="fr-FR"/>
              </w:rPr>
              <w:t xml:space="preserve">via </w:t>
            </w:r>
            <w:r>
              <w:rPr>
                <w:rFonts w:ascii="Arial" w:eastAsia="Arial" w:hAnsi="Arial" w:cs="Arial"/>
                <w:color w:val="000000"/>
                <w:spacing w:val="0"/>
                <w:w w:val="100"/>
                <w:position w:val="0"/>
                <w:sz w:val="12"/>
                <w:szCs w:val="12"/>
                <w:shd w:val="clear" w:color="auto" w:fill="auto"/>
                <w:lang w:val="pl-PL" w:eastAsia="pl-PL" w:bidi="pl-PL"/>
              </w:rPr>
              <w:t>Gallia 60 int. 27</w:t>
            </w:r>
          </w:p>
          <w:p>
            <w:pPr>
              <w:pStyle w:val="Style24"/>
              <w:keepNext w:val="0"/>
              <w:keepLines w:val="0"/>
              <w:framePr w:w="6577" w:h="8852" w:wrap="none" w:hAnchor="page" w:x="225" w:y="696"/>
              <w:widowControl w:val="0"/>
              <w:shd w:val="clear" w:color="auto" w:fill="auto"/>
              <w:tabs>
                <w:tab w:pos="1177" w:val="left"/>
                <w:tab w:leader="dot" w:pos="3805" w:val="left"/>
              </w:tabs>
              <w:bidi w:val="0"/>
              <w:spacing w:before="0" w:after="0" w:line="218"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Tél. </w:t>
            </w:r>
            <w:r>
              <w:rPr>
                <w:rFonts w:ascii="Arial" w:eastAsia="Arial" w:hAnsi="Arial" w:cs="Arial"/>
                <w:color w:val="000000"/>
                <w:spacing w:val="0"/>
                <w:w w:val="100"/>
                <w:position w:val="0"/>
                <w:sz w:val="12"/>
                <w:szCs w:val="12"/>
                <w:shd w:val="clear" w:color="auto" w:fill="auto"/>
                <w:lang w:val="pl-PL" w:eastAsia="pl-PL" w:bidi="pl-PL"/>
              </w:rPr>
              <w:t>: 75-77-241</w:t>
              <w:tab/>
              <w:tab/>
            </w:r>
          </w:p>
        </w:tc>
        <w:tc>
          <w:tcPr>
            <w:tcBorders>
              <w:left w:val="single" w:sz="4"/>
              <w:bottom w:val="single" w:sz="4"/>
            </w:tcBorders>
            <w:shd w:val="clear" w:color="auto" w:fill="FFFFFF"/>
            <w:vAlign w:val="center"/>
          </w:tcPr>
          <w:p>
            <w:pPr>
              <w:pStyle w:val="Style24"/>
              <w:keepNext w:val="0"/>
              <w:keepLines w:val="0"/>
              <w:framePr w:w="6577" w:h="8852" w:wrap="none" w:hAnchor="page" w:x="225" w:y="696"/>
              <w:widowControl w:val="0"/>
              <w:shd w:val="clear" w:color="auto" w:fill="auto"/>
              <w:bidi w:val="0"/>
              <w:spacing w:before="0" w:after="0" w:line="240" w:lineRule="auto"/>
              <w:ind w:left="0" w:right="0" w:firstLine="14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700 L</w:t>
            </w:r>
          </w:p>
        </w:tc>
        <w:tc>
          <w:tcPr>
            <w:tcBorders>
              <w:left w:val="single" w:sz="4"/>
              <w:bottom w:val="single" w:sz="4"/>
            </w:tcBorders>
            <w:shd w:val="clear" w:color="auto" w:fill="FFFFFF"/>
            <w:vAlign w:val="center"/>
          </w:tcPr>
          <w:p>
            <w:pPr>
              <w:pStyle w:val="Style24"/>
              <w:keepNext w:val="0"/>
              <w:keepLines w:val="0"/>
              <w:framePr w:w="6577" w:h="8852" w:wrap="none" w:hAnchor="page" w:x="225" w:y="696"/>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3.600 </w:t>
            </w:r>
            <w:r>
              <w:rPr>
                <w:rFonts w:ascii="Arial" w:eastAsia="Arial" w:hAnsi="Arial" w:cs="Arial"/>
                <w:color w:val="000000"/>
                <w:spacing w:val="0"/>
                <w:w w:val="100"/>
                <w:position w:val="0"/>
                <w:sz w:val="12"/>
                <w:szCs w:val="12"/>
                <w:shd w:val="clear" w:color="auto" w:fill="auto"/>
                <w:lang w:val="fr-FR" w:eastAsia="fr-FR" w:bidi="fr-FR"/>
              </w:rPr>
              <w:t>L.</w:t>
            </w:r>
          </w:p>
        </w:tc>
        <w:tc>
          <w:tcPr>
            <w:tcBorders>
              <w:left w:val="single" w:sz="4"/>
              <w:bottom w:val="single" w:sz="4"/>
            </w:tcBorders>
            <w:shd w:val="clear" w:color="auto" w:fill="FFFFFF"/>
            <w:vAlign w:val="center"/>
          </w:tcPr>
          <w:p>
            <w:pPr>
              <w:pStyle w:val="Style24"/>
              <w:keepNext w:val="0"/>
              <w:keepLines w:val="0"/>
              <w:framePr w:w="6577" w:h="8852" w:wrap="none" w:hAnchor="page" w:x="225" w:y="696"/>
              <w:widowControl w:val="0"/>
              <w:shd w:val="clear" w:color="auto" w:fill="auto"/>
              <w:bidi w:val="0"/>
              <w:spacing w:before="0" w:after="0" w:line="240" w:lineRule="auto"/>
              <w:ind w:left="0" w:right="0" w:firstLine="14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7.000 </w:t>
            </w:r>
            <w:r>
              <w:rPr>
                <w:rFonts w:ascii="Arial" w:eastAsia="Arial" w:hAnsi="Arial" w:cs="Arial"/>
                <w:color w:val="000000"/>
                <w:spacing w:val="0"/>
                <w:w w:val="100"/>
                <w:position w:val="0"/>
                <w:sz w:val="12"/>
                <w:szCs w:val="12"/>
                <w:shd w:val="clear" w:color="auto" w:fill="auto"/>
                <w:lang w:val="fr-FR" w:eastAsia="fr-FR" w:bidi="fr-FR"/>
              </w:rPr>
              <w:t>L.</w:t>
            </w:r>
          </w:p>
        </w:tc>
      </w:tr>
    </w:tbl>
    <w:p>
      <w:pPr>
        <w:framePr w:w="6577" w:h="8852" w:wrap="none" w:hAnchor="page" w:x="225" w:y="696"/>
        <w:widowControl w:val="0"/>
        <w:spacing w:line="1"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359" w:line="1" w:lineRule="exact"/>
      </w:pPr>
    </w:p>
    <w:p>
      <w:pPr>
        <w:widowControl w:val="0"/>
        <w:spacing w:line="1" w:lineRule="exact"/>
        <w:sectPr>
          <w:headerReference w:type="default" r:id="rId241"/>
          <w:footerReference w:type="default" r:id="rId242"/>
          <w:headerReference w:type="even" r:id="rId243"/>
          <w:footerReference w:type="even" r:id="rId244"/>
          <w:footnotePr>
            <w:pos w:val="pageBottom"/>
            <w:numFmt w:val="chicago"/>
            <w:numRestart w:val="continuous"/>
            <w15:footnoteColumns w:val="1"/>
          </w:footnotePr>
          <w:pgSz w:w="7024" w:h="11334"/>
          <w:pgMar w:top="244" w:left="224" w:right="224" w:bottom="89" w:header="0" w:footer="3" w:gutter="0"/>
          <w:pgNumType w:start="995"/>
          <w:cols w:space="720"/>
          <w:noEndnote/>
          <w:rtlGutter w:val="0"/>
          <w:docGrid w:linePitch="360"/>
        </w:sectPr>
      </w:pPr>
    </w:p>
    <w:p>
      <w:pPr>
        <w:pStyle w:val="Style79"/>
        <w:keepNext/>
        <w:keepLines/>
        <w:widowControl w:val="0"/>
        <w:shd w:val="clear" w:color="auto" w:fill="auto"/>
        <w:tabs>
          <w:tab w:leader="hyphen" w:pos="5479" w:val="left"/>
        </w:tabs>
        <w:bidi w:val="0"/>
        <w:spacing w:before="0" w:after="420" w:line="240" w:lineRule="auto"/>
        <w:ind w:left="0" w:right="0" w:firstLine="0"/>
        <w:jc w:val="left"/>
      </w:pPr>
      <w:bookmarkStart w:id="152" w:name="bookmark152"/>
      <w:bookmarkStart w:id="153" w:name="bookmark153"/>
      <w:r>
        <w:rPr>
          <w:color w:val="000000"/>
          <w:spacing w:val="0"/>
          <w:w w:val="100"/>
          <w:position w:val="0"/>
          <w:u w:val="none"/>
          <w:shd w:val="clear" w:color="auto" w:fill="auto"/>
          <w:lang w:val="pl-PL" w:eastAsia="pl-PL" w:bidi="pl-PL"/>
        </w:rPr>
        <w:t xml:space="preserve">— </w:t>
      </w:r>
      <w:bookmarkEnd w:id="152"/>
      <w:bookmarkEnd w:id="153"/>
      <w:r>
        <w:rPr>
          <w:color w:val="000000"/>
          <w:spacing w:val="0"/>
          <w:w w:val="100"/>
          <w:position w:val="0"/>
          <w:u w:val="none"/>
          <w:shd w:val="clear" w:color="auto" w:fill="auto"/>
          <w:lang w:val="pl-PL" w:eastAsia="pl-PL" w:bidi="pl-PL"/>
        </w:rPr>
        <w:t>Nowości</w:t>
      </w:r>
    </w:p>
    <w:p>
      <w:pPr>
        <w:pStyle w:val="Style17"/>
        <w:keepNext w:val="0"/>
        <w:keepLines w:val="0"/>
        <w:widowControl w:val="0"/>
        <w:shd w:val="clear" w:color="auto" w:fill="auto"/>
        <w:bidi w:val="0"/>
        <w:spacing w:before="0" w:after="240" w:line="240" w:lineRule="auto"/>
        <w:ind w:left="0" w:right="0" w:firstLine="0"/>
        <w:jc w:val="center"/>
      </w:pPr>
      <w:r>
        <w:rPr>
          <w:color w:val="000000"/>
          <w:spacing w:val="0"/>
          <w:w w:val="100"/>
          <w:position w:val="0"/>
          <w:shd w:val="clear" w:color="auto" w:fill="auto"/>
          <w:lang w:val="pl-PL" w:eastAsia="pl-PL" w:bidi="pl-PL"/>
        </w:rPr>
        <w:t>BIBLIOTEKI “ KULTURY”</w:t>
      </w:r>
    </w:p>
    <w:p>
      <w:pPr>
        <w:pStyle w:val="Style62"/>
        <w:keepNext/>
        <w:keepLines/>
        <w:widowControl w:val="0"/>
        <w:shd w:val="clear" w:color="auto" w:fill="auto"/>
        <w:bidi w:val="0"/>
        <w:spacing w:before="0" w:after="180" w:line="240" w:lineRule="auto"/>
        <w:ind w:left="0" w:right="0" w:firstLine="280"/>
        <w:jc w:val="both"/>
      </w:pPr>
      <w:bookmarkStart w:id="154" w:name="bookmark154"/>
      <w:bookmarkStart w:id="155" w:name="bookmark155"/>
      <w:r>
        <w:rPr>
          <w:rFonts w:ascii="Arial" w:eastAsia="Arial" w:hAnsi="Arial" w:cs="Arial"/>
          <w:color w:val="000000"/>
          <w:spacing w:val="0"/>
          <w:w w:val="100"/>
          <w:position w:val="0"/>
          <w:shd w:val="clear" w:color="auto" w:fill="auto"/>
          <w:lang w:val="pl-PL" w:eastAsia="pl-PL" w:bidi="pl-PL"/>
        </w:rPr>
        <w:t xml:space="preserve">TOM </w:t>
      </w:r>
      <w:r>
        <w:rPr>
          <w:rFonts w:ascii="Arial" w:eastAsia="Arial" w:hAnsi="Arial" w:cs="Arial"/>
          <w:color w:val="000000"/>
          <w:spacing w:val="0"/>
          <w:w w:val="100"/>
          <w:position w:val="0"/>
          <w:shd w:val="clear" w:color="auto" w:fill="auto"/>
          <w:lang w:val="fr-FR" w:eastAsia="fr-FR" w:bidi="fr-FR"/>
        </w:rPr>
        <w:t xml:space="preserve">CXIII </w:t>
      </w:r>
      <w:r>
        <w:rPr>
          <w:rFonts w:ascii="Arial" w:eastAsia="Arial" w:hAnsi="Arial" w:cs="Arial"/>
          <w:color w:val="000000"/>
          <w:spacing w:val="0"/>
          <w:w w:val="100"/>
          <w:position w:val="0"/>
          <w:shd w:val="clear" w:color="auto" w:fill="auto"/>
          <w:lang w:val="pl-PL" w:eastAsia="pl-PL" w:bidi="pl-PL"/>
        </w:rPr>
        <w:t xml:space="preserve">— Seria </w:t>
      </w:r>
      <w:r>
        <w:rPr>
          <w:rFonts w:ascii="Arial" w:eastAsia="Arial" w:hAnsi="Arial" w:cs="Arial"/>
          <w:color w:val="000000"/>
          <w:spacing w:val="0"/>
          <w:w w:val="100"/>
          <w:position w:val="0"/>
          <w:shd w:val="clear" w:color="auto" w:fill="auto"/>
          <w:lang w:val="fr-FR" w:eastAsia="fr-FR" w:bidi="fr-FR"/>
        </w:rPr>
        <w:t xml:space="preserve">« </w:t>
      </w:r>
      <w:r>
        <w:rPr>
          <w:rFonts w:ascii="Arial" w:eastAsia="Arial" w:hAnsi="Arial" w:cs="Arial"/>
          <w:color w:val="000000"/>
          <w:spacing w:val="0"/>
          <w:w w:val="100"/>
          <w:position w:val="0"/>
          <w:shd w:val="clear" w:color="auto" w:fill="auto"/>
          <w:lang w:val="pl-PL" w:eastAsia="pl-PL" w:bidi="pl-PL"/>
        </w:rPr>
        <w:t xml:space="preserve">Archiwum Rewolucji </w:t>
      </w:r>
      <w:r>
        <w:rPr>
          <w:rFonts w:ascii="Arial" w:eastAsia="Arial" w:hAnsi="Arial" w:cs="Arial"/>
          <w:color w:val="000000"/>
          <w:spacing w:val="0"/>
          <w:w w:val="100"/>
          <w:position w:val="0"/>
          <w:shd w:val="clear" w:color="auto" w:fill="auto"/>
          <w:lang w:val="fr-FR" w:eastAsia="fr-FR" w:bidi="fr-FR"/>
        </w:rPr>
        <w:t>»</w:t>
      </w:r>
      <w:bookmarkEnd w:id="154"/>
      <w:bookmarkEnd w:id="155"/>
    </w:p>
    <w:p>
      <w:pPr>
        <w:pStyle w:val="Style17"/>
        <w:keepNext w:val="0"/>
        <w:keepLines w:val="0"/>
        <w:widowControl w:val="0"/>
        <w:shd w:val="clear" w:color="auto" w:fill="auto"/>
        <w:bidi w:val="0"/>
        <w:spacing w:before="0" w:after="140" w:line="240" w:lineRule="auto"/>
        <w:ind w:left="0" w:right="0" w:firstLine="0"/>
        <w:jc w:val="center"/>
        <w:rPr>
          <w:sz w:val="26"/>
          <w:szCs w:val="26"/>
        </w:rPr>
      </w:pPr>
      <w:r>
        <w:rPr>
          <w:color w:val="000000"/>
          <w:spacing w:val="0"/>
          <w:w w:val="100"/>
          <w:position w:val="0"/>
          <w:sz w:val="26"/>
          <w:szCs w:val="26"/>
          <w:shd w:val="clear" w:color="auto" w:fill="auto"/>
          <w:lang w:val="pl-PL" w:eastAsia="pl-PL" w:bidi="pl-PL"/>
        </w:rPr>
        <w:t>BORYS LEWICKYJ</w:t>
      </w:r>
    </w:p>
    <w:p>
      <w:pPr>
        <w:pStyle w:val="Style24"/>
        <w:keepNext w:val="0"/>
        <w:keepLines w:val="0"/>
        <w:widowControl w:val="0"/>
        <w:shd w:val="clear" w:color="auto" w:fill="auto"/>
        <w:bidi w:val="0"/>
        <w:spacing w:before="0" w:after="140" w:line="240" w:lineRule="auto"/>
        <w:ind w:left="0" w:right="0" w:firstLine="0"/>
        <w:jc w:val="center"/>
        <w:rPr>
          <w:sz w:val="36"/>
          <w:szCs w:val="36"/>
        </w:rPr>
      </w:pPr>
      <w:r>
        <w:rPr>
          <w:rFonts w:ascii="Arial" w:eastAsia="Arial" w:hAnsi="Arial" w:cs="Arial"/>
          <w:b/>
          <w:bCs/>
          <w:color w:val="000000"/>
          <w:spacing w:val="0"/>
          <w:w w:val="100"/>
          <w:position w:val="0"/>
          <w:sz w:val="36"/>
          <w:szCs w:val="36"/>
          <w:shd w:val="clear" w:color="auto" w:fill="auto"/>
          <w:lang w:val="pl-PL" w:eastAsia="pl-PL" w:bidi="pl-PL"/>
        </w:rPr>
        <w:t>TERROR I REWOLUCJA</w:t>
      </w:r>
    </w:p>
    <w:p>
      <w:pPr>
        <w:pStyle w:val="Style44"/>
        <w:keepNext w:val="0"/>
        <w:keepLines w:val="0"/>
        <w:widowControl w:val="0"/>
        <w:shd w:val="clear" w:color="auto" w:fill="auto"/>
        <w:bidi w:val="0"/>
        <w:spacing w:before="0" w:after="140"/>
        <w:ind w:left="280" w:right="0" w:firstLine="200"/>
        <w:jc w:val="both"/>
      </w:pPr>
      <w:r>
        <w:rPr>
          <w:color w:val="000000"/>
          <w:spacing w:val="0"/>
          <w:w w:val="100"/>
          <w:position w:val="0"/>
          <w:shd w:val="clear" w:color="auto" w:fill="auto"/>
          <w:lang w:val="pl-PL" w:eastAsia="pl-PL" w:bidi="pl-PL"/>
        </w:rPr>
        <w:t>Autor pokazuje w tej pracy historyczną rolę terroru w poszcze</w:t>
        <w:softHyphen/>
        <w:t>gólnych fazach rozwojowych sowieckiego systemu.</w:t>
      </w:r>
    </w:p>
    <w:p>
      <w:pPr>
        <w:pStyle w:val="Style44"/>
        <w:keepNext w:val="0"/>
        <w:keepLines w:val="0"/>
        <w:widowControl w:val="0"/>
        <w:shd w:val="clear" w:color="auto" w:fill="auto"/>
        <w:tabs>
          <w:tab w:pos="3142" w:val="left"/>
        </w:tabs>
        <w:bidi w:val="0"/>
        <w:spacing w:before="0" w:after="140" w:line="221" w:lineRule="auto"/>
        <w:ind w:left="0" w:right="0" w:firstLine="280"/>
        <w:jc w:val="both"/>
      </w:pPr>
      <w:r>
        <w:rPr>
          <w:color w:val="000000"/>
          <w:spacing w:val="0"/>
          <w:w w:val="100"/>
          <w:position w:val="0"/>
          <w:shd w:val="clear" w:color="auto" w:fill="auto"/>
          <w:lang w:val="pl-PL" w:eastAsia="pl-PL" w:bidi="pl-PL"/>
        </w:rPr>
        <w:t>Str. 288</w:t>
        <w:tab/>
        <w:t>Cena egz. 15 F. (22/6; $ 3,25)</w:t>
      </w:r>
    </w:p>
    <w:p>
      <w:pPr>
        <w:pStyle w:val="Style46"/>
        <w:keepNext/>
        <w:keepLines/>
        <w:widowControl w:val="0"/>
        <w:shd w:val="clear" w:color="auto" w:fill="auto"/>
        <w:bidi w:val="0"/>
        <w:spacing w:before="0" w:after="280" w:line="240" w:lineRule="auto"/>
        <w:ind w:left="0" w:right="0" w:firstLine="0"/>
        <w:jc w:val="center"/>
      </w:pPr>
      <w:bookmarkStart w:id="156" w:name="bookmark156"/>
      <w:bookmarkStart w:id="157" w:name="bookmark157"/>
      <w:r>
        <w:rPr>
          <w:color w:val="000000"/>
          <w:spacing w:val="0"/>
          <w:w w:val="100"/>
          <w:position w:val="0"/>
          <w:shd w:val="clear" w:color="auto" w:fill="auto"/>
          <w:lang w:val="pl-PL" w:eastAsia="pl-PL" w:bidi="pl-PL"/>
        </w:rPr>
        <w:t>♦</w:t>
      </w:r>
      <w:bookmarkEnd w:id="156"/>
      <w:bookmarkEnd w:id="157"/>
    </w:p>
    <w:p>
      <w:pPr>
        <w:pStyle w:val="Style62"/>
        <w:keepNext/>
        <w:keepLines/>
        <w:widowControl w:val="0"/>
        <w:shd w:val="clear" w:color="auto" w:fill="auto"/>
        <w:bidi w:val="0"/>
        <w:spacing w:before="0" w:after="180" w:line="240" w:lineRule="auto"/>
        <w:ind w:left="0" w:right="0" w:firstLine="280"/>
        <w:jc w:val="left"/>
      </w:pPr>
      <w:bookmarkStart w:id="158" w:name="bookmark158"/>
      <w:bookmarkStart w:id="159" w:name="bookmark159"/>
      <w:r>
        <w:rPr>
          <w:rFonts w:ascii="Arial" w:eastAsia="Arial" w:hAnsi="Arial" w:cs="Arial"/>
          <w:color w:val="000000"/>
          <w:spacing w:val="0"/>
          <w:w w:val="100"/>
          <w:position w:val="0"/>
          <w:shd w:val="clear" w:color="auto" w:fill="auto"/>
          <w:lang w:val="pl-PL" w:eastAsia="pl-PL" w:bidi="pl-PL"/>
        </w:rPr>
        <w:t xml:space="preserve">TOM </w:t>
      </w:r>
      <w:r>
        <w:rPr>
          <w:rFonts w:ascii="Arial" w:eastAsia="Arial" w:hAnsi="Arial" w:cs="Arial"/>
          <w:color w:val="000000"/>
          <w:spacing w:val="0"/>
          <w:w w:val="100"/>
          <w:position w:val="0"/>
          <w:shd w:val="clear" w:color="auto" w:fill="auto"/>
          <w:lang w:val="fr-FR" w:eastAsia="fr-FR" w:bidi="fr-FR"/>
        </w:rPr>
        <w:t>CXIV</w:t>
      </w:r>
      <w:bookmarkEnd w:id="158"/>
      <w:bookmarkEnd w:id="159"/>
    </w:p>
    <w:p>
      <w:pPr>
        <w:pStyle w:val="Style17"/>
        <w:keepNext w:val="0"/>
        <w:keepLines w:val="0"/>
        <w:widowControl w:val="0"/>
        <w:shd w:val="clear" w:color="auto" w:fill="auto"/>
        <w:bidi w:val="0"/>
        <w:spacing w:before="0" w:after="140" w:line="240" w:lineRule="auto"/>
        <w:ind w:left="0" w:right="0" w:firstLine="0"/>
        <w:jc w:val="center"/>
        <w:rPr>
          <w:sz w:val="26"/>
          <w:szCs w:val="26"/>
        </w:rPr>
      </w:pPr>
      <w:r>
        <w:rPr>
          <w:color w:val="000000"/>
          <w:spacing w:val="0"/>
          <w:w w:val="100"/>
          <w:position w:val="0"/>
          <w:sz w:val="26"/>
          <w:szCs w:val="26"/>
          <w:shd w:val="clear" w:color="auto" w:fill="auto"/>
          <w:lang w:val="pl-PL" w:eastAsia="pl-PL" w:bidi="pl-PL"/>
        </w:rPr>
        <w:t xml:space="preserve">STANISŁAW </w:t>
      </w:r>
      <w:r>
        <w:rPr>
          <w:color w:val="000000"/>
          <w:spacing w:val="0"/>
          <w:w w:val="100"/>
          <w:position w:val="0"/>
          <w:sz w:val="26"/>
          <w:szCs w:val="26"/>
          <w:shd w:val="clear" w:color="auto" w:fill="auto"/>
          <w:lang w:val="fr-FR" w:eastAsia="fr-FR" w:bidi="fr-FR"/>
        </w:rPr>
        <w:t>VINCENZ</w:t>
      </w:r>
    </w:p>
    <w:p>
      <w:pPr>
        <w:pStyle w:val="Style24"/>
        <w:keepNext w:val="0"/>
        <w:keepLines w:val="0"/>
        <w:widowControl w:val="0"/>
        <w:shd w:val="clear" w:color="auto" w:fill="auto"/>
        <w:bidi w:val="0"/>
        <w:spacing w:before="0" w:after="0" w:line="240" w:lineRule="auto"/>
        <w:ind w:left="0" w:right="0" w:firstLine="0"/>
        <w:jc w:val="center"/>
        <w:rPr>
          <w:sz w:val="36"/>
          <w:szCs w:val="36"/>
        </w:rPr>
      </w:pPr>
      <w:r>
        <w:rPr>
          <w:rFonts w:ascii="Arial" w:eastAsia="Arial" w:hAnsi="Arial" w:cs="Arial"/>
          <w:b/>
          <w:bCs/>
          <w:color w:val="000000"/>
          <w:spacing w:val="0"/>
          <w:w w:val="100"/>
          <w:position w:val="0"/>
          <w:sz w:val="36"/>
          <w:szCs w:val="36"/>
          <w:shd w:val="clear" w:color="auto" w:fill="auto"/>
          <w:lang w:val="pl-PL" w:eastAsia="pl-PL" w:bidi="pl-PL"/>
        </w:rPr>
        <w:t>PO STRONIE PAMIĘCI</w:t>
      </w:r>
    </w:p>
    <w:p>
      <w:pPr>
        <w:pStyle w:val="Style46"/>
        <w:keepNext/>
        <w:keepLines/>
        <w:widowControl w:val="0"/>
        <w:shd w:val="clear" w:color="auto" w:fill="auto"/>
        <w:bidi w:val="0"/>
        <w:spacing w:before="0" w:after="140" w:line="240" w:lineRule="auto"/>
        <w:ind w:left="0" w:right="0" w:firstLine="0"/>
        <w:jc w:val="center"/>
      </w:pPr>
      <w:bookmarkStart w:id="160" w:name="bookmark160"/>
      <w:bookmarkStart w:id="161" w:name="bookmark161"/>
      <w:r>
        <w:rPr>
          <w:rFonts w:ascii="Times New Roman" w:eastAsia="Times New Roman" w:hAnsi="Times New Roman" w:cs="Times New Roman"/>
          <w:color w:val="000000"/>
          <w:spacing w:val="0"/>
          <w:w w:val="100"/>
          <w:position w:val="0"/>
          <w:shd w:val="clear" w:color="auto" w:fill="auto"/>
          <w:lang w:val="pl-PL" w:eastAsia="pl-PL" w:bidi="pl-PL"/>
        </w:rPr>
        <w:t>Wybór essejów</w:t>
      </w:r>
      <w:bookmarkEnd w:id="160"/>
      <w:bookmarkEnd w:id="161"/>
    </w:p>
    <w:p>
      <w:pPr>
        <w:pStyle w:val="Style44"/>
        <w:keepNext w:val="0"/>
        <w:keepLines w:val="0"/>
        <w:widowControl w:val="0"/>
        <w:shd w:val="clear" w:color="auto" w:fill="auto"/>
        <w:bidi w:val="0"/>
        <w:spacing w:before="0" w:after="140" w:line="221" w:lineRule="auto"/>
        <w:ind w:left="280" w:right="0" w:firstLine="200"/>
        <w:jc w:val="both"/>
      </w:pPr>
      <w:r>
        <w:rPr>
          <w:i/>
          <w:iCs/>
          <w:color w:val="000000"/>
          <w:spacing w:val="0"/>
          <w:w w:val="100"/>
          <w:position w:val="0"/>
          <w:shd w:val="clear" w:color="auto" w:fill="auto"/>
          <w:lang w:val="pl-PL" w:eastAsia="pl-PL" w:bidi="pl-PL"/>
        </w:rPr>
        <w:t>Po stronie pamięci</w:t>
      </w:r>
      <w:r>
        <w:rPr>
          <w:color w:val="000000"/>
          <w:spacing w:val="0"/>
          <w:w w:val="100"/>
          <w:position w:val="0"/>
          <w:shd w:val="clear" w:color="auto" w:fill="auto"/>
          <w:lang w:val="pl-PL" w:eastAsia="pl-PL" w:bidi="pl-PL"/>
        </w:rPr>
        <w:t xml:space="preserve"> oznacza walkę z zapomnieniem i ze śmiercią jako równoległymi czynnikami niszczenia ludzkości.</w:t>
      </w:r>
    </w:p>
    <w:p>
      <w:pPr>
        <w:pStyle w:val="Style44"/>
        <w:keepNext w:val="0"/>
        <w:keepLines w:val="0"/>
        <w:widowControl w:val="0"/>
        <w:shd w:val="clear" w:color="auto" w:fill="auto"/>
        <w:tabs>
          <w:tab w:pos="3142" w:val="left"/>
        </w:tabs>
        <w:bidi w:val="0"/>
        <w:spacing w:before="0" w:after="140" w:line="221" w:lineRule="auto"/>
        <w:ind w:left="0" w:right="0" w:firstLine="280"/>
        <w:jc w:val="both"/>
      </w:pPr>
      <w:r>
        <w:rPr>
          <w:color w:val="000000"/>
          <w:spacing w:val="0"/>
          <w:w w:val="100"/>
          <w:position w:val="0"/>
          <w:shd w:val="clear" w:color="auto" w:fill="auto"/>
          <w:lang w:val="pl-PL" w:eastAsia="pl-PL" w:bidi="pl-PL"/>
        </w:rPr>
        <w:t>Str. 256</w:t>
        <w:tab/>
        <w:t xml:space="preserve">Cena 13,50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(20/; $ 3,00)</w:t>
      </w:r>
    </w:p>
    <w:p>
      <w:pPr>
        <w:pStyle w:val="Style46"/>
        <w:keepNext/>
        <w:keepLines/>
        <w:widowControl w:val="0"/>
        <w:shd w:val="clear" w:color="auto" w:fill="auto"/>
        <w:bidi w:val="0"/>
        <w:spacing w:before="0" w:after="280" w:line="240" w:lineRule="auto"/>
        <w:ind w:left="0" w:right="0" w:firstLine="0"/>
        <w:jc w:val="center"/>
      </w:pPr>
      <w:bookmarkStart w:id="162" w:name="bookmark162"/>
      <w:bookmarkStart w:id="163" w:name="bookmark163"/>
      <w:r>
        <w:rPr>
          <w:color w:val="000000"/>
          <w:spacing w:val="0"/>
          <w:w w:val="100"/>
          <w:position w:val="0"/>
          <w:shd w:val="clear" w:color="auto" w:fill="auto"/>
          <w:lang w:val="pl-PL" w:eastAsia="pl-PL" w:bidi="pl-PL"/>
        </w:rPr>
        <w:t>♦</w:t>
      </w:r>
      <w:bookmarkEnd w:id="162"/>
      <w:bookmarkEnd w:id="163"/>
    </w:p>
    <w:p>
      <w:pPr>
        <w:pStyle w:val="Style62"/>
        <w:keepNext/>
        <w:keepLines/>
        <w:widowControl w:val="0"/>
        <w:shd w:val="clear" w:color="auto" w:fill="auto"/>
        <w:bidi w:val="0"/>
        <w:spacing w:before="0" w:after="180" w:line="240" w:lineRule="auto"/>
        <w:ind w:left="0" w:right="0" w:firstLine="280"/>
        <w:jc w:val="left"/>
      </w:pPr>
      <w:bookmarkStart w:id="164" w:name="bookmark164"/>
      <w:bookmarkStart w:id="165" w:name="bookmark165"/>
      <w:r>
        <w:rPr>
          <w:rFonts w:ascii="Arial" w:eastAsia="Arial" w:hAnsi="Arial" w:cs="Arial"/>
          <w:color w:val="000000"/>
          <w:spacing w:val="0"/>
          <w:w w:val="100"/>
          <w:position w:val="0"/>
          <w:shd w:val="clear" w:color="auto" w:fill="auto"/>
          <w:lang w:val="pl-PL" w:eastAsia="pl-PL" w:bidi="pl-PL"/>
        </w:rPr>
        <w:t xml:space="preserve">TOM </w:t>
      </w:r>
      <w:r>
        <w:rPr>
          <w:rFonts w:ascii="Arial" w:eastAsia="Arial" w:hAnsi="Arial" w:cs="Arial"/>
          <w:color w:val="000000"/>
          <w:spacing w:val="0"/>
          <w:w w:val="100"/>
          <w:position w:val="0"/>
          <w:shd w:val="clear" w:color="auto" w:fill="auto"/>
          <w:lang w:val="fr-FR" w:eastAsia="fr-FR" w:bidi="fr-FR"/>
        </w:rPr>
        <w:t>CXV</w:t>
      </w:r>
      <w:bookmarkEnd w:id="164"/>
      <w:bookmarkEnd w:id="165"/>
    </w:p>
    <w:p>
      <w:pPr>
        <w:pStyle w:val="Style17"/>
        <w:keepNext w:val="0"/>
        <w:keepLines w:val="0"/>
        <w:widowControl w:val="0"/>
        <w:shd w:val="clear" w:color="auto" w:fill="auto"/>
        <w:bidi w:val="0"/>
        <w:spacing w:before="0" w:after="140" w:line="240" w:lineRule="auto"/>
        <w:ind w:left="0" w:right="0" w:firstLine="0"/>
        <w:jc w:val="center"/>
        <w:rPr>
          <w:sz w:val="26"/>
          <w:szCs w:val="26"/>
        </w:rPr>
      </w:pPr>
      <w:r>
        <w:rPr>
          <w:color w:val="000000"/>
          <w:spacing w:val="0"/>
          <w:w w:val="100"/>
          <w:position w:val="0"/>
          <w:sz w:val="26"/>
          <w:szCs w:val="26"/>
          <w:shd w:val="clear" w:color="auto" w:fill="auto"/>
          <w:lang w:val="pl-PL" w:eastAsia="pl-PL" w:bidi="pl-PL"/>
        </w:rPr>
        <w:t>DANUTA MOSTWIN</w:t>
      </w:r>
    </w:p>
    <w:p>
      <w:pPr>
        <w:pStyle w:val="Style24"/>
        <w:keepNext w:val="0"/>
        <w:keepLines w:val="0"/>
        <w:widowControl w:val="0"/>
        <w:shd w:val="clear" w:color="auto" w:fill="auto"/>
        <w:bidi w:val="0"/>
        <w:spacing w:before="0" w:after="140" w:line="240" w:lineRule="auto"/>
        <w:ind w:left="0" w:right="0" w:firstLine="0"/>
        <w:jc w:val="center"/>
        <w:rPr>
          <w:sz w:val="36"/>
          <w:szCs w:val="36"/>
        </w:rPr>
      </w:pPr>
      <w:r>
        <w:rPr>
          <w:rFonts w:ascii="Arial" w:eastAsia="Arial" w:hAnsi="Arial" w:cs="Arial"/>
          <w:b/>
          <w:bCs/>
          <w:color w:val="000000"/>
          <w:spacing w:val="0"/>
          <w:w w:val="100"/>
          <w:position w:val="0"/>
          <w:sz w:val="36"/>
          <w:szCs w:val="36"/>
          <w:shd w:val="clear" w:color="auto" w:fill="auto"/>
          <w:lang w:val="fr-FR" w:eastAsia="fr-FR" w:bidi="fr-FR"/>
        </w:rPr>
        <w:t>OLIVIA</w:t>
      </w:r>
    </w:p>
    <w:p>
      <w:pPr>
        <w:pStyle w:val="Style44"/>
        <w:keepNext w:val="0"/>
        <w:keepLines w:val="0"/>
        <w:widowControl w:val="0"/>
        <w:shd w:val="clear" w:color="auto" w:fill="auto"/>
        <w:bidi w:val="0"/>
        <w:spacing w:before="0" w:after="140" w:line="218" w:lineRule="auto"/>
        <w:ind w:left="280" w:right="0" w:firstLine="200"/>
        <w:jc w:val="both"/>
      </w:pPr>
      <w:r>
        <w:rPr>
          <w:color w:val="000000"/>
          <w:spacing w:val="0"/>
          <w:w w:val="100"/>
          <w:position w:val="0"/>
          <w:shd w:val="clear" w:color="auto" w:fill="auto"/>
          <w:lang w:val="pl-PL" w:eastAsia="pl-PL" w:bidi="pl-PL"/>
        </w:rPr>
        <w:t>W swej nowej powieści autorka — opierając się na swym do</w:t>
        <w:softHyphen/>
        <w:t xml:space="preserve">świadczeniu jako </w:t>
      </w:r>
      <w:r>
        <w:rPr>
          <w:i/>
          <w:iCs/>
          <w:color w:val="000000"/>
          <w:spacing w:val="0"/>
          <w:w w:val="100"/>
          <w:position w:val="0"/>
          <w:shd w:val="clear" w:color="auto" w:fill="auto"/>
          <w:lang w:val="fr-FR" w:eastAsia="fr-FR" w:bidi="fr-FR"/>
        </w:rPr>
        <w:t xml:space="preserve">social </w:t>
      </w:r>
      <w:r>
        <w:rPr>
          <w:i/>
          <w:iCs/>
          <w:color w:val="000000"/>
          <w:spacing w:val="0"/>
          <w:w w:val="100"/>
          <w:position w:val="0"/>
          <w:shd w:val="clear" w:color="auto" w:fill="auto"/>
          <w:lang w:val="pl-PL" w:eastAsia="pl-PL" w:bidi="pl-PL"/>
        </w:rPr>
        <w:t>worker —</w:t>
      </w:r>
      <w:r>
        <w:rPr>
          <w:color w:val="000000"/>
          <w:spacing w:val="0"/>
          <w:w w:val="100"/>
          <w:position w:val="0"/>
          <w:shd w:val="clear" w:color="auto" w:fill="auto"/>
          <w:lang w:val="pl-PL" w:eastAsia="pl-PL" w:bidi="pl-PL"/>
        </w:rPr>
        <w:t xml:space="preserve"> opisuje charakterystyczny wypadek kryzysu w życiu rodzinnym i młodzieży amerykańskiej.</w:t>
      </w:r>
    </w:p>
    <w:p>
      <w:pPr>
        <w:pStyle w:val="Style44"/>
        <w:keepNext w:val="0"/>
        <w:keepLines w:val="0"/>
        <w:widowControl w:val="0"/>
        <w:shd w:val="clear" w:color="auto" w:fill="auto"/>
        <w:tabs>
          <w:tab w:pos="3142" w:val="left"/>
        </w:tabs>
        <w:bidi w:val="0"/>
        <w:spacing w:before="0" w:after="140" w:line="221" w:lineRule="auto"/>
        <w:ind w:left="0" w:right="0" w:firstLine="280"/>
        <w:jc w:val="both"/>
      </w:pPr>
      <w:r>
        <w:rPr>
          <w:color w:val="000000"/>
          <w:spacing w:val="0"/>
          <w:w w:val="100"/>
          <w:position w:val="0"/>
          <w:shd w:val="clear" w:color="auto" w:fill="auto"/>
          <w:lang w:val="pl-PL" w:eastAsia="pl-PL" w:bidi="pl-PL"/>
        </w:rPr>
        <w:t>Str.</w:t>
        <w:tab/>
        <w:t xml:space="preserve">Cena egz. 15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(22/6; $ 3,25)</w:t>
      </w:r>
    </w:p>
    <w:p>
      <w:pPr>
        <w:widowControl w:val="0"/>
        <w:spacing w:line="1" w:lineRule="exact"/>
        <w:sectPr>
          <w:footnotePr>
            <w:pos w:val="pageBottom"/>
            <w:numFmt w:val="chicago"/>
            <w:numRestart w:val="continuous"/>
            <w15:footnoteColumns w:val="1"/>
          </w:footnotePr>
          <w:pgSz w:w="7024" w:h="11334"/>
          <w:pgMar w:top="308" w:left="335" w:right="397" w:bottom="145" w:header="0" w:footer="3" w:gutter="0"/>
          <w:cols w:space="720"/>
          <w:noEndnote/>
          <w:rtlGutter w:val="0"/>
          <w:docGrid w:linePitch="360"/>
        </w:sectPr>
      </w:pPr>
      <w:r>
        <mc:AlternateContent>
          <mc:Choice Requires="wps">
            <w:drawing>
              <wp:anchor distT="351155" distB="0" distL="0" distR="0" simplePos="0" relativeHeight="125829386" behindDoc="0" locked="0" layoutInCell="1" allowOverlap="1">
                <wp:simplePos x="0" y="0"/>
                <wp:positionH relativeFrom="page">
                  <wp:posOffset>499110</wp:posOffset>
                </wp:positionH>
                <wp:positionV relativeFrom="paragraph">
                  <wp:posOffset>351155</wp:posOffset>
                </wp:positionV>
                <wp:extent cx="1531620" cy="198755"/>
                <wp:wrapTopAndBottom/>
                <wp:docPr id="295" name="Shape 295"/>
                <a:graphic xmlns:a="http://schemas.openxmlformats.org/drawingml/2006/main">
                  <a:graphicData uri="http://schemas.microsoft.com/office/word/2010/wordprocessingShape">
                    <wps:wsp>
                      <wps:cNvSpPr txBox="1"/>
                      <wps:spPr>
                        <a:xfrm>
                          <a:ext cx="1531620" cy="198755"/>
                        </a:xfrm>
                        <a:prstGeom prst="rect"/>
                        <a:noFill/>
                      </wps:spPr>
                      <wps:txbx>
                        <w:txbxContent>
                          <w:p>
                            <w:pPr>
                              <w:pStyle w:val="Style49"/>
                              <w:keepNext w:val="0"/>
                              <w:keepLines w:val="0"/>
                              <w:widowControl w:val="0"/>
                              <w:shd w:val="clear" w:color="auto" w:fill="auto"/>
                              <w:bidi w:val="0"/>
                              <w:spacing w:before="0" w:after="0" w:line="240" w:lineRule="auto"/>
                              <w:ind w:left="0" w:right="0" w:firstLine="0"/>
                              <w:jc w:val="center"/>
                              <w:rPr>
                                <w:sz w:val="13"/>
                                <w:szCs w:val="13"/>
                              </w:rPr>
                            </w:pPr>
                            <w:r>
                              <w:rPr>
                                <w:b/>
                                <w:bCs/>
                                <w:color w:val="000000"/>
                                <w:spacing w:val="0"/>
                                <w:w w:val="100"/>
                                <w:position w:val="0"/>
                                <w:sz w:val="13"/>
                                <w:szCs w:val="13"/>
                                <w:shd w:val="clear" w:color="auto" w:fill="auto"/>
                              </w:rPr>
                              <w:t xml:space="preserve">Imprimerie </w:t>
                            </w:r>
                            <w:r>
                              <w:rPr>
                                <w:b/>
                                <w:bCs/>
                                <w:color w:val="000000"/>
                                <w:spacing w:val="0"/>
                                <w:w w:val="100"/>
                                <w:position w:val="0"/>
                                <w:sz w:val="13"/>
                                <w:szCs w:val="13"/>
                                <w:shd w:val="clear" w:color="auto" w:fill="auto"/>
                                <w:lang w:val="pl-PL" w:eastAsia="pl-PL" w:bidi="pl-PL"/>
                              </w:rPr>
                              <w:t>RICHARD</w:t>
                            </w:r>
                          </w:p>
                          <w:p>
                            <w:pPr>
                              <w:pStyle w:val="Style49"/>
                              <w:keepNext w:val="0"/>
                              <w:keepLines w:val="0"/>
                              <w:widowControl w:val="0"/>
                              <w:shd w:val="clear" w:color="auto" w:fill="auto"/>
                              <w:bidi w:val="0"/>
                              <w:spacing w:before="0" w:after="0" w:line="202"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 xml:space="preserve">24, </w:t>
                            </w:r>
                            <w:r>
                              <w:rPr>
                                <w:b/>
                                <w:bCs/>
                                <w:color w:val="000000"/>
                                <w:spacing w:val="0"/>
                                <w:w w:val="100"/>
                                <w:position w:val="0"/>
                                <w:sz w:val="13"/>
                                <w:szCs w:val="13"/>
                                <w:shd w:val="clear" w:color="auto" w:fill="auto"/>
                              </w:rPr>
                              <w:t xml:space="preserve">rue </w:t>
                            </w:r>
                            <w:r>
                              <w:rPr>
                                <w:b/>
                                <w:bCs/>
                                <w:color w:val="000000"/>
                                <w:spacing w:val="0"/>
                                <w:w w:val="100"/>
                                <w:position w:val="0"/>
                                <w:sz w:val="13"/>
                                <w:szCs w:val="13"/>
                                <w:shd w:val="clear" w:color="auto" w:fill="auto"/>
                                <w:lang w:val="pl-PL" w:eastAsia="pl-PL" w:bidi="pl-PL"/>
                              </w:rPr>
                              <w:t xml:space="preserve">Stephenson, </w:t>
                            </w:r>
                            <w:r>
                              <w:rPr>
                                <w:b/>
                                <w:bCs/>
                                <w:color w:val="000000"/>
                                <w:spacing w:val="0"/>
                                <w:w w:val="100"/>
                                <w:position w:val="0"/>
                                <w:sz w:val="13"/>
                                <w:szCs w:val="13"/>
                                <w:shd w:val="clear" w:color="auto" w:fill="auto"/>
                              </w:rPr>
                              <w:t xml:space="preserve">Paris </w:t>
                            </w:r>
                            <w:r>
                              <w:rPr>
                                <w:b/>
                                <w:bCs/>
                                <w:color w:val="000000"/>
                                <w:spacing w:val="0"/>
                                <w:w w:val="100"/>
                                <w:position w:val="0"/>
                                <w:sz w:val="13"/>
                                <w:szCs w:val="13"/>
                                <w:shd w:val="clear" w:color="auto" w:fill="auto"/>
                                <w:lang w:val="pl-PL" w:eastAsia="pl-PL" w:bidi="pl-PL"/>
                              </w:rPr>
                              <w:t>(XVIII®)</w:t>
                            </w:r>
                          </w:p>
                        </w:txbxContent>
                      </wps:txbx>
                      <wps:bodyPr lIns="0" tIns="0" rIns="0" bIns="0">
                        <a:noAutoFit/>
                      </wps:bodyPr>
                    </wps:wsp>
                  </a:graphicData>
                </a:graphic>
              </wp:anchor>
            </w:drawing>
          </mc:Choice>
          <mc:Fallback>
            <w:pict>
              <v:shape id="_x0000_s1321" type="#_x0000_t202" style="position:absolute;margin-left:39.299999999999997pt;margin-top:27.649999999999999pt;width:120.59999999999999pt;height:15.65pt;z-index:-125829367;mso-wrap-distance-left:0;mso-wrap-distance-top:27.649999999999999pt;mso-wrap-distance-right:0;mso-position-horizontal-relative:page" filled="f" stroked="f">
                <v:textbox inset="0,0,0,0">
                  <w:txbxContent>
                    <w:p>
                      <w:pPr>
                        <w:pStyle w:val="Style49"/>
                        <w:keepNext w:val="0"/>
                        <w:keepLines w:val="0"/>
                        <w:widowControl w:val="0"/>
                        <w:shd w:val="clear" w:color="auto" w:fill="auto"/>
                        <w:bidi w:val="0"/>
                        <w:spacing w:before="0" w:after="0" w:line="240" w:lineRule="auto"/>
                        <w:ind w:left="0" w:right="0" w:firstLine="0"/>
                        <w:jc w:val="center"/>
                        <w:rPr>
                          <w:sz w:val="13"/>
                          <w:szCs w:val="13"/>
                        </w:rPr>
                      </w:pPr>
                      <w:r>
                        <w:rPr>
                          <w:b/>
                          <w:bCs/>
                          <w:color w:val="000000"/>
                          <w:spacing w:val="0"/>
                          <w:w w:val="100"/>
                          <w:position w:val="0"/>
                          <w:sz w:val="13"/>
                          <w:szCs w:val="13"/>
                          <w:shd w:val="clear" w:color="auto" w:fill="auto"/>
                        </w:rPr>
                        <w:t xml:space="preserve">Imprimerie </w:t>
                      </w:r>
                      <w:r>
                        <w:rPr>
                          <w:b/>
                          <w:bCs/>
                          <w:color w:val="000000"/>
                          <w:spacing w:val="0"/>
                          <w:w w:val="100"/>
                          <w:position w:val="0"/>
                          <w:sz w:val="13"/>
                          <w:szCs w:val="13"/>
                          <w:shd w:val="clear" w:color="auto" w:fill="auto"/>
                          <w:lang w:val="pl-PL" w:eastAsia="pl-PL" w:bidi="pl-PL"/>
                        </w:rPr>
                        <w:t>RICHARD</w:t>
                      </w:r>
                    </w:p>
                    <w:p>
                      <w:pPr>
                        <w:pStyle w:val="Style49"/>
                        <w:keepNext w:val="0"/>
                        <w:keepLines w:val="0"/>
                        <w:widowControl w:val="0"/>
                        <w:shd w:val="clear" w:color="auto" w:fill="auto"/>
                        <w:bidi w:val="0"/>
                        <w:spacing w:before="0" w:after="0" w:line="202"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 xml:space="preserve">24, </w:t>
                      </w:r>
                      <w:r>
                        <w:rPr>
                          <w:b/>
                          <w:bCs/>
                          <w:color w:val="000000"/>
                          <w:spacing w:val="0"/>
                          <w:w w:val="100"/>
                          <w:position w:val="0"/>
                          <w:sz w:val="13"/>
                          <w:szCs w:val="13"/>
                          <w:shd w:val="clear" w:color="auto" w:fill="auto"/>
                        </w:rPr>
                        <w:t xml:space="preserve">rue </w:t>
                      </w:r>
                      <w:r>
                        <w:rPr>
                          <w:b/>
                          <w:bCs/>
                          <w:color w:val="000000"/>
                          <w:spacing w:val="0"/>
                          <w:w w:val="100"/>
                          <w:position w:val="0"/>
                          <w:sz w:val="13"/>
                          <w:szCs w:val="13"/>
                          <w:shd w:val="clear" w:color="auto" w:fill="auto"/>
                          <w:lang w:val="pl-PL" w:eastAsia="pl-PL" w:bidi="pl-PL"/>
                        </w:rPr>
                        <w:t xml:space="preserve">Stephenson, </w:t>
                      </w:r>
                      <w:r>
                        <w:rPr>
                          <w:b/>
                          <w:bCs/>
                          <w:color w:val="000000"/>
                          <w:spacing w:val="0"/>
                          <w:w w:val="100"/>
                          <w:position w:val="0"/>
                          <w:sz w:val="13"/>
                          <w:szCs w:val="13"/>
                          <w:shd w:val="clear" w:color="auto" w:fill="auto"/>
                        </w:rPr>
                        <w:t xml:space="preserve">Paris </w:t>
                      </w:r>
                      <w:r>
                        <w:rPr>
                          <w:b/>
                          <w:bCs/>
                          <w:color w:val="000000"/>
                          <w:spacing w:val="0"/>
                          <w:w w:val="100"/>
                          <w:position w:val="0"/>
                          <w:sz w:val="13"/>
                          <w:szCs w:val="13"/>
                          <w:shd w:val="clear" w:color="auto" w:fill="auto"/>
                          <w:lang w:val="pl-PL" w:eastAsia="pl-PL" w:bidi="pl-PL"/>
                        </w:rPr>
                        <w:t>(XVIII®)</w:t>
                      </w:r>
                    </w:p>
                  </w:txbxContent>
                </v:textbox>
                <w10:wrap type="topAndBottom" anchorx="page"/>
              </v:shape>
            </w:pict>
          </mc:Fallback>
        </mc:AlternateContent>
      </w:r>
      <w:r>
        <mc:AlternateContent>
          <mc:Choice Requires="wps">
            <w:drawing>
              <wp:anchor distT="241300" distB="31750" distL="0" distR="0" simplePos="0" relativeHeight="125829388" behindDoc="0" locked="0" layoutInCell="1" allowOverlap="1">
                <wp:simplePos x="0" y="0"/>
                <wp:positionH relativeFrom="page">
                  <wp:posOffset>2581910</wp:posOffset>
                </wp:positionH>
                <wp:positionV relativeFrom="paragraph">
                  <wp:posOffset>241300</wp:posOffset>
                </wp:positionV>
                <wp:extent cx="1417320" cy="276860"/>
                <wp:wrapTopAndBottom/>
                <wp:docPr id="297" name="Shape 297"/>
                <a:graphic xmlns:a="http://schemas.openxmlformats.org/drawingml/2006/main">
                  <a:graphicData uri="http://schemas.microsoft.com/office/word/2010/wordprocessingShape">
                    <wps:wsp>
                      <wps:cNvSpPr txBox="1"/>
                      <wps:spPr>
                        <a:xfrm>
                          <a:ext cx="1417320" cy="276860"/>
                        </a:xfrm>
                        <a:prstGeom prst="rect"/>
                        <a:noFill/>
                      </wps:spPr>
                      <wps:txbx>
                        <w:txbxContent>
                          <w:p>
                            <w:pPr>
                              <w:pStyle w:val="Style52"/>
                              <w:keepNext/>
                              <w:keepLines/>
                              <w:widowControl w:val="0"/>
                              <w:shd w:val="clear" w:color="auto" w:fill="auto"/>
                              <w:bidi w:val="0"/>
                              <w:spacing w:before="0" w:after="0" w:line="240" w:lineRule="auto"/>
                              <w:ind w:left="0" w:right="0" w:firstLine="0"/>
                              <w:jc w:val="left"/>
                              <w:rPr>
                                <w:sz w:val="34"/>
                                <w:szCs w:val="34"/>
                              </w:rPr>
                            </w:pPr>
                            <w:bookmarkStart w:id="150" w:name="bookmark150"/>
                            <w:bookmarkStart w:id="151" w:name="bookmark151"/>
                            <w:r>
                              <w:rPr>
                                <w:color w:val="000000"/>
                                <w:spacing w:val="0"/>
                                <w:w w:val="100"/>
                                <w:position w:val="0"/>
                                <w:sz w:val="34"/>
                                <w:szCs w:val="34"/>
                                <w:u w:val="single"/>
                                <w:shd w:val="clear" w:color="auto" w:fill="auto"/>
                                <w:lang w:val="pl-PL" w:eastAsia="pl-PL" w:bidi="pl-PL"/>
                              </w:rPr>
                              <w:t xml:space="preserve">Cena 7,50 </w:t>
                            </w:r>
                            <w:r>
                              <w:rPr>
                                <w:color w:val="000000"/>
                                <w:spacing w:val="0"/>
                                <w:w w:val="100"/>
                                <w:position w:val="0"/>
                                <w:sz w:val="34"/>
                                <w:szCs w:val="34"/>
                                <w:u w:val="single"/>
                                <w:shd w:val="clear" w:color="auto" w:fill="auto"/>
                                <w:lang w:val="fr-FR" w:eastAsia="fr-FR" w:bidi="fr-FR"/>
                              </w:rPr>
                              <w:t>F</w:t>
                            </w:r>
                            <w:bookmarkEnd w:id="150"/>
                            <w:bookmarkEnd w:id="151"/>
                          </w:p>
                        </w:txbxContent>
                      </wps:txbx>
                      <wps:bodyPr wrap="none" lIns="0" tIns="0" rIns="0" bIns="0">
                        <a:noAutoFit/>
                      </wps:bodyPr>
                    </wps:wsp>
                  </a:graphicData>
                </a:graphic>
              </wp:anchor>
            </w:drawing>
          </mc:Choice>
          <mc:Fallback>
            <w:pict>
              <v:shape id="_x0000_s1323" type="#_x0000_t202" style="position:absolute;margin-left:203.30000000000001pt;margin-top:19.pt;width:111.59999999999999pt;height:21.800000000000001pt;z-index:-125829365;mso-wrap-distance-left:0;mso-wrap-distance-top:19.pt;mso-wrap-distance-right:0;mso-wrap-distance-bottom:2.5pt;mso-position-horizontal-relative:page" filled="f" stroked="f">
                <v:textbox inset="0,0,0,0">
                  <w:txbxContent>
                    <w:p>
                      <w:pPr>
                        <w:pStyle w:val="Style52"/>
                        <w:keepNext/>
                        <w:keepLines/>
                        <w:widowControl w:val="0"/>
                        <w:shd w:val="clear" w:color="auto" w:fill="auto"/>
                        <w:bidi w:val="0"/>
                        <w:spacing w:before="0" w:after="0" w:line="240" w:lineRule="auto"/>
                        <w:ind w:left="0" w:right="0" w:firstLine="0"/>
                        <w:jc w:val="left"/>
                        <w:rPr>
                          <w:sz w:val="34"/>
                          <w:szCs w:val="34"/>
                        </w:rPr>
                      </w:pPr>
                      <w:bookmarkStart w:id="150" w:name="bookmark150"/>
                      <w:bookmarkStart w:id="151" w:name="bookmark151"/>
                      <w:r>
                        <w:rPr>
                          <w:color w:val="000000"/>
                          <w:spacing w:val="0"/>
                          <w:w w:val="100"/>
                          <w:position w:val="0"/>
                          <w:sz w:val="34"/>
                          <w:szCs w:val="34"/>
                          <w:u w:val="single"/>
                          <w:shd w:val="clear" w:color="auto" w:fill="auto"/>
                          <w:lang w:val="pl-PL" w:eastAsia="pl-PL" w:bidi="pl-PL"/>
                        </w:rPr>
                        <w:t xml:space="preserve">Cena 7,50 </w:t>
                      </w:r>
                      <w:r>
                        <w:rPr>
                          <w:color w:val="000000"/>
                          <w:spacing w:val="0"/>
                          <w:w w:val="100"/>
                          <w:position w:val="0"/>
                          <w:sz w:val="34"/>
                          <w:szCs w:val="34"/>
                          <w:u w:val="single"/>
                          <w:shd w:val="clear" w:color="auto" w:fill="auto"/>
                          <w:lang w:val="fr-FR" w:eastAsia="fr-FR" w:bidi="fr-FR"/>
                        </w:rPr>
                        <w:t>F</w:t>
                      </w:r>
                      <w:bookmarkEnd w:id="150"/>
                      <w:bookmarkEnd w:id="151"/>
                    </w:p>
                  </w:txbxContent>
                </v:textbox>
                <w10:wrap type="topAndBottom" anchorx="page"/>
              </v:shape>
            </w:pict>
          </mc:Fallback>
        </mc:AlternateContent>
      </w:r>
    </w:p>
    <w:p>
      <w:pPr>
        <w:pStyle w:val="Style3"/>
        <w:keepNext w:val="0"/>
        <w:keepLines w:val="0"/>
        <w:widowControl w:val="0"/>
        <w:shd w:val="clear" w:color="auto" w:fill="auto"/>
        <w:tabs>
          <w:tab w:pos="605" w:val="left"/>
        </w:tabs>
        <w:bidi w:val="0"/>
        <w:spacing w:before="0" w:after="0" w:line="218" w:lineRule="auto"/>
        <w:ind w:left="0" w:right="0" w:firstLine="280"/>
        <w:jc w:val="both"/>
      </w:pPr>
      <w:r>
        <w:rPr>
          <w:color w:val="000000"/>
          <w:spacing w:val="0"/>
          <w:w w:val="100"/>
          <w:position w:val="0"/>
          <w:shd w:val="clear" w:color="auto" w:fill="auto"/>
          <w:lang w:val="pl-PL" w:eastAsia="pl-PL" w:bidi="pl-PL"/>
        </w:rPr>
        <w:t>12)</w:t>
        <w:tab/>
        <w:t>Powędrowały one przed rokiem, sprzedane na licytacji w Londynie, do amerykańskich kolekcji prywatnych i są niedostępne dla szerszej publi</w:t>
        <w:softHyphen/>
        <w:t>czności, toteż nie od rzeczy będzie wtrącić o nich słówko w przypisie. Barwne i atramentowe fantazje, wykonane techniką spacjalizacji plam na składanych w dwoje i w czworo płachtach papieru (byłoby jednak przesadą widzieć już</w:t>
      </w:r>
    </w:p>
    <w:sectPr>
      <w:footnotePr>
        <w:pos w:val="pageBottom"/>
        <w:numFmt w:val="chicago"/>
        <w:numRestart w:val="continuous"/>
        <w15:footnoteColumns w:val="1"/>
      </w:footnotePr>
      <w:type w:val="continuous"/>
      <w:pgSz w:w="7024" w:h="11334"/>
      <w:pgMar w:top="308" w:left="335" w:right="397" w:bottom="145" w:header="0" w:footer="3" w:gutter="0"/>
      <w:cols w:space="720"/>
      <w:noEndnote/>
      <w:rtlGutter w:val="0"/>
      <w:docGrid w:linePitch="36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4" behindDoc="1" locked="0" layoutInCell="1" allowOverlap="1">
              <wp:simplePos x="0" y="0"/>
              <wp:positionH relativeFrom="page">
                <wp:posOffset>3950970</wp:posOffset>
              </wp:positionH>
              <wp:positionV relativeFrom="page">
                <wp:posOffset>6799580</wp:posOffset>
              </wp:positionV>
              <wp:extent cx="38735" cy="59690"/>
              <wp:wrapNone/>
              <wp:docPr id="22" name="Shape 22"/>
              <a:graphic xmlns:a="http://schemas.openxmlformats.org/drawingml/2006/main">
                <a:graphicData uri="http://schemas.microsoft.com/office/word/2010/wordprocessingShape">
                  <wps:wsp>
                    <wps:cNvSpPr txBox="1"/>
                    <wps:spPr>
                      <a:xfrm>
                        <a:ext cx="38735" cy="59690"/>
                      </a:xfrm>
                      <a:prstGeom prst="rect"/>
                      <a:noFill/>
                    </wps:spPr>
                    <wps:txbx>
                      <w:txbxContent>
                        <w:p>
                          <w:pPr>
                            <w:pStyle w:val="Style35"/>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3</w:t>
                          </w:r>
                        </w:p>
                      </w:txbxContent>
                    </wps:txbx>
                    <wps:bodyPr wrap="none" lIns="0" tIns="0" rIns="0" bIns="0">
                      <a:spAutoFit/>
                    </wps:bodyPr>
                  </wps:wsp>
                </a:graphicData>
              </a:graphic>
            </wp:anchor>
          </w:drawing>
        </mc:Choice>
        <mc:Fallback>
          <w:pict>
            <v:shape id="_x0000_s1048" type="#_x0000_t202" style="position:absolute;margin-left:311.10000000000002pt;margin-top:535.39999999999998pt;width:3.0499999999999998pt;height:4.7000000000000002pt;z-index:-188744049;mso-wrap-style:none;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3</w:t>
                    </w:r>
                  </w:p>
                </w:txbxContent>
              </v:textbox>
              <w10:wrap anchorx="page" anchory="page"/>
            </v:shape>
          </w:pict>
        </mc:Fallback>
      </mc:AlternateContent>
    </w:r>
  </w:p>
</w:ftr>
</file>

<file path=word/footer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2" behindDoc="1" locked="0" layoutInCell="1" allowOverlap="1">
              <wp:simplePos x="0" y="0"/>
              <wp:positionH relativeFrom="page">
                <wp:posOffset>3941445</wp:posOffset>
              </wp:positionH>
              <wp:positionV relativeFrom="page">
                <wp:posOffset>6776720</wp:posOffset>
              </wp:positionV>
              <wp:extent cx="41275" cy="66040"/>
              <wp:wrapNone/>
              <wp:docPr id="64" name="Shape 64"/>
              <a:graphic xmlns:a="http://schemas.openxmlformats.org/drawingml/2006/main">
                <a:graphicData uri="http://schemas.microsoft.com/office/word/2010/wordprocessingShape">
                  <wps:wsp>
                    <wps:cNvSpPr txBox="1"/>
                    <wps:spPr>
                      <a:xfrm>
                        <a:ext cx="41275" cy="66040"/>
                      </a:xfrm>
                      <a:prstGeom prst="rect"/>
                      <a:noFill/>
                    </wps:spPr>
                    <wps:txbx>
                      <w:txbxContent>
                        <w:p>
                          <w:pPr>
                            <w:pStyle w:val="Style35"/>
                            <w:keepNext w:val="0"/>
                            <w:keepLines w:val="0"/>
                            <w:widowControl w:val="0"/>
                            <w:shd w:val="clear" w:color="auto" w:fill="auto"/>
                            <w:bidi w:val="0"/>
                            <w:spacing w:before="0" w:after="0" w:line="240" w:lineRule="auto"/>
                            <w:ind w:left="0" w:right="0" w:firstLine="0"/>
                            <w:jc w:val="left"/>
                            <w:rPr>
                              <w:sz w:val="20"/>
                              <w:szCs w:val="20"/>
                            </w:rPr>
                          </w:pPr>
                          <w:r>
                            <w:rPr>
                              <w:rFonts w:ascii="Arial" w:eastAsia="Arial" w:hAnsi="Arial" w:cs="Arial"/>
                              <w:color w:val="000000"/>
                              <w:spacing w:val="0"/>
                              <w:w w:val="100"/>
                              <w:position w:val="0"/>
                              <w:sz w:val="20"/>
                              <w:szCs w:val="20"/>
                              <w:shd w:val="clear" w:color="auto" w:fill="auto"/>
                              <w:lang w:val="pl-PL" w:eastAsia="pl-PL" w:bidi="pl-PL"/>
                            </w:rPr>
                            <w:t>5</w:t>
                          </w:r>
                        </w:p>
                      </w:txbxContent>
                    </wps:txbx>
                    <wps:bodyPr wrap="none" lIns="0" tIns="0" rIns="0" bIns="0">
                      <a:spAutoFit/>
                    </wps:bodyPr>
                  </wps:wsp>
                </a:graphicData>
              </a:graphic>
            </wp:anchor>
          </w:drawing>
        </mc:Choice>
        <mc:Fallback>
          <w:pict>
            <v:shape id="_x0000_s1090" type="#_x0000_t202" style="position:absolute;margin-left:310.35000000000002pt;margin-top:533.60000000000002pt;width:3.25pt;height:5.2000000000000002pt;z-index:-188744021;mso-wrap-style:none;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bidi w:val="0"/>
                      <w:spacing w:before="0" w:after="0" w:line="240" w:lineRule="auto"/>
                      <w:ind w:left="0" w:right="0" w:firstLine="0"/>
                      <w:jc w:val="left"/>
                      <w:rPr>
                        <w:sz w:val="20"/>
                        <w:szCs w:val="20"/>
                      </w:rPr>
                    </w:pPr>
                    <w:r>
                      <w:rPr>
                        <w:rFonts w:ascii="Arial" w:eastAsia="Arial" w:hAnsi="Arial" w:cs="Arial"/>
                        <w:color w:val="000000"/>
                        <w:spacing w:val="0"/>
                        <w:w w:val="100"/>
                        <w:position w:val="0"/>
                        <w:sz w:val="20"/>
                        <w:szCs w:val="20"/>
                        <w:shd w:val="clear" w:color="auto" w:fill="auto"/>
                        <w:lang w:val="pl-PL" w:eastAsia="pl-PL" w:bidi="pl-PL"/>
                      </w:rPr>
                      <w:t>5</w:t>
                    </w:r>
                  </w:p>
                </w:txbxContent>
              </v:textbox>
              <w10:wrap anchorx="page" anchory="page"/>
            </v:shape>
          </w:pict>
        </mc:Fallback>
      </mc:AlternateContent>
    </w:r>
  </w:p>
</w:ftr>
</file>

<file path=word/footer2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8" behindDoc="1" locked="0" layoutInCell="1" allowOverlap="1">
              <wp:simplePos x="0" y="0"/>
              <wp:positionH relativeFrom="page">
                <wp:posOffset>3957320</wp:posOffset>
              </wp:positionH>
              <wp:positionV relativeFrom="page">
                <wp:posOffset>6788785</wp:posOffset>
              </wp:positionV>
              <wp:extent cx="41275" cy="59690"/>
              <wp:wrapNone/>
              <wp:docPr id="123" name="Shape 123"/>
              <a:graphic xmlns:a="http://schemas.openxmlformats.org/drawingml/2006/main">
                <a:graphicData uri="http://schemas.microsoft.com/office/word/2010/wordprocessingShape">
                  <wps:wsp>
                    <wps:cNvSpPr txBox="1"/>
                    <wps:spPr>
                      <a:xfrm>
                        <a:ext cx="41275" cy="59690"/>
                      </a:xfrm>
                      <a:prstGeom prst="rect"/>
                      <a:noFill/>
                    </wps:spPr>
                    <wps:txbx>
                      <w:txbxContent>
                        <w:p>
                          <w:pPr>
                            <w:pStyle w:val="Style35"/>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8</w:t>
                          </w:r>
                        </w:p>
                      </w:txbxContent>
                    </wps:txbx>
                    <wps:bodyPr wrap="none" lIns="0" tIns="0" rIns="0" bIns="0">
                      <a:spAutoFit/>
                    </wps:bodyPr>
                  </wps:wsp>
                </a:graphicData>
              </a:graphic>
            </wp:anchor>
          </w:drawing>
        </mc:Choice>
        <mc:Fallback>
          <w:pict>
            <v:shape id="_x0000_s1149" type="#_x0000_t202" style="position:absolute;margin-left:311.60000000000002pt;margin-top:534.54999999999995pt;width:3.25pt;height:4.7000000000000002pt;z-index:-188743985;mso-wrap-style:none;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8</w:t>
                    </w:r>
                  </w:p>
                </w:txbxContent>
              </v:textbox>
              <w10:wrap anchorx="page" anchory="page"/>
            </v:shape>
          </w:pict>
        </mc:Fallback>
      </mc:AlternateContent>
    </w:r>
  </w:p>
</w:ftr>
</file>

<file path=word/footer4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4" behindDoc="1" locked="0" layoutInCell="1" allowOverlap="1">
              <wp:simplePos x="0" y="0"/>
              <wp:positionH relativeFrom="page">
                <wp:posOffset>3959225</wp:posOffset>
              </wp:positionH>
              <wp:positionV relativeFrom="page">
                <wp:posOffset>6774815</wp:posOffset>
              </wp:positionV>
              <wp:extent cx="45720" cy="59690"/>
              <wp:wrapNone/>
              <wp:docPr id="149" name="Shape 149"/>
              <a:graphic xmlns:a="http://schemas.openxmlformats.org/drawingml/2006/main">
                <a:graphicData uri="http://schemas.microsoft.com/office/word/2010/wordprocessingShape">
                  <wps:wsp>
                    <wps:cNvSpPr txBox="1"/>
                    <wps:spPr>
                      <a:xfrm>
                        <a:ext cx="45720" cy="59690"/>
                      </a:xfrm>
                      <a:prstGeom prst="rect"/>
                      <a:noFill/>
                    </wps:spPr>
                    <wps:txbx>
                      <w:txbxContent>
                        <w:p>
                          <w:pPr>
                            <w:pStyle w:val="Style35"/>
                            <w:keepNext w:val="0"/>
                            <w:keepLines w:val="0"/>
                            <w:widowControl w:val="0"/>
                            <w:shd w:val="clear" w:color="auto" w:fill="auto"/>
                            <w:bidi w:val="0"/>
                            <w:spacing w:before="0" w:after="0" w:line="240" w:lineRule="auto"/>
                            <w:ind w:left="0" w:right="0" w:firstLine="0"/>
                            <w:jc w:val="left"/>
                            <w:rPr>
                              <w:sz w:val="20"/>
                              <w:szCs w:val="20"/>
                            </w:rPr>
                          </w:pPr>
                          <w:r>
                            <w:rPr>
                              <w:rFonts w:ascii="Arial" w:eastAsia="Arial" w:hAnsi="Arial" w:cs="Arial"/>
                              <w:color w:val="000000"/>
                              <w:spacing w:val="0"/>
                              <w:w w:val="100"/>
                              <w:position w:val="0"/>
                              <w:sz w:val="20"/>
                              <w:szCs w:val="20"/>
                              <w:shd w:val="clear" w:color="auto" w:fill="auto"/>
                              <w:lang w:val="pl-PL" w:eastAsia="pl-PL" w:bidi="pl-PL"/>
                            </w:rPr>
                            <w:t>9</w:t>
                          </w:r>
                        </w:p>
                      </w:txbxContent>
                    </wps:txbx>
                    <wps:bodyPr wrap="none" lIns="0" tIns="0" rIns="0" bIns="0">
                      <a:spAutoFit/>
                    </wps:bodyPr>
                  </wps:wsp>
                </a:graphicData>
              </a:graphic>
            </wp:anchor>
          </w:drawing>
        </mc:Choice>
        <mc:Fallback>
          <w:pict>
            <v:shape id="_x0000_s1175" type="#_x0000_t202" style="position:absolute;margin-left:311.75pt;margin-top:533.45000000000005pt;width:3.6000000000000001pt;height:4.7000000000000002pt;z-index:-188743969;mso-wrap-style:none;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bidi w:val="0"/>
                      <w:spacing w:before="0" w:after="0" w:line="240" w:lineRule="auto"/>
                      <w:ind w:left="0" w:right="0" w:firstLine="0"/>
                      <w:jc w:val="left"/>
                      <w:rPr>
                        <w:sz w:val="20"/>
                        <w:szCs w:val="20"/>
                      </w:rPr>
                    </w:pPr>
                    <w:r>
                      <w:rPr>
                        <w:rFonts w:ascii="Arial" w:eastAsia="Arial" w:hAnsi="Arial" w:cs="Arial"/>
                        <w:color w:val="000000"/>
                        <w:spacing w:val="0"/>
                        <w:w w:val="100"/>
                        <w:position w:val="0"/>
                        <w:sz w:val="20"/>
                        <w:szCs w:val="20"/>
                        <w:shd w:val="clear" w:color="auto" w:fill="auto"/>
                        <w:lang w:val="pl-PL" w:eastAsia="pl-PL" w:bidi="pl-PL"/>
                      </w:rPr>
                      <w:t>9</w:t>
                    </w:r>
                  </w:p>
                </w:txbxContent>
              </v:textbox>
              <w10:wrap anchorx="page" anchory="page"/>
            </v:shape>
          </w:pict>
        </mc:Fallback>
      </mc:AlternateContent>
    </w:r>
  </w:p>
</w:ftr>
</file>

<file path=word/footer5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8" behindDoc="1" locked="0" layoutInCell="1" allowOverlap="1">
              <wp:simplePos x="0" y="0"/>
              <wp:positionH relativeFrom="page">
                <wp:posOffset>3924935</wp:posOffset>
              </wp:positionH>
              <wp:positionV relativeFrom="page">
                <wp:posOffset>6910705</wp:posOffset>
              </wp:positionV>
              <wp:extent cx="71120" cy="64135"/>
              <wp:wrapNone/>
              <wp:docPr id="211" name="Shape 211"/>
              <a:graphic xmlns:a="http://schemas.openxmlformats.org/drawingml/2006/main">
                <a:graphicData uri="http://schemas.microsoft.com/office/word/2010/wordprocessingShape">
                  <wps:wsp>
                    <wps:cNvSpPr txBox="1"/>
                    <wps:spPr>
                      <a:xfrm>
                        <a:ext cx="71120" cy="64135"/>
                      </a:xfrm>
                      <a:prstGeom prst="rect"/>
                      <a:noFill/>
                    </wps:spPr>
                    <wps:txbx>
                      <w:txbxContent>
                        <w:p>
                          <w:pPr>
                            <w:pStyle w:val="Style35"/>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13</w:t>
                          </w:r>
                        </w:p>
                      </w:txbxContent>
                    </wps:txbx>
                    <wps:bodyPr wrap="none" lIns="0" tIns="0" rIns="0" bIns="0">
                      <a:spAutoFit/>
                    </wps:bodyPr>
                  </wps:wsp>
                </a:graphicData>
              </a:graphic>
            </wp:anchor>
          </w:drawing>
        </mc:Choice>
        <mc:Fallback>
          <w:pict>
            <v:shape id="_x0000_s1237" type="#_x0000_t202" style="position:absolute;margin-left:309.05000000000001pt;margin-top:544.14999999999998pt;width:5.5999999999999996pt;height:5.0499999999999998pt;z-index:-188743925;mso-wrap-style:none;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13</w:t>
                    </w:r>
                  </w:p>
                </w:txbxContent>
              </v:textbox>
              <w10:wrap anchorx="page" anchory="page"/>
            </v:shape>
          </w:pict>
        </mc:Fallback>
      </mc:AlternateContent>
    </w:r>
  </w:p>
</w:ftr>
</file>

<file path=word/footer8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4" behindDoc="1" locked="0" layoutInCell="1" allowOverlap="1">
              <wp:simplePos x="0" y="0"/>
              <wp:positionH relativeFrom="page">
                <wp:posOffset>3879850</wp:posOffset>
              </wp:positionH>
              <wp:positionV relativeFrom="page">
                <wp:posOffset>6781800</wp:posOffset>
              </wp:positionV>
              <wp:extent cx="84455" cy="61595"/>
              <wp:wrapNone/>
              <wp:docPr id="234" name="Shape 234"/>
              <a:graphic xmlns:a="http://schemas.openxmlformats.org/drawingml/2006/main">
                <a:graphicData uri="http://schemas.microsoft.com/office/word/2010/wordprocessingShape">
                  <wps:wsp>
                    <wps:cNvSpPr txBox="1"/>
                    <wps:spPr>
                      <a:xfrm>
                        <a:ext cx="84455" cy="61595"/>
                      </a:xfrm>
                      <a:prstGeom prst="rect"/>
                      <a:noFill/>
                    </wps:spPr>
                    <wps:txbx>
                      <w:txbxContent>
                        <w:p>
                          <w:pPr>
                            <w:pStyle w:val="Style35"/>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14</w:t>
                          </w:r>
                        </w:p>
                      </w:txbxContent>
                    </wps:txbx>
                    <wps:bodyPr wrap="none" lIns="0" tIns="0" rIns="0" bIns="0">
                      <a:spAutoFit/>
                    </wps:bodyPr>
                  </wps:wsp>
                </a:graphicData>
              </a:graphic>
            </wp:anchor>
          </w:drawing>
        </mc:Choice>
        <mc:Fallback>
          <w:pict>
            <v:shape id="_x0000_s1260" type="#_x0000_t202" style="position:absolute;margin-left:305.5pt;margin-top:534.pt;width:6.6500000000000004pt;height:4.8499999999999996pt;z-index:-188743909;mso-wrap-style:none;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14</w:t>
                    </w:r>
                  </w:p>
                </w:txbxContent>
              </v:textbox>
              <w10:wrap anchorx="page" anchory="page"/>
            </v:shape>
          </w:pict>
        </mc:Fallback>
      </mc:AlternateContent>
    </w:r>
  </w:p>
</w:ftr>
</file>

<file path=word/footer9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0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0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4" behindDoc="1" locked="0" layoutInCell="1" allowOverlap="1">
              <wp:simplePos x="0" y="0"/>
              <wp:positionH relativeFrom="page">
                <wp:posOffset>3951605</wp:posOffset>
              </wp:positionH>
              <wp:positionV relativeFrom="page">
                <wp:posOffset>6784975</wp:posOffset>
              </wp:positionV>
              <wp:extent cx="71120" cy="66040"/>
              <wp:wrapNone/>
              <wp:docPr id="263" name="Shape 263"/>
              <a:graphic xmlns:a="http://schemas.openxmlformats.org/drawingml/2006/main">
                <a:graphicData uri="http://schemas.microsoft.com/office/word/2010/wordprocessingShape">
                  <wps:wsp>
                    <wps:cNvSpPr txBox="1"/>
                    <wps:spPr>
                      <a:xfrm>
                        <a:ext cx="71120" cy="66040"/>
                      </a:xfrm>
                      <a:prstGeom prst="rect"/>
                      <a:noFill/>
                    </wps:spPr>
                    <wps:txbx>
                      <w:txbxContent>
                        <w:p>
                          <w:pPr>
                            <w:pStyle w:val="Style35"/>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15</w:t>
                          </w:r>
                        </w:p>
                      </w:txbxContent>
                    </wps:txbx>
                    <wps:bodyPr wrap="none" lIns="0" tIns="0" rIns="0" bIns="0">
                      <a:spAutoFit/>
                    </wps:bodyPr>
                  </wps:wsp>
                </a:graphicData>
              </a:graphic>
            </wp:anchor>
          </w:drawing>
        </mc:Choice>
        <mc:Fallback>
          <w:pict>
            <v:shape id="_x0000_s1289" type="#_x0000_t202" style="position:absolute;margin-left:311.14999999999998pt;margin-top:534.25pt;width:5.5999999999999996pt;height:5.2000000000000002pt;z-index:-188743889;mso-wrap-style:none;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15</w:t>
                    </w:r>
                  </w:p>
                </w:txbxContent>
              </v:textbox>
              <w10:wrap anchorx="page" anchory="page"/>
            </v:shape>
          </w:pict>
        </mc:Fallback>
      </mc:AlternateContent>
    </w:r>
  </w:p>
</w:ftr>
</file>

<file path=word/footer10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0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0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1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1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separator/>
      </w:r>
    </w:p>
  </w:footnote>
  <w:footnote w:id="1" w:type="continuationSeparator">
    <w:p>
      <w:r>
        <w:continuationSeparator/>
      </w:r>
    </w:p>
  </w:footnote>
  <w:footnote w:id="2">
    <w:p>
      <w:pPr>
        <w:pStyle w:val="Style3"/>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 xml:space="preserve"> Gdy Cwietajewą z wielu innymi pisarzami ewakuowano z zagrożonej Moskwy, nie tam gdzie wszystkich, ale do jakiejś zakazanej wsi czy miaste</w:t>
        <w:softHyphen/>
        <w:t>czka Jełabug, gdzie nie mogła znaleźć żadnej pracy, nawet zamiataczki, Pasternak pomagał jej przy pakowaniu. Zabrakło sznura, Pasternak od siebie sznur przyniósł i powiedział żartem: „Dobry sznur. Będziesz się na nim nawet mogła powiesić”. (Ta wiadomość pochodzi nie z artykułów Mi- hajłova).</w:t>
      </w:r>
    </w:p>
  </w:footnote>
  <w:footnote w:id="3">
    <w:p>
      <w:pPr>
        <w:pStyle w:val="Style3"/>
        <w:keepNext w:val="0"/>
        <w:keepLines w:val="0"/>
        <w:widowControl w:val="0"/>
        <w:shd w:val="clear" w:color="auto" w:fill="auto"/>
        <w:bidi w:val="0"/>
        <w:spacing w:before="0" w:after="0" w:line="240" w:lineRule="auto"/>
        <w:ind w:left="0" w:right="0" w:firstLine="26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 xml:space="preserve"> Paryż, Instytut Literacki, 1965 w tłum. Łobodowskiego.</w:t>
      </w:r>
    </w:p>
  </w:footnote>
  <w:footnote w:id="4">
    <w:p>
      <w:pPr>
        <w:pStyle w:val="Style3"/>
        <w:keepNext w:val="0"/>
        <w:keepLines w:val="0"/>
        <w:widowControl w:val="0"/>
        <w:shd w:val="clear" w:color="auto" w:fill="auto"/>
        <w:bidi w:val="0"/>
        <w:spacing w:before="0" w:after="0" w:line="218" w:lineRule="auto"/>
        <w:ind w:left="0" w:right="0" w:firstLine="280"/>
        <w:jc w:val="both"/>
      </w:pPr>
      <w:r>
        <w:rPr>
          <w:i/>
          <w:iCs/>
          <w:color w:val="000000"/>
          <w:spacing w:val="0"/>
          <w:w w:val="100"/>
          <w:position w:val="0"/>
          <w:shd w:val="clear" w:color="auto" w:fill="auto"/>
          <w:lang w:val="pl-PL" w:eastAsia="pl-PL" w:bidi="pl-PL"/>
        </w:rPr>
        <w:footnoteRef/>
      </w:r>
      <w:r>
        <w:rPr>
          <w:i/>
          <w:iCs/>
          <w:color w:val="000000"/>
          <w:spacing w:val="0"/>
          <w:w w:val="100"/>
          <w:position w:val="0"/>
          <w:shd w:val="clear" w:color="auto" w:fill="auto"/>
          <w:lang w:val="pl-PL" w:eastAsia="pl-PL" w:bidi="pl-PL"/>
        </w:rPr>
        <w:t xml:space="preserve"> Pro domo sua.</w:t>
      </w:r>
      <w:r>
        <w:rPr>
          <w:color w:val="000000"/>
          <w:spacing w:val="0"/>
          <w:w w:val="100"/>
          <w:position w:val="0"/>
          <w:shd w:val="clear" w:color="auto" w:fill="auto"/>
          <w:lang w:val="pl-PL" w:eastAsia="pl-PL" w:bidi="pl-PL"/>
        </w:rPr>
        <w:t xml:space="preserve"> Konstatuję, jak mi trudno o tym będzie pisać: </w:t>
      </w:r>
      <w:r>
        <w:rPr>
          <w:i/>
          <w:iCs/>
          <w:color w:val="000000"/>
          <w:spacing w:val="0"/>
          <w:w w:val="100"/>
          <w:position w:val="0"/>
          <w:shd w:val="clear" w:color="auto" w:fill="auto"/>
          <w:lang w:val="pl-PL" w:eastAsia="pl-PL" w:bidi="pl-PL"/>
        </w:rPr>
        <w:t>Obo</w:t>
        <w:softHyphen/>
        <w:t>jętność</w:t>
      </w:r>
      <w:r>
        <w:rPr>
          <w:color w:val="000000"/>
          <w:spacing w:val="0"/>
          <w:w w:val="100"/>
          <w:position w:val="0"/>
          <w:shd w:val="clear" w:color="auto" w:fill="auto"/>
          <w:lang w:val="pl-PL" w:eastAsia="pl-PL" w:bidi="pl-PL"/>
        </w:rPr>
        <w:t xml:space="preserve"> na sprawy religii tzw. postępowych Polaków, zadziwiająca przeważnie płytkość ich reakcji, gdy tylko dotknąć spraw religijnych, i na mnie ciąży. Już Brzozowski pisał dwa miesiące przed śmiercią: „Bezreligijność myśli polskiej jest zdolna doprowadzić do rozpaczy. Tu wypowiada się jakby instynktownie wyczuty brak wszelkiego związku z długotrwałymi, powszechnie dojrzewającymi sprawami życia...”</w:t>
      </w:r>
    </w:p>
    <w:p>
      <w:pPr>
        <w:pStyle w:val="Style3"/>
        <w:keepNext w:val="0"/>
        <w:keepLines w:val="0"/>
        <w:widowControl w:val="0"/>
        <w:shd w:val="clear" w:color="auto" w:fill="auto"/>
        <w:bidi w:val="0"/>
        <w:spacing w:before="0" w:after="0" w:line="218" w:lineRule="auto"/>
        <w:ind w:left="0" w:right="0" w:firstLine="280"/>
        <w:jc w:val="both"/>
      </w:pPr>
      <w:r>
        <w:rPr>
          <w:color w:val="000000"/>
          <w:spacing w:val="0"/>
          <w:w w:val="100"/>
          <w:position w:val="0"/>
          <w:shd w:val="clear" w:color="auto" w:fill="auto"/>
          <w:lang w:val="pl-PL" w:eastAsia="pl-PL" w:bidi="pl-PL"/>
        </w:rPr>
        <w:t>„Polacy? — mówił Fiłosofow w latach dwudziestych — są albo „od biskupa Teodorowicza” albo „od Daszyńskiego” (katolicyzm nacjonalistyczny albo prymitywny materializm). Oni religią się nie interesują !”</w:t>
      </w:r>
    </w:p>
    <w:p>
      <w:pPr>
        <w:pStyle w:val="Style3"/>
        <w:keepNext w:val="0"/>
        <w:keepLines w:val="0"/>
        <w:widowControl w:val="0"/>
        <w:shd w:val="clear" w:color="auto" w:fill="auto"/>
        <w:bidi w:val="0"/>
        <w:spacing w:before="0" w:after="0" w:line="218" w:lineRule="auto"/>
        <w:ind w:left="0" w:right="0" w:firstLine="280"/>
        <w:jc w:val="both"/>
      </w:pPr>
      <w:r>
        <w:rPr>
          <w:color w:val="000000"/>
          <w:spacing w:val="0"/>
          <w:w w:val="100"/>
          <w:position w:val="0"/>
          <w:shd w:val="clear" w:color="auto" w:fill="auto"/>
          <w:lang w:val="pl-PL" w:eastAsia="pl-PL" w:bidi="pl-PL"/>
        </w:rPr>
        <w:t>Czy wiele się od tego czasu zmieniło? Nie przypuszczam, by „Myśli nie</w:t>
        <w:softHyphen/>
        <w:t>spodziewane” trafiły do biblioteki „Kultury”, gdyby Terc nazywał się Terski i był Polakiem. Polak, mówiąc o religii, odruchowo boi się „strefnić” w oczach „postępowców”.</w:t>
      </w:r>
    </w:p>
  </w:footnote>
  <w:footnote w:id="5">
    <w:p>
      <w:pPr>
        <w:pStyle w:val="Style3"/>
        <w:keepNext w:val="0"/>
        <w:keepLines w:val="0"/>
        <w:widowControl w:val="0"/>
        <w:shd w:val="clear" w:color="auto" w:fill="auto"/>
        <w:bidi w:val="0"/>
        <w:spacing w:before="0" w:after="0" w:line="218" w:lineRule="auto"/>
        <w:ind w:left="0" w:right="0" w:firstLine="2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 xml:space="preserve"> Rozanow umarł w Rosji w 1919 r. Wybór jego pism w tłumaczeniu Natalii Reznikowej, ukazał się u Gallimarda w 1964 z moim wstępem pt. „La </w:t>
      </w:r>
      <w:r>
        <w:rPr>
          <w:color w:val="000000"/>
          <w:spacing w:val="0"/>
          <w:w w:val="100"/>
          <w:position w:val="0"/>
          <w:shd w:val="clear" w:color="auto" w:fill="auto"/>
          <w:lang w:val="fr-FR" w:eastAsia="fr-FR" w:bidi="fr-FR"/>
        </w:rPr>
        <w:t xml:space="preserve">face sombre du </w:t>
      </w:r>
      <w:r>
        <w:rPr>
          <w:color w:val="000000"/>
          <w:spacing w:val="0"/>
          <w:w w:val="100"/>
          <w:position w:val="0"/>
          <w:shd w:val="clear" w:color="auto" w:fill="auto"/>
          <w:lang w:val="pl-PL" w:eastAsia="pl-PL" w:bidi="pl-PL"/>
        </w:rPr>
        <w:t>Christ”. Pisałem o nim również w „Znaku”: „Sprzeczne widzenie Rozanow-Mauriac”, w n-rze marcowym w 1958 r.</w:t>
      </w:r>
    </w:p>
  </w:footnote>
  <w:footnote w:id="6">
    <w:p>
      <w:pPr>
        <w:pStyle w:val="Style3"/>
        <w:keepNext w:val="0"/>
        <w:keepLines w:val="0"/>
        <w:widowControl w:val="0"/>
        <w:shd w:val="clear" w:color="auto" w:fill="auto"/>
        <w:bidi w:val="0"/>
        <w:spacing w:before="0" w:after="0" w:line="226" w:lineRule="auto"/>
        <w:ind w:left="0" w:right="0" w:firstLine="2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 xml:space="preserve"> „Oswoić się z myślą o śmierci, z myślą, która życie moje zrobi </w:t>
      </w:r>
      <w:r>
        <w:rPr>
          <w:i/>
          <w:iCs/>
          <w:color w:val="000000"/>
          <w:spacing w:val="0"/>
          <w:w w:val="100"/>
          <w:position w:val="0"/>
          <w:shd w:val="clear" w:color="auto" w:fill="auto"/>
          <w:lang w:val="pl-PL" w:eastAsia="pl-PL" w:bidi="pl-PL"/>
        </w:rPr>
        <w:t>bardziej radosnym” —</w:t>
      </w:r>
      <w:r>
        <w:rPr>
          <w:color w:val="000000"/>
          <w:spacing w:val="0"/>
          <w:w w:val="100"/>
          <w:position w:val="0"/>
          <w:shd w:val="clear" w:color="auto" w:fill="auto"/>
          <w:lang w:val="pl-PL" w:eastAsia="pl-PL" w:bidi="pl-PL"/>
        </w:rPr>
        <w:t xml:space="preserve"> zapisuje Jan XXIII w dzienniczku w 1926. (moje podkre</w:t>
        <w:softHyphen/>
        <w:t>ślenie).</w:t>
      </w:r>
    </w:p>
  </w:footnote>
  <w:footnote w:id="7">
    <w:p>
      <w:pPr>
        <w:pStyle w:val="Style3"/>
        <w:keepNext w:val="0"/>
        <w:keepLines w:val="0"/>
        <w:widowControl w:val="0"/>
        <w:shd w:val="clear" w:color="auto" w:fill="auto"/>
        <w:bidi w:val="0"/>
        <w:spacing w:before="0" w:after="0" w:line="218" w:lineRule="auto"/>
        <w:ind w:left="0" w:right="0" w:firstLine="280"/>
        <w:jc w:val="both"/>
      </w:pPr>
      <w:r>
        <w:rPr>
          <w:color w:val="000000"/>
          <w:spacing w:val="0"/>
          <w:w w:val="100"/>
          <w:position w:val="0"/>
          <w:shd w:val="clear" w:color="auto" w:fill="auto"/>
          <w:lang w:val="pl-PL" w:eastAsia="pl-PL" w:bidi="pl-PL"/>
        </w:rPr>
        <w:t xml:space="preserve">1 ) Chodzi oczywiście o </w:t>
      </w:r>
      <w:r>
        <w:rPr>
          <w:i/>
          <w:iCs/>
          <w:color w:val="000000"/>
          <w:spacing w:val="0"/>
          <w:w w:val="100"/>
          <w:position w:val="0"/>
          <w:shd w:val="clear" w:color="auto" w:fill="auto"/>
          <w:lang w:val="pl-PL" w:eastAsia="pl-PL" w:bidi="pl-PL"/>
        </w:rPr>
        <w:t xml:space="preserve">No </w:t>
      </w:r>
      <w:r>
        <w:rPr>
          <w:i/>
          <w:iCs/>
          <w:color w:val="000000"/>
          <w:spacing w:val="0"/>
          <w:w w:val="100"/>
          <w:position w:val="0"/>
          <w:shd w:val="clear" w:color="auto" w:fill="auto"/>
          <w:lang w:val="fr-FR" w:eastAsia="fr-FR" w:bidi="fr-FR"/>
        </w:rPr>
        <w:t>limits Lexicon,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skodyfikowany ostatecznie dwa lata temu przez Webstera, </w:t>
      </w:r>
      <w:r>
        <w:rPr>
          <w:color w:val="000000"/>
          <w:spacing w:val="0"/>
          <w:w w:val="100"/>
          <w:position w:val="0"/>
          <w:shd w:val="clear" w:color="auto" w:fill="auto"/>
          <w:lang w:val="fr-FR" w:eastAsia="fr-FR" w:bidi="fr-FR"/>
        </w:rPr>
        <w:t xml:space="preserve">Chevaliera, </w:t>
      </w:r>
      <w:r>
        <w:rPr>
          <w:color w:val="000000"/>
          <w:spacing w:val="0"/>
          <w:w w:val="100"/>
          <w:position w:val="0"/>
          <w:shd w:val="clear" w:color="auto" w:fill="auto"/>
          <w:lang w:val="pl-PL" w:eastAsia="pl-PL" w:bidi="pl-PL"/>
        </w:rPr>
        <w:t xml:space="preserve">Lombardiego, Fernandeza, Olsena, Maliukoffa i </w:t>
      </w:r>
      <w:r>
        <w:rPr>
          <w:color w:val="000000"/>
          <w:spacing w:val="0"/>
          <w:w w:val="100"/>
          <w:position w:val="0"/>
          <w:shd w:val="clear" w:color="auto" w:fill="auto"/>
          <w:lang w:val="fr-FR" w:eastAsia="fr-FR" w:bidi="fr-FR"/>
        </w:rPr>
        <w:t xml:space="preserve">Pankovsky’ego </w:t>
      </w:r>
      <w:r>
        <w:rPr>
          <w:color w:val="000000"/>
          <w:spacing w:val="0"/>
          <w:w w:val="100"/>
          <w:position w:val="0"/>
          <w:shd w:val="clear" w:color="auto" w:fill="auto"/>
          <w:lang w:val="pl-PL" w:eastAsia="pl-PL" w:bidi="pl-PL"/>
        </w:rPr>
        <w:t xml:space="preserve">w </w:t>
      </w:r>
      <w:r>
        <w:rPr>
          <w:i/>
          <w:iCs/>
          <w:color w:val="000000"/>
          <w:spacing w:val="0"/>
          <w:w w:val="100"/>
          <w:position w:val="0"/>
          <w:shd w:val="clear" w:color="auto" w:fill="auto"/>
          <w:lang w:val="pl-PL" w:eastAsia="pl-PL" w:bidi="pl-PL"/>
        </w:rPr>
        <w:t xml:space="preserve">Esperanto of </w:t>
      </w:r>
      <w:r>
        <w:rPr>
          <w:i/>
          <w:iCs/>
          <w:color w:val="000000"/>
          <w:spacing w:val="0"/>
          <w:w w:val="100"/>
          <w:position w:val="0"/>
          <w:shd w:val="clear" w:color="auto" w:fill="auto"/>
          <w:lang w:val="fr-FR" w:eastAsia="fr-FR" w:bidi="fr-FR"/>
        </w:rPr>
        <w:t xml:space="preserve">Life </w:t>
      </w:r>
      <w:r>
        <w:rPr>
          <w:i/>
          <w:iCs/>
          <w:color w:val="000000"/>
          <w:spacing w:val="0"/>
          <w:w w:val="100"/>
          <w:position w:val="0"/>
          <w:shd w:val="clear" w:color="auto" w:fill="auto"/>
          <w:lang w:val="pl-PL" w:eastAsia="pl-PL" w:bidi="pl-PL"/>
        </w:rPr>
        <w:t xml:space="preserve">and </w:t>
      </w:r>
      <w:r>
        <w:rPr>
          <w:i/>
          <w:iCs/>
          <w:color w:val="000000"/>
          <w:spacing w:val="0"/>
          <w:w w:val="100"/>
          <w:position w:val="0"/>
          <w:shd w:val="clear" w:color="auto" w:fill="auto"/>
          <w:lang w:val="fr-FR" w:eastAsia="fr-FR" w:bidi="fr-FR"/>
        </w:rPr>
        <w:t>Love.</w:t>
      </w:r>
    </w:p>
    <w:p>
      <w:pPr>
        <w:pStyle w:val="Style3"/>
        <w:keepNext w:val="0"/>
        <w:keepLines w:val="0"/>
        <w:widowControl w:val="0"/>
        <w:numPr>
          <w:ilvl w:val="0"/>
          <w:numId w:val="1"/>
        </w:numPr>
        <w:shd w:val="clear" w:color="auto" w:fill="auto"/>
        <w:tabs>
          <w:tab w:pos="544" w:val="left"/>
        </w:tabs>
        <w:bidi w:val="0"/>
        <w:spacing w:before="0" w:after="0" w:line="218" w:lineRule="auto"/>
        <w:ind w:left="0" w:right="0" w:firstLine="280"/>
        <w:jc w:val="both"/>
      </w:pPr>
      <w:r>
        <w:rPr>
          <w:color w:val="000000"/>
          <w:spacing w:val="0"/>
          <w:w w:val="100"/>
          <w:position w:val="0"/>
          <w:shd w:val="clear" w:color="auto" w:fill="auto"/>
          <w:lang w:val="pl-PL" w:eastAsia="pl-PL" w:bidi="pl-PL"/>
        </w:rPr>
        <w:t xml:space="preserve">Wypada nadmienić, że </w:t>
      </w:r>
      <w:r>
        <w:rPr>
          <w:color w:val="000000"/>
          <w:spacing w:val="0"/>
          <w:w w:val="100"/>
          <w:position w:val="0"/>
          <w:shd w:val="clear" w:color="auto" w:fill="auto"/>
          <w:lang w:val="fr-FR" w:eastAsia="fr-FR" w:bidi="fr-FR"/>
        </w:rPr>
        <w:t xml:space="preserve">Diego </w:t>
      </w:r>
      <w:r>
        <w:rPr>
          <w:color w:val="000000"/>
          <w:spacing w:val="0"/>
          <w:w w:val="100"/>
          <w:position w:val="0"/>
          <w:shd w:val="clear" w:color="auto" w:fill="auto"/>
          <w:lang w:val="pl-PL" w:eastAsia="pl-PL" w:bidi="pl-PL"/>
        </w:rPr>
        <w:t xml:space="preserve">Baldassar ochrzcił początkowo Swoje malarstwo mianem Sub-Art, od słowa </w:t>
      </w:r>
      <w:r>
        <w:rPr>
          <w:i/>
          <w:iCs/>
          <w:color w:val="000000"/>
          <w:spacing w:val="0"/>
          <w:w w:val="100"/>
          <w:position w:val="0"/>
          <w:shd w:val="clear" w:color="auto" w:fill="auto"/>
          <w:lang w:val="pl-PL" w:eastAsia="pl-PL" w:bidi="pl-PL"/>
        </w:rPr>
        <w:t>Substantia</w:t>
      </w:r>
      <w:r>
        <w:rPr>
          <w:color w:val="000000"/>
          <w:spacing w:val="0"/>
          <w:w w:val="100"/>
          <w:position w:val="0"/>
          <w:shd w:val="clear" w:color="auto" w:fill="auto"/>
          <w:lang w:val="pl-PL" w:eastAsia="pl-PL" w:bidi="pl-PL"/>
        </w:rPr>
        <w:t xml:space="preserve"> które posiadało głębszy i ściślej do jego założeń przylegający podtekst filozoficzny (transcendentalny),</w:t>
      </w:r>
    </w:p>
  </w:footnote>
  <w:footnote w:id="8">
    <w:p>
      <w:pPr>
        <w:pStyle w:val="Style3"/>
        <w:keepNext w:val="0"/>
        <w:keepLines w:val="0"/>
        <w:widowControl w:val="0"/>
        <w:shd w:val="clear" w:color="auto" w:fill="auto"/>
        <w:bidi w:val="0"/>
        <w:spacing w:before="0" w:after="0" w:line="218" w:lineRule="auto"/>
        <w:ind w:left="0" w:right="0" w:firstLine="0"/>
        <w:jc w:val="left"/>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 xml:space="preserve"> którego do końca zresztą używał na oznaczenie materii Nowej Sztuki. Ła</w:t>
        <w:softHyphen/>
        <w:t xml:space="preserve">cińska </w:t>
      </w:r>
      <w:r>
        <w:rPr>
          <w:i/>
          <w:iCs/>
          <w:color w:val="000000"/>
          <w:spacing w:val="0"/>
          <w:w w:val="100"/>
          <w:position w:val="0"/>
          <w:shd w:val="clear" w:color="auto" w:fill="auto"/>
          <w:lang w:val="pl-PL" w:eastAsia="pl-PL" w:bidi="pl-PL"/>
        </w:rPr>
        <w:t>Substantia</w:t>
      </w:r>
      <w:r>
        <w:rPr>
          <w:color w:val="000000"/>
          <w:spacing w:val="0"/>
          <w:w w:val="100"/>
          <w:position w:val="0"/>
          <w:shd w:val="clear" w:color="auto" w:fill="auto"/>
          <w:lang w:val="pl-PL" w:eastAsia="pl-PL" w:bidi="pl-PL"/>
        </w:rPr>
        <w:t xml:space="preserve"> ustąpiła miejsca niemniej łacińskiej </w:t>
      </w:r>
      <w:r>
        <w:rPr>
          <w:i/>
          <w:iCs/>
          <w:color w:val="000000"/>
          <w:spacing w:val="0"/>
          <w:w w:val="100"/>
          <w:position w:val="0"/>
          <w:shd w:val="clear" w:color="auto" w:fill="auto"/>
          <w:lang w:val="pl-PL" w:eastAsia="pl-PL" w:bidi="pl-PL"/>
        </w:rPr>
        <w:t>Merda</w:t>
      </w:r>
      <w:r>
        <w:rPr>
          <w:color w:val="000000"/>
          <w:spacing w:val="0"/>
          <w:w w:val="100"/>
          <w:position w:val="0"/>
          <w:shd w:val="clear" w:color="auto" w:fill="auto"/>
          <w:lang w:val="pl-PL" w:eastAsia="pl-PL" w:bidi="pl-PL"/>
        </w:rPr>
        <w:t xml:space="preserve"> później, z</w:t>
      </w:r>
    </w:p>
  </w:footnote>
  <w:footnote w:id="9">
    <w:p>
      <w:pPr>
        <w:pStyle w:val="Style3"/>
        <w:keepNext w:val="0"/>
        <w:keepLines w:val="0"/>
        <w:widowControl w:val="0"/>
        <w:shd w:val="clear" w:color="auto" w:fill="auto"/>
        <w:bidi w:val="0"/>
        <w:spacing w:before="0" w:after="0" w:line="218" w:lineRule="auto"/>
        <w:ind w:left="0" w:right="0" w:firstLine="0"/>
        <w:jc w:val="both"/>
      </w:pPr>
      <w:r>
        <w:rPr>
          <w:color w:val="000000"/>
          <w:spacing w:val="0"/>
          <w:w w:val="100"/>
          <w:position w:val="0"/>
          <w:shd w:val="clear" w:color="auto" w:fill="auto"/>
          <w:lang w:val="pl-PL" w:eastAsia="pl-PL" w:bidi="pl-PL"/>
        </w:rPr>
        <w:t>uwagi na dwuznaczny wydźwięk skrótu Sub. O nazwie Merd-Art zadecydo</w:t>
        <w:softHyphen/>
        <w:t xml:space="preserve">wało też zamiłowanie do tradycji nowoczesności w sztuce. W latach 1918-1921, w piśmie kubo-futurystów berlińskich </w:t>
      </w:r>
      <w:r>
        <w:rPr>
          <w:i/>
          <w:iCs/>
          <w:color w:val="000000"/>
          <w:spacing w:val="0"/>
          <w:w w:val="100"/>
          <w:position w:val="0"/>
          <w:shd w:val="clear" w:color="auto" w:fill="auto"/>
          <w:lang w:val="pl-PL" w:eastAsia="pl-PL" w:bidi="pl-PL"/>
        </w:rPr>
        <w:t>Der Sturm,</w:t>
      </w:r>
      <w:r>
        <w:rPr>
          <w:color w:val="000000"/>
          <w:spacing w:val="0"/>
          <w:w w:val="100"/>
          <w:position w:val="0"/>
          <w:shd w:val="clear" w:color="auto" w:fill="auto"/>
          <w:lang w:val="pl-PL" w:eastAsia="pl-PL" w:bidi="pl-PL"/>
        </w:rPr>
        <w:t xml:space="preserve"> narodził się Merz-Art. Jego twórca, Kurt Śchwitters, ujął program nowego kierunku w nieza</w:t>
        <w:softHyphen/>
        <w:t xml:space="preserve">pomnianym zdaniu: </w:t>
      </w:r>
      <w:r>
        <w:rPr>
          <w:i/>
          <w:iCs/>
          <w:color w:val="000000"/>
          <w:spacing w:val="0"/>
          <w:w w:val="100"/>
          <w:position w:val="0"/>
          <w:shd w:val="clear" w:color="auto" w:fill="auto"/>
          <w:lang w:val="fr-FR" w:eastAsia="fr-FR" w:bidi="fr-FR"/>
        </w:rPr>
        <w:t xml:space="preserve">Ailes, </w:t>
      </w:r>
      <w:r>
        <w:rPr>
          <w:i/>
          <w:iCs/>
          <w:color w:val="000000"/>
          <w:spacing w:val="0"/>
          <w:w w:val="100"/>
          <w:position w:val="0"/>
          <w:shd w:val="clear" w:color="auto" w:fill="auto"/>
          <w:lang w:val="pl-PL" w:eastAsia="pl-PL" w:bidi="pl-PL"/>
        </w:rPr>
        <w:t>was der Kiinstler spuckt, ist Kunst.</w:t>
      </w:r>
      <w:r>
        <w:rPr>
          <w:color w:val="000000"/>
          <w:spacing w:val="0"/>
          <w:w w:val="100"/>
          <w:position w:val="0"/>
          <w:shd w:val="clear" w:color="auto" w:fill="auto"/>
          <w:lang w:val="pl-PL" w:eastAsia="pl-PL" w:bidi="pl-PL"/>
        </w:rPr>
        <w:t xml:space="preserve"> Plucie należy tu rozumieć szerzej, niż Śchwitters miał wówczas odwagę powiedzieć.</w:t>
      </w:r>
    </w:p>
  </w:footnote>
  <w:footnote w:id="10">
    <w:p>
      <w:pPr>
        <w:pStyle w:val="Style3"/>
        <w:keepNext w:val="0"/>
        <w:keepLines w:val="0"/>
        <w:widowControl w:val="0"/>
        <w:shd w:val="clear" w:color="auto" w:fill="auto"/>
        <w:tabs>
          <w:tab w:pos="529" w:val="left"/>
        </w:tabs>
        <w:bidi w:val="0"/>
        <w:spacing w:before="0" w:after="0" w:line="218" w:lineRule="auto"/>
        <w:ind w:left="0" w:right="0" w:firstLine="2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Cudzoziemskim czytelnikom mojej książeczki winien jestem objaśnie</w:t>
        <w:softHyphen/>
        <w:t>nie tego skrótu poetyckiego. Do roku mniej więcej 1970 wywieszało się we Włoszech na bramach domów białą kokardę na oznaczenie narodzin, a czarną na oznaczenie zgonu.</w:t>
      </w:r>
    </w:p>
  </w:footnote>
  <w:footnote w:id="11">
    <w:p>
      <w:pPr>
        <w:pStyle w:val="Style3"/>
        <w:keepNext w:val="0"/>
        <w:keepLines w:val="0"/>
        <w:widowControl w:val="0"/>
        <w:shd w:val="clear" w:color="auto" w:fill="auto"/>
        <w:tabs>
          <w:tab w:pos="526" w:val="left"/>
        </w:tabs>
        <w:bidi w:val="0"/>
        <w:spacing w:before="0" w:after="0" w:line="218" w:lineRule="auto"/>
        <w:ind w:left="0" w:right="0" w:firstLine="2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 xml:space="preserve">Czytelnik niech poprzestanie chwilowo na zanotowaniu tego terminu w pamięci. Rozdział </w:t>
      </w:r>
      <w:r>
        <w:rPr>
          <w:i/>
          <w:iCs/>
          <w:color w:val="000000"/>
          <w:spacing w:val="0"/>
          <w:w w:val="100"/>
          <w:position w:val="0"/>
          <w:shd w:val="clear" w:color="auto" w:fill="auto"/>
          <w:lang w:val="pl-PL" w:eastAsia="pl-PL" w:bidi="pl-PL"/>
        </w:rPr>
        <w:t>Od eschatologii do eskatologii</w:t>
      </w:r>
      <w:r>
        <w:rPr>
          <w:color w:val="000000"/>
          <w:spacing w:val="0"/>
          <w:w w:val="100"/>
          <w:position w:val="0"/>
          <w:shd w:val="clear" w:color="auto" w:fill="auto"/>
          <w:lang w:val="pl-PL" w:eastAsia="pl-PL" w:bidi="pl-PL"/>
        </w:rPr>
        <w:t xml:space="preserve"> zajmie się sprawą bliżej, z należytą podbudową filozoficzno-estetyczną.</w:t>
      </w:r>
    </w:p>
  </w:footnote>
  <w:footnote w:id="12">
    <w:p>
      <w:pPr>
        <w:pStyle w:val="Style3"/>
        <w:keepNext w:val="0"/>
        <w:keepLines w:val="0"/>
        <w:widowControl w:val="0"/>
        <w:shd w:val="clear" w:color="auto" w:fill="auto"/>
        <w:tabs>
          <w:tab w:pos="500" w:val="left"/>
        </w:tabs>
        <w:bidi w:val="0"/>
        <w:spacing w:before="0" w:after="0" w:line="218" w:lineRule="auto"/>
        <w:ind w:left="0" w:right="0" w:firstLine="30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 xml:space="preserve">Dawniejszych pisarzy w ogóle nie wspominam, ich obskurantyzm miał w sobie coś wręcz barbarzyńskiego. W słynnej inwektywie </w:t>
      </w:r>
      <w:r>
        <w:rPr>
          <w:i/>
          <w:iCs/>
          <w:color w:val="000000"/>
          <w:spacing w:val="0"/>
          <w:w w:val="100"/>
          <w:position w:val="0"/>
          <w:shd w:val="clear" w:color="auto" w:fill="auto"/>
          <w:lang w:val="pl-PL" w:eastAsia="pl-PL" w:bidi="pl-PL"/>
        </w:rPr>
        <w:t xml:space="preserve">Contra medicum </w:t>
      </w:r>
      <w:r>
        <w:rPr>
          <w:i/>
          <w:iCs/>
          <w:color w:val="000000"/>
          <w:spacing w:val="0"/>
          <w:w w:val="100"/>
          <w:position w:val="0"/>
          <w:shd w:val="clear" w:color="auto" w:fill="auto"/>
          <w:lang w:val="fr-FR" w:eastAsia="fr-FR" w:bidi="fr-FR"/>
        </w:rPr>
        <w:t>quendam</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Petrarca pisał, że lekarz winien się „wstydzić” swego zawodu, który </w:t>
      </w:r>
      <w:r>
        <w:rPr>
          <w:i/>
          <w:iCs/>
          <w:color w:val="000000"/>
          <w:spacing w:val="0"/>
          <w:w w:val="100"/>
          <w:position w:val="0"/>
          <w:shd w:val="clear" w:color="auto" w:fill="auto"/>
          <w:lang w:val="fr-FR" w:eastAsia="fr-FR" w:bidi="fr-FR"/>
        </w:rPr>
        <w:t>consiste nell’osservare le urine e quelle altre cose che il pudore vieta di nominare...</w:t>
      </w:r>
    </w:p>
  </w:footnote>
  <w:footnote w:id="13">
    <w:p>
      <w:pPr>
        <w:pStyle w:val="Style3"/>
        <w:keepNext w:val="0"/>
        <w:keepLines w:val="0"/>
        <w:widowControl w:val="0"/>
        <w:shd w:val="clear" w:color="auto" w:fill="auto"/>
        <w:bidi w:val="0"/>
        <w:spacing w:before="0" w:after="0" w:line="218" w:lineRule="auto"/>
        <w:ind w:left="0" w:right="0" w:firstLine="300"/>
        <w:jc w:val="both"/>
      </w:pPr>
      <w:r>
        <w:rPr>
          <w:color w:val="000000"/>
          <w:spacing w:val="0"/>
          <w:w w:val="100"/>
          <w:position w:val="0"/>
          <w:shd w:val="clear" w:color="auto" w:fill="auto"/>
          <w:lang w:val="fr-FR" w:eastAsia="fr-FR" w:bidi="fr-FR"/>
        </w:rPr>
        <w:t xml:space="preserve">7 ) </w:t>
      </w:r>
      <w:r>
        <w:rPr>
          <w:color w:val="000000"/>
          <w:spacing w:val="0"/>
          <w:w w:val="100"/>
          <w:position w:val="0"/>
          <w:shd w:val="clear" w:color="auto" w:fill="auto"/>
          <w:lang w:val="pl-PL" w:eastAsia="pl-PL" w:bidi="pl-PL"/>
        </w:rPr>
        <w:t>Dotyczyło to już w znacznej, jeśli nie tej samej, mierze szkół malar</w:t>
        <w:softHyphen/>
        <w:t>skich działających przed powstaniem Merd-Artu. Oto co pisał Harold Ro</w:t>
        <w:softHyphen/>
        <w:t xml:space="preserve">senberg o </w:t>
      </w:r>
      <w:r>
        <w:rPr>
          <w:i/>
          <w:iCs/>
          <w:color w:val="000000"/>
          <w:spacing w:val="0"/>
          <w:w w:val="100"/>
          <w:position w:val="0"/>
          <w:shd w:val="clear" w:color="auto" w:fill="auto"/>
          <w:lang w:val="fr-FR" w:eastAsia="fr-FR" w:bidi="fr-FR"/>
        </w:rPr>
        <w:t xml:space="preserve">Action </w:t>
      </w:r>
      <w:r>
        <w:rPr>
          <w:i/>
          <w:iCs/>
          <w:color w:val="000000"/>
          <w:spacing w:val="0"/>
          <w:w w:val="100"/>
          <w:position w:val="0"/>
          <w:shd w:val="clear" w:color="auto" w:fill="auto"/>
          <w:lang w:val="pl-PL" w:eastAsia="pl-PL" w:bidi="pl-PL"/>
        </w:rPr>
        <w:t>Painting:</w:t>
      </w:r>
      <w:r>
        <w:rPr>
          <w:color w:val="000000"/>
          <w:spacing w:val="0"/>
          <w:w w:val="100"/>
          <w:position w:val="0"/>
          <w:shd w:val="clear" w:color="auto" w:fill="auto"/>
          <w:lang w:val="pl-PL" w:eastAsia="pl-PL" w:bidi="pl-PL"/>
        </w:rPr>
        <w:t xml:space="preserve"> „Malarstwo które jest aktem nie da się odłączyć od biografii artysty. Samo malarstwo jest momentem w złożonej mieszance jego życia, jakkolwiek moment oznacza tu tyleż kilka minut użytych rze</w:t>
        <w:softHyphen/>
        <w:t xml:space="preserve">czywiście w pracy wokół płótna, co całe trwanie jasnego dramatu wyrażonego w języku znaków. </w:t>
      </w:r>
      <w:r>
        <w:rPr>
          <w:i/>
          <w:iCs/>
          <w:color w:val="000000"/>
          <w:spacing w:val="0"/>
          <w:w w:val="100"/>
          <w:position w:val="0"/>
          <w:shd w:val="clear" w:color="auto" w:fill="auto"/>
          <w:lang w:val="fr-FR" w:eastAsia="fr-FR" w:bidi="fr-FR"/>
        </w:rPr>
        <w:t xml:space="preserve">Action </w:t>
      </w:r>
      <w:r>
        <w:rPr>
          <w:i/>
          <w:iCs/>
          <w:color w:val="000000"/>
          <w:spacing w:val="0"/>
          <w:w w:val="100"/>
          <w:position w:val="0"/>
          <w:shd w:val="clear" w:color="auto" w:fill="auto"/>
          <w:lang w:val="pl-PL" w:eastAsia="pl-PL" w:bidi="pl-PL"/>
        </w:rPr>
        <w:t>Painting</w:t>
      </w:r>
      <w:r>
        <w:rPr>
          <w:color w:val="000000"/>
          <w:spacing w:val="0"/>
          <w:w w:val="100"/>
          <w:position w:val="0"/>
          <w:shd w:val="clear" w:color="auto" w:fill="auto"/>
          <w:lang w:val="pl-PL" w:eastAsia="pl-PL" w:bidi="pl-PL"/>
        </w:rPr>
        <w:t xml:space="preserve"> posiada tę samą metafizyczną substancję egzystencji artysty: nowe malarstwo usunęło wszelki przedział między sztuką i życiem”. </w:t>
      </w:r>
      <w:r>
        <w:rPr>
          <w:i/>
          <w:iCs/>
          <w:color w:val="000000"/>
          <w:spacing w:val="0"/>
          <w:w w:val="100"/>
          <w:position w:val="0"/>
          <w:shd w:val="clear" w:color="auto" w:fill="auto"/>
          <w:lang w:val="pl-PL" w:eastAsia="pl-PL" w:bidi="pl-PL"/>
        </w:rPr>
        <w:t xml:space="preserve">(The </w:t>
      </w:r>
      <w:r>
        <w:rPr>
          <w:i/>
          <w:iCs/>
          <w:color w:val="000000"/>
          <w:spacing w:val="0"/>
          <w:w w:val="100"/>
          <w:position w:val="0"/>
          <w:shd w:val="clear" w:color="auto" w:fill="auto"/>
          <w:lang w:val="fr-FR" w:eastAsia="fr-FR" w:bidi="fr-FR"/>
        </w:rPr>
        <w:t xml:space="preserve">Tradition </w:t>
      </w:r>
      <w:r>
        <w:rPr>
          <w:i/>
          <w:iCs/>
          <w:color w:val="000000"/>
          <w:spacing w:val="0"/>
          <w:w w:val="100"/>
          <w:position w:val="0"/>
          <w:shd w:val="clear" w:color="auto" w:fill="auto"/>
          <w:lang w:val="pl-PL" w:eastAsia="pl-PL" w:bidi="pl-PL"/>
        </w:rPr>
        <w:t>of the New,</w:t>
      </w:r>
      <w:r>
        <w:rPr>
          <w:color w:val="000000"/>
          <w:spacing w:val="0"/>
          <w:w w:val="100"/>
          <w:position w:val="0"/>
          <w:shd w:val="clear" w:color="auto" w:fill="auto"/>
          <w:lang w:val="pl-PL" w:eastAsia="pl-PL" w:bidi="pl-PL"/>
        </w:rPr>
        <w:t xml:space="preserve"> 1959). A przecież nie tak dawno jeszcze autorka biografii Picassa, </w:t>
      </w:r>
      <w:r>
        <w:rPr>
          <w:color w:val="000000"/>
          <w:spacing w:val="0"/>
          <w:w w:val="100"/>
          <w:position w:val="0"/>
          <w:shd w:val="clear" w:color="auto" w:fill="auto"/>
          <w:lang w:val="fr-FR" w:eastAsia="fr-FR" w:bidi="fr-FR"/>
        </w:rPr>
        <w:t xml:space="preserve">Hélène </w:t>
      </w:r>
      <w:r>
        <w:rPr>
          <w:color w:val="000000"/>
          <w:spacing w:val="0"/>
          <w:w w:val="100"/>
          <w:position w:val="0"/>
          <w:shd w:val="clear" w:color="auto" w:fill="auto"/>
          <w:lang w:val="pl-PL" w:eastAsia="pl-PL" w:bidi="pl-PL"/>
        </w:rPr>
        <w:t xml:space="preserve">Parmelin, wzdychała: </w:t>
      </w:r>
      <w:r>
        <w:rPr>
          <w:i/>
          <w:iCs/>
          <w:color w:val="000000"/>
          <w:spacing w:val="0"/>
          <w:w w:val="100"/>
          <w:position w:val="0"/>
          <w:shd w:val="clear" w:color="auto" w:fill="auto"/>
          <w:lang w:val="pl-PL" w:eastAsia="pl-PL" w:bidi="pl-PL"/>
        </w:rPr>
        <w:t xml:space="preserve">On </w:t>
      </w:r>
      <w:r>
        <w:rPr>
          <w:i/>
          <w:iCs/>
          <w:color w:val="000000"/>
          <w:spacing w:val="0"/>
          <w:w w:val="100"/>
          <w:position w:val="0"/>
          <w:shd w:val="clear" w:color="auto" w:fill="auto"/>
          <w:lang w:val="fr-FR" w:eastAsia="fr-FR" w:bidi="fr-FR"/>
        </w:rPr>
        <w:t>le connaît si peu quand on commence à le connaître! Il est vrai qu’apres on ne le connaît plus du tout.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Czytelnik </w:t>
      </w:r>
      <w:r>
        <w:rPr>
          <w:color w:val="000000"/>
          <w:spacing w:val="0"/>
          <w:w w:val="100"/>
          <w:position w:val="0"/>
          <w:shd w:val="clear" w:color="auto" w:fill="auto"/>
          <w:lang w:val="fr-FR" w:eastAsia="fr-FR" w:bidi="fr-FR"/>
        </w:rPr>
        <w:t xml:space="preserve">nie </w:t>
      </w:r>
      <w:r>
        <w:rPr>
          <w:color w:val="000000"/>
          <w:spacing w:val="0"/>
          <w:w w:val="100"/>
          <w:position w:val="0"/>
          <w:shd w:val="clear" w:color="auto" w:fill="auto"/>
          <w:lang w:val="pl-PL" w:eastAsia="pl-PL" w:bidi="pl-PL"/>
        </w:rPr>
        <w:t xml:space="preserve">usłyszy takich westchnień z ust biografa </w:t>
      </w:r>
      <w:r>
        <w:rPr>
          <w:color w:val="000000"/>
          <w:spacing w:val="0"/>
          <w:w w:val="100"/>
          <w:position w:val="0"/>
          <w:shd w:val="clear" w:color="auto" w:fill="auto"/>
          <w:lang w:val="fr-FR" w:eastAsia="fr-FR" w:bidi="fr-FR"/>
        </w:rPr>
        <w:t xml:space="preserve">Diego </w:t>
      </w:r>
      <w:r>
        <w:rPr>
          <w:color w:val="000000"/>
          <w:spacing w:val="0"/>
          <w:w w:val="100"/>
          <w:position w:val="0"/>
          <w:shd w:val="clear" w:color="auto" w:fill="auto"/>
          <w:lang w:val="pl-PL" w:eastAsia="pl-PL" w:bidi="pl-PL"/>
        </w:rPr>
        <w:t>Baldassara !</w:t>
      </w:r>
    </w:p>
  </w:footnote>
  <w:footnote w:id="14">
    <w:p>
      <w:pPr>
        <w:pStyle w:val="Style3"/>
        <w:keepNext w:val="0"/>
        <w:keepLines w:val="0"/>
        <w:widowControl w:val="0"/>
        <w:shd w:val="clear" w:color="auto" w:fill="auto"/>
        <w:tabs>
          <w:tab w:pos="526" w:val="left"/>
        </w:tabs>
        <w:bidi w:val="0"/>
        <w:spacing w:before="0" w:after="0" w:line="218" w:lineRule="auto"/>
        <w:ind w:left="0" w:right="0" w:firstLine="2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 xml:space="preserve">Słusznie pisał naiwny skądinąd </w:t>
      </w:r>
      <w:r>
        <w:rPr>
          <w:color w:val="000000"/>
          <w:spacing w:val="0"/>
          <w:w w:val="100"/>
          <w:position w:val="0"/>
          <w:shd w:val="clear" w:color="auto" w:fill="auto"/>
          <w:lang w:val="fr-FR" w:eastAsia="fr-FR" w:bidi="fr-FR"/>
        </w:rPr>
        <w:t xml:space="preserve">Montaigne: </w:t>
      </w:r>
      <w:r>
        <w:rPr>
          <w:color w:val="000000"/>
          <w:spacing w:val="0"/>
          <w:w w:val="100"/>
          <w:position w:val="0"/>
          <w:shd w:val="clear" w:color="auto" w:fill="auto"/>
          <w:lang w:val="pl-PL" w:eastAsia="pl-PL" w:bidi="pl-PL"/>
        </w:rPr>
        <w:t>„Co ktoś wie naprawdę, tym rozporządza nie patrząc na wzory, nie obracając oczu na książkę. Smu</w:t>
        <w:softHyphen/>
        <w:t>tna to wiedza, wiedza jedynie książkowa !”.</w:t>
      </w:r>
    </w:p>
  </w:footnote>
  <w:footnote w:id="15">
    <w:p>
      <w:pPr>
        <w:pStyle w:val="Style3"/>
        <w:keepNext w:val="0"/>
        <w:keepLines w:val="0"/>
        <w:widowControl w:val="0"/>
        <w:shd w:val="clear" w:color="auto" w:fill="auto"/>
        <w:tabs>
          <w:tab w:pos="518" w:val="left"/>
        </w:tabs>
        <w:bidi w:val="0"/>
        <w:spacing w:before="0" w:after="0" w:line="218" w:lineRule="auto"/>
        <w:ind w:left="0" w:right="0" w:firstLine="2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 xml:space="preserve">Grzech pierworodny zdetronizowanej i dogorywającej epoki Renesansu Racjonalnego widać najlepiej w takim zdaniu </w:t>
      </w:r>
      <w:r>
        <w:rPr>
          <w:color w:val="000000"/>
          <w:spacing w:val="0"/>
          <w:w w:val="100"/>
          <w:position w:val="0"/>
          <w:shd w:val="clear" w:color="auto" w:fill="auto"/>
          <w:lang w:val="fr-FR" w:eastAsia="fr-FR" w:bidi="fr-FR"/>
        </w:rPr>
        <w:t xml:space="preserve">Montaigne’a </w:t>
      </w:r>
      <w:r>
        <w:rPr>
          <w:color w:val="000000"/>
          <w:spacing w:val="0"/>
          <w:w w:val="100"/>
          <w:position w:val="0"/>
          <w:shd w:val="clear" w:color="auto" w:fill="auto"/>
          <w:lang w:val="pl-PL" w:eastAsia="pl-PL" w:bidi="pl-PL"/>
        </w:rPr>
        <w:t>: „Rozum to, powiada Epicharmus, widzi i słyszy, on to ze wszystkiego korzysta, on działa i króluje; wszystkie inne rzeczy są ślepe, głuche i bez duszy. Otóż my czynimy go służalczym i tchórzliwym przez to, że nie dajemy mu nic czynić ze siebie”. Następne wieki wykazały dowodnie do czego zdolny jest rozum, gdy dajemy mu czynić wszystko ze siebie: obraca nas w swoje ślepe, głuche i bezduszne narzędzia, pożera nas, służalczych i tchórzliwych, jak własny martwy pomiot.</w:t>
      </w:r>
    </w:p>
  </w:footnote>
  <w:footnote w:id="16">
    <w:p>
      <w:pPr>
        <w:pStyle w:val="Style3"/>
        <w:keepNext w:val="0"/>
        <w:keepLines w:val="0"/>
        <w:widowControl w:val="0"/>
        <w:shd w:val="clear" w:color="auto" w:fill="auto"/>
        <w:tabs>
          <w:tab w:pos="644" w:val="left"/>
        </w:tabs>
        <w:bidi w:val="0"/>
        <w:spacing w:before="0" w:after="0" w:line="218" w:lineRule="auto"/>
        <w:ind w:left="0" w:right="0" w:firstLine="2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 xml:space="preserve">Nawiasem dorzucę, że autor słownika przeoczą tu jeden ważny aspekt zagadnienia. Gdy wszyscy stają się nonkonformistami, odżywa widmo nowego konformizmu, w zmienionej dla niepoznaki masce wstaje z grobu nieśmiertelny </w:t>
      </w:r>
      <w:r>
        <w:rPr>
          <w:i/>
          <w:iCs/>
          <w:color w:val="000000"/>
          <w:spacing w:val="0"/>
          <w:w w:val="100"/>
          <w:position w:val="0"/>
          <w:shd w:val="clear" w:color="auto" w:fill="auto"/>
          <w:lang w:val="pl-PL" w:eastAsia="pl-PL" w:bidi="pl-PL"/>
        </w:rPr>
        <w:t xml:space="preserve">homo </w:t>
      </w:r>
      <w:r>
        <w:rPr>
          <w:i/>
          <w:iCs/>
          <w:color w:val="000000"/>
          <w:spacing w:val="0"/>
          <w:w w:val="100"/>
          <w:position w:val="0"/>
          <w:shd w:val="clear" w:color="auto" w:fill="auto"/>
          <w:lang w:val="fr-FR" w:eastAsia="fr-FR" w:bidi="fr-FR"/>
        </w:rPr>
        <w:t>conformons.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To właśnie miał na myśli dojrzały już Mistrz, kładąc u podwalin Nowej Sztuki żądanie nonkonformistycznego </w:t>
      </w:r>
      <w:r>
        <w:rPr>
          <w:i/>
          <w:iCs/>
          <w:color w:val="000000"/>
          <w:spacing w:val="0"/>
          <w:w w:val="100"/>
          <w:position w:val="0"/>
          <w:shd w:val="clear" w:color="auto" w:fill="auto"/>
          <w:lang w:val="pl-PL" w:eastAsia="pl-PL" w:bidi="pl-PL"/>
        </w:rPr>
        <w:t>perpetuum mobile et nobile.</w:t>
      </w:r>
      <w:r>
        <w:rPr>
          <w:color w:val="000000"/>
          <w:spacing w:val="0"/>
          <w:w w:val="100"/>
          <w:position w:val="0"/>
          <w:shd w:val="clear" w:color="auto" w:fill="auto"/>
          <w:lang w:val="pl-PL" w:eastAsia="pl-PL" w:bidi="pl-PL"/>
        </w:rPr>
        <w:t xml:space="preserve"> Nie bez kozery porównywano Jego teorię este</w:t>
        <w:softHyphen/>
        <w:t>tyczną do politycznej teorii „permanentnej rewolucji” Trockiego z początków naszego stulecia.</w:t>
      </w:r>
    </w:p>
  </w:footnote>
  <w:footnote w:id="17">
    <w:p>
      <w:pPr>
        <w:pStyle w:val="Style3"/>
        <w:keepNext w:val="0"/>
        <w:keepLines w:val="0"/>
        <w:widowControl w:val="0"/>
        <w:shd w:val="clear" w:color="auto" w:fill="auto"/>
        <w:tabs>
          <w:tab w:pos="634" w:val="left"/>
        </w:tabs>
        <w:bidi w:val="0"/>
        <w:spacing w:before="0" w:after="0" w:line="218" w:lineRule="auto"/>
        <w:ind w:left="0" w:right="0" w:firstLine="30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 xml:space="preserve">„W pewnej chwili malarze amerykańscy, jeden po drugim, zaczęli traktować płótno jako arenę na której należy działać, nie zaś jako przestrzeń na której należy odtwarzać, odrysowywać, analizować lub wyrażać przedmiot istniejący czy imaginacyjny. Płótno nie było już więc podporą malarstwa, lecz zdarzenia. Malarz zbliżał się do sztalug nie z obrazem w głowie, lecz z materią w rękach by w jakiś sposób przeobrazić ten inny kawałek materii który miał przed sobą. Obraz na płótnie miał być właśnie rezultatem takiego spotkania dwóch materii... Wszystko znajdowało się już zawczasu w tubkach z farbami, w muskułach artysty, w morzu barw w którym był pogrążony”. (Harold Rosenberg, op. cit.). Jak tę postawę rozwinął, jakie jej skrzydła przyprawił w dwadzieścia lat później </w:t>
      </w:r>
      <w:r>
        <w:rPr>
          <w:color w:val="000000"/>
          <w:spacing w:val="0"/>
          <w:w w:val="100"/>
          <w:position w:val="0"/>
          <w:shd w:val="clear" w:color="auto" w:fill="auto"/>
          <w:lang w:val="fr-FR" w:eastAsia="fr-FR" w:bidi="fr-FR"/>
        </w:rPr>
        <w:t xml:space="preserve">Diego </w:t>
      </w:r>
      <w:r>
        <w:rPr>
          <w:color w:val="000000"/>
          <w:spacing w:val="0"/>
          <w:w w:val="100"/>
          <w:position w:val="0"/>
          <w:shd w:val="clear" w:color="auto" w:fill="auto"/>
          <w:lang w:val="pl-PL" w:eastAsia="pl-PL" w:bidi="pl-PL"/>
        </w:rPr>
        <w:t>Baldassar !</w:t>
      </w:r>
    </w:p>
  </w:footnote>
  <w:footnote w:id="18">
    <w:p>
      <w:pPr>
        <w:pStyle w:val="Style3"/>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 xml:space="preserve">tutaj prefigurację teorii </w:t>
      </w:r>
      <w:r>
        <w:rPr>
          <w:i/>
          <w:iCs/>
          <w:color w:val="000000"/>
          <w:spacing w:val="0"/>
          <w:w w:val="100"/>
          <w:position w:val="0"/>
          <w:shd w:val="clear" w:color="auto" w:fill="auto"/>
          <w:lang w:val="pl-PL" w:eastAsia="pl-PL" w:bidi="pl-PL"/>
        </w:rPr>
        <w:t>Homo Spatiens),</w:t>
      </w:r>
      <w:r>
        <w:rPr>
          <w:color w:val="000000"/>
          <w:spacing w:val="0"/>
          <w:w w:val="100"/>
          <w:position w:val="0"/>
          <w:shd w:val="clear" w:color="auto" w:fill="auto"/>
          <w:lang w:val="pl-PL" w:eastAsia="pl-PL" w:bidi="pl-PL"/>
        </w:rPr>
        <w:t xml:space="preserve"> przypominają to rozdeptane butem wielkoluda owady-giganty, to zasuszone w zielniku liście i kwiaty tropikalne ogromnych rozmiarów.</w:t>
      </w:r>
    </w:p>
  </w:footnote>
  <w:footnote w:id="19">
    <w:p>
      <w:pPr>
        <w:pStyle w:val="Style3"/>
        <w:keepNext w:val="0"/>
        <w:keepLines w:val="0"/>
        <w:widowControl w:val="0"/>
        <w:shd w:val="clear" w:color="auto" w:fill="auto"/>
        <w:tabs>
          <w:tab w:pos="652" w:val="left"/>
        </w:tabs>
        <w:bidi w:val="0"/>
        <w:spacing w:before="0" w:after="0" w:line="221" w:lineRule="auto"/>
        <w:ind w:left="0" w:right="0" w:firstLine="30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 xml:space="preserve">Jakkolwiek nie można tu wykluczać nagłego i ulotnego błysku olśnienia. Ostatecznie nawet u Prousta czytamy: </w:t>
      </w:r>
      <w:r>
        <w:rPr>
          <w:color w:val="000000"/>
          <w:spacing w:val="0"/>
          <w:w w:val="100"/>
          <w:position w:val="0"/>
          <w:shd w:val="clear" w:color="auto" w:fill="auto"/>
          <w:lang w:val="fr-FR" w:eastAsia="fr-FR" w:bidi="fr-FR"/>
        </w:rPr>
        <w:t xml:space="preserve">Je </w:t>
      </w:r>
      <w:r>
        <w:rPr>
          <w:i/>
          <w:iCs/>
          <w:color w:val="000000"/>
          <w:spacing w:val="0"/>
          <w:w w:val="100"/>
          <w:position w:val="0"/>
          <w:shd w:val="clear" w:color="auto" w:fill="auto"/>
          <w:lang w:val="fr-FR" w:eastAsia="fr-FR" w:bidi="fr-FR"/>
        </w:rPr>
        <w:t>me suis approché</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(opo</w:t>
        <w:softHyphen/>
        <w:t xml:space="preserve">wiada malarz o obrazie zmarłego kolegi) </w:t>
      </w:r>
      <w:r>
        <w:rPr>
          <w:i/>
          <w:iCs/>
          <w:color w:val="000000"/>
          <w:spacing w:val="0"/>
          <w:w w:val="100"/>
          <w:position w:val="0"/>
          <w:shd w:val="clear" w:color="auto" w:fill="auto"/>
          <w:lang w:val="fr-FR" w:eastAsia="fr-FR" w:bidi="fr-FR"/>
        </w:rPr>
        <w:t>pour voir comment c’était fait, j’ai mis le nez dessus. Ah! bien oniche! on ne pourrait pas dire si c’est fait avec de la colle, avec du rubis, avec du savon, avec du bronze, avec du soleil, avec du caca!</w:t>
      </w:r>
    </w:p>
  </w:footnote>
  <w:footnote w:id="20">
    <w:p>
      <w:pPr>
        <w:pStyle w:val="Style3"/>
        <w:keepNext w:val="0"/>
        <w:keepLines w:val="0"/>
        <w:widowControl w:val="0"/>
        <w:shd w:val="clear" w:color="auto" w:fill="auto"/>
        <w:tabs>
          <w:tab w:pos="616" w:val="left"/>
        </w:tabs>
        <w:bidi w:val="0"/>
        <w:spacing w:before="0" w:after="0" w:line="221" w:lineRule="auto"/>
        <w:ind w:left="0" w:right="0" w:firstLine="280"/>
        <w:jc w:val="both"/>
      </w:pPr>
      <w:r>
        <w:rPr>
          <w:color w:val="000000"/>
          <w:spacing w:val="0"/>
          <w:w w:val="100"/>
          <w:position w:val="0"/>
          <w:shd w:val="clear" w:color="auto" w:fill="auto"/>
          <w:lang w:val="fr-FR" w:eastAsia="fr-FR" w:bidi="fr-FR"/>
        </w:rPr>
        <w:footnoteRef/>
      </w:r>
      <w:r>
        <w:rPr>
          <w:color w:val="000000"/>
          <w:spacing w:val="0"/>
          <w:w w:val="100"/>
          <w:position w:val="0"/>
          <w:shd w:val="clear" w:color="auto" w:fill="auto"/>
          <w:lang w:val="fr-FR" w:eastAsia="fr-FR" w:bidi="fr-FR"/>
        </w:rPr>
        <w:tab/>
      </w:r>
      <w:r>
        <w:rPr>
          <w:color w:val="000000"/>
          <w:spacing w:val="0"/>
          <w:w w:val="100"/>
          <w:position w:val="0"/>
          <w:shd w:val="clear" w:color="auto" w:fill="auto"/>
          <w:lang w:val="pl-PL" w:eastAsia="pl-PL" w:bidi="pl-PL"/>
        </w:rPr>
        <w:t xml:space="preserve">Szczegółową analizę Pop-Ar </w:t>
      </w:r>
      <w:r>
        <w:rPr>
          <w:color w:val="000000"/>
          <w:spacing w:val="0"/>
          <w:w w:val="100"/>
          <w:position w:val="0"/>
          <w:shd w:val="clear" w:color="auto" w:fill="auto"/>
          <w:lang w:val="fr-FR" w:eastAsia="fr-FR" w:bidi="fr-FR"/>
        </w:rPr>
        <w:t xml:space="preserve">tu </w:t>
      </w:r>
      <w:r>
        <w:rPr>
          <w:color w:val="000000"/>
          <w:spacing w:val="0"/>
          <w:w w:val="100"/>
          <w:position w:val="0"/>
          <w:shd w:val="clear" w:color="auto" w:fill="auto"/>
          <w:lang w:val="pl-PL" w:eastAsia="pl-PL" w:bidi="pl-PL"/>
        </w:rPr>
        <w:t>i innych fermentów artystycznych w okresie poprzedzającym narodziny Merd-Artu odkładam do osobnego roz</w:t>
        <w:softHyphen/>
        <w:t xml:space="preserve">działu </w:t>
      </w:r>
      <w:r>
        <w:rPr>
          <w:i/>
          <w:iCs/>
          <w:color w:val="000000"/>
          <w:spacing w:val="0"/>
          <w:w w:val="100"/>
          <w:position w:val="0"/>
          <w:shd w:val="clear" w:color="auto" w:fill="auto"/>
          <w:lang w:val="pl-PL" w:eastAsia="pl-PL" w:bidi="pl-PL"/>
        </w:rPr>
        <w:t>Merd-Art in nucę.</w:t>
      </w:r>
    </w:p>
  </w:footnote>
  <w:footnote w:id="21">
    <w:p>
      <w:pPr>
        <w:pStyle w:val="Style3"/>
        <w:keepNext w:val="0"/>
        <w:keepLines w:val="0"/>
        <w:widowControl w:val="0"/>
        <w:shd w:val="clear" w:color="auto" w:fill="auto"/>
        <w:tabs>
          <w:tab w:pos="680" w:val="left"/>
        </w:tabs>
        <w:bidi w:val="0"/>
        <w:spacing w:before="0" w:after="0" w:line="218" w:lineRule="auto"/>
        <w:ind w:left="0" w:right="0" w:firstLine="34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 xml:space="preserve">Czego nie mogę odłożyć na później, to kilku koniecznych w tym miejscu uwag historycznych. Kiedy Duchamp posłał w roku 1917 na wystawę w Salonie Niezależnym w Nowym Jorku przedmiot z majoliki, który zgodnie z jego pierwotnym przeznaczeniem nazwał </w:t>
      </w:r>
      <w:r>
        <w:rPr>
          <w:i/>
          <w:iCs/>
          <w:color w:val="000000"/>
          <w:spacing w:val="0"/>
          <w:w w:val="100"/>
          <w:position w:val="0"/>
          <w:shd w:val="clear" w:color="auto" w:fill="auto"/>
          <w:lang w:val="fr-FR" w:eastAsia="fr-FR" w:bidi="fr-FR"/>
        </w:rPr>
        <w:t>Fontaine pissotière,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eskponat (zresztą odrzucony) podpisany był nazwiskiem R. Mutt. Duchamp pisał: „Nie ma najmniejszego znaczenia, czy Mr. Mutt własnoręcznie wykonał ten pisuar. Ważne jest, że go wybrał. Wydobył zwykły składnik naszej egzysten</w:t>
        <w:softHyphen/>
        <w:t>cji i przedstawił go w ten sposób, by nowe nazwy i nowe punkty widzenia zatarły jego sens użytkowy: otworzył przed nim nowe horyzonty”. Duchamp był prawdziwym ojcem Dada, choć to słowo i związany z nim ruch powstały później. Dziś, w świetle dalszego rozwoju nowoczesnych tendencji artysty</w:t>
        <w:softHyphen/>
        <w:t xml:space="preserve">cznych, uderza tu dwojaka ambicja : wyizolowania przedmiotu z jego kom tekstu egzystencjalnego, oraz zarysowania pierwszej fazy procesu twórczego prowadzącego do integracji widza. Ale w owych odległych czasach Ducham- powi i jego następcom przyświecał inny cel. Chodziło o wyśmianie i wy- chłostanie własnej epoki, własnego codziennego banału, fali mechanizacyjnej która wszystko dokoła zrównuje i uniformizuje. </w:t>
      </w:r>
      <w:r>
        <w:rPr>
          <w:i/>
          <w:iCs/>
          <w:color w:val="000000"/>
          <w:spacing w:val="0"/>
          <w:w w:val="100"/>
          <w:position w:val="0"/>
          <w:shd w:val="clear" w:color="auto" w:fill="auto"/>
          <w:lang w:val="pl-PL" w:eastAsia="pl-PL" w:bidi="pl-PL"/>
        </w:rPr>
        <w:t>Ready madę</w:t>
      </w:r>
      <w:r>
        <w:rPr>
          <w:color w:val="000000"/>
          <w:spacing w:val="0"/>
          <w:w w:val="100"/>
          <w:position w:val="0"/>
          <w:shd w:val="clear" w:color="auto" w:fill="auto"/>
          <w:lang w:val="pl-PL" w:eastAsia="pl-PL" w:bidi="pl-PL"/>
        </w:rPr>
        <w:t xml:space="preserve"> był zatem próbą odkupienia indywidualności poprzez same przedmioty produkcji seryj</w:t>
        <w:softHyphen/>
        <w:t>nej, lecz próbą przedsięwziętą w drodze frustracji własnych intencji krea</w:t>
        <w:softHyphen/>
        <w:t>cyjnych, co w rezultacie stawało się jakby pokazaniem języka temuż społe- czeńswu z którego kierunek wyrastał i do którego kpiącym rykoszetem wracał. Dada, ze swoją rózgą sarkazmu, miał wyraźny posmak protestu zro</w:t>
        <w:softHyphen/>
        <w:t>dzonego w cieniu pierwszej wojny światowej. Niebawem też pożeglował na wzburzone odmęty polityki, pod skrzydła opiekuńcze skrajnej lewicy. Ani śladu podobnych skłonności w Neo-Dada, czy to będzie jego odmiana ame</w:t>
        <w:softHyphen/>
        <w:t xml:space="preserve">rykańska, czy francuski </w:t>
      </w:r>
      <w:r>
        <w:rPr>
          <w:i/>
          <w:iCs/>
          <w:color w:val="000000"/>
          <w:spacing w:val="0"/>
          <w:w w:val="100"/>
          <w:position w:val="0"/>
          <w:shd w:val="clear" w:color="auto" w:fill="auto"/>
          <w:lang w:val="fr-FR" w:eastAsia="fr-FR" w:bidi="fr-FR"/>
        </w:rPr>
        <w:t>Nouveau Réalisme.</w:t>
      </w:r>
      <w:r>
        <w:rPr>
          <w:color w:val="000000"/>
          <w:spacing w:val="0"/>
          <w:w w:val="100"/>
          <w:position w:val="0"/>
          <w:shd w:val="clear" w:color="auto" w:fill="auto"/>
          <w:lang w:val="fr-FR" w:eastAsia="fr-FR" w:bidi="fr-FR"/>
        </w:rPr>
        <w:t xml:space="preserve"> Pierre </w:t>
      </w:r>
      <w:r>
        <w:rPr>
          <w:color w:val="000000"/>
          <w:spacing w:val="0"/>
          <w:w w:val="100"/>
          <w:position w:val="0"/>
          <w:shd w:val="clear" w:color="auto" w:fill="auto"/>
          <w:lang w:val="pl-PL" w:eastAsia="pl-PL" w:bidi="pl-PL"/>
        </w:rPr>
        <w:t>Restany, teoretyk No</w:t>
        <w:softHyphen/>
        <w:t>wych Realistów, pisał wyraźnie o wysiłku „rejestrowania rzeczywistości socjo</w:t>
        <w:softHyphen/>
        <w:t xml:space="preserve">logicznej bez żadnych zamiarów polemicznych”. Amerykańscy przedstawiciele Pop-Artu ostentacyjnie przekreślali </w:t>
      </w:r>
      <w:r>
        <w:rPr>
          <w:i/>
          <w:iCs/>
          <w:color w:val="000000"/>
          <w:spacing w:val="0"/>
          <w:w w:val="100"/>
          <w:position w:val="0"/>
          <w:shd w:val="clear" w:color="auto" w:fill="auto"/>
          <w:lang w:val="pl-PL" w:eastAsia="pl-PL" w:bidi="pl-PL"/>
        </w:rPr>
        <w:t>engagement,</w:t>
      </w:r>
      <w:r>
        <w:rPr>
          <w:color w:val="000000"/>
          <w:spacing w:val="0"/>
          <w:w w:val="100"/>
          <w:position w:val="0"/>
          <w:shd w:val="clear" w:color="auto" w:fill="auto"/>
          <w:lang w:val="pl-PL" w:eastAsia="pl-PL" w:bidi="pl-PL"/>
        </w:rPr>
        <w:t xml:space="preserve"> zapewniając że chcą się otrząsnąć z „poczucia odpowiedzialności” i dotychczasowy </w:t>
      </w:r>
      <w:r>
        <w:rPr>
          <w:i/>
          <w:iCs/>
          <w:color w:val="000000"/>
          <w:spacing w:val="0"/>
          <w:w w:val="100"/>
          <w:position w:val="0"/>
          <w:shd w:val="clear" w:color="auto" w:fill="auto"/>
          <w:lang w:val="fr-FR" w:eastAsia="fr-FR" w:bidi="fr-FR"/>
        </w:rPr>
        <w:t>message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sztuki zastąpić zwykłym „kontaktem” z widzem. Wybór najprostszych przedmiotów seryjnych, tak nowych jak używanych, byle tylko znajdowały się w zasięgu powszechnym, byle należały do obiegu </w:t>
      </w:r>
      <w:r>
        <w:rPr>
          <w:i/>
          <w:iCs/>
          <w:color w:val="000000"/>
          <w:spacing w:val="0"/>
          <w:w w:val="100"/>
          <w:position w:val="0"/>
          <w:shd w:val="clear" w:color="auto" w:fill="auto"/>
          <w:lang w:val="pl-PL" w:eastAsia="pl-PL" w:bidi="pl-PL"/>
        </w:rPr>
        <w:t>mass-media,</w:t>
      </w:r>
      <w:r>
        <w:rPr>
          <w:color w:val="000000"/>
          <w:spacing w:val="0"/>
          <w:w w:val="100"/>
          <w:position w:val="0"/>
          <w:shd w:val="clear" w:color="auto" w:fill="auto"/>
          <w:lang w:val="pl-PL" w:eastAsia="pl-PL" w:bidi="pl-PL"/>
        </w:rPr>
        <w:t xml:space="preserve"> implikował być może frustrację, nie implikował jednak sarkazmu. Co więcej — ich anonimowość wyłączała pociąg do fetyszyzmu, tak typowy dla zwyrodnienia Dada jakim był surrealizm. Zamiast protestu — jasna ekspozycja doli człowieczej w wieku maszyny. Ashton, teoretyk Pop-Artu, kładł nacisk na sztukę wyra</w:t>
        <w:softHyphen/>
        <w:t>żającą zniechęcenie wobec „zalewu postępu techniczego, który redukuje element kontroli ludzkiej i jako rzeczywistość podsuwa nam koszmary wie</w:t>
        <w:softHyphen/>
        <w:t>dzy”. Gestaltyści posunęli się jeszcze dalej, sięgając po odpadki do śmietni</w:t>
        <w:softHyphen/>
        <w:t xml:space="preserve">ków. Oczywiście droga do Merd-Artu wymagała czasu, cierpliwości i (eo najważniejsze) pojawienia się </w:t>
      </w:r>
      <w:r>
        <w:rPr>
          <w:color w:val="000000"/>
          <w:spacing w:val="0"/>
          <w:w w:val="100"/>
          <w:position w:val="0"/>
          <w:shd w:val="clear" w:color="auto" w:fill="auto"/>
          <w:lang w:val="fr-FR" w:eastAsia="fr-FR" w:bidi="fr-FR"/>
        </w:rPr>
        <w:t xml:space="preserve">Diego </w:t>
      </w:r>
      <w:r>
        <w:rPr>
          <w:color w:val="000000"/>
          <w:spacing w:val="0"/>
          <w:w w:val="100"/>
          <w:position w:val="0"/>
          <w:shd w:val="clear" w:color="auto" w:fill="auto"/>
          <w:lang w:val="pl-PL" w:eastAsia="pl-PL" w:bidi="pl-PL"/>
        </w:rPr>
        <w:t>Baldassara, ale jej pierwszy etap od pisuaru Duchampa do urynału Hamburgera był niedwuznacznym drogo</w:t>
        <w:softHyphen/>
        <w:t>wskazem. Dada to restytucja polemiczna konkretu. Neo-Dada to jego resty</w:t>
        <w:softHyphen/>
        <w:t>tucja czysta i bezinteresowna, połączona z nobilitacją. Oczyszczony i nobili</w:t>
        <w:softHyphen/>
        <w:t>towany fizycznie, czekał teraz na swoje pełne odrodzenie w Naturze; i na swój blask meta-fizyczny.</w:t>
      </w:r>
    </w:p>
  </w:footnote>
  <w:footnote w:id="22">
    <w:p>
      <w:pPr>
        <w:pStyle w:val="Style3"/>
        <w:keepNext w:val="0"/>
        <w:keepLines w:val="0"/>
        <w:widowControl w:val="0"/>
        <w:shd w:val="clear" w:color="auto" w:fill="auto"/>
        <w:tabs>
          <w:tab w:pos="587" w:val="left"/>
        </w:tabs>
        <w:bidi w:val="0"/>
        <w:spacing w:before="0" w:after="0" w:line="216" w:lineRule="auto"/>
        <w:ind w:left="0" w:right="0" w:firstLine="280"/>
        <w:jc w:val="left"/>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 xml:space="preserve">Nie należy ich mylić z mętnym terminem o identycznym brzmieniu, którego chętnie używał (czy nadużywał) wpływowy ongiś historyk i krytyk sztuki, Bernard </w:t>
      </w:r>
      <w:r>
        <w:rPr>
          <w:color w:val="000000"/>
          <w:spacing w:val="0"/>
          <w:w w:val="100"/>
          <w:position w:val="0"/>
          <w:shd w:val="clear" w:color="auto" w:fill="auto"/>
          <w:lang w:val="fr-FR" w:eastAsia="fr-FR" w:bidi="fr-FR"/>
        </w:rPr>
        <w:t>Berenson.</w:t>
      </w:r>
    </w:p>
  </w:footnote>
  <w:footnote w:id="23">
    <w:p>
      <w:pPr>
        <w:pStyle w:val="Style3"/>
        <w:keepNext w:val="0"/>
        <w:keepLines w:val="0"/>
        <w:widowControl w:val="0"/>
        <w:shd w:val="clear" w:color="auto" w:fill="auto"/>
        <w:bidi w:val="0"/>
        <w:spacing w:before="0" w:after="0" w:line="194" w:lineRule="auto"/>
        <w:ind w:left="0" w:right="0" w:firstLine="260"/>
        <w:jc w:val="both"/>
      </w:pPr>
      <w:r>
        <w:rPr>
          <w:rFonts w:ascii="Cambria" w:eastAsia="Cambria" w:hAnsi="Cambria" w:cs="Cambria"/>
          <w:i/>
          <w:iCs/>
          <w:color w:val="000000"/>
          <w:spacing w:val="0"/>
          <w:w w:val="100"/>
          <w:position w:val="0"/>
          <w:sz w:val="19"/>
          <w:szCs w:val="19"/>
          <w:shd w:val="clear" w:color="auto" w:fill="auto"/>
          <w:lang w:val="pl-PL" w:eastAsia="pl-PL" w:bidi="pl-PL"/>
        </w:rPr>
        <w:footnoteRef/>
      </w:r>
      <w:r>
        <w:rPr>
          <w:rFonts w:ascii="Cambria" w:eastAsia="Cambria" w:hAnsi="Cambria" w:cs="Cambria"/>
          <w:i/>
          <w:iCs/>
          <w:color w:val="000000"/>
          <w:spacing w:val="0"/>
          <w:w w:val="100"/>
          <w:position w:val="0"/>
          <w:sz w:val="19"/>
          <w:szCs w:val="19"/>
          <w:shd w:val="clear" w:color="auto" w:fill="auto"/>
          <w:lang w:val="pl-PL" w:eastAsia="pl-PL" w:bidi="pl-PL"/>
        </w:rPr>
        <w:t xml:space="preserve"> Pamiętnik Kijowski,</w:t>
      </w:r>
      <w:r>
        <w:rPr>
          <w:b/>
          <w:bCs/>
          <w:color w:val="000000"/>
          <w:spacing w:val="0"/>
          <w:w w:val="100"/>
          <w:position w:val="0"/>
          <w:shd w:val="clear" w:color="auto" w:fill="auto"/>
          <w:lang w:val="pl-PL" w:eastAsia="pl-PL" w:bidi="pl-PL"/>
        </w:rPr>
        <w:t xml:space="preserve"> Tom Drugi. Nakładem Koła Kijowian, Londyn, 1963. Str. 272.</w:t>
      </w:r>
    </w:p>
  </w:footnote>
  <w:footnote w:id="24">
    <w:p>
      <w:pPr>
        <w:pStyle w:val="Style3"/>
        <w:keepNext w:val="0"/>
        <w:keepLines w:val="0"/>
        <w:widowControl w:val="0"/>
        <w:shd w:val="clear" w:color="auto" w:fill="auto"/>
        <w:bidi w:val="0"/>
        <w:spacing w:before="0" w:after="0" w:line="214" w:lineRule="auto"/>
        <w:ind w:left="0" w:right="0" w:firstLine="2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 xml:space="preserve"> U niemieckiego kronikarza Thietmara znajdujemy nazwę „Kitowa”, arabscy historycy piszą „Kujawa”. Nie ulega wątpliwości, że we wszystkich tych wypadkach chodzi o tę samą miejscowość.</w:t>
      </w:r>
    </w:p>
  </w:footnote>
  <w:footnote w:id="25">
    <w:p>
      <w:pPr>
        <w:pStyle w:val="Style3"/>
        <w:keepNext w:val="0"/>
        <w:keepLines w:val="0"/>
        <w:widowControl w:val="0"/>
        <w:shd w:val="clear" w:color="auto" w:fill="auto"/>
        <w:bidi w:val="0"/>
        <w:spacing w:before="0" w:after="0" w:line="218" w:lineRule="auto"/>
        <w:ind w:left="0" w:right="0" w:firstLine="2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 xml:space="preserve"> Informację Thietmara o wzniesieniu 40 cerkwi za panowania Włodzi</w:t>
        <w:softHyphen/>
        <w:t>mierza włożyć należy między bajki. Również nieprawdopodobny wydaje się zapis w Kronice Laurentyjskiej z roku 1124 o wielkim pożarze Kijowa, kiedy to „samych cerkwi spłonęło sześćset”. Znamy przecież z grubsza zasiąg tery</w:t>
        <w:softHyphen/>
        <w:t xml:space="preserve">torialny ówczesnego miasta, które nie było w stanie objąć tylu świątyń, nawet gdyby ich część, co prawdopodobne, znajdowała się </w:t>
      </w:r>
      <w:r>
        <w:rPr>
          <w:b/>
          <w:bCs/>
          <w:color w:val="000000"/>
          <w:spacing w:val="0"/>
          <w:w w:val="100"/>
          <w:position w:val="0"/>
          <w:shd w:val="clear" w:color="auto" w:fill="auto"/>
          <w:lang w:val="fr-FR" w:eastAsia="fr-FR" w:bidi="fr-FR"/>
        </w:rPr>
        <w:t xml:space="preserve">extra </w:t>
      </w:r>
      <w:r>
        <w:rPr>
          <w:b/>
          <w:bCs/>
          <w:color w:val="000000"/>
          <w:spacing w:val="0"/>
          <w:w w:val="100"/>
          <w:position w:val="0"/>
          <w:shd w:val="clear" w:color="auto" w:fill="auto"/>
          <w:lang w:val="pl-PL" w:eastAsia="pl-PL" w:bidi="pl-PL"/>
        </w:rPr>
        <w:t>muros .</w:t>
      </w:r>
    </w:p>
  </w:footnote>
  <w:footnote w:id="26">
    <w:p>
      <w:pPr>
        <w:pStyle w:val="Style3"/>
        <w:keepNext w:val="0"/>
        <w:keepLines w:val="0"/>
        <w:widowControl w:val="0"/>
        <w:shd w:val="clear" w:color="auto" w:fill="auto"/>
        <w:bidi w:val="0"/>
        <w:spacing w:before="0" w:after="0" w:line="221" w:lineRule="auto"/>
        <w:ind w:left="0" w:right="0" w:firstLine="26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 xml:space="preserve"> Wacław Iwaniuk. „Wybór wierszy. Biblioteka Kultury Tom </w:t>
      </w:r>
      <w:r>
        <w:rPr>
          <w:color w:val="000000"/>
          <w:spacing w:val="0"/>
          <w:w w:val="100"/>
          <w:position w:val="0"/>
          <w:shd w:val="clear" w:color="auto" w:fill="auto"/>
          <w:lang w:val="fr-FR" w:eastAsia="fr-FR" w:bidi="fr-FR"/>
        </w:rPr>
        <w:t xml:space="preserve">CIX. </w:t>
      </w:r>
      <w:r>
        <w:rPr>
          <w:color w:val="000000"/>
          <w:spacing w:val="0"/>
          <w:w w:val="100"/>
          <w:position w:val="0"/>
          <w:shd w:val="clear" w:color="auto" w:fill="auto"/>
          <w:lang w:val="pl-PL" w:eastAsia="pl-PL" w:bidi="pl-PL"/>
        </w:rPr>
        <w:t>Instytut Literacki Paryż 1965.</w:t>
      </w:r>
    </w:p>
  </w:footnote>
  <w:footnote w:id="27">
    <w:p>
      <w:pPr>
        <w:pStyle w:val="Style3"/>
        <w:keepNext w:val="0"/>
        <w:keepLines w:val="0"/>
        <w:widowControl w:val="0"/>
        <w:shd w:val="clear" w:color="auto" w:fill="auto"/>
        <w:bidi w:val="0"/>
        <w:spacing w:before="0" w:after="0" w:line="216" w:lineRule="auto"/>
        <w:ind w:left="0" w:right="0" w:firstLine="280"/>
        <w:jc w:val="both"/>
      </w:pPr>
      <w:r>
        <w:rPr>
          <w:i/>
          <w:iCs/>
          <w:color w:val="000000"/>
          <w:spacing w:val="0"/>
          <w:w w:val="100"/>
          <w:position w:val="0"/>
          <w:shd w:val="clear" w:color="auto" w:fill="auto"/>
          <w:lang w:val="pl-PL" w:eastAsia="pl-PL" w:bidi="pl-PL"/>
        </w:rPr>
        <w:footnoteRef/>
      </w:r>
      <w:r>
        <w:rPr>
          <w:i/>
          <w:iCs/>
          <w:color w:val="000000"/>
          <w:spacing w:val="0"/>
          <w:w w:val="100"/>
          <w:position w:val="0"/>
          <w:shd w:val="clear" w:color="auto" w:fill="auto"/>
          <w:lang w:val="pl-PL" w:eastAsia="pl-PL" w:bidi="pl-PL"/>
        </w:rPr>
        <w:t xml:space="preserve"> Postwar </w:t>
      </w:r>
      <w:r>
        <w:rPr>
          <w:i/>
          <w:iCs/>
          <w:color w:val="000000"/>
          <w:spacing w:val="0"/>
          <w:w w:val="100"/>
          <w:position w:val="0"/>
          <w:shd w:val="clear" w:color="auto" w:fill="auto"/>
          <w:lang w:val="fr-FR" w:eastAsia="fr-FR" w:bidi="fr-FR"/>
        </w:rPr>
        <w:t xml:space="preserve">Polish </w:t>
      </w:r>
      <w:r>
        <w:rPr>
          <w:i/>
          <w:iCs/>
          <w:color w:val="000000"/>
          <w:spacing w:val="0"/>
          <w:w w:val="100"/>
          <w:position w:val="0"/>
          <w:shd w:val="clear" w:color="auto" w:fill="auto"/>
          <w:lang w:val="pl-PL" w:eastAsia="pl-PL" w:bidi="pl-PL"/>
        </w:rPr>
        <w:t>Poetry,</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an </w:t>
      </w:r>
      <w:r>
        <w:rPr>
          <w:color w:val="000000"/>
          <w:spacing w:val="0"/>
          <w:w w:val="100"/>
          <w:position w:val="0"/>
          <w:shd w:val="clear" w:color="auto" w:fill="auto"/>
          <w:lang w:val="pl-PL" w:eastAsia="pl-PL" w:bidi="pl-PL"/>
        </w:rPr>
        <w:t>anthology selected and translated by Czesław Miłosz, Doubleday and Company, Ney York, 1965.</w:t>
      </w:r>
    </w:p>
  </w:footnote>
  <w:footnote w:id="28">
    <w:p>
      <w:pPr>
        <w:pStyle w:val="Style3"/>
        <w:keepNext w:val="0"/>
        <w:keepLines w:val="0"/>
        <w:widowControl w:val="0"/>
        <w:shd w:val="clear" w:color="auto" w:fill="auto"/>
        <w:tabs>
          <w:tab w:pos="518" w:val="left"/>
        </w:tabs>
        <w:bidi w:val="0"/>
        <w:spacing w:before="0" w:after="0" w:line="211" w:lineRule="auto"/>
        <w:ind w:left="0" w:right="0" w:firstLine="2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r>
      <w:r>
        <w:rPr>
          <w:i/>
          <w:iCs/>
          <w:color w:val="000000"/>
          <w:spacing w:val="0"/>
          <w:w w:val="100"/>
          <w:position w:val="0"/>
          <w:shd w:val="clear" w:color="auto" w:fill="auto"/>
          <w:lang w:val="pl-PL" w:eastAsia="pl-PL" w:bidi="pl-PL"/>
        </w:rPr>
        <w:t>Dylematy Gospodarki Polskiej —</w:t>
      </w:r>
      <w:r>
        <w:rPr>
          <w:color w:val="000000"/>
          <w:spacing w:val="0"/>
          <w:w w:val="100"/>
          <w:position w:val="0"/>
          <w:shd w:val="clear" w:color="auto" w:fill="auto"/>
          <w:lang w:val="pl-PL" w:eastAsia="pl-PL" w:bidi="pl-PL"/>
        </w:rPr>
        <w:t xml:space="preserve"> Polska Fundacja Kulturalna, Lon</w:t>
        <w:softHyphen/>
        <w:t>dyn 1965.</w:t>
      </w:r>
    </w:p>
  </w:footnote>
  <w:footnote w:id="29">
    <w:p>
      <w:pPr>
        <w:pStyle w:val="Style3"/>
        <w:keepNext w:val="0"/>
        <w:keepLines w:val="0"/>
        <w:widowControl w:val="0"/>
        <w:shd w:val="clear" w:color="auto" w:fill="auto"/>
        <w:tabs>
          <w:tab w:pos="547" w:val="left"/>
        </w:tabs>
        <w:bidi w:val="0"/>
        <w:spacing w:before="0" w:after="0" w:line="211" w:lineRule="auto"/>
        <w:ind w:left="0" w:right="0" w:firstLine="26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 xml:space="preserve">J. Wszelaki, </w:t>
      </w:r>
      <w:r>
        <w:rPr>
          <w:i/>
          <w:iCs/>
          <w:color w:val="000000"/>
          <w:spacing w:val="0"/>
          <w:w w:val="100"/>
          <w:position w:val="0"/>
          <w:shd w:val="clear" w:color="auto" w:fill="auto"/>
          <w:lang w:val="pl-PL" w:eastAsia="pl-PL" w:bidi="pl-PL"/>
        </w:rPr>
        <w:t>Problem cen w handlu polsko-sowieckim,</w:t>
      </w:r>
      <w:r>
        <w:rPr>
          <w:color w:val="000000"/>
          <w:spacing w:val="0"/>
          <w:w w:val="100"/>
          <w:position w:val="0"/>
          <w:shd w:val="clear" w:color="auto" w:fill="auto"/>
          <w:lang w:val="pl-PL" w:eastAsia="pl-PL" w:bidi="pl-PL"/>
        </w:rPr>
        <w:t xml:space="preserve"> „Kultura” nr 205.</w:t>
      </w:r>
    </w:p>
  </w:footnote>
  <w:footnote w:id="30">
    <w:p>
      <w:pPr>
        <w:pStyle w:val="Style3"/>
        <w:keepNext w:val="0"/>
        <w:keepLines w:val="0"/>
        <w:widowControl w:val="0"/>
        <w:shd w:val="clear" w:color="auto" w:fill="auto"/>
        <w:bidi w:val="0"/>
        <w:spacing w:before="0" w:after="0" w:line="170" w:lineRule="auto"/>
        <w:ind w:left="0" w:right="0" w:firstLine="2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 xml:space="preserve"> Andrzej Korboński, </w:t>
      </w:r>
      <w:r>
        <w:rPr>
          <w:rFonts w:ascii="Cambria" w:eastAsia="Cambria" w:hAnsi="Cambria" w:cs="Cambria"/>
          <w:i/>
          <w:iCs/>
          <w:color w:val="000000"/>
          <w:spacing w:val="0"/>
          <w:w w:val="100"/>
          <w:position w:val="0"/>
          <w:sz w:val="19"/>
          <w:szCs w:val="19"/>
          <w:shd w:val="clear" w:color="auto" w:fill="auto"/>
          <w:lang w:val="fr-FR" w:eastAsia="fr-FR" w:bidi="fr-FR"/>
        </w:rPr>
        <w:t xml:space="preserve">Politics </w:t>
      </w:r>
      <w:r>
        <w:rPr>
          <w:rFonts w:ascii="Cambria" w:eastAsia="Cambria" w:hAnsi="Cambria" w:cs="Cambria"/>
          <w:i/>
          <w:iCs/>
          <w:color w:val="000000"/>
          <w:spacing w:val="0"/>
          <w:w w:val="100"/>
          <w:position w:val="0"/>
          <w:sz w:val="19"/>
          <w:szCs w:val="19"/>
          <w:shd w:val="clear" w:color="auto" w:fill="auto"/>
          <w:lang w:val="pl-PL" w:eastAsia="pl-PL" w:bidi="pl-PL"/>
        </w:rPr>
        <w:t xml:space="preserve">of Socialist </w:t>
      </w:r>
      <w:r>
        <w:rPr>
          <w:rFonts w:ascii="Cambria" w:eastAsia="Cambria" w:hAnsi="Cambria" w:cs="Cambria"/>
          <w:i/>
          <w:iCs/>
          <w:color w:val="000000"/>
          <w:spacing w:val="0"/>
          <w:w w:val="100"/>
          <w:position w:val="0"/>
          <w:sz w:val="19"/>
          <w:szCs w:val="19"/>
          <w:shd w:val="clear" w:color="auto" w:fill="auto"/>
          <w:lang w:val="fr-FR" w:eastAsia="fr-FR" w:bidi="fr-FR"/>
        </w:rPr>
        <w:t xml:space="preserve">Agriculture </w:t>
      </w:r>
      <w:r>
        <w:rPr>
          <w:rFonts w:ascii="Cambria" w:eastAsia="Cambria" w:hAnsi="Cambria" w:cs="Cambria"/>
          <w:i/>
          <w:iCs/>
          <w:color w:val="000000"/>
          <w:spacing w:val="0"/>
          <w:w w:val="100"/>
          <w:position w:val="0"/>
          <w:sz w:val="19"/>
          <w:szCs w:val="19"/>
          <w:shd w:val="clear" w:color="auto" w:fill="auto"/>
          <w:lang w:val="pl-PL" w:eastAsia="pl-PL" w:bidi="pl-PL"/>
        </w:rPr>
        <w:t>in Poland 1945- 1960,</w:t>
      </w:r>
      <w:r>
        <w:rPr>
          <w:color w:val="000000"/>
          <w:spacing w:val="0"/>
          <w:w w:val="100"/>
          <w:position w:val="0"/>
          <w:shd w:val="clear" w:color="auto" w:fill="auto"/>
          <w:lang w:val="pl-PL" w:eastAsia="pl-PL" w:bidi="pl-PL"/>
        </w:rPr>
        <w:t xml:space="preserve"> Columbia </w:t>
      </w:r>
      <w:r>
        <w:rPr>
          <w:color w:val="000000"/>
          <w:spacing w:val="0"/>
          <w:w w:val="100"/>
          <w:position w:val="0"/>
          <w:shd w:val="clear" w:color="auto" w:fill="auto"/>
          <w:lang w:val="fr-FR" w:eastAsia="fr-FR" w:bidi="fr-FR"/>
        </w:rPr>
        <w:t xml:space="preserve">University </w:t>
      </w:r>
      <w:r>
        <w:rPr>
          <w:color w:val="000000"/>
          <w:spacing w:val="0"/>
          <w:w w:val="100"/>
          <w:position w:val="0"/>
          <w:shd w:val="clear" w:color="auto" w:fill="auto"/>
          <w:lang w:val="pl-PL" w:eastAsia="pl-PL" w:bidi="pl-PL"/>
        </w:rPr>
        <w:t>Press 1965.</w:t>
      </w:r>
    </w:p>
  </w:footnote>
  <w:footnote w:id="31">
    <w:p>
      <w:pPr>
        <w:pStyle w:val="Style3"/>
        <w:keepNext w:val="0"/>
        <w:keepLines w:val="0"/>
        <w:widowControl w:val="0"/>
        <w:shd w:val="clear" w:color="auto" w:fill="auto"/>
        <w:bidi w:val="0"/>
        <w:spacing w:before="0" w:after="0" w:line="197" w:lineRule="auto"/>
        <w:ind w:left="0" w:right="0" w:firstLine="280"/>
        <w:jc w:val="left"/>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 xml:space="preserve"> S. Swianiewicz — </w:t>
      </w:r>
      <w:r>
        <w:rPr>
          <w:rFonts w:ascii="Cambria" w:eastAsia="Cambria" w:hAnsi="Cambria" w:cs="Cambria"/>
          <w:i/>
          <w:iCs/>
          <w:color w:val="000000"/>
          <w:spacing w:val="0"/>
          <w:w w:val="100"/>
          <w:position w:val="0"/>
          <w:sz w:val="19"/>
          <w:szCs w:val="19"/>
          <w:shd w:val="clear" w:color="auto" w:fill="auto"/>
          <w:lang w:val="pl-PL" w:eastAsia="pl-PL" w:bidi="pl-PL"/>
        </w:rPr>
        <w:t xml:space="preserve">Forced </w:t>
      </w:r>
      <w:r>
        <w:rPr>
          <w:rFonts w:ascii="Cambria" w:eastAsia="Cambria" w:hAnsi="Cambria" w:cs="Cambria"/>
          <w:i/>
          <w:iCs/>
          <w:color w:val="000000"/>
          <w:spacing w:val="0"/>
          <w:w w:val="100"/>
          <w:position w:val="0"/>
          <w:sz w:val="19"/>
          <w:szCs w:val="19"/>
          <w:shd w:val="clear" w:color="auto" w:fill="auto"/>
          <w:lang w:val="fr-FR" w:eastAsia="fr-FR" w:bidi="fr-FR"/>
        </w:rPr>
        <w:t xml:space="preserve">Labour </w:t>
      </w:r>
      <w:r>
        <w:rPr>
          <w:rFonts w:ascii="Cambria" w:eastAsia="Cambria" w:hAnsi="Cambria" w:cs="Cambria"/>
          <w:i/>
          <w:iCs/>
          <w:color w:val="000000"/>
          <w:spacing w:val="0"/>
          <w:w w:val="100"/>
          <w:position w:val="0"/>
          <w:sz w:val="19"/>
          <w:szCs w:val="19"/>
          <w:shd w:val="clear" w:color="auto" w:fill="auto"/>
          <w:lang w:val="pl-PL" w:eastAsia="pl-PL" w:bidi="pl-PL"/>
        </w:rPr>
        <w:t xml:space="preserve">and </w:t>
      </w:r>
      <w:r>
        <w:rPr>
          <w:rFonts w:ascii="Cambria" w:eastAsia="Cambria" w:hAnsi="Cambria" w:cs="Cambria"/>
          <w:i/>
          <w:iCs/>
          <w:color w:val="000000"/>
          <w:spacing w:val="0"/>
          <w:w w:val="100"/>
          <w:position w:val="0"/>
          <w:sz w:val="19"/>
          <w:szCs w:val="19"/>
          <w:shd w:val="clear" w:color="auto" w:fill="auto"/>
          <w:lang w:val="fr-FR" w:eastAsia="fr-FR" w:bidi="fr-FR"/>
        </w:rPr>
        <w:t>Economie Development, An Enquiry into the Expérience of Soviet Industrialization.</w:t>
      </w:r>
      <w:r>
        <w:rPr>
          <w:color w:val="000000"/>
          <w:spacing w:val="0"/>
          <w:w w:val="100"/>
          <w:position w:val="0"/>
          <w:shd w:val="clear" w:color="auto" w:fill="auto"/>
          <w:lang w:val="fr-FR" w:eastAsia="fr-FR" w:bidi="fr-FR"/>
        </w:rPr>
        <w:t xml:space="preserve"> Oxford University Press, </w:t>
      </w:r>
      <w:r>
        <w:rPr>
          <w:color w:val="000000"/>
          <w:spacing w:val="0"/>
          <w:w w:val="100"/>
          <w:position w:val="0"/>
          <w:shd w:val="clear" w:color="auto" w:fill="auto"/>
          <w:lang w:val="pl-PL" w:eastAsia="pl-PL" w:bidi="pl-PL"/>
        </w:rPr>
        <w:t xml:space="preserve">Londyn </w:t>
      </w:r>
      <w:r>
        <w:rPr>
          <w:color w:val="000000"/>
          <w:spacing w:val="0"/>
          <w:w w:val="100"/>
          <w:position w:val="0"/>
          <w:shd w:val="clear" w:color="auto" w:fill="auto"/>
          <w:lang w:val="fr-FR" w:eastAsia="fr-FR" w:bidi="fr-FR"/>
        </w:rPr>
        <w:t>1965.</w:t>
      </w:r>
    </w:p>
  </w:footnote>
  <w:footnote w:id="32">
    <w:p>
      <w:pPr>
        <w:pStyle w:val="Style3"/>
        <w:keepNext w:val="0"/>
        <w:keepLines w:val="0"/>
        <w:widowControl w:val="0"/>
        <w:shd w:val="clear" w:color="auto" w:fill="auto"/>
        <w:bidi w:val="0"/>
        <w:spacing w:before="0" w:after="0" w:line="202" w:lineRule="auto"/>
        <w:ind w:left="0" w:right="0" w:firstLine="26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 xml:space="preserve"> Stefan Korboński: IF </w:t>
      </w:r>
      <w:r>
        <w:rPr>
          <w:i/>
          <w:iCs/>
          <w:color w:val="000000"/>
          <w:spacing w:val="0"/>
          <w:w w:val="100"/>
          <w:position w:val="0"/>
          <w:shd w:val="clear" w:color="auto" w:fill="auto"/>
          <w:lang w:val="pl-PL" w:eastAsia="pl-PL" w:bidi="pl-PL"/>
        </w:rPr>
        <w:t>imieniu Polski walczącej,</w:t>
      </w:r>
      <w:r>
        <w:rPr>
          <w:color w:val="000000"/>
          <w:spacing w:val="0"/>
          <w:w w:val="100"/>
          <w:position w:val="0"/>
          <w:shd w:val="clear" w:color="auto" w:fill="auto"/>
          <w:lang w:val="pl-PL" w:eastAsia="pl-PL" w:bidi="pl-PL"/>
        </w:rPr>
        <w:t xml:space="preserve"> B. Swiderski, Londyn, 1963, str. 756.</w:t>
      </w:r>
    </w:p>
  </w:footnote>
  <w:footnote w:id="33">
    <w:p>
      <w:pPr>
        <w:pStyle w:val="Style3"/>
        <w:keepNext w:val="0"/>
        <w:keepLines w:val="0"/>
        <w:widowControl w:val="0"/>
        <w:shd w:val="clear" w:color="auto" w:fill="auto"/>
        <w:bidi w:val="0"/>
        <w:spacing w:before="0" w:after="0" w:line="218" w:lineRule="auto"/>
        <w:ind w:left="0" w:right="0" w:firstLine="2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 xml:space="preserve"> Może warto przy okazji wspomnieć o ciekawym opracowaniu </w:t>
      </w:r>
      <w:r>
        <w:rPr>
          <w:color w:val="000000"/>
          <w:spacing w:val="0"/>
          <w:w w:val="100"/>
          <w:position w:val="0"/>
          <w:shd w:val="clear" w:color="auto" w:fill="auto"/>
          <w:lang w:val="fr-FR" w:eastAsia="fr-FR" w:bidi="fr-FR"/>
        </w:rPr>
        <w:t xml:space="preserve">M. </w:t>
      </w:r>
      <w:r>
        <w:rPr>
          <w:color w:val="000000"/>
          <w:spacing w:val="0"/>
          <w:w w:val="100"/>
          <w:position w:val="0"/>
          <w:shd w:val="clear" w:color="auto" w:fill="auto"/>
          <w:lang w:val="pl-PL" w:eastAsia="pl-PL" w:bidi="pl-PL"/>
        </w:rPr>
        <w:t xml:space="preserve">M. </w:t>
      </w:r>
      <w:r>
        <w:rPr>
          <w:color w:val="000000"/>
          <w:spacing w:val="0"/>
          <w:w w:val="100"/>
          <w:position w:val="0"/>
          <w:shd w:val="clear" w:color="auto" w:fill="auto"/>
          <w:lang w:val="fr-FR" w:eastAsia="fr-FR" w:bidi="fr-FR"/>
        </w:rPr>
        <w:t xml:space="preserve">Drachkovitcha </w:t>
      </w:r>
      <w:r>
        <w:rPr>
          <w:color w:val="000000"/>
          <w:spacing w:val="0"/>
          <w:w w:val="100"/>
          <w:position w:val="0"/>
          <w:shd w:val="clear" w:color="auto" w:fill="auto"/>
          <w:lang w:val="pl-PL" w:eastAsia="pl-PL" w:bidi="pl-PL"/>
        </w:rPr>
        <w:t xml:space="preserve">pt. </w:t>
      </w:r>
      <w:r>
        <w:rPr>
          <w:i/>
          <w:iCs/>
          <w:color w:val="000000"/>
          <w:spacing w:val="0"/>
          <w:w w:val="100"/>
          <w:position w:val="0"/>
          <w:shd w:val="clear" w:color="auto" w:fill="auto"/>
          <w:lang w:val="fr-FR" w:eastAsia="fr-FR" w:bidi="fr-FR"/>
        </w:rPr>
        <w:t xml:space="preserve">United </w:t>
      </w:r>
      <w:r>
        <w:rPr>
          <w:i/>
          <w:iCs/>
          <w:color w:val="000000"/>
          <w:spacing w:val="0"/>
          <w:w w:val="100"/>
          <w:position w:val="0"/>
          <w:shd w:val="clear" w:color="auto" w:fill="auto"/>
          <w:lang w:val="pl-PL" w:eastAsia="pl-PL" w:bidi="pl-PL"/>
        </w:rPr>
        <w:t xml:space="preserve">States Aid to </w:t>
      </w:r>
      <w:r>
        <w:rPr>
          <w:i/>
          <w:iCs/>
          <w:color w:val="000000"/>
          <w:spacing w:val="0"/>
          <w:w w:val="100"/>
          <w:position w:val="0"/>
          <w:shd w:val="clear" w:color="auto" w:fill="auto"/>
          <w:lang w:val="fr-FR" w:eastAsia="fr-FR" w:bidi="fr-FR"/>
        </w:rPr>
        <w:t xml:space="preserve">Yougoslavia </w:t>
      </w:r>
      <w:r>
        <w:rPr>
          <w:i/>
          <w:iCs/>
          <w:color w:val="000000"/>
          <w:spacing w:val="0"/>
          <w:w w:val="100"/>
          <w:position w:val="0"/>
          <w:shd w:val="clear" w:color="auto" w:fill="auto"/>
          <w:lang w:val="pl-PL" w:eastAsia="pl-PL" w:bidi="pl-PL"/>
        </w:rPr>
        <w:t xml:space="preserve">and Poland — </w:t>
      </w:r>
      <w:r>
        <w:rPr>
          <w:i/>
          <w:iCs/>
          <w:color w:val="000000"/>
          <w:spacing w:val="0"/>
          <w:w w:val="100"/>
          <w:position w:val="0"/>
          <w:shd w:val="clear" w:color="auto" w:fill="auto"/>
          <w:lang w:val="fr-FR" w:eastAsia="fr-FR" w:bidi="fr-FR"/>
        </w:rPr>
        <w:t xml:space="preserve">Analysis </w:t>
      </w:r>
      <w:r>
        <w:rPr>
          <w:i/>
          <w:iCs/>
          <w:color w:val="000000"/>
          <w:spacing w:val="0"/>
          <w:w w:val="100"/>
          <w:position w:val="0"/>
          <w:shd w:val="clear" w:color="auto" w:fill="auto"/>
          <w:lang w:val="pl-PL" w:eastAsia="pl-PL" w:bidi="pl-PL"/>
        </w:rPr>
        <w:t xml:space="preserve">of </w:t>
      </w:r>
      <w:r>
        <w:rPr>
          <w:i/>
          <w:iCs/>
          <w:color w:val="000000"/>
          <w:spacing w:val="0"/>
          <w:w w:val="100"/>
          <w:position w:val="0"/>
          <w:shd w:val="clear" w:color="auto" w:fill="auto"/>
          <w:lang w:val="fr-FR" w:eastAsia="fr-FR" w:bidi="fr-FR"/>
        </w:rPr>
        <w:t>a Controversy</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(Washington, 1963), gdzie autor zebrał argumenty za i przeciw udzielaniu pomocy Polsce i Jugosławii. Sympatie samego autora </w:t>
      </w:r>
      <w:r>
        <w:rPr>
          <w:i/>
          <w:iCs/>
          <w:color w:val="000000"/>
          <w:spacing w:val="0"/>
          <w:w w:val="100"/>
          <w:position w:val="0"/>
          <w:shd w:val="clear" w:color="auto" w:fill="auto"/>
          <w:lang w:val="pl-PL" w:eastAsia="pl-PL" w:bidi="pl-PL"/>
        </w:rPr>
        <w:t xml:space="preserve">są </w:t>
      </w:r>
      <w:r>
        <w:rPr>
          <w:color w:val="000000"/>
          <w:spacing w:val="0"/>
          <w:w w:val="100"/>
          <w:position w:val="0"/>
          <w:shd w:val="clear" w:color="auto" w:fill="auto"/>
          <w:lang w:val="pl-PL" w:eastAsia="pl-PL" w:bidi="pl-PL"/>
        </w:rPr>
        <w:t>po stronie przeciwników pomocy amerykańskiej dla krajów pod rządami komunistycznymi, nawet gdy wykazują one pewną dozę niezależności.</w:t>
      </w:r>
    </w:p>
  </w:footnote>
</w:footnotes>
</file>

<file path=word/header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1335405</wp:posOffset>
              </wp:positionH>
              <wp:positionV relativeFrom="page">
                <wp:posOffset>342265</wp:posOffset>
              </wp:positionV>
              <wp:extent cx="2686050" cy="88900"/>
              <wp:wrapNone/>
              <wp:docPr id="1" name="Shape 1"/>
              <a:graphic xmlns:a="http://schemas.openxmlformats.org/drawingml/2006/main">
                <a:graphicData uri="http://schemas.microsoft.com/office/word/2010/wordprocessingShape">
                  <wps:wsp>
                    <wps:cNvSpPr txBox="1"/>
                    <wps:spPr>
                      <a:xfrm>
                        <a:ext cx="2686050" cy="88900"/>
                      </a:xfrm>
                      <a:prstGeom prst="rect"/>
                      <a:noFill/>
                    </wps:spPr>
                    <wps:txbx>
                      <w:txbxContent>
                        <w:p>
                          <w:pPr>
                            <w:pStyle w:val="Style35"/>
                            <w:keepNext w:val="0"/>
                            <w:keepLines w:val="0"/>
                            <w:widowControl w:val="0"/>
                            <w:shd w:val="clear" w:color="auto" w:fill="auto"/>
                            <w:tabs>
                              <w:tab w:pos="4230" w:val="right"/>
                            </w:tabs>
                            <w:bidi w:val="0"/>
                            <w:spacing w:before="0" w:after="0" w:line="240" w:lineRule="auto"/>
                            <w:ind w:left="0" w:right="0" w:firstLine="0"/>
                            <w:jc w:val="left"/>
                          </w:pPr>
                          <w:r>
                            <w:rPr>
                              <w:color w:val="000000"/>
                              <w:spacing w:val="0"/>
                              <w:w w:val="100"/>
                              <w:position w:val="0"/>
                              <w:shd w:val="clear" w:color="auto" w:fill="auto"/>
                              <w:lang w:val="pl-PL" w:eastAsia="pl-PL" w:bidi="pl-PL"/>
                            </w:rPr>
                            <w:t>KENNEDY I DRUGA REWOLUCJA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105.15000000000001pt;margin-top:26.949999999999999pt;width:211.5pt;height:7.pt;z-index:-188744063;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230" w:val="right"/>
                      </w:tabs>
                      <w:bidi w:val="0"/>
                      <w:spacing w:before="0" w:after="0" w:line="240" w:lineRule="auto"/>
                      <w:ind w:left="0" w:right="0" w:firstLine="0"/>
                      <w:jc w:val="left"/>
                    </w:pPr>
                    <w:r>
                      <w:rPr>
                        <w:color w:val="000000"/>
                        <w:spacing w:val="0"/>
                        <w:w w:val="100"/>
                        <w:position w:val="0"/>
                        <w:shd w:val="clear" w:color="auto" w:fill="auto"/>
                        <w:lang w:val="pl-PL" w:eastAsia="pl-PL" w:bidi="pl-PL"/>
                      </w:rPr>
                      <w:t>KENNEDY I DRUGA REWOLUCJA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464185</wp:posOffset>
              </wp:positionH>
              <wp:positionV relativeFrom="page">
                <wp:posOffset>482600</wp:posOffset>
              </wp:positionV>
              <wp:extent cx="3563620" cy="0"/>
              <wp:wrapNone/>
              <wp:docPr id="3" name="Shape 3"/>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6.549999999999997pt;margin-top:38.pt;width:280.60000000000002pt;height:0;z-index:-251658240;mso-position-horizontal-relative:page;mso-position-vertical-relative:page">
              <v:stroke weight="1.pt"/>
            </v:shape>
          </w:pict>
        </mc:Fallback>
      </mc:AlternateContent>
    </w:r>
  </w:p>
</w:hdr>
</file>

<file path=word/header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2" behindDoc="1" locked="0" layoutInCell="1" allowOverlap="1">
              <wp:simplePos x="0" y="0"/>
              <wp:positionH relativeFrom="page">
                <wp:posOffset>468630</wp:posOffset>
              </wp:positionH>
              <wp:positionV relativeFrom="page">
                <wp:posOffset>346710</wp:posOffset>
              </wp:positionV>
              <wp:extent cx="2359025" cy="77470"/>
              <wp:wrapNone/>
              <wp:docPr id="4" name="Shape 4"/>
              <a:graphic xmlns:a="http://schemas.openxmlformats.org/drawingml/2006/main">
                <a:graphicData uri="http://schemas.microsoft.com/office/word/2010/wordprocessingShape">
                  <wps:wsp>
                    <wps:cNvSpPr txBox="1"/>
                    <wps:spPr>
                      <a:xfrm>
                        <a:ext cx="2359025" cy="77470"/>
                      </a:xfrm>
                      <a:prstGeom prst="rect"/>
                      <a:noFill/>
                    </wps:spPr>
                    <wps:txbx>
                      <w:txbxContent>
                        <w:p>
                          <w:pPr>
                            <w:pStyle w:val="Style35"/>
                            <w:keepNext w:val="0"/>
                            <w:keepLines w:val="0"/>
                            <w:widowControl w:val="0"/>
                            <w:shd w:val="clear" w:color="auto" w:fill="auto"/>
                            <w:tabs>
                              <w:tab w:pos="371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ALEKSANDER HERTZ</w:t>
                          </w:r>
                        </w:p>
                      </w:txbxContent>
                    </wps:txbx>
                    <wps:bodyPr lIns="0" tIns="0" rIns="0" bIns="0">
                      <a:spAutoFit/>
                    </wps:bodyPr>
                  </wps:wsp>
                </a:graphicData>
              </a:graphic>
            </wp:anchor>
          </w:drawing>
        </mc:Choice>
        <mc:Fallback>
          <w:pict>
            <v:shape id="_x0000_s1030" type="#_x0000_t202" style="position:absolute;margin-left:36.899999999999999pt;margin-top:27.300000000000001pt;width:185.75pt;height:6.0999999999999996pt;z-index:-188744061;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71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ALEKSANDER HERTZ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468630</wp:posOffset>
              </wp:positionH>
              <wp:positionV relativeFrom="page">
                <wp:posOffset>491490</wp:posOffset>
              </wp:positionV>
              <wp:extent cx="3570605" cy="0"/>
              <wp:wrapNone/>
              <wp:docPr id="6" name="Shape 6"/>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6.899999999999999pt;margin-top:38.700000000000003pt;width:281.14999999999998pt;height:0;z-index:-251658240;mso-position-horizontal-relative:page;mso-position-vertical-relative:page">
              <v:stroke weight="1.pt"/>
            </v:shape>
          </w:pict>
        </mc:Fallback>
      </mc:AlternateContent>
    </w:r>
  </w:p>
</w:hdr>
</file>

<file path=word/header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4" behindDoc="1" locked="0" layoutInCell="1" allowOverlap="1">
              <wp:simplePos x="0" y="0"/>
              <wp:positionH relativeFrom="page">
                <wp:posOffset>1762125</wp:posOffset>
              </wp:positionH>
              <wp:positionV relativeFrom="page">
                <wp:posOffset>344170</wp:posOffset>
              </wp:positionV>
              <wp:extent cx="2290445" cy="86995"/>
              <wp:wrapNone/>
              <wp:docPr id="7" name="Shape 7"/>
              <a:graphic xmlns:a="http://schemas.openxmlformats.org/drawingml/2006/main">
                <a:graphicData uri="http://schemas.microsoft.com/office/word/2010/wordprocessingShape">
                  <wps:wsp>
                    <wps:cNvSpPr txBox="1"/>
                    <wps:spPr>
                      <a:xfrm>
                        <a:ext cx="2290445" cy="86995"/>
                      </a:xfrm>
                      <a:prstGeom prst="rect"/>
                      <a:noFill/>
                    </wps:spPr>
                    <wps:txbx>
                      <w:txbxContent>
                        <w:p>
                          <w:pPr>
                            <w:pStyle w:val="Style35"/>
                            <w:keepNext w:val="0"/>
                            <w:keepLines w:val="0"/>
                            <w:widowControl w:val="0"/>
                            <w:shd w:val="clear" w:color="auto" w:fill="auto"/>
                            <w:tabs>
                              <w:tab w:pos="3607" w:val="right"/>
                            </w:tabs>
                            <w:bidi w:val="0"/>
                            <w:spacing w:before="0" w:after="0" w:line="240" w:lineRule="auto"/>
                            <w:ind w:left="0" w:right="0" w:firstLine="0"/>
                            <w:jc w:val="left"/>
                          </w:pPr>
                          <w:r>
                            <w:rPr>
                              <w:color w:val="000000"/>
                              <w:spacing w:val="0"/>
                              <w:w w:val="100"/>
                              <w:position w:val="0"/>
                              <w:shd w:val="clear" w:color="auto" w:fill="auto"/>
                              <w:lang w:val="pl-PL" w:eastAsia="pl-PL" w:bidi="pl-PL"/>
                            </w:rPr>
                            <w:t>GŁOSY Z DALEKA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33" type="#_x0000_t202" style="position:absolute;margin-left:138.75pt;margin-top:27.100000000000001pt;width:180.34999999999999pt;height:6.8499999999999996pt;z-index:-188744059;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607" w:val="right"/>
                      </w:tabs>
                      <w:bidi w:val="0"/>
                      <w:spacing w:before="0" w:after="0" w:line="240" w:lineRule="auto"/>
                      <w:ind w:left="0" w:right="0" w:firstLine="0"/>
                      <w:jc w:val="left"/>
                    </w:pPr>
                    <w:r>
                      <w:rPr>
                        <w:color w:val="000000"/>
                        <w:spacing w:val="0"/>
                        <w:w w:val="100"/>
                        <w:position w:val="0"/>
                        <w:shd w:val="clear" w:color="auto" w:fill="auto"/>
                        <w:lang w:val="pl-PL" w:eastAsia="pl-PL" w:bidi="pl-PL"/>
                      </w:rPr>
                      <w:t>GŁOSY Z DALEKA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473075</wp:posOffset>
              </wp:positionH>
              <wp:positionV relativeFrom="page">
                <wp:posOffset>492760</wp:posOffset>
              </wp:positionV>
              <wp:extent cx="3543300" cy="0"/>
              <wp:wrapNone/>
              <wp:docPr id="9" name="Shape 9"/>
              <a:graphic xmlns:a="http://schemas.openxmlformats.org/drawingml/2006/main">
                <a:graphicData uri="http://schemas.microsoft.com/office/word/2010/wordprocessingShape">
                  <wps:wsp>
                    <wps:cNvCnPr/>
                    <wps:spPr>
                      <a:xfrm>
                        <a:ext cx="3543300" cy="0"/>
                      </a:xfrm>
                      <a:prstGeom prst="straightConnector1"/>
                      <a:ln w="12700">
                        <a:solidFill/>
                      </a:ln>
                    </wps:spPr>
                    <wps:bodyPr/>
                  </wps:wsp>
                </a:graphicData>
              </a:graphic>
            </wp:anchor>
          </w:drawing>
        </mc:Choice>
        <mc:Fallback>
          <w:pict>
            <v:shape o:spt="32" o:oned="true" path="m,l21600,21600e" style="position:absolute;margin-left:37.25pt;margin-top:38.799999999999997pt;width:279.pt;height:0;z-index:-251658240;mso-position-horizontal-relative:page;mso-position-vertical-relative:page">
              <v:stroke weight="1.pt"/>
            </v:shape>
          </w:pict>
        </mc:Fallback>
      </mc:AlternateContent>
    </w:r>
  </w:p>
</w:hdr>
</file>

<file path=word/header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6" behindDoc="1" locked="0" layoutInCell="1" allowOverlap="1">
              <wp:simplePos x="0" y="0"/>
              <wp:positionH relativeFrom="page">
                <wp:posOffset>477520</wp:posOffset>
              </wp:positionH>
              <wp:positionV relativeFrom="page">
                <wp:posOffset>342265</wp:posOffset>
              </wp:positionV>
              <wp:extent cx="2219960" cy="95885"/>
              <wp:wrapNone/>
              <wp:docPr id="10" name="Shape 10"/>
              <a:graphic xmlns:a="http://schemas.openxmlformats.org/drawingml/2006/main">
                <a:graphicData uri="http://schemas.microsoft.com/office/word/2010/wordprocessingShape">
                  <wps:wsp>
                    <wps:cNvSpPr txBox="1"/>
                    <wps:spPr>
                      <a:xfrm>
                        <a:ext cx="2219960" cy="95885"/>
                      </a:xfrm>
                      <a:prstGeom prst="rect"/>
                      <a:noFill/>
                    </wps:spPr>
                    <wps:txbx>
                      <w:txbxContent>
                        <w:p>
                          <w:pPr>
                            <w:pStyle w:val="Style35"/>
                            <w:keepNext w:val="0"/>
                            <w:keepLines w:val="0"/>
                            <w:widowControl w:val="0"/>
                            <w:shd w:val="clear" w:color="auto" w:fill="auto"/>
                            <w:tabs>
                              <w:tab w:pos="349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JÓZEF CZAPSKI</w:t>
                          </w:r>
                        </w:p>
                      </w:txbxContent>
                    </wps:txbx>
                    <wps:bodyPr lIns="0" tIns="0" rIns="0" bIns="0">
                      <a:spAutoFit/>
                    </wps:bodyPr>
                  </wps:wsp>
                </a:graphicData>
              </a:graphic>
            </wp:anchor>
          </w:drawing>
        </mc:Choice>
        <mc:Fallback>
          <w:pict>
            <v:shape id="_x0000_s1036" type="#_x0000_t202" style="position:absolute;margin-left:37.600000000000001pt;margin-top:26.949999999999999pt;width:174.80000000000001pt;height:7.5499999999999998pt;z-index:-188744057;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49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JÓZEF CZAPSKI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477520</wp:posOffset>
              </wp:positionH>
              <wp:positionV relativeFrom="page">
                <wp:posOffset>490855</wp:posOffset>
              </wp:positionV>
              <wp:extent cx="3111500" cy="0"/>
              <wp:wrapNone/>
              <wp:docPr id="12" name="Shape 12"/>
              <a:graphic xmlns:a="http://schemas.openxmlformats.org/drawingml/2006/main">
                <a:graphicData uri="http://schemas.microsoft.com/office/word/2010/wordprocessingShape">
                  <wps:wsp>
                    <wps:cNvCnPr/>
                    <wps:spPr>
                      <a:xfrm>
                        <a:ext cx="3111500" cy="0"/>
                      </a:xfrm>
                      <a:prstGeom prst="straightConnector1"/>
                      <a:ln w="12700">
                        <a:solidFill/>
                      </a:ln>
                    </wps:spPr>
                    <wps:bodyPr/>
                  </wps:wsp>
                </a:graphicData>
              </a:graphic>
            </wp:anchor>
          </w:drawing>
        </mc:Choice>
        <mc:Fallback>
          <w:pict>
            <v:shape o:spt="32" o:oned="true" path="m,l21600,21600e" style="position:absolute;margin-left:37.600000000000001pt;margin-top:38.649999999999999pt;width:245.pt;height:0;z-index:-251658240;mso-position-horizontal-relative:page;mso-position-vertical-relative:page">
              <v:stroke weight="1.pt"/>
            </v:shape>
          </w:pict>
        </mc:Fallback>
      </mc:AlternateContent>
    </w:r>
  </w:p>
</w:hdr>
</file>

<file path=word/header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8" behindDoc="1" locked="0" layoutInCell="1" allowOverlap="1">
              <wp:simplePos x="0" y="0"/>
              <wp:positionH relativeFrom="page">
                <wp:posOffset>1762125</wp:posOffset>
              </wp:positionH>
              <wp:positionV relativeFrom="page">
                <wp:posOffset>344170</wp:posOffset>
              </wp:positionV>
              <wp:extent cx="2290445" cy="86995"/>
              <wp:wrapNone/>
              <wp:docPr id="13" name="Shape 13"/>
              <a:graphic xmlns:a="http://schemas.openxmlformats.org/drawingml/2006/main">
                <a:graphicData uri="http://schemas.microsoft.com/office/word/2010/wordprocessingShape">
                  <wps:wsp>
                    <wps:cNvSpPr txBox="1"/>
                    <wps:spPr>
                      <a:xfrm>
                        <a:ext cx="2290445" cy="86995"/>
                      </a:xfrm>
                      <a:prstGeom prst="rect"/>
                      <a:noFill/>
                    </wps:spPr>
                    <wps:txbx>
                      <w:txbxContent>
                        <w:p>
                          <w:pPr>
                            <w:pStyle w:val="Style35"/>
                            <w:keepNext w:val="0"/>
                            <w:keepLines w:val="0"/>
                            <w:widowControl w:val="0"/>
                            <w:shd w:val="clear" w:color="auto" w:fill="auto"/>
                            <w:tabs>
                              <w:tab w:pos="3607" w:val="right"/>
                            </w:tabs>
                            <w:bidi w:val="0"/>
                            <w:spacing w:before="0" w:after="0" w:line="240" w:lineRule="auto"/>
                            <w:ind w:left="0" w:right="0" w:firstLine="0"/>
                            <w:jc w:val="left"/>
                          </w:pPr>
                          <w:r>
                            <w:rPr>
                              <w:color w:val="000000"/>
                              <w:spacing w:val="0"/>
                              <w:w w:val="100"/>
                              <w:position w:val="0"/>
                              <w:shd w:val="clear" w:color="auto" w:fill="auto"/>
                              <w:lang w:val="pl-PL" w:eastAsia="pl-PL" w:bidi="pl-PL"/>
                            </w:rPr>
                            <w:t>GŁOSY Z DALEKA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39" type="#_x0000_t202" style="position:absolute;margin-left:138.75pt;margin-top:27.100000000000001pt;width:180.34999999999999pt;height:6.8499999999999996pt;z-index:-188744055;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607" w:val="right"/>
                      </w:tabs>
                      <w:bidi w:val="0"/>
                      <w:spacing w:before="0" w:after="0" w:line="240" w:lineRule="auto"/>
                      <w:ind w:left="0" w:right="0" w:firstLine="0"/>
                      <w:jc w:val="left"/>
                    </w:pPr>
                    <w:r>
                      <w:rPr>
                        <w:color w:val="000000"/>
                        <w:spacing w:val="0"/>
                        <w:w w:val="100"/>
                        <w:position w:val="0"/>
                        <w:shd w:val="clear" w:color="auto" w:fill="auto"/>
                        <w:lang w:val="pl-PL" w:eastAsia="pl-PL" w:bidi="pl-PL"/>
                      </w:rPr>
                      <w:t>GŁOSY Z DALEKA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473075</wp:posOffset>
              </wp:positionH>
              <wp:positionV relativeFrom="page">
                <wp:posOffset>492760</wp:posOffset>
              </wp:positionV>
              <wp:extent cx="3543300" cy="0"/>
              <wp:wrapNone/>
              <wp:docPr id="15" name="Shape 15"/>
              <a:graphic xmlns:a="http://schemas.openxmlformats.org/drawingml/2006/main">
                <a:graphicData uri="http://schemas.microsoft.com/office/word/2010/wordprocessingShape">
                  <wps:wsp>
                    <wps:cNvCnPr/>
                    <wps:spPr>
                      <a:xfrm>
                        <a:ext cx="3543300" cy="0"/>
                      </a:xfrm>
                      <a:prstGeom prst="straightConnector1"/>
                      <a:ln w="12700">
                        <a:solidFill/>
                      </a:ln>
                    </wps:spPr>
                    <wps:bodyPr/>
                  </wps:wsp>
                </a:graphicData>
              </a:graphic>
            </wp:anchor>
          </w:drawing>
        </mc:Choice>
        <mc:Fallback>
          <w:pict>
            <v:shape o:spt="32" o:oned="true" path="m,l21600,21600e" style="position:absolute;margin-left:37.25pt;margin-top:38.799999999999997pt;width:279.pt;height:0;z-index:-251658240;mso-position-horizontal-relative:page;mso-position-vertical-relative:page">
              <v:stroke weight="1.pt"/>
            </v:shape>
          </w:pict>
        </mc:Fallback>
      </mc:AlternateContent>
    </w:r>
  </w:p>
</w:hdr>
</file>

<file path=word/header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0" behindDoc="1" locked="0" layoutInCell="1" allowOverlap="1">
              <wp:simplePos x="0" y="0"/>
              <wp:positionH relativeFrom="page">
                <wp:posOffset>477520</wp:posOffset>
              </wp:positionH>
              <wp:positionV relativeFrom="page">
                <wp:posOffset>342265</wp:posOffset>
              </wp:positionV>
              <wp:extent cx="2219960" cy="95885"/>
              <wp:wrapNone/>
              <wp:docPr id="16" name="Shape 16"/>
              <a:graphic xmlns:a="http://schemas.openxmlformats.org/drawingml/2006/main">
                <a:graphicData uri="http://schemas.microsoft.com/office/word/2010/wordprocessingShape">
                  <wps:wsp>
                    <wps:cNvSpPr txBox="1"/>
                    <wps:spPr>
                      <a:xfrm>
                        <a:ext cx="2219960" cy="95885"/>
                      </a:xfrm>
                      <a:prstGeom prst="rect"/>
                      <a:noFill/>
                    </wps:spPr>
                    <wps:txbx>
                      <w:txbxContent>
                        <w:p>
                          <w:pPr>
                            <w:pStyle w:val="Style35"/>
                            <w:keepNext w:val="0"/>
                            <w:keepLines w:val="0"/>
                            <w:widowControl w:val="0"/>
                            <w:shd w:val="clear" w:color="auto" w:fill="auto"/>
                            <w:tabs>
                              <w:tab w:pos="349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JÓZEF CZAPSKI</w:t>
                          </w:r>
                        </w:p>
                      </w:txbxContent>
                    </wps:txbx>
                    <wps:bodyPr lIns="0" tIns="0" rIns="0" bIns="0">
                      <a:spAutoFit/>
                    </wps:bodyPr>
                  </wps:wsp>
                </a:graphicData>
              </a:graphic>
            </wp:anchor>
          </w:drawing>
        </mc:Choice>
        <mc:Fallback>
          <w:pict>
            <v:shape id="_x0000_s1042" type="#_x0000_t202" style="position:absolute;margin-left:37.600000000000001pt;margin-top:26.949999999999999pt;width:174.80000000000001pt;height:7.5499999999999998pt;z-index:-188744053;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49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JÓZEF CZAPSKI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477520</wp:posOffset>
              </wp:positionH>
              <wp:positionV relativeFrom="page">
                <wp:posOffset>490855</wp:posOffset>
              </wp:positionV>
              <wp:extent cx="3111500" cy="0"/>
              <wp:wrapNone/>
              <wp:docPr id="18" name="Shape 18"/>
              <a:graphic xmlns:a="http://schemas.openxmlformats.org/drawingml/2006/main">
                <a:graphicData uri="http://schemas.microsoft.com/office/word/2010/wordprocessingShape">
                  <wps:wsp>
                    <wps:cNvCnPr/>
                    <wps:spPr>
                      <a:xfrm>
                        <a:ext cx="3111500" cy="0"/>
                      </a:xfrm>
                      <a:prstGeom prst="straightConnector1"/>
                      <a:ln w="12700">
                        <a:solidFill/>
                      </a:ln>
                    </wps:spPr>
                    <wps:bodyPr/>
                  </wps:wsp>
                </a:graphicData>
              </a:graphic>
            </wp:anchor>
          </w:drawing>
        </mc:Choice>
        <mc:Fallback>
          <w:pict>
            <v:shape o:spt="32" o:oned="true" path="m,l21600,21600e" style="position:absolute;margin-left:37.600000000000001pt;margin-top:38.649999999999999pt;width:245.pt;height:0;z-index:-251658240;mso-position-horizontal-relative:page;mso-position-vertical-relative:page">
              <v:stroke weight="1.pt"/>
            </v:shape>
          </w:pict>
        </mc:Fallback>
      </mc:AlternateContent>
    </w:r>
  </w:p>
</w:hdr>
</file>

<file path=word/header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2" behindDoc="1" locked="0" layoutInCell="1" allowOverlap="1">
              <wp:simplePos x="0" y="0"/>
              <wp:positionH relativeFrom="page">
                <wp:posOffset>1754505</wp:posOffset>
              </wp:positionH>
              <wp:positionV relativeFrom="page">
                <wp:posOffset>394335</wp:posOffset>
              </wp:positionV>
              <wp:extent cx="2290445" cy="82550"/>
              <wp:wrapNone/>
              <wp:docPr id="19" name="Shape 19"/>
              <a:graphic xmlns:a="http://schemas.openxmlformats.org/drawingml/2006/main">
                <a:graphicData uri="http://schemas.microsoft.com/office/word/2010/wordprocessingShape">
                  <wps:wsp>
                    <wps:cNvSpPr txBox="1"/>
                    <wps:spPr>
                      <a:xfrm>
                        <a:ext cx="2290445" cy="82550"/>
                      </a:xfrm>
                      <a:prstGeom prst="rect"/>
                      <a:noFill/>
                    </wps:spPr>
                    <wps:txbx>
                      <w:txbxContent>
                        <w:p>
                          <w:pPr>
                            <w:pStyle w:val="Style35"/>
                            <w:keepNext w:val="0"/>
                            <w:keepLines w:val="0"/>
                            <w:widowControl w:val="0"/>
                            <w:shd w:val="clear" w:color="auto" w:fill="auto"/>
                            <w:tabs>
                              <w:tab w:pos="3607"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GŁOSY Z DALEKA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45" type="#_x0000_t202" style="position:absolute;margin-left:138.15000000000001pt;margin-top:31.050000000000001pt;width:180.34999999999999pt;height:6.5pt;z-index:-188744051;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607"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GŁOSY Z DALEKA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480695</wp:posOffset>
              </wp:positionH>
              <wp:positionV relativeFrom="page">
                <wp:posOffset>530860</wp:posOffset>
              </wp:positionV>
              <wp:extent cx="3559175" cy="0"/>
              <wp:wrapNone/>
              <wp:docPr id="21" name="Shape 21"/>
              <a:graphic xmlns:a="http://schemas.openxmlformats.org/drawingml/2006/main">
                <a:graphicData uri="http://schemas.microsoft.com/office/word/2010/wordprocessingShape">
                  <wps:wsp>
                    <wps:cNvCnPr/>
                    <wps:spPr>
                      <a:xfrm>
                        <a:ext cx="3559175" cy="0"/>
                      </a:xfrm>
                      <a:prstGeom prst="straightConnector1"/>
                      <a:ln w="12700">
                        <a:solidFill/>
                      </a:ln>
                    </wps:spPr>
                    <wps:bodyPr/>
                  </wps:wsp>
                </a:graphicData>
              </a:graphic>
            </wp:anchor>
          </w:drawing>
        </mc:Choice>
        <mc:Fallback>
          <w:pict>
            <v:shape o:spt="32" o:oned="true" path="m,l21600,21600e" style="position:absolute;margin-left:37.850000000000001pt;margin-top:41.799999999999997pt;width:280.25pt;height:0;z-index:-251658240;mso-position-horizontal-relative:page;mso-position-vertical-relative:page">
              <v:stroke weight="1.pt"/>
            </v:shape>
          </w:pict>
        </mc:Fallback>
      </mc:AlternateContent>
    </w:r>
  </w:p>
</w:hdr>
</file>

<file path=word/header1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6" behindDoc="1" locked="0" layoutInCell="1" allowOverlap="1">
              <wp:simplePos x="0" y="0"/>
              <wp:positionH relativeFrom="page">
                <wp:posOffset>1327785</wp:posOffset>
              </wp:positionH>
              <wp:positionV relativeFrom="page">
                <wp:posOffset>342265</wp:posOffset>
              </wp:positionV>
              <wp:extent cx="2734310" cy="91440"/>
              <wp:wrapNone/>
              <wp:docPr id="24" name="Shape 24"/>
              <a:graphic xmlns:a="http://schemas.openxmlformats.org/drawingml/2006/main">
                <a:graphicData uri="http://schemas.microsoft.com/office/word/2010/wordprocessingShape">
                  <wps:wsp>
                    <wps:cNvSpPr txBox="1"/>
                    <wps:spPr>
                      <a:xfrm>
                        <a:ext cx="2734310" cy="91440"/>
                      </a:xfrm>
                      <a:prstGeom prst="rect"/>
                      <a:noFill/>
                    </wps:spPr>
                    <wps:txbx>
                      <w:txbxContent>
                        <w:p>
                          <w:pPr>
                            <w:pStyle w:val="Style35"/>
                            <w:keepNext w:val="0"/>
                            <w:keepLines w:val="0"/>
                            <w:widowControl w:val="0"/>
                            <w:shd w:val="clear" w:color="auto" w:fill="auto"/>
                            <w:tabs>
                              <w:tab w:pos="4306" w:val="right"/>
                            </w:tabs>
                            <w:bidi w:val="0"/>
                            <w:spacing w:before="0" w:after="0" w:line="240" w:lineRule="auto"/>
                            <w:ind w:left="0" w:right="0" w:firstLine="0"/>
                            <w:jc w:val="left"/>
                          </w:pPr>
                          <w:r>
                            <w:rPr>
                              <w:color w:val="000000"/>
                              <w:spacing w:val="0"/>
                              <w:w w:val="100"/>
                              <w:position w:val="0"/>
                              <w:shd w:val="clear" w:color="auto" w:fill="auto"/>
                              <w:lang w:val="pl-PL" w:eastAsia="pl-PL" w:bidi="pl-PL"/>
                            </w:rPr>
                            <w:t xml:space="preserve">Z BIOGRAFII </w:t>
                          </w:r>
                          <w:r>
                            <w:rPr>
                              <w:color w:val="000000"/>
                              <w:spacing w:val="0"/>
                              <w:w w:val="100"/>
                              <w:position w:val="0"/>
                              <w:shd w:val="clear" w:color="auto" w:fill="auto"/>
                              <w:lang w:val="fr-FR" w:eastAsia="fr-FR" w:bidi="fr-FR"/>
                            </w:rPr>
                            <w:t xml:space="preserve">DIEGO </w:t>
                          </w:r>
                          <w:r>
                            <w:rPr>
                              <w:color w:val="000000"/>
                              <w:spacing w:val="0"/>
                              <w:w w:val="100"/>
                              <w:position w:val="0"/>
                              <w:shd w:val="clear" w:color="auto" w:fill="auto"/>
                              <w:lang w:val="pl-PL" w:eastAsia="pl-PL" w:bidi="pl-PL"/>
                            </w:rPr>
                            <w:t>BALTASSARA</w:t>
                            <w:tab/>
                            <w:t>•13</w:t>
                          </w:r>
                        </w:p>
                      </w:txbxContent>
                    </wps:txbx>
                    <wps:bodyPr lIns="0" tIns="0" rIns="0" bIns="0">
                      <a:spAutoFit/>
                    </wps:bodyPr>
                  </wps:wsp>
                </a:graphicData>
              </a:graphic>
            </wp:anchor>
          </w:drawing>
        </mc:Choice>
        <mc:Fallback>
          <w:pict>
            <v:shape id="_x0000_s1050" type="#_x0000_t202" style="position:absolute;margin-left:104.55pt;margin-top:26.949999999999999pt;width:215.30000000000001pt;height:7.2000000000000002pt;z-index:-188744047;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306" w:val="right"/>
                      </w:tabs>
                      <w:bidi w:val="0"/>
                      <w:spacing w:before="0" w:after="0" w:line="240" w:lineRule="auto"/>
                      <w:ind w:left="0" w:right="0" w:firstLine="0"/>
                      <w:jc w:val="left"/>
                    </w:pPr>
                    <w:r>
                      <w:rPr>
                        <w:color w:val="000000"/>
                        <w:spacing w:val="0"/>
                        <w:w w:val="100"/>
                        <w:position w:val="0"/>
                        <w:shd w:val="clear" w:color="auto" w:fill="auto"/>
                        <w:lang w:val="pl-PL" w:eastAsia="pl-PL" w:bidi="pl-PL"/>
                      </w:rPr>
                      <w:t xml:space="preserve">Z BIOGRAFII </w:t>
                    </w:r>
                    <w:r>
                      <w:rPr>
                        <w:color w:val="000000"/>
                        <w:spacing w:val="0"/>
                        <w:w w:val="100"/>
                        <w:position w:val="0"/>
                        <w:shd w:val="clear" w:color="auto" w:fill="auto"/>
                        <w:lang w:val="fr-FR" w:eastAsia="fr-FR" w:bidi="fr-FR"/>
                      </w:rPr>
                      <w:t xml:space="preserve">DIEGO </w:t>
                    </w:r>
                    <w:r>
                      <w:rPr>
                        <w:color w:val="000000"/>
                        <w:spacing w:val="0"/>
                        <w:w w:val="100"/>
                        <w:position w:val="0"/>
                        <w:shd w:val="clear" w:color="auto" w:fill="auto"/>
                        <w:lang w:val="pl-PL" w:eastAsia="pl-PL" w:bidi="pl-PL"/>
                      </w:rPr>
                      <w:t>BALTASSARA</w:t>
                      <w:tab/>
                      <w:t>•13</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1247775</wp:posOffset>
              </wp:positionH>
              <wp:positionV relativeFrom="page">
                <wp:posOffset>488315</wp:posOffset>
              </wp:positionV>
              <wp:extent cx="2811780" cy="0"/>
              <wp:wrapNone/>
              <wp:docPr id="26" name="Shape 26"/>
              <a:graphic xmlns:a="http://schemas.openxmlformats.org/drawingml/2006/main">
                <a:graphicData uri="http://schemas.microsoft.com/office/word/2010/wordprocessingShape">
                  <wps:wsp>
                    <wps:cNvCnPr/>
                    <wps:spPr>
                      <a:xfrm>
                        <a:ext cx="2811780" cy="0"/>
                      </a:xfrm>
                      <a:prstGeom prst="straightConnector1"/>
                      <a:ln w="12700">
                        <a:solidFill/>
                      </a:ln>
                    </wps:spPr>
                    <wps:bodyPr/>
                  </wps:wsp>
                </a:graphicData>
              </a:graphic>
            </wp:anchor>
          </w:drawing>
        </mc:Choice>
        <mc:Fallback>
          <w:pict>
            <v:shape o:spt="32" o:oned="true" path="m,l21600,21600e" style="position:absolute;margin-left:98.25pt;margin-top:38.450000000000003pt;width:221.40000000000001pt;height:0;z-index:-251658240;mso-position-horizontal-relative:page;mso-position-vertical-relative:page">
              <v:stroke weight="1.pt"/>
            </v:shape>
          </w:pict>
        </mc:Fallback>
      </mc:AlternateContent>
    </w:r>
  </w:p>
</w:hdr>
</file>

<file path=word/header1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8" behindDoc="1" locked="0" layoutInCell="1" allowOverlap="1">
              <wp:simplePos x="0" y="0"/>
              <wp:positionH relativeFrom="page">
                <wp:posOffset>454660</wp:posOffset>
              </wp:positionH>
              <wp:positionV relativeFrom="page">
                <wp:posOffset>342265</wp:posOffset>
              </wp:positionV>
              <wp:extent cx="2654300" cy="86995"/>
              <wp:wrapNone/>
              <wp:docPr id="27" name="Shape 27"/>
              <a:graphic xmlns:a="http://schemas.openxmlformats.org/drawingml/2006/main">
                <a:graphicData uri="http://schemas.microsoft.com/office/word/2010/wordprocessingShape">
                  <wps:wsp>
                    <wps:cNvSpPr txBox="1"/>
                    <wps:spPr>
                      <a:xfrm>
                        <a:ext cx="2654300" cy="86995"/>
                      </a:xfrm>
                      <a:prstGeom prst="rect"/>
                      <a:noFill/>
                    </wps:spPr>
                    <wps:txbx>
                      <w:txbxContent>
                        <w:p>
                          <w:pPr>
                            <w:pStyle w:val="Style35"/>
                            <w:keepNext w:val="0"/>
                            <w:keepLines w:val="0"/>
                            <w:widowControl w:val="0"/>
                            <w:shd w:val="clear" w:color="auto" w:fill="auto"/>
                            <w:tabs>
                              <w:tab w:pos="418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GUSTAW HERLING-GRUDZINSKI</w:t>
                          </w:r>
                        </w:p>
                      </w:txbxContent>
                    </wps:txbx>
                    <wps:bodyPr lIns="0" tIns="0" rIns="0" bIns="0">
                      <a:spAutoFit/>
                    </wps:bodyPr>
                  </wps:wsp>
                </a:graphicData>
              </a:graphic>
            </wp:anchor>
          </w:drawing>
        </mc:Choice>
        <mc:Fallback>
          <w:pict>
            <v:shape id="_x0000_s1053" type="#_x0000_t202" style="position:absolute;margin-left:35.799999999999997pt;margin-top:26.949999999999999pt;width:209.pt;height:6.8499999999999996pt;z-index:-188744045;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18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GUSTAW HERLING-GRUDZINSKI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461645</wp:posOffset>
              </wp:positionH>
              <wp:positionV relativeFrom="page">
                <wp:posOffset>518160</wp:posOffset>
              </wp:positionV>
              <wp:extent cx="3563620" cy="0"/>
              <wp:wrapNone/>
              <wp:docPr id="29" name="Shape 29"/>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6.350000000000001pt;margin-top:40.799999999999997pt;width:280.60000000000002pt;height:0;z-index:-251658240;mso-position-horizontal-relative:page;mso-position-vertical-relative:page">
              <v:stroke weight="1.pt"/>
            </v:shape>
          </w:pict>
        </mc:Fallback>
      </mc:AlternateContent>
    </w:r>
  </w:p>
</w:hdr>
</file>

<file path=word/header1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0" behindDoc="1" locked="0" layoutInCell="1" allowOverlap="1">
              <wp:simplePos x="0" y="0"/>
              <wp:positionH relativeFrom="page">
                <wp:posOffset>1327785</wp:posOffset>
              </wp:positionH>
              <wp:positionV relativeFrom="page">
                <wp:posOffset>342265</wp:posOffset>
              </wp:positionV>
              <wp:extent cx="2734310" cy="91440"/>
              <wp:wrapNone/>
              <wp:docPr id="30" name="Shape 30"/>
              <a:graphic xmlns:a="http://schemas.openxmlformats.org/drawingml/2006/main">
                <a:graphicData uri="http://schemas.microsoft.com/office/word/2010/wordprocessingShape">
                  <wps:wsp>
                    <wps:cNvSpPr txBox="1"/>
                    <wps:spPr>
                      <a:xfrm>
                        <a:ext cx="2734310" cy="91440"/>
                      </a:xfrm>
                      <a:prstGeom prst="rect"/>
                      <a:noFill/>
                    </wps:spPr>
                    <wps:txbx>
                      <w:txbxContent>
                        <w:p>
                          <w:pPr>
                            <w:pStyle w:val="Style35"/>
                            <w:keepNext w:val="0"/>
                            <w:keepLines w:val="0"/>
                            <w:widowControl w:val="0"/>
                            <w:shd w:val="clear" w:color="auto" w:fill="auto"/>
                            <w:tabs>
                              <w:tab w:pos="4306" w:val="right"/>
                            </w:tabs>
                            <w:bidi w:val="0"/>
                            <w:spacing w:before="0" w:after="0" w:line="240" w:lineRule="auto"/>
                            <w:ind w:left="0" w:right="0" w:firstLine="0"/>
                            <w:jc w:val="left"/>
                          </w:pPr>
                          <w:r>
                            <w:rPr>
                              <w:color w:val="000000"/>
                              <w:spacing w:val="0"/>
                              <w:w w:val="100"/>
                              <w:position w:val="0"/>
                              <w:shd w:val="clear" w:color="auto" w:fill="auto"/>
                              <w:lang w:val="pl-PL" w:eastAsia="pl-PL" w:bidi="pl-PL"/>
                            </w:rPr>
                            <w:t xml:space="preserve">Z BIOGRAFII </w:t>
                          </w:r>
                          <w:r>
                            <w:rPr>
                              <w:color w:val="000000"/>
                              <w:spacing w:val="0"/>
                              <w:w w:val="100"/>
                              <w:position w:val="0"/>
                              <w:shd w:val="clear" w:color="auto" w:fill="auto"/>
                              <w:lang w:val="fr-FR" w:eastAsia="fr-FR" w:bidi="fr-FR"/>
                            </w:rPr>
                            <w:t xml:space="preserve">DIEGO </w:t>
                          </w:r>
                          <w:r>
                            <w:rPr>
                              <w:color w:val="000000"/>
                              <w:spacing w:val="0"/>
                              <w:w w:val="100"/>
                              <w:position w:val="0"/>
                              <w:shd w:val="clear" w:color="auto" w:fill="auto"/>
                              <w:lang w:val="pl-PL" w:eastAsia="pl-PL" w:bidi="pl-PL"/>
                            </w:rPr>
                            <w:t>BALTASSARA</w:t>
                            <w:tab/>
                            <w:t>•13</w:t>
                          </w:r>
                        </w:p>
                      </w:txbxContent>
                    </wps:txbx>
                    <wps:bodyPr lIns="0" tIns="0" rIns="0" bIns="0">
                      <a:spAutoFit/>
                    </wps:bodyPr>
                  </wps:wsp>
                </a:graphicData>
              </a:graphic>
            </wp:anchor>
          </w:drawing>
        </mc:Choice>
        <mc:Fallback>
          <w:pict>
            <v:shape id="_x0000_s1056" type="#_x0000_t202" style="position:absolute;margin-left:104.55pt;margin-top:26.949999999999999pt;width:215.30000000000001pt;height:7.2000000000000002pt;z-index:-188744043;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306" w:val="right"/>
                      </w:tabs>
                      <w:bidi w:val="0"/>
                      <w:spacing w:before="0" w:after="0" w:line="240" w:lineRule="auto"/>
                      <w:ind w:left="0" w:right="0" w:firstLine="0"/>
                      <w:jc w:val="left"/>
                    </w:pPr>
                    <w:r>
                      <w:rPr>
                        <w:color w:val="000000"/>
                        <w:spacing w:val="0"/>
                        <w:w w:val="100"/>
                        <w:position w:val="0"/>
                        <w:shd w:val="clear" w:color="auto" w:fill="auto"/>
                        <w:lang w:val="pl-PL" w:eastAsia="pl-PL" w:bidi="pl-PL"/>
                      </w:rPr>
                      <w:t xml:space="preserve">Z BIOGRAFII </w:t>
                    </w:r>
                    <w:r>
                      <w:rPr>
                        <w:color w:val="000000"/>
                        <w:spacing w:val="0"/>
                        <w:w w:val="100"/>
                        <w:position w:val="0"/>
                        <w:shd w:val="clear" w:color="auto" w:fill="auto"/>
                        <w:lang w:val="fr-FR" w:eastAsia="fr-FR" w:bidi="fr-FR"/>
                      </w:rPr>
                      <w:t xml:space="preserve">DIEGO </w:t>
                    </w:r>
                    <w:r>
                      <w:rPr>
                        <w:color w:val="000000"/>
                        <w:spacing w:val="0"/>
                        <w:w w:val="100"/>
                        <w:position w:val="0"/>
                        <w:shd w:val="clear" w:color="auto" w:fill="auto"/>
                        <w:lang w:val="pl-PL" w:eastAsia="pl-PL" w:bidi="pl-PL"/>
                      </w:rPr>
                      <w:t>BALTASSARA</w:t>
                      <w:tab/>
                      <w:t>•13</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1247775</wp:posOffset>
              </wp:positionH>
              <wp:positionV relativeFrom="page">
                <wp:posOffset>488315</wp:posOffset>
              </wp:positionV>
              <wp:extent cx="2811780" cy="0"/>
              <wp:wrapNone/>
              <wp:docPr id="32" name="Shape 32"/>
              <a:graphic xmlns:a="http://schemas.openxmlformats.org/drawingml/2006/main">
                <a:graphicData uri="http://schemas.microsoft.com/office/word/2010/wordprocessingShape">
                  <wps:wsp>
                    <wps:cNvCnPr/>
                    <wps:spPr>
                      <a:xfrm>
                        <a:ext cx="2811780" cy="0"/>
                      </a:xfrm>
                      <a:prstGeom prst="straightConnector1"/>
                      <a:ln w="12700">
                        <a:solidFill/>
                      </a:ln>
                    </wps:spPr>
                    <wps:bodyPr/>
                  </wps:wsp>
                </a:graphicData>
              </a:graphic>
            </wp:anchor>
          </w:drawing>
        </mc:Choice>
        <mc:Fallback>
          <w:pict>
            <v:shape o:spt="32" o:oned="true" path="m,l21600,21600e" style="position:absolute;margin-left:98.25pt;margin-top:38.450000000000003pt;width:221.40000000000001pt;height:0;z-index:-251658240;mso-position-horizontal-relative:page;mso-position-vertical-relative:page">
              <v:stroke weight="1.pt"/>
            </v:shape>
          </w:pict>
        </mc:Fallback>
      </mc:AlternateContent>
    </w:r>
  </w:p>
</w:hdr>
</file>

<file path=word/header1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2" behindDoc="1" locked="0" layoutInCell="1" allowOverlap="1">
              <wp:simplePos x="0" y="0"/>
              <wp:positionH relativeFrom="page">
                <wp:posOffset>1327785</wp:posOffset>
              </wp:positionH>
              <wp:positionV relativeFrom="page">
                <wp:posOffset>342265</wp:posOffset>
              </wp:positionV>
              <wp:extent cx="2734310" cy="91440"/>
              <wp:wrapNone/>
              <wp:docPr id="33" name="Shape 33"/>
              <a:graphic xmlns:a="http://schemas.openxmlformats.org/drawingml/2006/main">
                <a:graphicData uri="http://schemas.microsoft.com/office/word/2010/wordprocessingShape">
                  <wps:wsp>
                    <wps:cNvSpPr txBox="1"/>
                    <wps:spPr>
                      <a:xfrm>
                        <a:ext cx="2734310" cy="91440"/>
                      </a:xfrm>
                      <a:prstGeom prst="rect"/>
                      <a:noFill/>
                    </wps:spPr>
                    <wps:txbx>
                      <w:txbxContent>
                        <w:p>
                          <w:pPr>
                            <w:pStyle w:val="Style35"/>
                            <w:keepNext w:val="0"/>
                            <w:keepLines w:val="0"/>
                            <w:widowControl w:val="0"/>
                            <w:shd w:val="clear" w:color="auto" w:fill="auto"/>
                            <w:tabs>
                              <w:tab w:pos="4306" w:val="right"/>
                            </w:tabs>
                            <w:bidi w:val="0"/>
                            <w:spacing w:before="0" w:after="0" w:line="240" w:lineRule="auto"/>
                            <w:ind w:left="0" w:right="0" w:firstLine="0"/>
                            <w:jc w:val="left"/>
                          </w:pPr>
                          <w:r>
                            <w:rPr>
                              <w:color w:val="000000"/>
                              <w:spacing w:val="0"/>
                              <w:w w:val="100"/>
                              <w:position w:val="0"/>
                              <w:shd w:val="clear" w:color="auto" w:fill="auto"/>
                              <w:lang w:val="pl-PL" w:eastAsia="pl-PL" w:bidi="pl-PL"/>
                            </w:rPr>
                            <w:t xml:space="preserve">Z BIOGRAFII </w:t>
                          </w:r>
                          <w:r>
                            <w:rPr>
                              <w:color w:val="000000"/>
                              <w:spacing w:val="0"/>
                              <w:w w:val="100"/>
                              <w:position w:val="0"/>
                              <w:shd w:val="clear" w:color="auto" w:fill="auto"/>
                              <w:lang w:val="fr-FR" w:eastAsia="fr-FR" w:bidi="fr-FR"/>
                            </w:rPr>
                            <w:t xml:space="preserve">DIEGO </w:t>
                          </w:r>
                          <w:r>
                            <w:rPr>
                              <w:color w:val="000000"/>
                              <w:spacing w:val="0"/>
                              <w:w w:val="100"/>
                              <w:position w:val="0"/>
                              <w:shd w:val="clear" w:color="auto" w:fill="auto"/>
                              <w:lang w:val="pl-PL" w:eastAsia="pl-PL" w:bidi="pl-PL"/>
                            </w:rPr>
                            <w:t>BALTASSARA</w:t>
                            <w:tab/>
                            <w:t>•13</w:t>
                          </w:r>
                        </w:p>
                      </w:txbxContent>
                    </wps:txbx>
                    <wps:bodyPr lIns="0" tIns="0" rIns="0" bIns="0">
                      <a:spAutoFit/>
                    </wps:bodyPr>
                  </wps:wsp>
                </a:graphicData>
              </a:graphic>
            </wp:anchor>
          </w:drawing>
        </mc:Choice>
        <mc:Fallback>
          <w:pict>
            <v:shape id="_x0000_s1059" type="#_x0000_t202" style="position:absolute;margin-left:104.55pt;margin-top:26.949999999999999pt;width:215.30000000000001pt;height:7.2000000000000002pt;z-index:-188744041;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306" w:val="right"/>
                      </w:tabs>
                      <w:bidi w:val="0"/>
                      <w:spacing w:before="0" w:after="0" w:line="240" w:lineRule="auto"/>
                      <w:ind w:left="0" w:right="0" w:firstLine="0"/>
                      <w:jc w:val="left"/>
                    </w:pPr>
                    <w:r>
                      <w:rPr>
                        <w:color w:val="000000"/>
                        <w:spacing w:val="0"/>
                        <w:w w:val="100"/>
                        <w:position w:val="0"/>
                        <w:shd w:val="clear" w:color="auto" w:fill="auto"/>
                        <w:lang w:val="pl-PL" w:eastAsia="pl-PL" w:bidi="pl-PL"/>
                      </w:rPr>
                      <w:t xml:space="preserve">Z BIOGRAFII </w:t>
                    </w:r>
                    <w:r>
                      <w:rPr>
                        <w:color w:val="000000"/>
                        <w:spacing w:val="0"/>
                        <w:w w:val="100"/>
                        <w:position w:val="0"/>
                        <w:shd w:val="clear" w:color="auto" w:fill="auto"/>
                        <w:lang w:val="fr-FR" w:eastAsia="fr-FR" w:bidi="fr-FR"/>
                      </w:rPr>
                      <w:t xml:space="preserve">DIEGO </w:t>
                    </w:r>
                    <w:r>
                      <w:rPr>
                        <w:color w:val="000000"/>
                        <w:spacing w:val="0"/>
                        <w:w w:val="100"/>
                        <w:position w:val="0"/>
                        <w:shd w:val="clear" w:color="auto" w:fill="auto"/>
                        <w:lang w:val="pl-PL" w:eastAsia="pl-PL" w:bidi="pl-PL"/>
                      </w:rPr>
                      <w:t>BALTASSARA</w:t>
                      <w:tab/>
                      <w:t>•13</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1247775</wp:posOffset>
              </wp:positionH>
              <wp:positionV relativeFrom="page">
                <wp:posOffset>488315</wp:posOffset>
              </wp:positionV>
              <wp:extent cx="2811780" cy="0"/>
              <wp:wrapNone/>
              <wp:docPr id="35" name="Shape 35"/>
              <a:graphic xmlns:a="http://schemas.openxmlformats.org/drawingml/2006/main">
                <a:graphicData uri="http://schemas.microsoft.com/office/word/2010/wordprocessingShape">
                  <wps:wsp>
                    <wps:cNvCnPr/>
                    <wps:spPr>
                      <a:xfrm>
                        <a:ext cx="2811780" cy="0"/>
                      </a:xfrm>
                      <a:prstGeom prst="straightConnector1"/>
                      <a:ln w="12700">
                        <a:solidFill/>
                      </a:ln>
                    </wps:spPr>
                    <wps:bodyPr/>
                  </wps:wsp>
                </a:graphicData>
              </a:graphic>
            </wp:anchor>
          </w:drawing>
        </mc:Choice>
        <mc:Fallback>
          <w:pict>
            <v:shape o:spt="32" o:oned="true" path="m,l21600,21600e" style="position:absolute;margin-left:98.25pt;margin-top:38.450000000000003pt;width:221.40000000000001pt;height:0;z-index:-251658240;mso-position-horizontal-relative:page;mso-position-vertical-relative:page">
              <v:stroke weight="1.pt"/>
            </v:shape>
          </w:pict>
        </mc:Fallback>
      </mc:AlternateContent>
    </w:r>
  </w:p>
</w:hdr>
</file>

<file path=word/header1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4" behindDoc="1" locked="0" layoutInCell="1" allowOverlap="1">
              <wp:simplePos x="0" y="0"/>
              <wp:positionH relativeFrom="page">
                <wp:posOffset>454660</wp:posOffset>
              </wp:positionH>
              <wp:positionV relativeFrom="page">
                <wp:posOffset>342265</wp:posOffset>
              </wp:positionV>
              <wp:extent cx="2654300" cy="86995"/>
              <wp:wrapNone/>
              <wp:docPr id="36" name="Shape 36"/>
              <a:graphic xmlns:a="http://schemas.openxmlformats.org/drawingml/2006/main">
                <a:graphicData uri="http://schemas.microsoft.com/office/word/2010/wordprocessingShape">
                  <wps:wsp>
                    <wps:cNvSpPr txBox="1"/>
                    <wps:spPr>
                      <a:xfrm>
                        <a:ext cx="2654300" cy="86995"/>
                      </a:xfrm>
                      <a:prstGeom prst="rect"/>
                      <a:noFill/>
                    </wps:spPr>
                    <wps:txbx>
                      <w:txbxContent>
                        <w:p>
                          <w:pPr>
                            <w:pStyle w:val="Style35"/>
                            <w:keepNext w:val="0"/>
                            <w:keepLines w:val="0"/>
                            <w:widowControl w:val="0"/>
                            <w:shd w:val="clear" w:color="auto" w:fill="auto"/>
                            <w:tabs>
                              <w:tab w:pos="418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GUSTAW HERLING-GRUDZINSKI</w:t>
                          </w:r>
                        </w:p>
                      </w:txbxContent>
                    </wps:txbx>
                    <wps:bodyPr lIns="0" tIns="0" rIns="0" bIns="0">
                      <a:spAutoFit/>
                    </wps:bodyPr>
                  </wps:wsp>
                </a:graphicData>
              </a:graphic>
            </wp:anchor>
          </w:drawing>
        </mc:Choice>
        <mc:Fallback>
          <w:pict>
            <v:shape id="_x0000_s1062" type="#_x0000_t202" style="position:absolute;margin-left:35.799999999999997pt;margin-top:26.949999999999999pt;width:209.pt;height:6.8499999999999996pt;z-index:-188744039;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18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GUSTAW HERLING-GRUDZINSKI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461645</wp:posOffset>
              </wp:positionH>
              <wp:positionV relativeFrom="page">
                <wp:posOffset>518160</wp:posOffset>
              </wp:positionV>
              <wp:extent cx="3563620" cy="0"/>
              <wp:wrapNone/>
              <wp:docPr id="38" name="Shape 38"/>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6.350000000000001pt;margin-top:40.799999999999997pt;width:280.60000000000002pt;height:0;z-index:-251658240;mso-position-horizontal-relative:page;mso-position-vertical-relative:page">
              <v:stroke weight="1.pt"/>
            </v:shape>
          </w:pict>
        </mc:Fallback>
      </mc:AlternateContent>
    </w:r>
  </w:p>
</w:hdr>
</file>

<file path=word/header1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6" behindDoc="1" locked="0" layoutInCell="1" allowOverlap="1">
              <wp:simplePos x="0" y="0"/>
              <wp:positionH relativeFrom="page">
                <wp:posOffset>454660</wp:posOffset>
              </wp:positionH>
              <wp:positionV relativeFrom="page">
                <wp:posOffset>342265</wp:posOffset>
              </wp:positionV>
              <wp:extent cx="2654300" cy="86995"/>
              <wp:wrapNone/>
              <wp:docPr id="39" name="Shape 39"/>
              <a:graphic xmlns:a="http://schemas.openxmlformats.org/drawingml/2006/main">
                <a:graphicData uri="http://schemas.microsoft.com/office/word/2010/wordprocessingShape">
                  <wps:wsp>
                    <wps:cNvSpPr txBox="1"/>
                    <wps:spPr>
                      <a:xfrm>
                        <a:ext cx="2654300" cy="86995"/>
                      </a:xfrm>
                      <a:prstGeom prst="rect"/>
                      <a:noFill/>
                    </wps:spPr>
                    <wps:txbx>
                      <w:txbxContent>
                        <w:p>
                          <w:pPr>
                            <w:pStyle w:val="Style35"/>
                            <w:keepNext w:val="0"/>
                            <w:keepLines w:val="0"/>
                            <w:widowControl w:val="0"/>
                            <w:shd w:val="clear" w:color="auto" w:fill="auto"/>
                            <w:tabs>
                              <w:tab w:pos="418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GUSTAW HERLING-GRUDZINSKI</w:t>
                          </w:r>
                        </w:p>
                      </w:txbxContent>
                    </wps:txbx>
                    <wps:bodyPr lIns="0" tIns="0" rIns="0" bIns="0">
                      <a:spAutoFit/>
                    </wps:bodyPr>
                  </wps:wsp>
                </a:graphicData>
              </a:graphic>
            </wp:anchor>
          </w:drawing>
        </mc:Choice>
        <mc:Fallback>
          <w:pict>
            <v:shape id="_x0000_s1065" type="#_x0000_t202" style="position:absolute;margin-left:35.799999999999997pt;margin-top:26.949999999999999pt;width:209.pt;height:6.8499999999999996pt;z-index:-188744037;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18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GUSTAW HERLING-GRUDZINSKI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461645</wp:posOffset>
              </wp:positionH>
              <wp:positionV relativeFrom="page">
                <wp:posOffset>518160</wp:posOffset>
              </wp:positionV>
              <wp:extent cx="3563620" cy="0"/>
              <wp:wrapNone/>
              <wp:docPr id="41" name="Shape 41"/>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6.350000000000001pt;margin-top:40.799999999999997pt;width:280.60000000000002pt;height:0;z-index:-251658240;mso-position-horizontal-relative:page;mso-position-vertical-relative:page">
              <v:stroke weight="1.pt"/>
            </v:shape>
          </w:pict>
        </mc:Fallback>
      </mc:AlternateContent>
    </w:r>
  </w:p>
</w:hdr>
</file>

<file path=word/header1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8" behindDoc="1" locked="0" layoutInCell="1" allowOverlap="1">
              <wp:simplePos x="0" y="0"/>
              <wp:positionH relativeFrom="page">
                <wp:posOffset>1327785</wp:posOffset>
              </wp:positionH>
              <wp:positionV relativeFrom="page">
                <wp:posOffset>342265</wp:posOffset>
              </wp:positionV>
              <wp:extent cx="2734310" cy="91440"/>
              <wp:wrapNone/>
              <wp:docPr id="42" name="Shape 42"/>
              <a:graphic xmlns:a="http://schemas.openxmlformats.org/drawingml/2006/main">
                <a:graphicData uri="http://schemas.microsoft.com/office/word/2010/wordprocessingShape">
                  <wps:wsp>
                    <wps:cNvSpPr txBox="1"/>
                    <wps:spPr>
                      <a:xfrm>
                        <a:ext cx="2734310" cy="91440"/>
                      </a:xfrm>
                      <a:prstGeom prst="rect"/>
                      <a:noFill/>
                    </wps:spPr>
                    <wps:txbx>
                      <w:txbxContent>
                        <w:p>
                          <w:pPr>
                            <w:pStyle w:val="Style35"/>
                            <w:keepNext w:val="0"/>
                            <w:keepLines w:val="0"/>
                            <w:widowControl w:val="0"/>
                            <w:shd w:val="clear" w:color="auto" w:fill="auto"/>
                            <w:tabs>
                              <w:tab w:pos="4306" w:val="right"/>
                            </w:tabs>
                            <w:bidi w:val="0"/>
                            <w:spacing w:before="0" w:after="0" w:line="240" w:lineRule="auto"/>
                            <w:ind w:left="0" w:right="0" w:firstLine="0"/>
                            <w:jc w:val="left"/>
                          </w:pPr>
                          <w:r>
                            <w:rPr>
                              <w:color w:val="000000"/>
                              <w:spacing w:val="0"/>
                              <w:w w:val="100"/>
                              <w:position w:val="0"/>
                              <w:shd w:val="clear" w:color="auto" w:fill="auto"/>
                              <w:lang w:val="pl-PL" w:eastAsia="pl-PL" w:bidi="pl-PL"/>
                            </w:rPr>
                            <w:t xml:space="preserve">Z BIOGRAFII </w:t>
                          </w:r>
                          <w:r>
                            <w:rPr>
                              <w:color w:val="000000"/>
                              <w:spacing w:val="0"/>
                              <w:w w:val="100"/>
                              <w:position w:val="0"/>
                              <w:shd w:val="clear" w:color="auto" w:fill="auto"/>
                              <w:lang w:val="fr-FR" w:eastAsia="fr-FR" w:bidi="fr-FR"/>
                            </w:rPr>
                            <w:t xml:space="preserve">DIEGO </w:t>
                          </w:r>
                          <w:r>
                            <w:rPr>
                              <w:color w:val="000000"/>
                              <w:spacing w:val="0"/>
                              <w:w w:val="100"/>
                              <w:position w:val="0"/>
                              <w:shd w:val="clear" w:color="auto" w:fill="auto"/>
                              <w:lang w:val="pl-PL" w:eastAsia="pl-PL" w:bidi="pl-PL"/>
                            </w:rPr>
                            <w:t>BALTASSARA</w:t>
                            <w:tab/>
                            <w:t>•13</w:t>
                          </w:r>
                        </w:p>
                      </w:txbxContent>
                    </wps:txbx>
                    <wps:bodyPr lIns="0" tIns="0" rIns="0" bIns="0">
                      <a:spAutoFit/>
                    </wps:bodyPr>
                  </wps:wsp>
                </a:graphicData>
              </a:graphic>
            </wp:anchor>
          </w:drawing>
        </mc:Choice>
        <mc:Fallback>
          <w:pict>
            <v:shape id="_x0000_s1068" type="#_x0000_t202" style="position:absolute;margin-left:104.55pt;margin-top:26.949999999999999pt;width:215.30000000000001pt;height:7.2000000000000002pt;z-index:-188744035;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306" w:val="right"/>
                      </w:tabs>
                      <w:bidi w:val="0"/>
                      <w:spacing w:before="0" w:after="0" w:line="240" w:lineRule="auto"/>
                      <w:ind w:left="0" w:right="0" w:firstLine="0"/>
                      <w:jc w:val="left"/>
                    </w:pPr>
                    <w:r>
                      <w:rPr>
                        <w:color w:val="000000"/>
                        <w:spacing w:val="0"/>
                        <w:w w:val="100"/>
                        <w:position w:val="0"/>
                        <w:shd w:val="clear" w:color="auto" w:fill="auto"/>
                        <w:lang w:val="pl-PL" w:eastAsia="pl-PL" w:bidi="pl-PL"/>
                      </w:rPr>
                      <w:t xml:space="preserve">Z BIOGRAFII </w:t>
                    </w:r>
                    <w:r>
                      <w:rPr>
                        <w:color w:val="000000"/>
                        <w:spacing w:val="0"/>
                        <w:w w:val="100"/>
                        <w:position w:val="0"/>
                        <w:shd w:val="clear" w:color="auto" w:fill="auto"/>
                        <w:lang w:val="fr-FR" w:eastAsia="fr-FR" w:bidi="fr-FR"/>
                      </w:rPr>
                      <w:t xml:space="preserve">DIEGO </w:t>
                    </w:r>
                    <w:r>
                      <w:rPr>
                        <w:color w:val="000000"/>
                        <w:spacing w:val="0"/>
                        <w:w w:val="100"/>
                        <w:position w:val="0"/>
                        <w:shd w:val="clear" w:color="auto" w:fill="auto"/>
                        <w:lang w:val="pl-PL" w:eastAsia="pl-PL" w:bidi="pl-PL"/>
                      </w:rPr>
                      <w:t>BALTASSARA</w:t>
                      <w:tab/>
                      <w:t>•13</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1247775</wp:posOffset>
              </wp:positionH>
              <wp:positionV relativeFrom="page">
                <wp:posOffset>488315</wp:posOffset>
              </wp:positionV>
              <wp:extent cx="2811780" cy="0"/>
              <wp:wrapNone/>
              <wp:docPr id="44" name="Shape 44"/>
              <a:graphic xmlns:a="http://schemas.openxmlformats.org/drawingml/2006/main">
                <a:graphicData uri="http://schemas.microsoft.com/office/word/2010/wordprocessingShape">
                  <wps:wsp>
                    <wps:cNvCnPr/>
                    <wps:spPr>
                      <a:xfrm>
                        <a:ext cx="2811780" cy="0"/>
                      </a:xfrm>
                      <a:prstGeom prst="straightConnector1"/>
                      <a:ln w="12700">
                        <a:solidFill/>
                      </a:ln>
                    </wps:spPr>
                    <wps:bodyPr/>
                  </wps:wsp>
                </a:graphicData>
              </a:graphic>
            </wp:anchor>
          </w:drawing>
        </mc:Choice>
        <mc:Fallback>
          <w:pict>
            <v:shape o:spt="32" o:oned="true" path="m,l21600,21600e" style="position:absolute;margin-left:98.25pt;margin-top:38.450000000000003pt;width:221.40000000000001pt;height:0;z-index:-251658240;mso-position-horizontal-relative:page;mso-position-vertical-relative:page">
              <v:stroke weight="1.pt"/>
            </v:shape>
          </w:pict>
        </mc:Fallback>
      </mc:AlternateContent>
    </w:r>
  </w:p>
</w:hdr>
</file>

<file path=word/header1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0" behindDoc="1" locked="0" layoutInCell="1" allowOverlap="1">
              <wp:simplePos x="0" y="0"/>
              <wp:positionH relativeFrom="page">
                <wp:posOffset>454660</wp:posOffset>
              </wp:positionH>
              <wp:positionV relativeFrom="page">
                <wp:posOffset>342265</wp:posOffset>
              </wp:positionV>
              <wp:extent cx="2654300" cy="86995"/>
              <wp:wrapNone/>
              <wp:docPr id="45" name="Shape 45"/>
              <a:graphic xmlns:a="http://schemas.openxmlformats.org/drawingml/2006/main">
                <a:graphicData uri="http://schemas.microsoft.com/office/word/2010/wordprocessingShape">
                  <wps:wsp>
                    <wps:cNvSpPr txBox="1"/>
                    <wps:spPr>
                      <a:xfrm>
                        <a:ext cx="2654300" cy="86995"/>
                      </a:xfrm>
                      <a:prstGeom prst="rect"/>
                      <a:noFill/>
                    </wps:spPr>
                    <wps:txbx>
                      <w:txbxContent>
                        <w:p>
                          <w:pPr>
                            <w:pStyle w:val="Style35"/>
                            <w:keepNext w:val="0"/>
                            <w:keepLines w:val="0"/>
                            <w:widowControl w:val="0"/>
                            <w:shd w:val="clear" w:color="auto" w:fill="auto"/>
                            <w:tabs>
                              <w:tab w:pos="418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GUSTAW HERLING-GRUDZINSKI</w:t>
                          </w:r>
                        </w:p>
                      </w:txbxContent>
                    </wps:txbx>
                    <wps:bodyPr lIns="0" tIns="0" rIns="0" bIns="0">
                      <a:spAutoFit/>
                    </wps:bodyPr>
                  </wps:wsp>
                </a:graphicData>
              </a:graphic>
            </wp:anchor>
          </w:drawing>
        </mc:Choice>
        <mc:Fallback>
          <w:pict>
            <v:shape id="_x0000_s1071" type="#_x0000_t202" style="position:absolute;margin-left:35.799999999999997pt;margin-top:26.949999999999999pt;width:209.pt;height:6.8499999999999996pt;z-index:-188744033;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18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GUSTAW HERLING-GRUDZINSKI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461645</wp:posOffset>
              </wp:positionH>
              <wp:positionV relativeFrom="page">
                <wp:posOffset>518160</wp:posOffset>
              </wp:positionV>
              <wp:extent cx="3563620" cy="0"/>
              <wp:wrapNone/>
              <wp:docPr id="47" name="Shape 47"/>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6.350000000000001pt;margin-top:40.799999999999997pt;width:280.60000000000002pt;height:0;z-index:-251658240;mso-position-horizontal-relative:page;mso-position-vertical-relative:page">
              <v:stroke weight="1.pt"/>
            </v:shape>
          </w:pict>
        </mc:Fallback>
      </mc:AlternateContent>
    </w:r>
  </w:p>
</w:hdr>
</file>

<file path=word/header2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2" behindDoc="1" locked="0" layoutInCell="1" allowOverlap="1">
              <wp:simplePos x="0" y="0"/>
              <wp:positionH relativeFrom="page">
                <wp:posOffset>1729740</wp:posOffset>
              </wp:positionH>
              <wp:positionV relativeFrom="page">
                <wp:posOffset>339725</wp:posOffset>
              </wp:positionV>
              <wp:extent cx="2304415" cy="84455"/>
              <wp:wrapNone/>
              <wp:docPr id="49" name="Shape 49"/>
              <a:graphic xmlns:a="http://schemas.openxmlformats.org/drawingml/2006/main">
                <a:graphicData uri="http://schemas.microsoft.com/office/word/2010/wordprocessingShape">
                  <wps:wsp>
                    <wps:cNvSpPr txBox="1"/>
                    <wps:spPr>
                      <a:xfrm>
                        <a:ext cx="2304415" cy="84455"/>
                      </a:xfrm>
                      <a:prstGeom prst="rect"/>
                      <a:noFill/>
                    </wps:spPr>
                    <wps:txbx>
                      <w:txbxContent>
                        <w:p>
                          <w:pPr>
                            <w:pStyle w:val="Style35"/>
                            <w:keepNext w:val="0"/>
                            <w:keepLines w:val="0"/>
                            <w:widowControl w:val="0"/>
                            <w:shd w:val="clear" w:color="auto" w:fill="auto"/>
                            <w:tabs>
                              <w:tab w:pos="3629" w:val="right"/>
                            </w:tabs>
                            <w:bidi w:val="0"/>
                            <w:spacing w:before="0" w:after="0" w:line="240" w:lineRule="auto"/>
                            <w:ind w:left="0" w:right="0" w:firstLine="0"/>
                            <w:jc w:val="left"/>
                          </w:pPr>
                          <w:r>
                            <w:rPr>
                              <w:color w:val="000000"/>
                              <w:spacing w:val="0"/>
                              <w:w w:val="100"/>
                              <w:position w:val="0"/>
                              <w:shd w:val="clear" w:color="auto" w:fill="auto"/>
                              <w:lang w:val="pl-PL" w:eastAsia="pl-PL" w:bidi="pl-PL"/>
                            </w:rPr>
                            <w:t>ZAPISKI BYWALCA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75" type="#_x0000_t202" style="position:absolute;margin-left:136.19999999999999pt;margin-top:26.75pt;width:181.44999999999999pt;height:6.6500000000000004pt;z-index:-188744031;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629" w:val="right"/>
                      </w:tabs>
                      <w:bidi w:val="0"/>
                      <w:spacing w:before="0" w:after="0" w:line="240" w:lineRule="auto"/>
                      <w:ind w:left="0" w:right="0" w:firstLine="0"/>
                      <w:jc w:val="left"/>
                    </w:pPr>
                    <w:r>
                      <w:rPr>
                        <w:color w:val="000000"/>
                        <w:spacing w:val="0"/>
                        <w:w w:val="100"/>
                        <w:position w:val="0"/>
                        <w:shd w:val="clear" w:color="auto" w:fill="auto"/>
                        <w:lang w:val="pl-PL" w:eastAsia="pl-PL" w:bidi="pl-PL"/>
                      </w:rPr>
                      <w:t>ZAPISKI BYWALCA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465455</wp:posOffset>
              </wp:positionH>
              <wp:positionV relativeFrom="page">
                <wp:posOffset>481330</wp:posOffset>
              </wp:positionV>
              <wp:extent cx="3577590" cy="0"/>
              <wp:wrapNone/>
              <wp:docPr id="51" name="Shape 51"/>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6.649999999999999pt;margin-top:37.899999999999999pt;width:281.69999999999999pt;height:0;z-index:-251658240;mso-position-horizontal-relative:page;mso-position-vertical-relative:page">
              <v:stroke weight="1.pt"/>
            </v:shape>
          </w:pict>
        </mc:Fallback>
      </mc:AlternateContent>
    </w:r>
  </w:p>
</w:hdr>
</file>

<file path=word/header2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4" behindDoc="1" locked="0" layoutInCell="1" allowOverlap="1">
              <wp:simplePos x="0" y="0"/>
              <wp:positionH relativeFrom="page">
                <wp:posOffset>480695</wp:posOffset>
              </wp:positionH>
              <wp:positionV relativeFrom="page">
                <wp:posOffset>344170</wp:posOffset>
              </wp:positionV>
              <wp:extent cx="2324735" cy="77470"/>
              <wp:wrapNone/>
              <wp:docPr id="52" name="Shape 52"/>
              <a:graphic xmlns:a="http://schemas.openxmlformats.org/drawingml/2006/main">
                <a:graphicData uri="http://schemas.microsoft.com/office/word/2010/wordprocessingShape">
                  <wps:wsp>
                    <wps:cNvSpPr txBox="1"/>
                    <wps:spPr>
                      <a:xfrm>
                        <a:ext cx="2324735" cy="77470"/>
                      </a:xfrm>
                      <a:prstGeom prst="rect"/>
                      <a:noFill/>
                    </wps:spPr>
                    <wps:txbx>
                      <w:txbxContent>
                        <w:p>
                          <w:pPr>
                            <w:pStyle w:val="Style35"/>
                            <w:keepNext w:val="0"/>
                            <w:keepLines w:val="0"/>
                            <w:widowControl w:val="0"/>
                            <w:shd w:val="clear" w:color="auto" w:fill="auto"/>
                            <w:tabs>
                              <w:tab w:pos="366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WACŁAW IWANIUK</w:t>
                          </w:r>
                        </w:p>
                      </w:txbxContent>
                    </wps:txbx>
                    <wps:bodyPr lIns="0" tIns="0" rIns="0" bIns="0">
                      <a:spAutoFit/>
                    </wps:bodyPr>
                  </wps:wsp>
                </a:graphicData>
              </a:graphic>
            </wp:anchor>
          </w:drawing>
        </mc:Choice>
        <mc:Fallback>
          <w:pict>
            <v:shape id="_x0000_s1078" type="#_x0000_t202" style="position:absolute;margin-left:37.850000000000001pt;margin-top:27.100000000000001pt;width:183.05000000000001pt;height:6.0999999999999996pt;z-index:-188744029;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66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WACŁAW IWANIUK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494030</wp:posOffset>
              </wp:positionH>
              <wp:positionV relativeFrom="page">
                <wp:posOffset>483235</wp:posOffset>
              </wp:positionV>
              <wp:extent cx="3561715" cy="0"/>
              <wp:wrapNone/>
              <wp:docPr id="54" name="Shape 54"/>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8.899999999999999pt;margin-top:38.049999999999997pt;width:280.44999999999999pt;height:0;z-index:-251658240;mso-position-horizontal-relative:page;mso-position-vertical-relative:page">
              <v:stroke weight="1.pt"/>
            </v:shape>
          </w:pict>
        </mc:Fallback>
      </mc:AlternateContent>
    </w:r>
  </w:p>
</w:hdr>
</file>

<file path=word/header2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6" behindDoc="1" locked="0" layoutInCell="1" allowOverlap="1">
              <wp:simplePos x="0" y="0"/>
              <wp:positionH relativeFrom="page">
                <wp:posOffset>480695</wp:posOffset>
              </wp:positionH>
              <wp:positionV relativeFrom="page">
                <wp:posOffset>344170</wp:posOffset>
              </wp:positionV>
              <wp:extent cx="2324735" cy="77470"/>
              <wp:wrapNone/>
              <wp:docPr id="55" name="Shape 55"/>
              <a:graphic xmlns:a="http://schemas.openxmlformats.org/drawingml/2006/main">
                <a:graphicData uri="http://schemas.microsoft.com/office/word/2010/wordprocessingShape">
                  <wps:wsp>
                    <wps:cNvSpPr txBox="1"/>
                    <wps:spPr>
                      <a:xfrm>
                        <a:ext cx="2324735" cy="77470"/>
                      </a:xfrm>
                      <a:prstGeom prst="rect"/>
                      <a:noFill/>
                    </wps:spPr>
                    <wps:txbx>
                      <w:txbxContent>
                        <w:p>
                          <w:pPr>
                            <w:pStyle w:val="Style35"/>
                            <w:keepNext w:val="0"/>
                            <w:keepLines w:val="0"/>
                            <w:widowControl w:val="0"/>
                            <w:shd w:val="clear" w:color="auto" w:fill="auto"/>
                            <w:tabs>
                              <w:tab w:pos="366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WACŁAW IWANIUK</w:t>
                          </w:r>
                        </w:p>
                      </w:txbxContent>
                    </wps:txbx>
                    <wps:bodyPr lIns="0" tIns="0" rIns="0" bIns="0">
                      <a:spAutoFit/>
                    </wps:bodyPr>
                  </wps:wsp>
                </a:graphicData>
              </a:graphic>
            </wp:anchor>
          </w:drawing>
        </mc:Choice>
        <mc:Fallback>
          <w:pict>
            <v:shape id="_x0000_s1081" type="#_x0000_t202" style="position:absolute;margin-left:37.850000000000001pt;margin-top:27.100000000000001pt;width:183.05000000000001pt;height:6.0999999999999996pt;z-index:-188744027;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66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WACŁAW IWANIUK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494030</wp:posOffset>
              </wp:positionH>
              <wp:positionV relativeFrom="page">
                <wp:posOffset>483235</wp:posOffset>
              </wp:positionV>
              <wp:extent cx="3561715" cy="0"/>
              <wp:wrapNone/>
              <wp:docPr id="57" name="Shape 57"/>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8.899999999999999pt;margin-top:38.049999999999997pt;width:280.44999999999999pt;height:0;z-index:-251658240;mso-position-horizontal-relative:page;mso-position-vertical-relative:page">
              <v:stroke weight="1.pt"/>
            </v:shape>
          </w:pict>
        </mc:Fallback>
      </mc:AlternateContent>
    </w:r>
  </w:p>
</w:hdr>
</file>

<file path=word/header2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8" behindDoc="1" locked="0" layoutInCell="1" allowOverlap="1">
              <wp:simplePos x="0" y="0"/>
              <wp:positionH relativeFrom="page">
                <wp:posOffset>480695</wp:posOffset>
              </wp:positionH>
              <wp:positionV relativeFrom="page">
                <wp:posOffset>344170</wp:posOffset>
              </wp:positionV>
              <wp:extent cx="2324735" cy="77470"/>
              <wp:wrapNone/>
              <wp:docPr id="58" name="Shape 58"/>
              <a:graphic xmlns:a="http://schemas.openxmlformats.org/drawingml/2006/main">
                <a:graphicData uri="http://schemas.microsoft.com/office/word/2010/wordprocessingShape">
                  <wps:wsp>
                    <wps:cNvSpPr txBox="1"/>
                    <wps:spPr>
                      <a:xfrm>
                        <a:ext cx="2324735" cy="77470"/>
                      </a:xfrm>
                      <a:prstGeom prst="rect"/>
                      <a:noFill/>
                    </wps:spPr>
                    <wps:txbx>
                      <w:txbxContent>
                        <w:p>
                          <w:pPr>
                            <w:pStyle w:val="Style35"/>
                            <w:keepNext w:val="0"/>
                            <w:keepLines w:val="0"/>
                            <w:widowControl w:val="0"/>
                            <w:shd w:val="clear" w:color="auto" w:fill="auto"/>
                            <w:tabs>
                              <w:tab w:pos="366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WACŁAW IWANIUK</w:t>
                          </w:r>
                        </w:p>
                      </w:txbxContent>
                    </wps:txbx>
                    <wps:bodyPr lIns="0" tIns="0" rIns="0" bIns="0">
                      <a:spAutoFit/>
                    </wps:bodyPr>
                  </wps:wsp>
                </a:graphicData>
              </a:graphic>
            </wp:anchor>
          </w:drawing>
        </mc:Choice>
        <mc:Fallback>
          <w:pict>
            <v:shape id="_x0000_s1084" type="#_x0000_t202" style="position:absolute;margin-left:37.850000000000001pt;margin-top:27.100000000000001pt;width:183.05000000000001pt;height:6.0999999999999996pt;z-index:-188744025;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66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WACŁAW IWANIUK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494030</wp:posOffset>
              </wp:positionH>
              <wp:positionV relativeFrom="page">
                <wp:posOffset>483235</wp:posOffset>
              </wp:positionV>
              <wp:extent cx="3561715" cy="0"/>
              <wp:wrapNone/>
              <wp:docPr id="60" name="Shape 60"/>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8.899999999999999pt;margin-top:38.049999999999997pt;width:280.44999999999999pt;height:0;z-index:-251658240;mso-position-horizontal-relative:page;mso-position-vertical-relative:page">
              <v:stroke weight="1.pt"/>
            </v:shape>
          </w:pict>
        </mc:Fallback>
      </mc:AlternateContent>
    </w:r>
  </w:p>
</w:hdr>
</file>

<file path=word/header2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0" behindDoc="1" locked="0" layoutInCell="1" allowOverlap="1">
              <wp:simplePos x="0" y="0"/>
              <wp:positionH relativeFrom="page">
                <wp:posOffset>1744980</wp:posOffset>
              </wp:positionH>
              <wp:positionV relativeFrom="page">
                <wp:posOffset>368935</wp:posOffset>
              </wp:positionV>
              <wp:extent cx="2311400" cy="84455"/>
              <wp:wrapNone/>
              <wp:docPr id="61" name="Shape 61"/>
              <a:graphic xmlns:a="http://schemas.openxmlformats.org/drawingml/2006/main">
                <a:graphicData uri="http://schemas.microsoft.com/office/word/2010/wordprocessingShape">
                  <wps:wsp>
                    <wps:cNvSpPr txBox="1"/>
                    <wps:spPr>
                      <a:xfrm>
                        <a:ext cx="2311400" cy="84455"/>
                      </a:xfrm>
                      <a:prstGeom prst="rect"/>
                      <a:noFill/>
                    </wps:spPr>
                    <wps:txbx>
                      <w:txbxContent>
                        <w:p>
                          <w:pPr>
                            <w:pStyle w:val="Style35"/>
                            <w:keepNext w:val="0"/>
                            <w:keepLines w:val="0"/>
                            <w:widowControl w:val="0"/>
                            <w:shd w:val="clear" w:color="auto" w:fill="auto"/>
                            <w:tabs>
                              <w:tab w:pos="3640" w:val="right"/>
                            </w:tabs>
                            <w:bidi w:val="0"/>
                            <w:spacing w:before="0" w:after="0" w:line="240" w:lineRule="auto"/>
                            <w:ind w:left="0" w:right="0" w:firstLine="0"/>
                            <w:jc w:val="left"/>
                          </w:pPr>
                          <w:r>
                            <w:rPr>
                              <w:color w:val="000000"/>
                              <w:spacing w:val="0"/>
                              <w:w w:val="100"/>
                              <w:position w:val="0"/>
                              <w:shd w:val="clear" w:color="auto" w:fill="auto"/>
                              <w:lang w:val="pl-PL" w:eastAsia="pl-PL" w:bidi="pl-PL"/>
                            </w:rPr>
                            <w:t>ZAPISKI BYWALCA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87" type="#_x0000_t202" style="position:absolute;margin-left:137.40000000000001pt;margin-top:29.050000000000001pt;width:182.pt;height:6.6500000000000004pt;z-index:-188744023;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640" w:val="right"/>
                      </w:tabs>
                      <w:bidi w:val="0"/>
                      <w:spacing w:before="0" w:after="0" w:line="240" w:lineRule="auto"/>
                      <w:ind w:left="0" w:right="0" w:firstLine="0"/>
                      <w:jc w:val="left"/>
                    </w:pPr>
                    <w:r>
                      <w:rPr>
                        <w:color w:val="000000"/>
                        <w:spacing w:val="0"/>
                        <w:w w:val="100"/>
                        <w:position w:val="0"/>
                        <w:shd w:val="clear" w:color="auto" w:fill="auto"/>
                        <w:lang w:val="pl-PL" w:eastAsia="pl-PL" w:bidi="pl-PL"/>
                      </w:rPr>
                      <w:t>ZAPISKI BYWALCA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478155</wp:posOffset>
              </wp:positionH>
              <wp:positionV relativeFrom="page">
                <wp:posOffset>508000</wp:posOffset>
              </wp:positionV>
              <wp:extent cx="3584575" cy="0"/>
              <wp:wrapNone/>
              <wp:docPr id="63" name="Shape 63"/>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7.649999999999999pt;margin-top:40.pt;width:282.25pt;height:0;z-index:-251658240;mso-position-horizontal-relative:page;mso-position-vertical-relative:page">
              <v:stroke weight="1.pt"/>
            </v:shape>
          </w:pict>
        </mc:Fallback>
      </mc:AlternateContent>
    </w:r>
  </w:p>
</w:hdr>
</file>

<file path=word/header2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4" behindDoc="1" locked="0" layoutInCell="1" allowOverlap="1">
              <wp:simplePos x="0" y="0"/>
              <wp:positionH relativeFrom="page">
                <wp:posOffset>1729740</wp:posOffset>
              </wp:positionH>
              <wp:positionV relativeFrom="page">
                <wp:posOffset>339725</wp:posOffset>
              </wp:positionV>
              <wp:extent cx="2304415" cy="84455"/>
              <wp:wrapNone/>
              <wp:docPr id="66" name="Shape 66"/>
              <a:graphic xmlns:a="http://schemas.openxmlformats.org/drawingml/2006/main">
                <a:graphicData uri="http://schemas.microsoft.com/office/word/2010/wordprocessingShape">
                  <wps:wsp>
                    <wps:cNvSpPr txBox="1"/>
                    <wps:spPr>
                      <a:xfrm>
                        <a:ext cx="2304415" cy="84455"/>
                      </a:xfrm>
                      <a:prstGeom prst="rect"/>
                      <a:noFill/>
                    </wps:spPr>
                    <wps:txbx>
                      <w:txbxContent>
                        <w:p>
                          <w:pPr>
                            <w:pStyle w:val="Style35"/>
                            <w:keepNext w:val="0"/>
                            <w:keepLines w:val="0"/>
                            <w:widowControl w:val="0"/>
                            <w:shd w:val="clear" w:color="auto" w:fill="auto"/>
                            <w:tabs>
                              <w:tab w:pos="3629" w:val="right"/>
                            </w:tabs>
                            <w:bidi w:val="0"/>
                            <w:spacing w:before="0" w:after="0" w:line="240" w:lineRule="auto"/>
                            <w:ind w:left="0" w:right="0" w:firstLine="0"/>
                            <w:jc w:val="left"/>
                          </w:pPr>
                          <w:r>
                            <w:rPr>
                              <w:color w:val="000000"/>
                              <w:spacing w:val="0"/>
                              <w:w w:val="100"/>
                              <w:position w:val="0"/>
                              <w:shd w:val="clear" w:color="auto" w:fill="auto"/>
                              <w:lang w:val="pl-PL" w:eastAsia="pl-PL" w:bidi="pl-PL"/>
                            </w:rPr>
                            <w:t>ZAPISKI BYWALCA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92" type="#_x0000_t202" style="position:absolute;margin-left:136.19999999999999pt;margin-top:26.75pt;width:181.44999999999999pt;height:6.6500000000000004pt;z-index:-188744019;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629" w:val="right"/>
                      </w:tabs>
                      <w:bidi w:val="0"/>
                      <w:spacing w:before="0" w:after="0" w:line="240" w:lineRule="auto"/>
                      <w:ind w:left="0" w:right="0" w:firstLine="0"/>
                      <w:jc w:val="left"/>
                    </w:pPr>
                    <w:r>
                      <w:rPr>
                        <w:color w:val="000000"/>
                        <w:spacing w:val="0"/>
                        <w:w w:val="100"/>
                        <w:position w:val="0"/>
                        <w:shd w:val="clear" w:color="auto" w:fill="auto"/>
                        <w:lang w:val="pl-PL" w:eastAsia="pl-PL" w:bidi="pl-PL"/>
                      </w:rPr>
                      <w:t>ZAPISKI BYWALCA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465455</wp:posOffset>
              </wp:positionH>
              <wp:positionV relativeFrom="page">
                <wp:posOffset>481330</wp:posOffset>
              </wp:positionV>
              <wp:extent cx="3577590" cy="0"/>
              <wp:wrapNone/>
              <wp:docPr id="68" name="Shape 68"/>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6.649999999999999pt;margin-top:37.899999999999999pt;width:281.69999999999999pt;height:0;z-index:-251658240;mso-position-horizontal-relative:page;mso-position-vertical-relative:page">
              <v:stroke weight="1.pt"/>
            </v:shape>
          </w:pict>
        </mc:Fallback>
      </mc:AlternateContent>
    </w:r>
  </w:p>
</w:hdr>
</file>

<file path=word/header2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6" behindDoc="1" locked="0" layoutInCell="1" allowOverlap="1">
              <wp:simplePos x="0" y="0"/>
              <wp:positionH relativeFrom="page">
                <wp:posOffset>1729740</wp:posOffset>
              </wp:positionH>
              <wp:positionV relativeFrom="page">
                <wp:posOffset>339725</wp:posOffset>
              </wp:positionV>
              <wp:extent cx="2304415" cy="84455"/>
              <wp:wrapNone/>
              <wp:docPr id="69" name="Shape 69"/>
              <a:graphic xmlns:a="http://schemas.openxmlformats.org/drawingml/2006/main">
                <a:graphicData uri="http://schemas.microsoft.com/office/word/2010/wordprocessingShape">
                  <wps:wsp>
                    <wps:cNvSpPr txBox="1"/>
                    <wps:spPr>
                      <a:xfrm>
                        <a:ext cx="2304415" cy="84455"/>
                      </a:xfrm>
                      <a:prstGeom prst="rect"/>
                      <a:noFill/>
                    </wps:spPr>
                    <wps:txbx>
                      <w:txbxContent>
                        <w:p>
                          <w:pPr>
                            <w:pStyle w:val="Style35"/>
                            <w:keepNext w:val="0"/>
                            <w:keepLines w:val="0"/>
                            <w:widowControl w:val="0"/>
                            <w:shd w:val="clear" w:color="auto" w:fill="auto"/>
                            <w:tabs>
                              <w:tab w:pos="3629" w:val="right"/>
                            </w:tabs>
                            <w:bidi w:val="0"/>
                            <w:spacing w:before="0" w:after="0" w:line="240" w:lineRule="auto"/>
                            <w:ind w:left="0" w:right="0" w:firstLine="0"/>
                            <w:jc w:val="left"/>
                          </w:pPr>
                          <w:r>
                            <w:rPr>
                              <w:color w:val="000000"/>
                              <w:spacing w:val="0"/>
                              <w:w w:val="100"/>
                              <w:position w:val="0"/>
                              <w:shd w:val="clear" w:color="auto" w:fill="auto"/>
                              <w:lang w:val="pl-PL" w:eastAsia="pl-PL" w:bidi="pl-PL"/>
                            </w:rPr>
                            <w:t>ZAPISKI BYWALCA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95" type="#_x0000_t202" style="position:absolute;margin-left:136.19999999999999pt;margin-top:26.75pt;width:181.44999999999999pt;height:6.6500000000000004pt;z-index:-188744017;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629" w:val="right"/>
                      </w:tabs>
                      <w:bidi w:val="0"/>
                      <w:spacing w:before="0" w:after="0" w:line="240" w:lineRule="auto"/>
                      <w:ind w:left="0" w:right="0" w:firstLine="0"/>
                      <w:jc w:val="left"/>
                    </w:pPr>
                    <w:r>
                      <w:rPr>
                        <w:color w:val="000000"/>
                        <w:spacing w:val="0"/>
                        <w:w w:val="100"/>
                        <w:position w:val="0"/>
                        <w:shd w:val="clear" w:color="auto" w:fill="auto"/>
                        <w:lang w:val="pl-PL" w:eastAsia="pl-PL" w:bidi="pl-PL"/>
                      </w:rPr>
                      <w:t>ZAPISKI BYWALCA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465455</wp:posOffset>
              </wp:positionH>
              <wp:positionV relativeFrom="page">
                <wp:posOffset>481330</wp:posOffset>
              </wp:positionV>
              <wp:extent cx="3577590" cy="0"/>
              <wp:wrapNone/>
              <wp:docPr id="71" name="Shape 71"/>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6.649999999999999pt;margin-top:37.899999999999999pt;width:281.69999999999999pt;height:0;z-index:-251658240;mso-position-horizontal-relative:page;mso-position-vertical-relative:page">
              <v:stroke weight="1.pt"/>
            </v:shape>
          </w:pict>
        </mc:Fallback>
      </mc:AlternateContent>
    </w:r>
  </w:p>
</w:hdr>
</file>

<file path=word/header2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8" behindDoc="1" locked="0" layoutInCell="1" allowOverlap="1">
              <wp:simplePos x="0" y="0"/>
              <wp:positionH relativeFrom="page">
                <wp:posOffset>1838325</wp:posOffset>
              </wp:positionH>
              <wp:positionV relativeFrom="page">
                <wp:posOffset>345440</wp:posOffset>
              </wp:positionV>
              <wp:extent cx="2201545" cy="82550"/>
              <wp:wrapNone/>
              <wp:docPr id="74" name="Shape 74"/>
              <a:graphic xmlns:a="http://schemas.openxmlformats.org/drawingml/2006/main">
                <a:graphicData uri="http://schemas.microsoft.com/office/word/2010/wordprocessingShape">
                  <wps:wsp>
                    <wps:cNvSpPr txBox="1"/>
                    <wps:spPr>
                      <a:xfrm>
                        <a:ext cx="2201545" cy="82550"/>
                      </a:xfrm>
                      <a:prstGeom prst="rect"/>
                      <a:noFill/>
                    </wps:spPr>
                    <wps:txbx>
                      <w:txbxContent>
                        <w:p>
                          <w:pPr>
                            <w:pStyle w:val="Style35"/>
                            <w:keepNext w:val="0"/>
                            <w:keepLines w:val="0"/>
                            <w:widowControl w:val="0"/>
                            <w:shd w:val="clear" w:color="auto" w:fill="auto"/>
                            <w:tabs>
                              <w:tab w:pos="3467" w:val="right"/>
                            </w:tabs>
                            <w:bidi w:val="0"/>
                            <w:spacing w:before="0" w:after="0" w:line="240" w:lineRule="auto"/>
                            <w:ind w:left="0" w:right="0" w:firstLine="0"/>
                            <w:jc w:val="left"/>
                          </w:pPr>
                          <w:r>
                            <w:rPr>
                              <w:color w:val="000000"/>
                              <w:spacing w:val="0"/>
                              <w:w w:val="100"/>
                              <w:position w:val="0"/>
                              <w:shd w:val="clear" w:color="auto" w:fill="auto"/>
                              <w:lang w:val="pl-PL" w:eastAsia="pl-PL" w:bidi="pl-PL"/>
                            </w:rPr>
                            <w:t>PO EGZAMINIE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00" type="#_x0000_t202" style="position:absolute;margin-left:144.75pt;margin-top:27.199999999999999pt;width:173.34999999999999pt;height:6.5pt;z-index:-188744015;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467" w:val="right"/>
                      </w:tabs>
                      <w:bidi w:val="0"/>
                      <w:spacing w:before="0" w:after="0" w:line="240" w:lineRule="auto"/>
                      <w:ind w:left="0" w:right="0" w:firstLine="0"/>
                      <w:jc w:val="left"/>
                    </w:pPr>
                    <w:r>
                      <w:rPr>
                        <w:color w:val="000000"/>
                        <w:spacing w:val="0"/>
                        <w:w w:val="100"/>
                        <w:position w:val="0"/>
                        <w:shd w:val="clear" w:color="auto" w:fill="auto"/>
                        <w:lang w:val="pl-PL" w:eastAsia="pl-PL" w:bidi="pl-PL"/>
                      </w:rPr>
                      <w:t>PO EGZAMINIE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462280</wp:posOffset>
              </wp:positionH>
              <wp:positionV relativeFrom="page">
                <wp:posOffset>487045</wp:posOffset>
              </wp:positionV>
              <wp:extent cx="3529330" cy="0"/>
              <wp:wrapNone/>
              <wp:docPr id="76" name="Shape 76"/>
              <a:graphic xmlns:a="http://schemas.openxmlformats.org/drawingml/2006/main">
                <a:graphicData uri="http://schemas.microsoft.com/office/word/2010/wordprocessingShape">
                  <wps:wsp>
                    <wps:cNvCnPr/>
                    <wps:spPr>
                      <a:xfrm>
                        <a:ext cx="3529330" cy="0"/>
                      </a:xfrm>
                      <a:prstGeom prst="straightConnector1"/>
                      <a:ln w="12700">
                        <a:solidFill/>
                      </a:ln>
                    </wps:spPr>
                    <wps:bodyPr/>
                  </wps:wsp>
                </a:graphicData>
              </a:graphic>
            </wp:anchor>
          </w:drawing>
        </mc:Choice>
        <mc:Fallback>
          <w:pict>
            <v:shape o:spt="32" o:oned="true" path="m,l21600,21600e" style="position:absolute;margin-left:36.399999999999999pt;margin-top:38.350000000000001pt;width:277.89999999999998pt;height:0;z-index:-251658240;mso-position-horizontal-relative:page;mso-position-vertical-relative:page">
              <v:stroke weight="1.pt"/>
            </v:shape>
          </w:pict>
        </mc:Fallback>
      </mc:AlternateContent>
    </w:r>
  </w:p>
</w:hdr>
</file>

<file path=word/header3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0" behindDoc="1" locked="0" layoutInCell="1" allowOverlap="1">
              <wp:simplePos x="0" y="0"/>
              <wp:positionH relativeFrom="page">
                <wp:posOffset>476250</wp:posOffset>
              </wp:positionH>
              <wp:positionV relativeFrom="page">
                <wp:posOffset>345440</wp:posOffset>
              </wp:positionV>
              <wp:extent cx="2313305" cy="88900"/>
              <wp:wrapNone/>
              <wp:docPr id="77" name="Shape 77"/>
              <a:graphic xmlns:a="http://schemas.openxmlformats.org/drawingml/2006/main">
                <a:graphicData uri="http://schemas.microsoft.com/office/word/2010/wordprocessingShape">
                  <wps:wsp>
                    <wps:cNvSpPr txBox="1"/>
                    <wps:spPr>
                      <a:xfrm>
                        <a:ext cx="2313305" cy="88900"/>
                      </a:xfrm>
                      <a:prstGeom prst="rect"/>
                      <a:noFill/>
                    </wps:spPr>
                    <wps:txbx>
                      <w:txbxContent>
                        <w:p>
                          <w:pPr>
                            <w:pStyle w:val="Style35"/>
                            <w:keepNext w:val="0"/>
                            <w:keepLines w:val="0"/>
                            <w:widowControl w:val="0"/>
                            <w:shd w:val="clear" w:color="auto" w:fill="auto"/>
                            <w:tabs>
                              <w:tab w:pos="364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JADWIGA MAURER</w:t>
                          </w:r>
                        </w:p>
                      </w:txbxContent>
                    </wps:txbx>
                    <wps:bodyPr lIns="0" tIns="0" rIns="0" bIns="0">
                      <a:spAutoFit/>
                    </wps:bodyPr>
                  </wps:wsp>
                </a:graphicData>
              </a:graphic>
            </wp:anchor>
          </w:drawing>
        </mc:Choice>
        <mc:Fallback>
          <w:pict>
            <v:shape id="_x0000_s1103" type="#_x0000_t202" style="position:absolute;margin-left:37.5pt;margin-top:27.199999999999999pt;width:182.15000000000001pt;height:7.pt;z-index:-188744013;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64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JADWIGA MAURER</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476250</wp:posOffset>
              </wp:positionH>
              <wp:positionV relativeFrom="page">
                <wp:posOffset>483870</wp:posOffset>
              </wp:positionV>
              <wp:extent cx="3573145" cy="0"/>
              <wp:wrapNone/>
              <wp:docPr id="79" name="Shape 79"/>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7.5pt;margin-top:38.100000000000001pt;width:281.35000000000002pt;height:0;z-index:-251658240;mso-position-horizontal-relative:page;mso-position-vertical-relative:page">
              <v:stroke weight="1.pt"/>
            </v:shape>
          </w:pict>
        </mc:Fallback>
      </mc:AlternateContent>
    </w:r>
  </w:p>
</w:hdr>
</file>

<file path=word/header3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2" behindDoc="1" locked="0" layoutInCell="1" allowOverlap="1">
              <wp:simplePos x="0" y="0"/>
              <wp:positionH relativeFrom="page">
                <wp:posOffset>1934210</wp:posOffset>
              </wp:positionH>
              <wp:positionV relativeFrom="page">
                <wp:posOffset>342900</wp:posOffset>
              </wp:positionV>
              <wp:extent cx="2117090" cy="86995"/>
              <wp:wrapNone/>
              <wp:docPr id="82" name="Shape 82"/>
              <a:graphic xmlns:a="http://schemas.openxmlformats.org/drawingml/2006/main">
                <a:graphicData uri="http://schemas.microsoft.com/office/word/2010/wordprocessingShape">
                  <wps:wsp>
                    <wps:cNvSpPr txBox="1"/>
                    <wps:spPr>
                      <a:xfrm>
                        <a:ext cx="2117090" cy="86995"/>
                      </a:xfrm>
                      <a:prstGeom prst="rect"/>
                      <a:noFill/>
                    </wps:spPr>
                    <wps:txbx>
                      <w:txbxContent>
                        <w:p>
                          <w:pPr>
                            <w:pStyle w:val="Style35"/>
                            <w:keepNext w:val="0"/>
                            <w:keepLines w:val="0"/>
                            <w:widowControl w:val="0"/>
                            <w:shd w:val="clear" w:color="auto" w:fill="auto"/>
                            <w:tabs>
                              <w:tab w:pos="3334"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KRÓLESTWO</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08" type="#_x0000_t202" style="position:absolute;margin-left:152.30000000000001pt;margin-top:27.pt;width:166.69999999999999pt;height:6.8499999999999996pt;z-index:-188744011;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334"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KRÓLESTWO</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473710</wp:posOffset>
              </wp:positionH>
              <wp:positionV relativeFrom="page">
                <wp:posOffset>490220</wp:posOffset>
              </wp:positionV>
              <wp:extent cx="3580130" cy="0"/>
              <wp:wrapNone/>
              <wp:docPr id="84" name="Shape 84"/>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7.299999999999997pt;margin-top:38.600000000000001pt;width:281.89999999999998pt;height:0;z-index:-251658240;mso-position-horizontal-relative:page;mso-position-vertical-relative:page">
              <v:stroke weight="1.pt"/>
            </v:shape>
          </w:pict>
        </mc:Fallback>
      </mc:AlternateContent>
    </w:r>
  </w:p>
</w:hdr>
</file>

<file path=word/header3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4" behindDoc="1" locked="0" layoutInCell="1" allowOverlap="1">
              <wp:simplePos x="0" y="0"/>
              <wp:positionH relativeFrom="page">
                <wp:posOffset>465455</wp:posOffset>
              </wp:positionH>
              <wp:positionV relativeFrom="page">
                <wp:posOffset>342900</wp:posOffset>
              </wp:positionV>
              <wp:extent cx="2372995" cy="80010"/>
              <wp:wrapNone/>
              <wp:docPr id="85" name="Shape 85"/>
              <a:graphic xmlns:a="http://schemas.openxmlformats.org/drawingml/2006/main">
                <a:graphicData uri="http://schemas.microsoft.com/office/word/2010/wordprocessingShape">
                  <wps:wsp>
                    <wps:cNvSpPr txBox="1"/>
                    <wps:spPr>
                      <a:xfrm>
                        <a:ext cx="2372995" cy="80010"/>
                      </a:xfrm>
                      <a:prstGeom prst="rect"/>
                      <a:noFill/>
                    </wps:spPr>
                    <wps:txbx>
                      <w:txbxContent>
                        <w:p>
                          <w:pPr>
                            <w:pStyle w:val="Style35"/>
                            <w:keepNext w:val="0"/>
                            <w:keepLines w:val="0"/>
                            <w:widowControl w:val="0"/>
                            <w:shd w:val="clear" w:color="auto" w:fill="auto"/>
                            <w:tabs>
                              <w:tab w:pos="373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MARIAN PANKOWSKI</w:t>
                          </w:r>
                        </w:p>
                      </w:txbxContent>
                    </wps:txbx>
                    <wps:bodyPr lIns="0" tIns="0" rIns="0" bIns="0">
                      <a:spAutoFit/>
                    </wps:bodyPr>
                  </wps:wsp>
                </a:graphicData>
              </a:graphic>
            </wp:anchor>
          </w:drawing>
        </mc:Choice>
        <mc:Fallback>
          <w:pict>
            <v:shape id="_x0000_s1111" type="#_x0000_t202" style="position:absolute;margin-left:36.649999999999999pt;margin-top:27.pt;width:186.84999999999999pt;height:6.2999999999999998pt;z-index:-188744009;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73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MARIAN PANKOWSKI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470535</wp:posOffset>
              </wp:positionH>
              <wp:positionV relativeFrom="page">
                <wp:posOffset>518160</wp:posOffset>
              </wp:positionV>
              <wp:extent cx="3575050" cy="0"/>
              <wp:wrapNone/>
              <wp:docPr id="87" name="Shape 87"/>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7.049999999999997pt;margin-top:40.799999999999997pt;width:281.5pt;height:0;z-index:-251658240;mso-position-horizontal-relative:page;mso-position-vertical-relative:page">
              <v:stroke weight="1.pt"/>
            </v:shape>
          </w:pict>
        </mc:Fallback>
      </mc:AlternateContent>
    </w:r>
  </w:p>
</w:hdr>
</file>

<file path=word/header3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6" behindDoc="1" locked="0" layoutInCell="1" allowOverlap="1">
              <wp:simplePos x="0" y="0"/>
              <wp:positionH relativeFrom="page">
                <wp:posOffset>459105</wp:posOffset>
              </wp:positionH>
              <wp:positionV relativeFrom="page">
                <wp:posOffset>346710</wp:posOffset>
              </wp:positionV>
              <wp:extent cx="2249170" cy="98425"/>
              <wp:wrapNone/>
              <wp:docPr id="90" name="Shape 90"/>
              <a:graphic xmlns:a="http://schemas.openxmlformats.org/drawingml/2006/main">
                <a:graphicData uri="http://schemas.microsoft.com/office/word/2010/wordprocessingShape">
                  <wps:wsp>
                    <wps:cNvSpPr txBox="1"/>
                    <wps:spPr>
                      <a:xfrm>
                        <a:ext cx="2249170" cy="98425"/>
                      </a:xfrm>
                      <a:prstGeom prst="rect"/>
                      <a:noFill/>
                    </wps:spPr>
                    <wps:txbx>
                      <w:txbxContent>
                        <w:p>
                          <w:pPr>
                            <w:pStyle w:val="Style35"/>
                            <w:keepNext w:val="0"/>
                            <w:keepLines w:val="0"/>
                            <w:widowControl w:val="0"/>
                            <w:shd w:val="clear" w:color="auto" w:fill="auto"/>
                            <w:tabs>
                              <w:tab w:pos="3542"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t>JÓZEF BRODSKIJ</w:t>
                          </w:r>
                        </w:p>
                      </w:txbxContent>
                    </wps:txbx>
                    <wps:bodyPr lIns="0" tIns="0" rIns="0" bIns="0">
                      <a:spAutoFit/>
                    </wps:bodyPr>
                  </wps:wsp>
                </a:graphicData>
              </a:graphic>
            </wp:anchor>
          </w:drawing>
        </mc:Choice>
        <mc:Fallback>
          <w:pict>
            <v:shape id="_x0000_s1116" type="#_x0000_t202" style="position:absolute;margin-left:36.149999999999999pt;margin-top:27.300000000000001pt;width:177.09999999999999pt;height:7.75pt;z-index:-188744007;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542"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t>JÓZEF BRODSKIJ</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463550</wp:posOffset>
              </wp:positionH>
              <wp:positionV relativeFrom="page">
                <wp:posOffset>492760</wp:posOffset>
              </wp:positionV>
              <wp:extent cx="3575050" cy="0"/>
              <wp:wrapNone/>
              <wp:docPr id="92" name="Shape 92"/>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6.5pt;margin-top:38.799999999999997pt;width:281.5pt;height:0;z-index:-251658240;mso-position-horizontal-relative:page;mso-position-vertical-relative:page">
              <v:stroke weight="1.pt"/>
            </v:shape>
          </w:pict>
        </mc:Fallback>
      </mc:AlternateContent>
    </w:r>
  </w:p>
</w:hdr>
</file>

<file path=word/header4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8" behindDoc="1" locked="0" layoutInCell="1" allowOverlap="1">
              <wp:simplePos x="0" y="0"/>
              <wp:positionH relativeFrom="page">
                <wp:posOffset>459105</wp:posOffset>
              </wp:positionH>
              <wp:positionV relativeFrom="page">
                <wp:posOffset>346710</wp:posOffset>
              </wp:positionV>
              <wp:extent cx="2249170" cy="98425"/>
              <wp:wrapNone/>
              <wp:docPr id="93" name="Shape 93"/>
              <a:graphic xmlns:a="http://schemas.openxmlformats.org/drawingml/2006/main">
                <a:graphicData uri="http://schemas.microsoft.com/office/word/2010/wordprocessingShape">
                  <wps:wsp>
                    <wps:cNvSpPr txBox="1"/>
                    <wps:spPr>
                      <a:xfrm>
                        <a:ext cx="2249170" cy="98425"/>
                      </a:xfrm>
                      <a:prstGeom prst="rect"/>
                      <a:noFill/>
                    </wps:spPr>
                    <wps:txbx>
                      <w:txbxContent>
                        <w:p>
                          <w:pPr>
                            <w:pStyle w:val="Style35"/>
                            <w:keepNext w:val="0"/>
                            <w:keepLines w:val="0"/>
                            <w:widowControl w:val="0"/>
                            <w:shd w:val="clear" w:color="auto" w:fill="auto"/>
                            <w:tabs>
                              <w:tab w:pos="3542"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t>JÓZEF BRODSKIJ</w:t>
                          </w:r>
                        </w:p>
                      </w:txbxContent>
                    </wps:txbx>
                    <wps:bodyPr lIns="0" tIns="0" rIns="0" bIns="0">
                      <a:spAutoFit/>
                    </wps:bodyPr>
                  </wps:wsp>
                </a:graphicData>
              </a:graphic>
            </wp:anchor>
          </w:drawing>
        </mc:Choice>
        <mc:Fallback>
          <w:pict>
            <v:shape id="_x0000_s1119" type="#_x0000_t202" style="position:absolute;margin-left:36.149999999999999pt;margin-top:27.300000000000001pt;width:177.09999999999999pt;height:7.75pt;z-index:-188744005;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542"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t>JÓZEF BRODSKIJ</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463550</wp:posOffset>
              </wp:positionH>
              <wp:positionV relativeFrom="page">
                <wp:posOffset>492760</wp:posOffset>
              </wp:positionV>
              <wp:extent cx="3575050" cy="0"/>
              <wp:wrapNone/>
              <wp:docPr id="95" name="Shape 95"/>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6.5pt;margin-top:38.799999999999997pt;width:281.5pt;height:0;z-index:-251658240;mso-position-horizontal-relative:page;mso-position-vertical-relative:page">
              <v:stroke weight="1.pt"/>
            </v:shape>
          </w:pict>
        </mc:Fallback>
      </mc:AlternateContent>
    </w:r>
  </w:p>
</w:hdr>
</file>

<file path=word/header4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0" behindDoc="1" locked="0" layoutInCell="1" allowOverlap="1">
              <wp:simplePos x="0" y="0"/>
              <wp:positionH relativeFrom="page">
                <wp:posOffset>1542415</wp:posOffset>
              </wp:positionH>
              <wp:positionV relativeFrom="page">
                <wp:posOffset>351155</wp:posOffset>
              </wp:positionV>
              <wp:extent cx="2471420" cy="80010"/>
              <wp:wrapNone/>
              <wp:docPr id="96" name="Shape 96"/>
              <a:graphic xmlns:a="http://schemas.openxmlformats.org/drawingml/2006/main">
                <a:graphicData uri="http://schemas.microsoft.com/office/word/2010/wordprocessingShape">
                  <wps:wsp>
                    <wps:cNvSpPr txBox="1"/>
                    <wps:spPr>
                      <a:xfrm>
                        <a:ext cx="2471420" cy="80010"/>
                      </a:xfrm>
                      <a:prstGeom prst="rect"/>
                      <a:noFill/>
                    </wps:spPr>
                    <wps:txbx>
                      <w:txbxContent>
                        <w:p>
                          <w:pPr>
                            <w:pStyle w:val="Style35"/>
                            <w:keepNext w:val="0"/>
                            <w:keepLines w:val="0"/>
                            <w:widowControl w:val="0"/>
                            <w:shd w:val="clear" w:color="auto" w:fill="auto"/>
                            <w:tabs>
                              <w:tab w:pos="3892"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NA OGRODOWY PARKAN</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22" type="#_x0000_t202" style="position:absolute;margin-left:121.45pt;margin-top:27.649999999999999pt;width:194.59999999999999pt;height:6.2999999999999998pt;z-index:-188744003;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892"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NA OGRODOWY PARKAN</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488950</wp:posOffset>
              </wp:positionH>
              <wp:positionV relativeFrom="page">
                <wp:posOffset>493395</wp:posOffset>
              </wp:positionV>
              <wp:extent cx="3517900" cy="0"/>
              <wp:wrapNone/>
              <wp:docPr id="98" name="Shape 98"/>
              <a:graphic xmlns:a="http://schemas.openxmlformats.org/drawingml/2006/main">
                <a:graphicData uri="http://schemas.microsoft.com/office/word/2010/wordprocessingShape">
                  <wps:wsp>
                    <wps:cNvCnPr/>
                    <wps:spPr>
                      <a:xfrm>
                        <a:ext cx="3517900" cy="0"/>
                      </a:xfrm>
                      <a:prstGeom prst="straightConnector1"/>
                      <a:ln w="12700">
                        <a:solidFill/>
                      </a:ln>
                    </wps:spPr>
                    <wps:bodyPr/>
                  </wps:wsp>
                </a:graphicData>
              </a:graphic>
            </wp:anchor>
          </w:drawing>
        </mc:Choice>
        <mc:Fallback>
          <w:pict>
            <v:shape o:spt="32" o:oned="true" path="m,l21600,21600e" style="position:absolute;margin-left:38.5pt;margin-top:38.850000000000001pt;width:277.pt;height:0;z-index:-251658240;mso-position-horizontal-relative:page;mso-position-vertical-relative:page">
              <v:stroke weight="1.pt"/>
            </v:shape>
          </w:pict>
        </mc:Fallback>
      </mc:AlternateContent>
    </w:r>
  </w:p>
</w:hdr>
</file>

<file path=word/header4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2" behindDoc="1" locked="0" layoutInCell="1" allowOverlap="1">
              <wp:simplePos x="0" y="0"/>
              <wp:positionH relativeFrom="page">
                <wp:posOffset>448310</wp:posOffset>
              </wp:positionH>
              <wp:positionV relativeFrom="page">
                <wp:posOffset>347345</wp:posOffset>
              </wp:positionV>
              <wp:extent cx="2633345" cy="84455"/>
              <wp:wrapNone/>
              <wp:docPr id="99" name="Shape 99"/>
              <a:graphic xmlns:a="http://schemas.openxmlformats.org/drawingml/2006/main">
                <a:graphicData uri="http://schemas.microsoft.com/office/word/2010/wordprocessingShape">
                  <wps:wsp>
                    <wps:cNvSpPr txBox="1"/>
                    <wps:spPr>
                      <a:xfrm>
                        <a:ext cx="2633345" cy="84455"/>
                      </a:xfrm>
                      <a:prstGeom prst="rect"/>
                      <a:noFill/>
                    </wps:spPr>
                    <wps:txbx>
                      <w:txbxContent>
                        <w:p>
                          <w:pPr>
                            <w:pStyle w:val="Style35"/>
                            <w:keepNext w:val="0"/>
                            <w:keepLines w:val="0"/>
                            <w:widowControl w:val="0"/>
                            <w:shd w:val="clear" w:color="auto" w:fill="auto"/>
                            <w:tabs>
                              <w:tab w:pos="4147"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t>DANUTA IRENA BIEŃKOWSKA</w:t>
                          </w:r>
                        </w:p>
                      </w:txbxContent>
                    </wps:txbx>
                    <wps:bodyPr lIns="0" tIns="0" rIns="0" bIns="0">
                      <a:spAutoFit/>
                    </wps:bodyPr>
                  </wps:wsp>
                </a:graphicData>
              </a:graphic>
            </wp:anchor>
          </w:drawing>
        </mc:Choice>
        <mc:Fallback>
          <w:pict>
            <v:shape id="_x0000_s1125" type="#_x0000_t202" style="position:absolute;margin-left:35.299999999999997pt;margin-top:27.350000000000001pt;width:207.34999999999999pt;height:6.6500000000000004pt;z-index:-188744001;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147"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t>DANUTA IRENA BIEŃKOWSKA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452755</wp:posOffset>
              </wp:positionH>
              <wp:positionV relativeFrom="page">
                <wp:posOffset>490220</wp:posOffset>
              </wp:positionV>
              <wp:extent cx="3582035" cy="0"/>
              <wp:wrapNone/>
              <wp:docPr id="101" name="Shape 101"/>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5.649999999999999pt;margin-top:38.600000000000001pt;width:282.05000000000001pt;height:0;z-index:-251658240;mso-position-horizontal-relative:page;mso-position-vertical-relative:page">
              <v:stroke weight="1.pt"/>
            </v:shape>
          </w:pict>
        </mc:Fallback>
      </mc:AlternateContent>
    </w:r>
  </w:p>
</w:hdr>
</file>

<file path=word/header4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4" behindDoc="1" locked="0" layoutInCell="1" allowOverlap="1">
              <wp:simplePos x="0" y="0"/>
              <wp:positionH relativeFrom="page">
                <wp:posOffset>448310</wp:posOffset>
              </wp:positionH>
              <wp:positionV relativeFrom="page">
                <wp:posOffset>347345</wp:posOffset>
              </wp:positionV>
              <wp:extent cx="2633345" cy="84455"/>
              <wp:wrapNone/>
              <wp:docPr id="102" name="Shape 102"/>
              <a:graphic xmlns:a="http://schemas.openxmlformats.org/drawingml/2006/main">
                <a:graphicData uri="http://schemas.microsoft.com/office/word/2010/wordprocessingShape">
                  <wps:wsp>
                    <wps:cNvSpPr txBox="1"/>
                    <wps:spPr>
                      <a:xfrm>
                        <a:ext cx="2633345" cy="84455"/>
                      </a:xfrm>
                      <a:prstGeom prst="rect"/>
                      <a:noFill/>
                    </wps:spPr>
                    <wps:txbx>
                      <w:txbxContent>
                        <w:p>
                          <w:pPr>
                            <w:pStyle w:val="Style35"/>
                            <w:keepNext w:val="0"/>
                            <w:keepLines w:val="0"/>
                            <w:widowControl w:val="0"/>
                            <w:shd w:val="clear" w:color="auto" w:fill="auto"/>
                            <w:tabs>
                              <w:tab w:pos="4147"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t>DANUTA IRENA BIEŃKOWSKA</w:t>
                          </w:r>
                        </w:p>
                      </w:txbxContent>
                    </wps:txbx>
                    <wps:bodyPr lIns="0" tIns="0" rIns="0" bIns="0">
                      <a:spAutoFit/>
                    </wps:bodyPr>
                  </wps:wsp>
                </a:graphicData>
              </a:graphic>
            </wp:anchor>
          </w:drawing>
        </mc:Choice>
        <mc:Fallback>
          <w:pict>
            <v:shape id="_x0000_s1128" type="#_x0000_t202" style="position:absolute;margin-left:35.299999999999997pt;margin-top:27.350000000000001pt;width:207.34999999999999pt;height:6.6500000000000004pt;z-index:-188743999;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147"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t>DANUTA IRENA BIEŃKOWSKA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452755</wp:posOffset>
              </wp:positionH>
              <wp:positionV relativeFrom="page">
                <wp:posOffset>490220</wp:posOffset>
              </wp:positionV>
              <wp:extent cx="3582035" cy="0"/>
              <wp:wrapNone/>
              <wp:docPr id="104" name="Shape 104"/>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5.649999999999999pt;margin-top:38.600000000000001pt;width:282.05000000000001pt;height:0;z-index:-251658240;mso-position-horizontal-relative:page;mso-position-vertical-relative:page">
              <v:stroke weight="1.pt"/>
            </v:shape>
          </w:pict>
        </mc:Fallback>
      </mc:AlternateContent>
    </w:r>
  </w:p>
</w:hdr>
</file>

<file path=word/header4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6" behindDoc="1" locked="0" layoutInCell="1" allowOverlap="1">
              <wp:simplePos x="0" y="0"/>
              <wp:positionH relativeFrom="page">
                <wp:posOffset>2075815</wp:posOffset>
              </wp:positionH>
              <wp:positionV relativeFrom="page">
                <wp:posOffset>351790</wp:posOffset>
              </wp:positionV>
              <wp:extent cx="1954530" cy="80010"/>
              <wp:wrapNone/>
              <wp:docPr id="105" name="Shape 105"/>
              <a:graphic xmlns:a="http://schemas.openxmlformats.org/drawingml/2006/main">
                <a:graphicData uri="http://schemas.microsoft.com/office/word/2010/wordprocessingShape">
                  <wps:wsp>
                    <wps:cNvSpPr txBox="1"/>
                    <wps:spPr>
                      <a:xfrm>
                        <a:ext cx="1954530" cy="80010"/>
                      </a:xfrm>
                      <a:prstGeom prst="rect"/>
                      <a:noFill/>
                    </wps:spPr>
                    <wps:txbx>
                      <w:txbxContent>
                        <w:p>
                          <w:pPr>
                            <w:pStyle w:val="Style35"/>
                            <w:keepNext w:val="0"/>
                            <w:keepLines w:val="0"/>
                            <w:widowControl w:val="0"/>
                            <w:shd w:val="clear" w:color="auto" w:fill="auto"/>
                            <w:tabs>
                              <w:tab w:pos="3078"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NIEBO</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31" type="#_x0000_t202" style="position:absolute;margin-left:163.44999999999999pt;margin-top:27.699999999999999pt;width:153.90000000000001pt;height:6.2999999999999998pt;z-index:-188743997;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078"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NIEBO</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455295</wp:posOffset>
              </wp:positionH>
              <wp:positionV relativeFrom="page">
                <wp:posOffset>488950</wp:posOffset>
              </wp:positionV>
              <wp:extent cx="3575050" cy="0"/>
              <wp:wrapNone/>
              <wp:docPr id="107" name="Shape 107"/>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5.850000000000001pt;margin-top:38.5pt;width:281.5pt;height:0;z-index:-251658240;mso-position-horizontal-relative:page;mso-position-vertical-relative:page">
              <v:stroke weight="1.pt"/>
            </v:shape>
          </w:pict>
        </mc:Fallback>
      </mc:AlternateContent>
    </w:r>
  </w:p>
</w:hdr>
</file>

<file path=word/header4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8" behindDoc="1" locked="0" layoutInCell="1" allowOverlap="1">
              <wp:simplePos x="0" y="0"/>
              <wp:positionH relativeFrom="page">
                <wp:posOffset>2059940</wp:posOffset>
              </wp:positionH>
              <wp:positionV relativeFrom="page">
                <wp:posOffset>354330</wp:posOffset>
              </wp:positionV>
              <wp:extent cx="1981835" cy="77470"/>
              <wp:wrapNone/>
              <wp:docPr id="108" name="Shape 108"/>
              <a:graphic xmlns:a="http://schemas.openxmlformats.org/drawingml/2006/main">
                <a:graphicData uri="http://schemas.microsoft.com/office/word/2010/wordprocessingShape">
                  <wps:wsp>
                    <wps:cNvSpPr txBox="1"/>
                    <wps:spPr>
                      <a:xfrm>
                        <a:ext cx="1981835" cy="77470"/>
                      </a:xfrm>
                      <a:prstGeom prst="rect"/>
                      <a:noFill/>
                    </wps:spPr>
                    <wps:txbx>
                      <w:txbxContent>
                        <w:p>
                          <w:pPr>
                            <w:pStyle w:val="Style35"/>
                            <w:keepNext w:val="0"/>
                            <w:keepLines w:val="0"/>
                            <w:widowControl w:val="0"/>
                            <w:shd w:val="clear" w:color="auto" w:fill="auto"/>
                            <w:tabs>
                              <w:tab w:pos="3121"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PIEKŁO</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34" type="#_x0000_t202" style="position:absolute;margin-left:162.19999999999999pt;margin-top:27.899999999999999pt;width:156.05000000000001pt;height:6.0999999999999996pt;z-index:-188743995;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121"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PIEKŁO</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471170</wp:posOffset>
              </wp:positionH>
              <wp:positionV relativeFrom="page">
                <wp:posOffset>489585</wp:posOffset>
              </wp:positionV>
              <wp:extent cx="3575050" cy="0"/>
              <wp:wrapNone/>
              <wp:docPr id="110" name="Shape 110"/>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7.100000000000001pt;margin-top:38.549999999999997pt;width:281.5pt;height:0;z-index:-251658240;mso-position-horizontal-relative:page;mso-position-vertical-relative:page">
              <v:stroke weight="1.pt"/>
            </v:shape>
          </w:pict>
        </mc:Fallback>
      </mc:AlternateContent>
    </w:r>
  </w:p>
</w:hdr>
</file>

<file path=word/header4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0" behindDoc="1" locked="0" layoutInCell="1" allowOverlap="1">
              <wp:simplePos x="0" y="0"/>
              <wp:positionH relativeFrom="page">
                <wp:posOffset>2059940</wp:posOffset>
              </wp:positionH>
              <wp:positionV relativeFrom="page">
                <wp:posOffset>354330</wp:posOffset>
              </wp:positionV>
              <wp:extent cx="1981835" cy="77470"/>
              <wp:wrapNone/>
              <wp:docPr id="111" name="Shape 111"/>
              <a:graphic xmlns:a="http://schemas.openxmlformats.org/drawingml/2006/main">
                <a:graphicData uri="http://schemas.microsoft.com/office/word/2010/wordprocessingShape">
                  <wps:wsp>
                    <wps:cNvSpPr txBox="1"/>
                    <wps:spPr>
                      <a:xfrm>
                        <a:ext cx="1981835" cy="77470"/>
                      </a:xfrm>
                      <a:prstGeom prst="rect"/>
                      <a:noFill/>
                    </wps:spPr>
                    <wps:txbx>
                      <w:txbxContent>
                        <w:p>
                          <w:pPr>
                            <w:pStyle w:val="Style35"/>
                            <w:keepNext w:val="0"/>
                            <w:keepLines w:val="0"/>
                            <w:widowControl w:val="0"/>
                            <w:shd w:val="clear" w:color="auto" w:fill="auto"/>
                            <w:tabs>
                              <w:tab w:pos="3121"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PIEKŁO</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37" type="#_x0000_t202" style="position:absolute;margin-left:162.19999999999999pt;margin-top:27.899999999999999pt;width:156.05000000000001pt;height:6.0999999999999996pt;z-index:-188743993;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121"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PIEKŁO</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471170</wp:posOffset>
              </wp:positionH>
              <wp:positionV relativeFrom="page">
                <wp:posOffset>489585</wp:posOffset>
              </wp:positionV>
              <wp:extent cx="3575050" cy="0"/>
              <wp:wrapNone/>
              <wp:docPr id="113" name="Shape 113"/>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7.100000000000001pt;margin-top:38.549999999999997pt;width:281.5pt;height:0;z-index:-251658240;mso-position-horizontal-relative:page;mso-position-vertical-relative:page">
              <v:stroke weight="1.pt"/>
            </v:shape>
          </w:pict>
        </mc:Fallback>
      </mc:AlternateContent>
    </w:r>
  </w:p>
</w:hdr>
</file>

<file path=word/header4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2" behindDoc="1" locked="0" layoutInCell="1" allowOverlap="1">
              <wp:simplePos x="0" y="0"/>
              <wp:positionH relativeFrom="page">
                <wp:posOffset>919480</wp:posOffset>
              </wp:positionH>
              <wp:positionV relativeFrom="page">
                <wp:posOffset>340360</wp:posOffset>
              </wp:positionV>
              <wp:extent cx="3115945" cy="91440"/>
              <wp:wrapNone/>
              <wp:docPr id="114" name="Shape 114"/>
              <a:graphic xmlns:a="http://schemas.openxmlformats.org/drawingml/2006/main">
                <a:graphicData uri="http://schemas.microsoft.com/office/word/2010/wordprocessingShape">
                  <wps:wsp>
                    <wps:cNvSpPr txBox="1"/>
                    <wps:spPr>
                      <a:xfrm>
                        <a:ext cx="3115945" cy="91440"/>
                      </a:xfrm>
                      <a:prstGeom prst="rect"/>
                      <a:noFill/>
                    </wps:spPr>
                    <wps:txbx>
                      <w:txbxContent>
                        <w:p>
                          <w:pPr>
                            <w:pStyle w:val="Style35"/>
                            <w:keepNext w:val="0"/>
                            <w:keepLines w:val="0"/>
                            <w:widowControl w:val="0"/>
                            <w:shd w:val="clear" w:color="auto" w:fill="auto"/>
                            <w:tabs>
                              <w:tab w:pos="4907" w:val="right"/>
                            </w:tabs>
                            <w:bidi w:val="0"/>
                            <w:spacing w:before="0" w:after="0" w:line="240" w:lineRule="auto"/>
                            <w:ind w:left="0" w:right="0" w:firstLine="0"/>
                            <w:jc w:val="left"/>
                          </w:pPr>
                          <w:r>
                            <w:rPr>
                              <w:color w:val="000000"/>
                              <w:spacing w:val="0"/>
                              <w:w w:val="100"/>
                              <w:position w:val="0"/>
                              <w:shd w:val="clear" w:color="auto" w:fill="auto"/>
                              <w:lang w:val="pl-PL" w:eastAsia="pl-PL" w:bidi="pl-PL"/>
                            </w:rPr>
                            <w:t>ZJEDNOCZENIE NIEMIEC I EUROPY A POLSKA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40" type="#_x0000_t202" style="position:absolute;margin-left:72.400000000000006pt;margin-top:26.800000000000001pt;width:245.34999999999999pt;height:7.2000000000000002pt;z-index:-188743991;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907" w:val="right"/>
                      </w:tabs>
                      <w:bidi w:val="0"/>
                      <w:spacing w:before="0" w:after="0" w:line="240" w:lineRule="auto"/>
                      <w:ind w:left="0" w:right="0" w:firstLine="0"/>
                      <w:jc w:val="left"/>
                    </w:pPr>
                    <w:r>
                      <w:rPr>
                        <w:color w:val="000000"/>
                        <w:spacing w:val="0"/>
                        <w:w w:val="100"/>
                        <w:position w:val="0"/>
                        <w:shd w:val="clear" w:color="auto" w:fill="auto"/>
                        <w:lang w:val="pl-PL" w:eastAsia="pl-PL" w:bidi="pl-PL"/>
                      </w:rPr>
                      <w:t>ZJEDNOCZENIE NIEMIEC I EUROPY A POLSKA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464185</wp:posOffset>
              </wp:positionH>
              <wp:positionV relativeFrom="page">
                <wp:posOffset>480695</wp:posOffset>
              </wp:positionV>
              <wp:extent cx="3566160" cy="0"/>
              <wp:wrapNone/>
              <wp:docPr id="116" name="Shape 116"/>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6.549999999999997pt;margin-top:37.850000000000001pt;width:280.80000000000001pt;height:0;z-index:-251658240;mso-position-horizontal-relative:page;mso-position-vertical-relative:page">
              <v:stroke weight="1.pt"/>
            </v:shape>
          </w:pict>
        </mc:Fallback>
      </mc:AlternateContent>
    </w:r>
  </w:p>
</w:hdr>
</file>

<file path=word/header5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4" behindDoc="1" locked="0" layoutInCell="1" allowOverlap="1">
              <wp:simplePos x="0" y="0"/>
              <wp:positionH relativeFrom="page">
                <wp:posOffset>483870</wp:posOffset>
              </wp:positionH>
              <wp:positionV relativeFrom="page">
                <wp:posOffset>342900</wp:posOffset>
              </wp:positionV>
              <wp:extent cx="2457450" cy="88900"/>
              <wp:wrapNone/>
              <wp:docPr id="117" name="Shape 117"/>
              <a:graphic xmlns:a="http://schemas.openxmlformats.org/drawingml/2006/main">
                <a:graphicData uri="http://schemas.microsoft.com/office/word/2010/wordprocessingShape">
                  <wps:wsp>
                    <wps:cNvSpPr txBox="1"/>
                    <wps:spPr>
                      <a:xfrm>
                        <a:ext cx="2457450" cy="88900"/>
                      </a:xfrm>
                      <a:prstGeom prst="rect"/>
                      <a:noFill/>
                    </wps:spPr>
                    <wps:txbx>
                      <w:txbxContent>
                        <w:p>
                          <w:pPr>
                            <w:pStyle w:val="Style35"/>
                            <w:keepNext w:val="0"/>
                            <w:keepLines w:val="0"/>
                            <w:widowControl w:val="0"/>
                            <w:shd w:val="clear" w:color="auto" w:fill="auto"/>
                            <w:tabs>
                              <w:tab w:pos="387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MIEROSZEWSKI</w:t>
                          </w:r>
                        </w:p>
                      </w:txbxContent>
                    </wps:txbx>
                    <wps:bodyPr lIns="0" tIns="0" rIns="0" bIns="0">
                      <a:spAutoFit/>
                    </wps:bodyPr>
                  </wps:wsp>
                </a:graphicData>
              </a:graphic>
            </wp:anchor>
          </w:drawing>
        </mc:Choice>
        <mc:Fallback>
          <w:pict>
            <v:shape id="_x0000_s1143" type="#_x0000_t202" style="position:absolute;margin-left:38.100000000000001pt;margin-top:27.pt;width:193.5pt;height:7.pt;z-index:-188743989;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87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483870</wp:posOffset>
              </wp:positionH>
              <wp:positionV relativeFrom="page">
                <wp:posOffset>480695</wp:posOffset>
              </wp:positionV>
              <wp:extent cx="3577590" cy="0"/>
              <wp:wrapNone/>
              <wp:docPr id="119" name="Shape 119"/>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8.100000000000001pt;margin-top:37.850000000000001pt;width:281.69999999999999pt;height:0;z-index:-251658240;mso-position-horizontal-relative:page;mso-position-vertical-relative:page">
              <v:stroke weight="1.pt"/>
            </v:shape>
          </w:pict>
        </mc:Fallback>
      </mc:AlternateContent>
    </w:r>
  </w:p>
</w:hdr>
</file>

<file path=word/header5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6" behindDoc="1" locked="0" layoutInCell="1" allowOverlap="1">
              <wp:simplePos x="0" y="0"/>
              <wp:positionH relativeFrom="page">
                <wp:posOffset>916940</wp:posOffset>
              </wp:positionH>
              <wp:positionV relativeFrom="page">
                <wp:posOffset>415290</wp:posOffset>
              </wp:positionV>
              <wp:extent cx="3120390" cy="91440"/>
              <wp:wrapNone/>
              <wp:docPr id="120" name="Shape 120"/>
              <a:graphic xmlns:a="http://schemas.openxmlformats.org/drawingml/2006/main">
                <a:graphicData uri="http://schemas.microsoft.com/office/word/2010/wordprocessingShape">
                  <wps:wsp>
                    <wps:cNvSpPr txBox="1"/>
                    <wps:spPr>
                      <a:xfrm>
                        <a:ext cx="3120390" cy="91440"/>
                      </a:xfrm>
                      <a:prstGeom prst="rect"/>
                      <a:noFill/>
                    </wps:spPr>
                    <wps:txbx>
                      <w:txbxContent>
                        <w:p>
                          <w:pPr>
                            <w:pStyle w:val="Style35"/>
                            <w:keepNext w:val="0"/>
                            <w:keepLines w:val="0"/>
                            <w:widowControl w:val="0"/>
                            <w:shd w:val="clear" w:color="auto" w:fill="auto"/>
                            <w:tabs>
                              <w:tab w:pos="4914"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ZJEDNOCZENIE NIEMIEC I EUROPY A POLSKA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46" type="#_x0000_t202" style="position:absolute;margin-left:72.200000000000003pt;margin-top:32.700000000000003pt;width:245.69999999999999pt;height:7.2000000000000002pt;z-index:-188743987;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914"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ZJEDNOCZENIE NIEMIEC I EUROPY A POLSKA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464185</wp:posOffset>
              </wp:positionH>
              <wp:positionV relativeFrom="page">
                <wp:posOffset>555625</wp:posOffset>
              </wp:positionV>
              <wp:extent cx="3570605" cy="0"/>
              <wp:wrapNone/>
              <wp:docPr id="122" name="Shape 122"/>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6.549999999999997pt;margin-top:43.75pt;width:281.14999999999998pt;height:0;z-index:-251658240;mso-position-horizontal-relative:page;mso-position-vertical-relative:page">
              <v:stroke weight="1.pt"/>
            </v:shape>
          </w:pict>
        </mc:Fallback>
      </mc:AlternateContent>
    </w:r>
  </w:p>
</w:hdr>
</file>

<file path=word/header5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0" behindDoc="1" locked="0" layoutInCell="1" allowOverlap="1">
              <wp:simplePos x="0" y="0"/>
              <wp:positionH relativeFrom="page">
                <wp:posOffset>1677035</wp:posOffset>
              </wp:positionH>
              <wp:positionV relativeFrom="page">
                <wp:posOffset>351790</wp:posOffset>
              </wp:positionV>
              <wp:extent cx="2384425" cy="84455"/>
              <wp:wrapNone/>
              <wp:docPr id="125" name="Shape 125"/>
              <a:graphic xmlns:a="http://schemas.openxmlformats.org/drawingml/2006/main">
                <a:graphicData uri="http://schemas.microsoft.com/office/word/2010/wordprocessingShape">
                  <wps:wsp>
                    <wps:cNvSpPr txBox="1"/>
                    <wps:spPr>
                      <a:xfrm>
                        <a:ext cx="2384425" cy="84455"/>
                      </a:xfrm>
                      <a:prstGeom prst="rect"/>
                      <a:noFill/>
                    </wps:spPr>
                    <wps:txbx>
                      <w:txbxContent>
                        <w:p>
                          <w:pPr>
                            <w:pStyle w:val="Style35"/>
                            <w:keepNext w:val="0"/>
                            <w:keepLines w:val="0"/>
                            <w:widowControl w:val="0"/>
                            <w:shd w:val="clear" w:color="auto" w:fill="auto"/>
                            <w:tabs>
                              <w:tab w:pos="3755"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51" type="#_x0000_t202" style="position:absolute;margin-left:132.05000000000001pt;margin-top:27.699999999999999pt;width:187.75pt;height:6.6500000000000004pt;z-index:-188743983;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755"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490855</wp:posOffset>
              </wp:positionH>
              <wp:positionV relativeFrom="page">
                <wp:posOffset>572135</wp:posOffset>
              </wp:positionV>
              <wp:extent cx="3573145" cy="0"/>
              <wp:wrapNone/>
              <wp:docPr id="127" name="Shape 127"/>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8.649999999999999pt;margin-top:45.049999999999997pt;width:281.35000000000002pt;height:0;z-index:-251658240;mso-position-horizontal-relative:page;mso-position-vertical-relative:page">
              <v:stroke weight="1.pt"/>
            </v:shape>
          </w:pict>
        </mc:Fallback>
      </mc:AlternateContent>
    </w:r>
  </w:p>
</w:hdr>
</file>

<file path=word/header5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2" behindDoc="1" locked="0" layoutInCell="1" allowOverlap="1">
              <wp:simplePos x="0" y="0"/>
              <wp:positionH relativeFrom="page">
                <wp:posOffset>469900</wp:posOffset>
              </wp:positionH>
              <wp:positionV relativeFrom="page">
                <wp:posOffset>342900</wp:posOffset>
              </wp:positionV>
              <wp:extent cx="2043430" cy="86995"/>
              <wp:wrapNone/>
              <wp:docPr id="128" name="Shape 128"/>
              <a:graphic xmlns:a="http://schemas.openxmlformats.org/drawingml/2006/main">
                <a:graphicData uri="http://schemas.microsoft.com/office/word/2010/wordprocessingShape">
                  <wps:wsp>
                    <wps:cNvSpPr txBox="1"/>
                    <wps:spPr>
                      <a:xfrm>
                        <a:ext cx="2043430" cy="86995"/>
                      </a:xfrm>
                      <a:prstGeom prst="rect"/>
                      <a:noFill/>
                    </wps:spPr>
                    <wps:txbx>
                      <w:txbxContent>
                        <w:p>
                          <w:pPr>
                            <w:pStyle w:val="Style35"/>
                            <w:keepNext w:val="0"/>
                            <w:keepLines w:val="0"/>
                            <w:widowControl w:val="0"/>
                            <w:shd w:val="clear" w:color="auto" w:fill="auto"/>
                            <w:tabs>
                              <w:tab w:pos="321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LONDYNCZYK</w:t>
                          </w:r>
                        </w:p>
                      </w:txbxContent>
                    </wps:txbx>
                    <wps:bodyPr lIns="0" tIns="0" rIns="0" bIns="0">
                      <a:spAutoFit/>
                    </wps:bodyPr>
                  </wps:wsp>
                </a:graphicData>
              </a:graphic>
            </wp:anchor>
          </w:drawing>
        </mc:Choice>
        <mc:Fallback>
          <w:pict>
            <v:shape id="_x0000_s1154" type="#_x0000_t202" style="position:absolute;margin-left:37.pt;margin-top:27.pt;width:160.90000000000001pt;height:6.8499999999999996pt;z-index:-188743981;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21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LONDYNCZYK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469900</wp:posOffset>
              </wp:positionH>
              <wp:positionV relativeFrom="page">
                <wp:posOffset>488950</wp:posOffset>
              </wp:positionV>
              <wp:extent cx="3570605" cy="0"/>
              <wp:wrapNone/>
              <wp:docPr id="130" name="Shape 130"/>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7.pt;margin-top:38.5pt;width:281.14999999999998pt;height:0;z-index:-251658240;mso-position-horizontal-relative:page;mso-position-vertical-relative:page">
              <v:stroke weight="1.pt"/>
            </v:shape>
          </w:pict>
        </mc:Fallback>
      </mc:AlternateContent>
    </w:r>
  </w:p>
</w:hdr>
</file>

<file path=word/header5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4" behindDoc="1" locked="0" layoutInCell="1" allowOverlap="1">
              <wp:simplePos x="0" y="0"/>
              <wp:positionH relativeFrom="page">
                <wp:posOffset>1649730</wp:posOffset>
              </wp:positionH>
              <wp:positionV relativeFrom="page">
                <wp:posOffset>335915</wp:posOffset>
              </wp:positionV>
              <wp:extent cx="2384425" cy="95885"/>
              <wp:wrapNone/>
              <wp:docPr id="131" name="Shape 131"/>
              <a:graphic xmlns:a="http://schemas.openxmlformats.org/drawingml/2006/main">
                <a:graphicData uri="http://schemas.microsoft.com/office/word/2010/wordprocessingShape">
                  <wps:wsp>
                    <wps:cNvSpPr txBox="1"/>
                    <wps:spPr>
                      <a:xfrm>
                        <a:ext cx="2384425" cy="95885"/>
                      </a:xfrm>
                      <a:prstGeom prst="rect"/>
                      <a:noFill/>
                    </wps:spPr>
                    <wps:txbx>
                      <w:txbxContent>
                        <w:p>
                          <w:pPr>
                            <w:pStyle w:val="Style35"/>
                            <w:keepNext w:val="0"/>
                            <w:keepLines w:val="0"/>
                            <w:widowControl w:val="0"/>
                            <w:shd w:val="clear" w:color="auto" w:fill="auto"/>
                            <w:tabs>
                              <w:tab w:pos="3755" w:val="right"/>
                            </w:tabs>
                            <w:bidi w:val="0"/>
                            <w:spacing w:before="0" w:after="0" w:line="240" w:lineRule="auto"/>
                            <w:ind w:left="0" w:right="0" w:firstLine="0"/>
                            <w:jc w:val="left"/>
                          </w:pPr>
                          <w:r>
                            <w:rPr>
                              <w:color w:val="000000"/>
                              <w:spacing w:val="0"/>
                              <w:w w:val="100"/>
                              <w:position w:val="0"/>
                              <w:shd w:val="clear" w:color="auto" w:fill="auto"/>
                              <w:lang w:val="pl-PL" w:eastAsia="pl-PL" w:bidi="pl-PL"/>
                            </w:rPr>
                            <w:t>ANKIETA „KULTURY”</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57" type="#_x0000_t202" style="position:absolute;margin-left:129.90000000000001pt;margin-top:26.449999999999999pt;width:187.75pt;height:7.5499999999999998pt;z-index:-188743979;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755" w:val="right"/>
                      </w:tabs>
                      <w:bidi w:val="0"/>
                      <w:spacing w:before="0" w:after="0" w:line="240" w:lineRule="auto"/>
                      <w:ind w:left="0" w:right="0" w:firstLine="0"/>
                      <w:jc w:val="left"/>
                    </w:pPr>
                    <w:r>
                      <w:rPr>
                        <w:color w:val="000000"/>
                        <w:spacing w:val="0"/>
                        <w:w w:val="100"/>
                        <w:position w:val="0"/>
                        <w:shd w:val="clear" w:color="auto" w:fill="auto"/>
                        <w:lang w:val="pl-PL" w:eastAsia="pl-PL" w:bidi="pl-PL"/>
                      </w:rPr>
                      <w:t>ANKIETA „KULTURY”</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461010</wp:posOffset>
              </wp:positionH>
              <wp:positionV relativeFrom="page">
                <wp:posOffset>476250</wp:posOffset>
              </wp:positionV>
              <wp:extent cx="3415030" cy="0"/>
              <wp:wrapNone/>
              <wp:docPr id="133" name="Shape 133"/>
              <a:graphic xmlns:a="http://schemas.openxmlformats.org/drawingml/2006/main">
                <a:graphicData uri="http://schemas.microsoft.com/office/word/2010/wordprocessingShape">
                  <wps:wsp>
                    <wps:cNvCnPr/>
                    <wps:spPr>
                      <a:xfrm>
                        <a:ext cx="3415030" cy="0"/>
                      </a:xfrm>
                      <a:prstGeom prst="straightConnector1"/>
                      <a:ln w="12700">
                        <a:solidFill/>
                      </a:ln>
                    </wps:spPr>
                    <wps:bodyPr/>
                  </wps:wsp>
                </a:graphicData>
              </a:graphic>
            </wp:anchor>
          </w:drawing>
        </mc:Choice>
        <mc:Fallback>
          <w:pict>
            <v:shape o:spt="32" o:oned="true" path="m,l21600,21600e" style="position:absolute;margin-left:36.299999999999997pt;margin-top:37.5pt;width:268.89999999999998pt;height:0;z-index:-251658240;mso-position-horizontal-relative:page;mso-position-vertical-relative:page">
              <v:stroke weight="1.pt"/>
            </v:shape>
          </w:pict>
        </mc:Fallback>
      </mc:AlternateContent>
    </w:r>
  </w:p>
</w:hdr>
</file>

<file path=word/header5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6" behindDoc="1" locked="0" layoutInCell="1" allowOverlap="1">
              <wp:simplePos x="0" y="0"/>
              <wp:positionH relativeFrom="page">
                <wp:posOffset>456565</wp:posOffset>
              </wp:positionH>
              <wp:positionV relativeFrom="page">
                <wp:posOffset>337820</wp:posOffset>
              </wp:positionV>
              <wp:extent cx="2334260" cy="93980"/>
              <wp:wrapNone/>
              <wp:docPr id="134" name="Shape 134"/>
              <a:graphic xmlns:a="http://schemas.openxmlformats.org/drawingml/2006/main">
                <a:graphicData uri="http://schemas.microsoft.com/office/word/2010/wordprocessingShape">
                  <wps:wsp>
                    <wps:cNvSpPr txBox="1"/>
                    <wps:spPr>
                      <a:xfrm>
                        <a:ext cx="2334260" cy="93980"/>
                      </a:xfrm>
                      <a:prstGeom prst="rect"/>
                      <a:noFill/>
                    </wps:spPr>
                    <wps:txbx>
                      <w:txbxContent>
                        <w:p>
                          <w:pPr>
                            <w:pStyle w:val="Style35"/>
                            <w:keepNext w:val="0"/>
                            <w:keepLines w:val="0"/>
                            <w:widowControl w:val="0"/>
                            <w:shd w:val="clear" w:color="auto" w:fill="auto"/>
                            <w:tabs>
                              <w:tab w:pos="367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ANKIETA „KULTURY</w:t>
                          </w:r>
                        </w:p>
                      </w:txbxContent>
                    </wps:txbx>
                    <wps:bodyPr lIns="0" tIns="0" rIns="0" bIns="0">
                      <a:spAutoFit/>
                    </wps:bodyPr>
                  </wps:wsp>
                </a:graphicData>
              </a:graphic>
            </wp:anchor>
          </w:drawing>
        </mc:Choice>
        <mc:Fallback>
          <w:pict>
            <v:shape id="_x0000_s1160" type="#_x0000_t202" style="position:absolute;margin-left:35.950000000000003pt;margin-top:26.600000000000001pt;width:183.80000000000001pt;height:7.4000000000000004pt;z-index:-188743977;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67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ANKIETA „KULTURY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454025</wp:posOffset>
              </wp:positionH>
              <wp:positionV relativeFrom="page">
                <wp:posOffset>476250</wp:posOffset>
              </wp:positionV>
              <wp:extent cx="3577590" cy="0"/>
              <wp:wrapNone/>
              <wp:docPr id="136" name="Shape 136"/>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5.75pt;margin-top:37.5pt;width:281.69999999999999pt;height:0;z-index:-251658240;mso-position-horizontal-relative:page;mso-position-vertical-relative:page">
              <v:stroke weight="1.pt"/>
            </v:shape>
          </w:pict>
        </mc:Fallback>
      </mc:AlternateContent>
    </w:r>
  </w:p>
</w:hdr>
</file>

<file path=word/header5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8" behindDoc="1" locked="0" layoutInCell="1" allowOverlap="1">
              <wp:simplePos x="0" y="0"/>
              <wp:positionH relativeFrom="page">
                <wp:posOffset>1554480</wp:posOffset>
              </wp:positionH>
              <wp:positionV relativeFrom="page">
                <wp:posOffset>347345</wp:posOffset>
              </wp:positionV>
              <wp:extent cx="2464435" cy="82550"/>
              <wp:wrapNone/>
              <wp:docPr id="140" name="Shape 140"/>
              <a:graphic xmlns:a="http://schemas.openxmlformats.org/drawingml/2006/main">
                <a:graphicData uri="http://schemas.microsoft.com/office/word/2010/wordprocessingShape">
                  <wps:wsp>
                    <wps:cNvSpPr txBox="1"/>
                    <wps:spPr>
                      <a:xfrm>
                        <a:ext cx="2464435" cy="82550"/>
                      </a:xfrm>
                      <a:prstGeom prst="rect"/>
                      <a:noFill/>
                    </wps:spPr>
                    <wps:txbx>
                      <w:txbxContent>
                        <w:p>
                          <w:pPr>
                            <w:pStyle w:val="Style35"/>
                            <w:keepNext w:val="0"/>
                            <w:keepLines w:val="0"/>
                            <w:widowControl w:val="0"/>
                            <w:shd w:val="clear" w:color="auto" w:fill="auto"/>
                            <w:tabs>
                              <w:tab w:pos="3881"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ADWOKATURA PO ROKU</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66" type="#_x0000_t202" style="position:absolute;margin-left:122.40000000000001pt;margin-top:27.350000000000001pt;width:194.05000000000001pt;height:6.5pt;z-index:-188743975;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881"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ADWOKATURA PO ROKU</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612140</wp:posOffset>
              </wp:positionH>
              <wp:positionV relativeFrom="page">
                <wp:posOffset>488950</wp:posOffset>
              </wp:positionV>
              <wp:extent cx="3406140" cy="0"/>
              <wp:wrapNone/>
              <wp:docPr id="142" name="Shape 142"/>
              <a:graphic xmlns:a="http://schemas.openxmlformats.org/drawingml/2006/main">
                <a:graphicData uri="http://schemas.microsoft.com/office/word/2010/wordprocessingShape">
                  <wps:wsp>
                    <wps:cNvCnPr/>
                    <wps:spPr>
                      <a:xfrm>
                        <a:ext cx="3406140" cy="0"/>
                      </a:xfrm>
                      <a:prstGeom prst="straightConnector1"/>
                      <a:ln w="12700">
                        <a:solidFill/>
                      </a:ln>
                    </wps:spPr>
                    <wps:bodyPr/>
                  </wps:wsp>
                </a:graphicData>
              </a:graphic>
            </wp:anchor>
          </w:drawing>
        </mc:Choice>
        <mc:Fallback>
          <w:pict>
            <v:shape o:spt="32" o:oned="true" path="m,l21600,21600e" style="position:absolute;margin-left:48.200000000000003pt;margin-top:38.5pt;width:268.19999999999999pt;height:0;z-index:-251658240;mso-position-horizontal-relative:page;mso-position-vertical-relative:page">
              <v:stroke weight="1.pt"/>
            </v:shape>
          </w:pict>
        </mc:Fallback>
      </mc:AlternateContent>
    </w:r>
  </w:p>
</w:hdr>
</file>

<file path=word/header6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0" behindDoc="1" locked="0" layoutInCell="1" allowOverlap="1">
              <wp:simplePos x="0" y="0"/>
              <wp:positionH relativeFrom="page">
                <wp:posOffset>474980</wp:posOffset>
              </wp:positionH>
              <wp:positionV relativeFrom="page">
                <wp:posOffset>344805</wp:posOffset>
              </wp:positionV>
              <wp:extent cx="2379980" cy="84455"/>
              <wp:wrapNone/>
              <wp:docPr id="143" name="Shape 143"/>
              <a:graphic xmlns:a="http://schemas.openxmlformats.org/drawingml/2006/main">
                <a:graphicData uri="http://schemas.microsoft.com/office/word/2010/wordprocessingShape">
                  <wps:wsp>
                    <wps:cNvSpPr txBox="1"/>
                    <wps:spPr>
                      <a:xfrm>
                        <a:ext cx="2379980" cy="84455"/>
                      </a:xfrm>
                      <a:prstGeom prst="rect"/>
                      <a:noFill/>
                    </wps:spPr>
                    <wps:txbx>
                      <w:txbxContent>
                        <w:p>
                          <w:pPr>
                            <w:pStyle w:val="Style35"/>
                            <w:keepNext w:val="0"/>
                            <w:keepLines w:val="0"/>
                            <w:widowControl w:val="0"/>
                            <w:shd w:val="clear" w:color="auto" w:fill="auto"/>
                            <w:tabs>
                              <w:tab w:pos="374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b/>
                              <w:bCs/>
                              <w:color w:val="000000"/>
                              <w:spacing w:val="0"/>
                              <w:w w:val="100"/>
                              <w:position w:val="0"/>
                              <w:shd w:val="clear" w:color="auto" w:fill="auto"/>
                              <w:lang w:val="fr-FR" w:eastAsia="fr-FR" w:bidi="fr-FR"/>
                            </w:rPr>
                            <w:t>GASTON DE CERIZAY</w:t>
                          </w:r>
                        </w:p>
                      </w:txbxContent>
                    </wps:txbx>
                    <wps:bodyPr lIns="0" tIns="0" rIns="0" bIns="0">
                      <a:spAutoFit/>
                    </wps:bodyPr>
                  </wps:wsp>
                </a:graphicData>
              </a:graphic>
            </wp:anchor>
          </w:drawing>
        </mc:Choice>
        <mc:Fallback>
          <w:pict>
            <v:shape id="_x0000_s1169" type="#_x0000_t202" style="position:absolute;margin-left:37.399999999999999pt;margin-top:27.149999999999999pt;width:187.40000000000001pt;height:6.6500000000000004pt;z-index:-188743973;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74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b/>
                        <w:bCs/>
                        <w:color w:val="000000"/>
                        <w:spacing w:val="0"/>
                        <w:w w:val="100"/>
                        <w:position w:val="0"/>
                        <w:shd w:val="clear" w:color="auto" w:fill="auto"/>
                        <w:lang w:val="fr-FR" w:eastAsia="fr-FR" w:bidi="fr-FR"/>
                      </w:rPr>
                      <w:t>GASTON DE CERIZAY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481965</wp:posOffset>
              </wp:positionH>
              <wp:positionV relativeFrom="page">
                <wp:posOffset>485775</wp:posOffset>
              </wp:positionV>
              <wp:extent cx="3437890" cy="0"/>
              <wp:wrapNone/>
              <wp:docPr id="145" name="Shape 145"/>
              <a:graphic xmlns:a="http://schemas.openxmlformats.org/drawingml/2006/main">
                <a:graphicData uri="http://schemas.microsoft.com/office/word/2010/wordprocessingShape">
                  <wps:wsp>
                    <wps:cNvCnPr/>
                    <wps:spPr>
                      <a:xfrm>
                        <a:ext cx="3437890" cy="0"/>
                      </a:xfrm>
                      <a:prstGeom prst="straightConnector1"/>
                      <a:ln w="12700">
                        <a:solidFill/>
                      </a:ln>
                    </wps:spPr>
                    <wps:bodyPr/>
                  </wps:wsp>
                </a:graphicData>
              </a:graphic>
            </wp:anchor>
          </w:drawing>
        </mc:Choice>
        <mc:Fallback>
          <w:pict>
            <v:shape o:spt="32" o:oned="true" path="m,l21600,21600e" style="position:absolute;margin-left:37.950000000000003pt;margin-top:38.25pt;width:270.69999999999999pt;height:0;z-index:-251658240;mso-position-horizontal-relative:page;mso-position-vertical-relative:page">
              <v:stroke weight="1.pt"/>
            </v:shape>
          </w:pict>
        </mc:Fallback>
      </mc:AlternateContent>
    </w:r>
  </w:p>
</w:hdr>
</file>

<file path=word/header6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2" behindDoc="1" locked="0" layoutInCell="1" allowOverlap="1">
              <wp:simplePos x="0" y="0"/>
              <wp:positionH relativeFrom="page">
                <wp:posOffset>1574800</wp:posOffset>
              </wp:positionH>
              <wp:positionV relativeFrom="page">
                <wp:posOffset>362585</wp:posOffset>
              </wp:positionV>
              <wp:extent cx="2468880" cy="80010"/>
              <wp:wrapNone/>
              <wp:docPr id="146" name="Shape 146"/>
              <a:graphic xmlns:a="http://schemas.openxmlformats.org/drawingml/2006/main">
                <a:graphicData uri="http://schemas.microsoft.com/office/word/2010/wordprocessingShape">
                  <wps:wsp>
                    <wps:cNvSpPr txBox="1"/>
                    <wps:spPr>
                      <a:xfrm>
                        <a:ext cx="2468880" cy="80010"/>
                      </a:xfrm>
                      <a:prstGeom prst="rect"/>
                      <a:noFill/>
                    </wps:spPr>
                    <wps:txbx>
                      <w:txbxContent>
                        <w:p>
                          <w:pPr>
                            <w:pStyle w:val="Style35"/>
                            <w:keepNext w:val="0"/>
                            <w:keepLines w:val="0"/>
                            <w:widowControl w:val="0"/>
                            <w:shd w:val="clear" w:color="auto" w:fill="auto"/>
                            <w:tabs>
                              <w:tab w:pos="3888" w:val="right"/>
                            </w:tabs>
                            <w:bidi w:val="0"/>
                            <w:spacing w:before="0" w:after="0" w:line="240" w:lineRule="auto"/>
                            <w:ind w:left="0" w:right="0" w:firstLine="0"/>
                            <w:jc w:val="left"/>
                          </w:pPr>
                          <w:r>
                            <w:rPr>
                              <w:color w:val="000000"/>
                              <w:spacing w:val="0"/>
                              <w:w w:val="100"/>
                              <w:position w:val="0"/>
                              <w:shd w:val="clear" w:color="auto" w:fill="auto"/>
                              <w:lang w:val="pl-PL" w:eastAsia="pl-PL" w:bidi="pl-PL"/>
                            </w:rPr>
                            <w:t>ADWOKATURA PO ROKU</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72" type="#_x0000_t202" style="position:absolute;margin-left:124.pt;margin-top:28.550000000000001pt;width:194.40000000000001pt;height:6.2999999999999998pt;z-index:-188743971;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888" w:val="right"/>
                      </w:tabs>
                      <w:bidi w:val="0"/>
                      <w:spacing w:before="0" w:after="0" w:line="240" w:lineRule="auto"/>
                      <w:ind w:left="0" w:right="0" w:firstLine="0"/>
                      <w:jc w:val="left"/>
                    </w:pPr>
                    <w:r>
                      <w:rPr>
                        <w:color w:val="000000"/>
                        <w:spacing w:val="0"/>
                        <w:w w:val="100"/>
                        <w:position w:val="0"/>
                        <w:shd w:val="clear" w:color="auto" w:fill="auto"/>
                        <w:lang w:val="pl-PL" w:eastAsia="pl-PL" w:bidi="pl-PL"/>
                      </w:rPr>
                      <w:t>ADWOKATURA PO ROKU</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520700</wp:posOffset>
              </wp:positionH>
              <wp:positionV relativeFrom="page">
                <wp:posOffset>499745</wp:posOffset>
              </wp:positionV>
              <wp:extent cx="3524885" cy="0"/>
              <wp:wrapNone/>
              <wp:docPr id="148" name="Shape 148"/>
              <a:graphic xmlns:a="http://schemas.openxmlformats.org/drawingml/2006/main">
                <a:graphicData uri="http://schemas.microsoft.com/office/word/2010/wordprocessingShape">
                  <wps:wsp>
                    <wps:cNvCnPr/>
                    <wps:spPr>
                      <a:xfrm>
                        <a:ext cx="3524885" cy="0"/>
                      </a:xfrm>
                      <a:prstGeom prst="straightConnector1"/>
                      <a:ln w="12700">
                        <a:solidFill/>
                      </a:ln>
                    </wps:spPr>
                    <wps:bodyPr/>
                  </wps:wsp>
                </a:graphicData>
              </a:graphic>
            </wp:anchor>
          </w:drawing>
        </mc:Choice>
        <mc:Fallback>
          <w:pict>
            <v:shape o:spt="32" o:oned="true" path="m,l21600,21600e" style="position:absolute;margin-left:41.pt;margin-top:39.350000000000001pt;width:277.55000000000001pt;height:0;z-index:-251658240;mso-position-horizontal-relative:page;mso-position-vertical-relative:page">
              <v:stroke weight="1.pt"/>
            </v:shape>
          </w:pict>
        </mc:Fallback>
      </mc:AlternateContent>
    </w:r>
  </w:p>
</w:hdr>
</file>

<file path=word/header6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6" behindDoc="1" locked="0" layoutInCell="1" allowOverlap="1">
              <wp:simplePos x="0" y="0"/>
              <wp:positionH relativeFrom="page">
                <wp:posOffset>1412240</wp:posOffset>
              </wp:positionH>
              <wp:positionV relativeFrom="page">
                <wp:posOffset>340360</wp:posOffset>
              </wp:positionV>
              <wp:extent cx="2635885" cy="91440"/>
              <wp:wrapNone/>
              <wp:docPr id="151" name="Shape 151"/>
              <a:graphic xmlns:a="http://schemas.openxmlformats.org/drawingml/2006/main">
                <a:graphicData uri="http://schemas.microsoft.com/office/word/2010/wordprocessingShape">
                  <wps:wsp>
                    <wps:cNvSpPr txBox="1"/>
                    <wps:spPr>
                      <a:xfrm>
                        <a:ext cx="2635885" cy="91440"/>
                      </a:xfrm>
                      <a:prstGeom prst="rect"/>
                      <a:noFill/>
                    </wps:spPr>
                    <wps:txbx>
                      <w:txbxContent>
                        <w:p>
                          <w:pPr>
                            <w:pStyle w:val="Style35"/>
                            <w:keepNext w:val="0"/>
                            <w:keepLines w:val="0"/>
                            <w:widowControl w:val="0"/>
                            <w:shd w:val="clear" w:color="auto" w:fill="auto"/>
                            <w:tabs>
                              <w:tab w:pos="4151" w:val="right"/>
                            </w:tabs>
                            <w:bidi w:val="0"/>
                            <w:spacing w:before="0" w:after="0" w:line="240" w:lineRule="auto"/>
                            <w:ind w:left="0" w:right="0" w:firstLine="0"/>
                            <w:jc w:val="left"/>
                          </w:pPr>
                          <w:r>
                            <w:rPr>
                              <w:color w:val="000000"/>
                              <w:spacing w:val="0"/>
                              <w:w w:val="100"/>
                              <w:position w:val="0"/>
                              <w:shd w:val="clear" w:color="auto" w:fill="auto"/>
                              <w:lang w:val="pl-PL" w:eastAsia="pl-PL" w:bidi="pl-PL"/>
                            </w:rPr>
                            <w:t>MŁODA INTELIGENCJA POLSKI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77" type="#_x0000_t202" style="position:absolute;margin-left:111.2pt;margin-top:26.800000000000001pt;width:207.55000000000001pt;height:7.2000000000000002pt;z-index:-188743967;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151" w:val="right"/>
                      </w:tabs>
                      <w:bidi w:val="0"/>
                      <w:spacing w:before="0" w:after="0" w:line="240" w:lineRule="auto"/>
                      <w:ind w:left="0" w:right="0" w:firstLine="0"/>
                      <w:jc w:val="left"/>
                    </w:pPr>
                    <w:r>
                      <w:rPr>
                        <w:color w:val="000000"/>
                        <w:spacing w:val="0"/>
                        <w:w w:val="100"/>
                        <w:position w:val="0"/>
                        <w:shd w:val="clear" w:color="auto" w:fill="auto"/>
                        <w:lang w:val="pl-PL" w:eastAsia="pl-PL" w:bidi="pl-PL"/>
                      </w:rPr>
                      <w:t>MŁODA INTELIGENCJA POLSKI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481965</wp:posOffset>
              </wp:positionH>
              <wp:positionV relativeFrom="page">
                <wp:posOffset>481965</wp:posOffset>
              </wp:positionV>
              <wp:extent cx="3563620" cy="0"/>
              <wp:wrapNone/>
              <wp:docPr id="153" name="Shape 153"/>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7.950000000000003pt;margin-top:37.950000000000003pt;width:280.60000000000002pt;height:0;z-index:-251658240;mso-position-horizontal-relative:page;mso-position-vertical-relative:page">
              <v:stroke weight="1.pt"/>
            </v:shape>
          </w:pict>
        </mc:Fallback>
      </mc:AlternateContent>
    </w:r>
  </w:p>
</w:hdr>
</file>

<file path=word/header6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8" behindDoc="1" locked="0" layoutInCell="1" allowOverlap="1">
              <wp:simplePos x="0" y="0"/>
              <wp:positionH relativeFrom="page">
                <wp:posOffset>464820</wp:posOffset>
              </wp:positionH>
              <wp:positionV relativeFrom="page">
                <wp:posOffset>344805</wp:posOffset>
              </wp:positionV>
              <wp:extent cx="2231390" cy="80010"/>
              <wp:wrapNone/>
              <wp:docPr id="154" name="Shape 154"/>
              <a:graphic xmlns:a="http://schemas.openxmlformats.org/drawingml/2006/main">
                <a:graphicData uri="http://schemas.microsoft.com/office/word/2010/wordprocessingShape">
                  <wps:wsp>
                    <wps:cNvSpPr txBox="1"/>
                    <wps:spPr>
                      <a:xfrm>
                        <a:ext cx="2231390" cy="80010"/>
                      </a:xfrm>
                      <a:prstGeom prst="rect"/>
                      <a:noFill/>
                    </wps:spPr>
                    <wps:txbx>
                      <w:txbxContent>
                        <w:p>
                          <w:pPr>
                            <w:pStyle w:val="Style35"/>
                            <w:keepNext w:val="0"/>
                            <w:keepLines w:val="0"/>
                            <w:widowControl w:val="0"/>
                            <w:shd w:val="clear" w:color="auto" w:fill="auto"/>
                            <w:tabs>
                              <w:tab w:pos="351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B. ZAPOROWSKI</w:t>
                          </w:r>
                        </w:p>
                      </w:txbxContent>
                    </wps:txbx>
                    <wps:bodyPr lIns="0" tIns="0" rIns="0" bIns="0">
                      <a:spAutoFit/>
                    </wps:bodyPr>
                  </wps:wsp>
                </a:graphicData>
              </a:graphic>
            </wp:anchor>
          </w:drawing>
        </mc:Choice>
        <mc:Fallback>
          <w:pict>
            <v:shape id="_x0000_s1180" type="#_x0000_t202" style="position:absolute;margin-left:36.600000000000001pt;margin-top:27.149999999999999pt;width:175.69999999999999pt;height:6.2999999999999998pt;z-index:-188743965;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51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B. ZAPOROWSKI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460375</wp:posOffset>
              </wp:positionH>
              <wp:positionV relativeFrom="page">
                <wp:posOffset>488950</wp:posOffset>
              </wp:positionV>
              <wp:extent cx="3575050" cy="0"/>
              <wp:wrapNone/>
              <wp:docPr id="156" name="Shape 156"/>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6.25pt;margin-top:38.5pt;width:281.5pt;height:0;z-index:-251658240;mso-position-horizontal-relative:page;mso-position-vertical-relative:page">
              <v:stroke weight="1.pt"/>
            </v:shape>
          </w:pict>
        </mc:Fallback>
      </mc:AlternateContent>
    </w:r>
  </w:p>
</w:hdr>
</file>

<file path=word/header6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0" behindDoc="1" locked="0" layoutInCell="1" allowOverlap="1">
              <wp:simplePos x="0" y="0"/>
              <wp:positionH relativeFrom="page">
                <wp:posOffset>1666240</wp:posOffset>
              </wp:positionH>
              <wp:positionV relativeFrom="page">
                <wp:posOffset>351155</wp:posOffset>
              </wp:positionV>
              <wp:extent cx="2370455" cy="80010"/>
              <wp:wrapNone/>
              <wp:docPr id="157" name="Shape 157"/>
              <a:graphic xmlns:a="http://schemas.openxmlformats.org/drawingml/2006/main">
                <a:graphicData uri="http://schemas.microsoft.com/office/word/2010/wordprocessingShape">
                  <wps:wsp>
                    <wps:cNvSpPr txBox="1"/>
                    <wps:spPr>
                      <a:xfrm>
                        <a:ext cx="2370455" cy="80010"/>
                      </a:xfrm>
                      <a:prstGeom prst="rect"/>
                      <a:noFill/>
                    </wps:spPr>
                    <wps:txbx>
                      <w:txbxContent>
                        <w:p>
                          <w:pPr>
                            <w:pStyle w:val="Style35"/>
                            <w:keepNext w:val="0"/>
                            <w:keepLines w:val="0"/>
                            <w:widowControl w:val="0"/>
                            <w:shd w:val="clear" w:color="auto" w:fill="auto"/>
                            <w:tabs>
                              <w:tab w:pos="3733" w:val="right"/>
                            </w:tabs>
                            <w:bidi w:val="0"/>
                            <w:spacing w:before="0" w:after="0" w:line="240" w:lineRule="auto"/>
                            <w:ind w:left="0" w:right="0" w:firstLine="0"/>
                            <w:jc w:val="left"/>
                          </w:pPr>
                          <w:r>
                            <w:rPr>
                              <w:color w:val="000000"/>
                              <w:spacing w:val="0"/>
                              <w:w w:val="100"/>
                              <w:position w:val="0"/>
                              <w:shd w:val="clear" w:color="auto" w:fill="auto"/>
                              <w:lang w:val="pl-PL" w:eastAsia="pl-PL" w:bidi="pl-PL"/>
                            </w:rPr>
                            <w:t>W OCZACH LONDYNU</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83" type="#_x0000_t202" style="position:absolute;margin-left:131.19999999999999pt;margin-top:27.649999999999999pt;width:186.65000000000001pt;height:6.2999999999999998pt;z-index:-188743963;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733" w:val="right"/>
                      </w:tabs>
                      <w:bidi w:val="0"/>
                      <w:spacing w:before="0" w:after="0" w:line="240" w:lineRule="auto"/>
                      <w:ind w:left="0" w:right="0" w:firstLine="0"/>
                      <w:jc w:val="left"/>
                    </w:pPr>
                    <w:r>
                      <w:rPr>
                        <w:color w:val="000000"/>
                        <w:spacing w:val="0"/>
                        <w:w w:val="100"/>
                        <w:position w:val="0"/>
                        <w:shd w:val="clear" w:color="auto" w:fill="auto"/>
                        <w:lang w:val="pl-PL" w:eastAsia="pl-PL" w:bidi="pl-PL"/>
                      </w:rPr>
                      <w:t>W OCZACH LONDYNU</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461645</wp:posOffset>
              </wp:positionH>
              <wp:positionV relativeFrom="page">
                <wp:posOffset>495300</wp:posOffset>
              </wp:positionV>
              <wp:extent cx="3575050" cy="0"/>
              <wp:wrapNone/>
              <wp:docPr id="159" name="Shape 159"/>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6.350000000000001pt;margin-top:39.pt;width:281.5pt;height:0;z-index:-251658240;mso-position-horizontal-relative:page;mso-position-vertical-relative:page">
              <v:stroke weight="1.pt"/>
            </v:shape>
          </w:pict>
        </mc:Fallback>
      </mc:AlternateContent>
    </w:r>
  </w:p>
</w:hdr>
</file>

<file path=word/header6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2" behindDoc="1" locked="0" layoutInCell="1" allowOverlap="1">
              <wp:simplePos x="0" y="0"/>
              <wp:positionH relativeFrom="page">
                <wp:posOffset>1666240</wp:posOffset>
              </wp:positionH>
              <wp:positionV relativeFrom="page">
                <wp:posOffset>351155</wp:posOffset>
              </wp:positionV>
              <wp:extent cx="2370455" cy="80010"/>
              <wp:wrapNone/>
              <wp:docPr id="160" name="Shape 160"/>
              <a:graphic xmlns:a="http://schemas.openxmlformats.org/drawingml/2006/main">
                <a:graphicData uri="http://schemas.microsoft.com/office/word/2010/wordprocessingShape">
                  <wps:wsp>
                    <wps:cNvSpPr txBox="1"/>
                    <wps:spPr>
                      <a:xfrm>
                        <a:ext cx="2370455" cy="80010"/>
                      </a:xfrm>
                      <a:prstGeom prst="rect"/>
                      <a:noFill/>
                    </wps:spPr>
                    <wps:txbx>
                      <w:txbxContent>
                        <w:p>
                          <w:pPr>
                            <w:pStyle w:val="Style35"/>
                            <w:keepNext w:val="0"/>
                            <w:keepLines w:val="0"/>
                            <w:widowControl w:val="0"/>
                            <w:shd w:val="clear" w:color="auto" w:fill="auto"/>
                            <w:tabs>
                              <w:tab w:pos="3733" w:val="right"/>
                            </w:tabs>
                            <w:bidi w:val="0"/>
                            <w:spacing w:before="0" w:after="0" w:line="240" w:lineRule="auto"/>
                            <w:ind w:left="0" w:right="0" w:firstLine="0"/>
                            <w:jc w:val="left"/>
                          </w:pPr>
                          <w:r>
                            <w:rPr>
                              <w:color w:val="000000"/>
                              <w:spacing w:val="0"/>
                              <w:w w:val="100"/>
                              <w:position w:val="0"/>
                              <w:shd w:val="clear" w:color="auto" w:fill="auto"/>
                              <w:lang w:val="pl-PL" w:eastAsia="pl-PL" w:bidi="pl-PL"/>
                            </w:rPr>
                            <w:t>W OCZACH LONDYNU</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86" type="#_x0000_t202" style="position:absolute;margin-left:131.19999999999999pt;margin-top:27.649999999999999pt;width:186.65000000000001pt;height:6.2999999999999998pt;z-index:-188743961;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733" w:val="right"/>
                      </w:tabs>
                      <w:bidi w:val="0"/>
                      <w:spacing w:before="0" w:after="0" w:line="240" w:lineRule="auto"/>
                      <w:ind w:left="0" w:right="0" w:firstLine="0"/>
                      <w:jc w:val="left"/>
                    </w:pPr>
                    <w:r>
                      <w:rPr>
                        <w:color w:val="000000"/>
                        <w:spacing w:val="0"/>
                        <w:w w:val="100"/>
                        <w:position w:val="0"/>
                        <w:shd w:val="clear" w:color="auto" w:fill="auto"/>
                        <w:lang w:val="pl-PL" w:eastAsia="pl-PL" w:bidi="pl-PL"/>
                      </w:rPr>
                      <w:t>W OCZACH LONDYNU</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461645</wp:posOffset>
              </wp:positionH>
              <wp:positionV relativeFrom="page">
                <wp:posOffset>495300</wp:posOffset>
              </wp:positionV>
              <wp:extent cx="3575050" cy="0"/>
              <wp:wrapNone/>
              <wp:docPr id="162" name="Shape 162"/>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6.350000000000001pt;margin-top:39.pt;width:281.5pt;height:0;z-index:-251658240;mso-position-horizontal-relative:page;mso-position-vertical-relative:page">
              <v:stroke weight="1.pt"/>
            </v:shape>
          </w:pict>
        </mc:Fallback>
      </mc:AlternateContent>
    </w:r>
  </w:p>
</w:hdr>
</file>

<file path=word/header6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4" behindDoc="1" locked="0" layoutInCell="1" allowOverlap="1">
              <wp:simplePos x="0" y="0"/>
              <wp:positionH relativeFrom="page">
                <wp:posOffset>476250</wp:posOffset>
              </wp:positionH>
              <wp:positionV relativeFrom="page">
                <wp:posOffset>337820</wp:posOffset>
              </wp:positionV>
              <wp:extent cx="2032000" cy="102870"/>
              <wp:wrapNone/>
              <wp:docPr id="163" name="Shape 163"/>
              <a:graphic xmlns:a="http://schemas.openxmlformats.org/drawingml/2006/main">
                <a:graphicData uri="http://schemas.microsoft.com/office/word/2010/wordprocessingShape">
                  <wps:wsp>
                    <wps:cNvSpPr txBox="1"/>
                    <wps:spPr>
                      <a:xfrm>
                        <a:ext cx="2032000" cy="102870"/>
                      </a:xfrm>
                      <a:prstGeom prst="rect"/>
                      <a:noFill/>
                    </wps:spPr>
                    <wps:txbx>
                      <w:txbxContent>
                        <w:p>
                          <w:pPr>
                            <w:pStyle w:val="Style35"/>
                            <w:keepNext w:val="0"/>
                            <w:keepLines w:val="0"/>
                            <w:widowControl w:val="0"/>
                            <w:shd w:val="clear" w:color="auto" w:fill="auto"/>
                            <w:tabs>
                              <w:tab w:pos="3200" w:val="right"/>
                            </w:tabs>
                            <w:bidi w:val="0"/>
                            <w:spacing w:before="0" w:after="0" w:line="240" w:lineRule="auto"/>
                            <w:ind w:left="0" w:right="0" w:firstLine="0"/>
                            <w:jc w:val="left"/>
                          </w:pPr>
                          <w:r>
                            <w:rPr>
                              <w:color w:val="000000"/>
                              <w:spacing w:val="0"/>
                              <w:w w:val="100"/>
                              <w:position w:val="0"/>
                              <w:shd w:val="clear" w:color="auto" w:fill="auto"/>
                              <w:lang w:val="pl-PL" w:eastAsia="pl-PL" w:bidi="pl-PL"/>
                            </w:rPr>
                            <w:t>151</w:t>
                            <w:tab/>
                          </w:r>
                          <w:r>
                            <w:rPr>
                              <w:color w:val="000000"/>
                              <w:spacing w:val="0"/>
                              <w:w w:val="100"/>
                              <w:position w:val="0"/>
                              <w:shd w:val="clear" w:color="auto" w:fill="auto"/>
                              <w:lang w:val="fr-FR" w:eastAsia="fr-FR" w:bidi="fr-FR"/>
                            </w:rPr>
                            <w:t>(m. 1. d.)</w:t>
                          </w:r>
                        </w:p>
                      </w:txbxContent>
                    </wps:txbx>
                    <wps:bodyPr lIns="0" tIns="0" rIns="0" bIns="0">
                      <a:spAutoFit/>
                    </wps:bodyPr>
                  </wps:wsp>
                </a:graphicData>
              </a:graphic>
            </wp:anchor>
          </w:drawing>
        </mc:Choice>
        <mc:Fallback>
          <w:pict>
            <v:shape id="_x0000_s1189" type="#_x0000_t202" style="position:absolute;margin-left:37.5pt;margin-top:26.600000000000001pt;width:160.pt;height:8.0999999999999996pt;z-index:-188743959;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200" w:val="right"/>
                      </w:tabs>
                      <w:bidi w:val="0"/>
                      <w:spacing w:before="0" w:after="0" w:line="240" w:lineRule="auto"/>
                      <w:ind w:left="0" w:right="0" w:firstLine="0"/>
                      <w:jc w:val="left"/>
                    </w:pPr>
                    <w:r>
                      <w:rPr>
                        <w:color w:val="000000"/>
                        <w:spacing w:val="0"/>
                        <w:w w:val="100"/>
                        <w:position w:val="0"/>
                        <w:shd w:val="clear" w:color="auto" w:fill="auto"/>
                        <w:lang w:val="pl-PL" w:eastAsia="pl-PL" w:bidi="pl-PL"/>
                      </w:rPr>
                      <w:t>151</w:t>
                      <w:tab/>
                    </w:r>
                    <w:r>
                      <w:rPr>
                        <w:color w:val="000000"/>
                        <w:spacing w:val="0"/>
                        <w:w w:val="100"/>
                        <w:position w:val="0"/>
                        <w:shd w:val="clear" w:color="auto" w:fill="auto"/>
                        <w:lang w:val="fr-FR" w:eastAsia="fr-FR" w:bidi="fr-FR"/>
                      </w:rPr>
                      <w:t>(m. 1. d.)</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476250</wp:posOffset>
              </wp:positionH>
              <wp:positionV relativeFrom="page">
                <wp:posOffset>472440</wp:posOffset>
              </wp:positionV>
              <wp:extent cx="3573145" cy="0"/>
              <wp:wrapNone/>
              <wp:docPr id="165" name="Shape 165"/>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7.5pt;margin-top:37.200000000000003pt;width:281.35000000000002pt;height:0;z-index:-251658240;mso-position-horizontal-relative:page;mso-position-vertical-relative:page">
              <v:stroke weight="1.pt"/>
            </v:shape>
          </w:pict>
        </mc:Fallback>
      </mc:AlternateContent>
    </w:r>
  </w:p>
</w:hdr>
</file>

<file path=word/header7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6" behindDoc="1" locked="0" layoutInCell="1" allowOverlap="1">
              <wp:simplePos x="0" y="0"/>
              <wp:positionH relativeFrom="page">
                <wp:posOffset>476250</wp:posOffset>
              </wp:positionH>
              <wp:positionV relativeFrom="page">
                <wp:posOffset>337820</wp:posOffset>
              </wp:positionV>
              <wp:extent cx="2032000" cy="102870"/>
              <wp:wrapNone/>
              <wp:docPr id="166" name="Shape 166"/>
              <a:graphic xmlns:a="http://schemas.openxmlformats.org/drawingml/2006/main">
                <a:graphicData uri="http://schemas.microsoft.com/office/word/2010/wordprocessingShape">
                  <wps:wsp>
                    <wps:cNvSpPr txBox="1"/>
                    <wps:spPr>
                      <a:xfrm>
                        <a:ext cx="2032000" cy="102870"/>
                      </a:xfrm>
                      <a:prstGeom prst="rect"/>
                      <a:noFill/>
                    </wps:spPr>
                    <wps:txbx>
                      <w:txbxContent>
                        <w:p>
                          <w:pPr>
                            <w:pStyle w:val="Style35"/>
                            <w:keepNext w:val="0"/>
                            <w:keepLines w:val="0"/>
                            <w:widowControl w:val="0"/>
                            <w:shd w:val="clear" w:color="auto" w:fill="auto"/>
                            <w:tabs>
                              <w:tab w:pos="3200" w:val="right"/>
                            </w:tabs>
                            <w:bidi w:val="0"/>
                            <w:spacing w:before="0" w:after="0" w:line="240" w:lineRule="auto"/>
                            <w:ind w:left="0" w:right="0" w:firstLine="0"/>
                            <w:jc w:val="left"/>
                          </w:pPr>
                          <w:r>
                            <w:rPr>
                              <w:color w:val="000000"/>
                              <w:spacing w:val="0"/>
                              <w:w w:val="100"/>
                              <w:position w:val="0"/>
                              <w:shd w:val="clear" w:color="auto" w:fill="auto"/>
                              <w:lang w:val="pl-PL" w:eastAsia="pl-PL" w:bidi="pl-PL"/>
                            </w:rPr>
                            <w:t>151</w:t>
                            <w:tab/>
                          </w:r>
                          <w:r>
                            <w:rPr>
                              <w:color w:val="000000"/>
                              <w:spacing w:val="0"/>
                              <w:w w:val="100"/>
                              <w:position w:val="0"/>
                              <w:shd w:val="clear" w:color="auto" w:fill="auto"/>
                              <w:lang w:val="fr-FR" w:eastAsia="fr-FR" w:bidi="fr-FR"/>
                            </w:rPr>
                            <w:t>(m. 1. d.)</w:t>
                          </w:r>
                        </w:p>
                      </w:txbxContent>
                    </wps:txbx>
                    <wps:bodyPr lIns="0" tIns="0" rIns="0" bIns="0">
                      <a:spAutoFit/>
                    </wps:bodyPr>
                  </wps:wsp>
                </a:graphicData>
              </a:graphic>
            </wp:anchor>
          </w:drawing>
        </mc:Choice>
        <mc:Fallback>
          <w:pict>
            <v:shape id="_x0000_s1192" type="#_x0000_t202" style="position:absolute;margin-left:37.5pt;margin-top:26.600000000000001pt;width:160.pt;height:8.0999999999999996pt;z-index:-188743957;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200" w:val="right"/>
                      </w:tabs>
                      <w:bidi w:val="0"/>
                      <w:spacing w:before="0" w:after="0" w:line="240" w:lineRule="auto"/>
                      <w:ind w:left="0" w:right="0" w:firstLine="0"/>
                      <w:jc w:val="left"/>
                    </w:pPr>
                    <w:r>
                      <w:rPr>
                        <w:color w:val="000000"/>
                        <w:spacing w:val="0"/>
                        <w:w w:val="100"/>
                        <w:position w:val="0"/>
                        <w:shd w:val="clear" w:color="auto" w:fill="auto"/>
                        <w:lang w:val="pl-PL" w:eastAsia="pl-PL" w:bidi="pl-PL"/>
                      </w:rPr>
                      <w:t>151</w:t>
                      <w:tab/>
                    </w:r>
                    <w:r>
                      <w:rPr>
                        <w:color w:val="000000"/>
                        <w:spacing w:val="0"/>
                        <w:w w:val="100"/>
                        <w:position w:val="0"/>
                        <w:shd w:val="clear" w:color="auto" w:fill="auto"/>
                        <w:lang w:val="fr-FR" w:eastAsia="fr-FR" w:bidi="fr-FR"/>
                      </w:rPr>
                      <w:t>(m. 1. d.)</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476250</wp:posOffset>
              </wp:positionH>
              <wp:positionV relativeFrom="page">
                <wp:posOffset>472440</wp:posOffset>
              </wp:positionV>
              <wp:extent cx="3573145" cy="0"/>
              <wp:wrapNone/>
              <wp:docPr id="168" name="Shape 168"/>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7.5pt;margin-top:37.200000000000003pt;width:281.35000000000002pt;height:0;z-index:-251658240;mso-position-horizontal-relative:page;mso-position-vertical-relative:page">
              <v:stroke weight="1.pt"/>
            </v:shape>
          </w:pict>
        </mc:Fallback>
      </mc:AlternateContent>
    </w:r>
  </w:p>
</w:hdr>
</file>

<file path=word/header7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8" behindDoc="1" locked="0" layoutInCell="1" allowOverlap="1">
              <wp:simplePos x="0" y="0"/>
              <wp:positionH relativeFrom="page">
                <wp:posOffset>460375</wp:posOffset>
              </wp:positionH>
              <wp:positionV relativeFrom="page">
                <wp:posOffset>335280</wp:posOffset>
              </wp:positionV>
              <wp:extent cx="2034540" cy="105410"/>
              <wp:wrapNone/>
              <wp:docPr id="169" name="Shape 169"/>
              <a:graphic xmlns:a="http://schemas.openxmlformats.org/drawingml/2006/main">
                <a:graphicData uri="http://schemas.microsoft.com/office/word/2010/wordprocessingShape">
                  <wps:wsp>
                    <wps:cNvSpPr txBox="1"/>
                    <wps:spPr>
                      <a:xfrm>
                        <a:ext cx="2034540" cy="105410"/>
                      </a:xfrm>
                      <a:prstGeom prst="rect"/>
                      <a:noFill/>
                    </wps:spPr>
                    <wps:txbx>
                      <w:txbxContent>
                        <w:p>
                          <w:pPr>
                            <w:pStyle w:val="Style35"/>
                            <w:keepNext w:val="0"/>
                            <w:keepLines w:val="0"/>
                            <w:widowControl w:val="0"/>
                            <w:shd w:val="clear" w:color="auto" w:fill="auto"/>
                            <w:tabs>
                              <w:tab w:pos="3204"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b/>
                              <w:bCs/>
                              <w:color w:val="000000"/>
                              <w:spacing w:val="0"/>
                              <w:w w:val="100"/>
                              <w:position w:val="0"/>
                              <w:shd w:val="clear" w:color="auto" w:fill="auto"/>
                              <w:lang w:val="fr-FR" w:eastAsia="fr-FR" w:bidi="fr-FR"/>
                            </w:rPr>
                            <w:t>(m. 1. d.)</w:t>
                          </w:r>
                        </w:p>
                      </w:txbxContent>
                    </wps:txbx>
                    <wps:bodyPr lIns="0" tIns="0" rIns="0" bIns="0">
                      <a:spAutoFit/>
                    </wps:bodyPr>
                  </wps:wsp>
                </a:graphicData>
              </a:graphic>
            </wp:anchor>
          </w:drawing>
        </mc:Choice>
        <mc:Fallback>
          <w:pict>
            <v:shape id="_x0000_s1195" type="#_x0000_t202" style="position:absolute;margin-left:36.25pt;margin-top:26.399999999999999pt;width:160.19999999999999pt;height:8.3000000000000007pt;z-index:-188743955;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204"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b/>
                        <w:bCs/>
                        <w:color w:val="000000"/>
                        <w:spacing w:val="0"/>
                        <w:w w:val="100"/>
                        <w:position w:val="0"/>
                        <w:shd w:val="clear" w:color="auto" w:fill="auto"/>
                        <w:lang w:val="fr-FR" w:eastAsia="fr-FR" w:bidi="fr-FR"/>
                      </w:rPr>
                      <w:t>(m. 1. d.)</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467360</wp:posOffset>
              </wp:positionH>
              <wp:positionV relativeFrom="page">
                <wp:posOffset>473075</wp:posOffset>
              </wp:positionV>
              <wp:extent cx="3573145" cy="0"/>
              <wp:wrapNone/>
              <wp:docPr id="171" name="Shape 171"/>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6.799999999999997pt;margin-top:37.25pt;width:281.35000000000002pt;height:0;z-index:-251658240;mso-position-horizontal-relative:page;mso-position-vertical-relative:page">
              <v:stroke weight="1.pt"/>
            </v:shape>
          </w:pict>
        </mc:Fallback>
      </mc:AlternateContent>
    </w:r>
  </w:p>
</w:hdr>
</file>

<file path=word/header7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0" behindDoc="1" locked="0" layoutInCell="1" allowOverlap="1">
              <wp:simplePos x="0" y="0"/>
              <wp:positionH relativeFrom="page">
                <wp:posOffset>460375</wp:posOffset>
              </wp:positionH>
              <wp:positionV relativeFrom="page">
                <wp:posOffset>335280</wp:posOffset>
              </wp:positionV>
              <wp:extent cx="2034540" cy="105410"/>
              <wp:wrapNone/>
              <wp:docPr id="172" name="Shape 172"/>
              <a:graphic xmlns:a="http://schemas.openxmlformats.org/drawingml/2006/main">
                <a:graphicData uri="http://schemas.microsoft.com/office/word/2010/wordprocessingShape">
                  <wps:wsp>
                    <wps:cNvSpPr txBox="1"/>
                    <wps:spPr>
                      <a:xfrm>
                        <a:ext cx="2034540" cy="105410"/>
                      </a:xfrm>
                      <a:prstGeom prst="rect"/>
                      <a:noFill/>
                    </wps:spPr>
                    <wps:txbx>
                      <w:txbxContent>
                        <w:p>
                          <w:pPr>
                            <w:pStyle w:val="Style35"/>
                            <w:keepNext w:val="0"/>
                            <w:keepLines w:val="0"/>
                            <w:widowControl w:val="0"/>
                            <w:shd w:val="clear" w:color="auto" w:fill="auto"/>
                            <w:tabs>
                              <w:tab w:pos="3204"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b/>
                              <w:bCs/>
                              <w:color w:val="000000"/>
                              <w:spacing w:val="0"/>
                              <w:w w:val="100"/>
                              <w:position w:val="0"/>
                              <w:shd w:val="clear" w:color="auto" w:fill="auto"/>
                              <w:lang w:val="fr-FR" w:eastAsia="fr-FR" w:bidi="fr-FR"/>
                            </w:rPr>
                            <w:t>(m. 1. d.)</w:t>
                          </w:r>
                        </w:p>
                      </w:txbxContent>
                    </wps:txbx>
                    <wps:bodyPr lIns="0" tIns="0" rIns="0" bIns="0">
                      <a:spAutoFit/>
                    </wps:bodyPr>
                  </wps:wsp>
                </a:graphicData>
              </a:graphic>
            </wp:anchor>
          </w:drawing>
        </mc:Choice>
        <mc:Fallback>
          <w:pict>
            <v:shape id="_x0000_s1198" type="#_x0000_t202" style="position:absolute;margin-left:36.25pt;margin-top:26.399999999999999pt;width:160.19999999999999pt;height:8.3000000000000007pt;z-index:-188743953;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204"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b/>
                        <w:bCs/>
                        <w:color w:val="000000"/>
                        <w:spacing w:val="0"/>
                        <w:w w:val="100"/>
                        <w:position w:val="0"/>
                        <w:shd w:val="clear" w:color="auto" w:fill="auto"/>
                        <w:lang w:val="fr-FR" w:eastAsia="fr-FR" w:bidi="fr-FR"/>
                      </w:rPr>
                      <w:t>(m. 1. d.)</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467360</wp:posOffset>
              </wp:positionH>
              <wp:positionV relativeFrom="page">
                <wp:posOffset>473075</wp:posOffset>
              </wp:positionV>
              <wp:extent cx="3573145" cy="0"/>
              <wp:wrapNone/>
              <wp:docPr id="174" name="Shape 174"/>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6.799999999999997pt;margin-top:37.25pt;width:281.35000000000002pt;height:0;z-index:-251658240;mso-position-horizontal-relative:page;mso-position-vertical-relative:page">
              <v:stroke weight="1.pt"/>
            </v:shape>
          </w:pict>
        </mc:Fallback>
      </mc:AlternateContent>
    </w:r>
  </w:p>
</w:hdr>
</file>

<file path=word/header7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2" behindDoc="1" locked="0" layoutInCell="1" allowOverlap="1">
              <wp:simplePos x="0" y="0"/>
              <wp:positionH relativeFrom="page">
                <wp:posOffset>1666240</wp:posOffset>
              </wp:positionH>
              <wp:positionV relativeFrom="page">
                <wp:posOffset>351155</wp:posOffset>
              </wp:positionV>
              <wp:extent cx="2370455" cy="80010"/>
              <wp:wrapNone/>
              <wp:docPr id="175" name="Shape 175"/>
              <a:graphic xmlns:a="http://schemas.openxmlformats.org/drawingml/2006/main">
                <a:graphicData uri="http://schemas.microsoft.com/office/word/2010/wordprocessingShape">
                  <wps:wsp>
                    <wps:cNvSpPr txBox="1"/>
                    <wps:spPr>
                      <a:xfrm>
                        <a:ext cx="2370455" cy="80010"/>
                      </a:xfrm>
                      <a:prstGeom prst="rect"/>
                      <a:noFill/>
                    </wps:spPr>
                    <wps:txbx>
                      <w:txbxContent>
                        <w:p>
                          <w:pPr>
                            <w:pStyle w:val="Style35"/>
                            <w:keepNext w:val="0"/>
                            <w:keepLines w:val="0"/>
                            <w:widowControl w:val="0"/>
                            <w:shd w:val="clear" w:color="auto" w:fill="auto"/>
                            <w:tabs>
                              <w:tab w:pos="3733" w:val="right"/>
                            </w:tabs>
                            <w:bidi w:val="0"/>
                            <w:spacing w:before="0" w:after="0" w:line="240" w:lineRule="auto"/>
                            <w:ind w:left="0" w:right="0" w:firstLine="0"/>
                            <w:jc w:val="left"/>
                          </w:pPr>
                          <w:r>
                            <w:rPr>
                              <w:color w:val="000000"/>
                              <w:spacing w:val="0"/>
                              <w:w w:val="100"/>
                              <w:position w:val="0"/>
                              <w:shd w:val="clear" w:color="auto" w:fill="auto"/>
                              <w:lang w:val="pl-PL" w:eastAsia="pl-PL" w:bidi="pl-PL"/>
                            </w:rPr>
                            <w:t>W OCZACH LONDYNU</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01" type="#_x0000_t202" style="position:absolute;margin-left:131.19999999999999pt;margin-top:27.649999999999999pt;width:186.65000000000001pt;height:6.2999999999999998pt;z-index:-188743951;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733" w:val="right"/>
                      </w:tabs>
                      <w:bidi w:val="0"/>
                      <w:spacing w:before="0" w:after="0" w:line="240" w:lineRule="auto"/>
                      <w:ind w:left="0" w:right="0" w:firstLine="0"/>
                      <w:jc w:val="left"/>
                    </w:pPr>
                    <w:r>
                      <w:rPr>
                        <w:color w:val="000000"/>
                        <w:spacing w:val="0"/>
                        <w:w w:val="100"/>
                        <w:position w:val="0"/>
                        <w:shd w:val="clear" w:color="auto" w:fill="auto"/>
                        <w:lang w:val="pl-PL" w:eastAsia="pl-PL" w:bidi="pl-PL"/>
                      </w:rPr>
                      <w:t>W OCZACH LONDYNU</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461645</wp:posOffset>
              </wp:positionH>
              <wp:positionV relativeFrom="page">
                <wp:posOffset>495300</wp:posOffset>
              </wp:positionV>
              <wp:extent cx="3575050" cy="0"/>
              <wp:wrapNone/>
              <wp:docPr id="177" name="Shape 177"/>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6.350000000000001pt;margin-top:39.pt;width:281.5pt;height:0;z-index:-251658240;mso-position-horizontal-relative:page;mso-position-vertical-relative:page">
              <v:stroke weight="1.pt"/>
            </v:shape>
          </w:pict>
        </mc:Fallback>
      </mc:AlternateContent>
    </w:r>
  </w:p>
</w:hdr>
</file>

<file path=word/header7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4" behindDoc="1" locked="0" layoutInCell="1" allowOverlap="1">
              <wp:simplePos x="0" y="0"/>
              <wp:positionH relativeFrom="page">
                <wp:posOffset>1449070</wp:posOffset>
              </wp:positionH>
              <wp:positionV relativeFrom="page">
                <wp:posOffset>337820</wp:posOffset>
              </wp:positionV>
              <wp:extent cx="2590165" cy="91440"/>
              <wp:wrapNone/>
              <wp:docPr id="178" name="Shape 178"/>
              <a:graphic xmlns:a="http://schemas.openxmlformats.org/drawingml/2006/main">
                <a:graphicData uri="http://schemas.microsoft.com/office/word/2010/wordprocessingShape">
                  <wps:wsp>
                    <wps:cNvSpPr txBox="1"/>
                    <wps:spPr>
                      <a:xfrm>
                        <a:ext cx="2590165" cy="91440"/>
                      </a:xfrm>
                      <a:prstGeom prst="rect"/>
                      <a:noFill/>
                    </wps:spPr>
                    <wps:txbx>
                      <w:txbxContent>
                        <w:p>
                          <w:pPr>
                            <w:pStyle w:val="Style35"/>
                            <w:keepNext w:val="0"/>
                            <w:keepLines w:val="0"/>
                            <w:widowControl w:val="0"/>
                            <w:shd w:val="clear" w:color="auto" w:fill="auto"/>
                            <w:tabs>
                              <w:tab w:pos="4079" w:val="right"/>
                            </w:tabs>
                            <w:bidi w:val="0"/>
                            <w:spacing w:before="0" w:after="0" w:line="240" w:lineRule="auto"/>
                            <w:ind w:left="0" w:right="0" w:firstLine="0"/>
                            <w:jc w:val="left"/>
                          </w:pPr>
                          <w:r>
                            <w:rPr>
                              <w:color w:val="000000"/>
                              <w:spacing w:val="0"/>
                              <w:w w:val="100"/>
                              <w:position w:val="0"/>
                              <w:shd w:val="clear" w:color="auto" w:fill="auto"/>
                              <w:lang w:val="pl-PL" w:eastAsia="pl-PL" w:bidi="pl-PL"/>
                            </w:rPr>
                            <w:t>SKROMNA, MALUTKA WOJNA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04" type="#_x0000_t202" style="position:absolute;margin-left:114.09999999999999pt;margin-top:26.600000000000001pt;width:203.94999999999999pt;height:7.2000000000000002pt;z-index:-188743949;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079" w:val="right"/>
                      </w:tabs>
                      <w:bidi w:val="0"/>
                      <w:spacing w:before="0" w:after="0" w:line="240" w:lineRule="auto"/>
                      <w:ind w:left="0" w:right="0" w:firstLine="0"/>
                      <w:jc w:val="left"/>
                    </w:pPr>
                    <w:r>
                      <w:rPr>
                        <w:color w:val="000000"/>
                        <w:spacing w:val="0"/>
                        <w:w w:val="100"/>
                        <w:position w:val="0"/>
                        <w:shd w:val="clear" w:color="auto" w:fill="auto"/>
                        <w:lang w:val="pl-PL" w:eastAsia="pl-PL" w:bidi="pl-PL"/>
                      </w:rPr>
                      <w:t>SKROMNA, MALUTKA WOJNA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1110615</wp:posOffset>
              </wp:positionH>
              <wp:positionV relativeFrom="page">
                <wp:posOffset>480695</wp:posOffset>
              </wp:positionV>
              <wp:extent cx="2928620" cy="0"/>
              <wp:wrapNone/>
              <wp:docPr id="180" name="Shape 180"/>
              <a:graphic xmlns:a="http://schemas.openxmlformats.org/drawingml/2006/main">
                <a:graphicData uri="http://schemas.microsoft.com/office/word/2010/wordprocessingShape">
                  <wps:wsp>
                    <wps:cNvCnPr/>
                    <wps:spPr>
                      <a:xfrm>
                        <a:ext cx="2928620" cy="0"/>
                      </a:xfrm>
                      <a:prstGeom prst="straightConnector1"/>
                      <a:ln w="12700">
                        <a:solidFill/>
                      </a:ln>
                    </wps:spPr>
                    <wps:bodyPr/>
                  </wps:wsp>
                </a:graphicData>
              </a:graphic>
            </wp:anchor>
          </w:drawing>
        </mc:Choice>
        <mc:Fallback>
          <w:pict>
            <v:shape o:spt="32" o:oned="true" path="m,l21600,21600e" style="position:absolute;margin-left:87.450000000000003pt;margin-top:37.850000000000001pt;width:230.59999999999999pt;height:0;z-index:-251658240;mso-position-horizontal-relative:page;mso-position-vertical-relative:page">
              <v:stroke weight="1.pt"/>
            </v:shape>
          </w:pict>
        </mc:Fallback>
      </mc:AlternateContent>
    </w:r>
  </w:p>
</w:hdr>
</file>

<file path=word/header7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6" behindDoc="1" locked="0" layoutInCell="1" allowOverlap="1">
              <wp:simplePos x="0" y="0"/>
              <wp:positionH relativeFrom="page">
                <wp:posOffset>481330</wp:posOffset>
              </wp:positionH>
              <wp:positionV relativeFrom="page">
                <wp:posOffset>344170</wp:posOffset>
              </wp:positionV>
              <wp:extent cx="2315845" cy="88900"/>
              <wp:wrapNone/>
              <wp:docPr id="181" name="Shape 181"/>
              <a:graphic xmlns:a="http://schemas.openxmlformats.org/drawingml/2006/main">
                <a:graphicData uri="http://schemas.microsoft.com/office/word/2010/wordprocessingShape">
                  <wps:wsp>
                    <wps:cNvSpPr txBox="1"/>
                    <wps:spPr>
                      <a:xfrm>
                        <a:ext cx="2315845" cy="88900"/>
                      </a:xfrm>
                      <a:prstGeom prst="rect"/>
                      <a:noFill/>
                    </wps:spPr>
                    <wps:txbx>
                      <w:txbxContent>
                        <w:p>
                          <w:pPr>
                            <w:pStyle w:val="Style35"/>
                            <w:keepNext w:val="0"/>
                            <w:keepLines w:val="0"/>
                            <w:widowControl w:val="0"/>
                            <w:shd w:val="clear" w:color="auto" w:fill="auto"/>
                            <w:tabs>
                              <w:tab w:pos="3647" w:val="right"/>
                            </w:tabs>
                            <w:bidi w:val="0"/>
                            <w:spacing w:before="0" w:after="0" w:line="240" w:lineRule="auto"/>
                            <w:ind w:left="0" w:right="0" w:firstLine="0"/>
                            <w:jc w:val="left"/>
                          </w:pPr>
                          <w:fldSimple w:instr=" PAGE \* MERGEFORMAT ">
                            <w:r>
                              <w:rPr>
                                <w:rFonts w:ascii="Arial" w:eastAsia="Arial" w:hAnsi="Arial" w:cs="Arial"/>
                                <w:color w:val="000000"/>
                                <w:spacing w:val="0"/>
                                <w:w w:val="100"/>
                                <w:position w:val="0"/>
                                <w:sz w:val="20"/>
                                <w:szCs w:val="20"/>
                                <w:shd w:val="clear" w:color="auto" w:fill="auto"/>
                                <w:lang w:val="pl-PL" w:eastAsia="pl-PL" w:bidi="pl-PL"/>
                              </w:rPr>
                              <w:t>#</w:t>
                            </w:r>
                          </w:fldSimple>
                          <w:r>
                            <w:rPr>
                              <w:rFonts w:ascii="Arial" w:eastAsia="Arial" w:hAnsi="Arial" w:cs="Arial"/>
                              <w:color w:val="000000"/>
                              <w:spacing w:val="0"/>
                              <w:w w:val="100"/>
                              <w:position w:val="0"/>
                              <w:sz w:val="20"/>
                              <w:szCs w:val="20"/>
                              <w:shd w:val="clear" w:color="auto" w:fill="auto"/>
                              <w:lang w:val="pl-PL" w:eastAsia="pl-PL" w:bidi="pl-PL"/>
                            </w:rPr>
                            <w:tab/>
                          </w:r>
                          <w:r>
                            <w:rPr>
                              <w:b/>
                              <w:bCs/>
                              <w:color w:val="000000"/>
                              <w:spacing w:val="0"/>
                              <w:w w:val="100"/>
                              <w:position w:val="0"/>
                              <w:shd w:val="clear" w:color="auto" w:fill="auto"/>
                              <w:lang w:val="pl-PL" w:eastAsia="pl-PL" w:bidi="pl-PL"/>
                            </w:rPr>
                            <w:t>ADOLF BOCHEŃSKI</w:t>
                          </w:r>
                        </w:p>
                      </w:txbxContent>
                    </wps:txbx>
                    <wps:bodyPr lIns="0" tIns="0" rIns="0" bIns="0">
                      <a:spAutoFit/>
                    </wps:bodyPr>
                  </wps:wsp>
                </a:graphicData>
              </a:graphic>
            </wp:anchor>
          </w:drawing>
        </mc:Choice>
        <mc:Fallback>
          <w:pict>
            <v:shape id="_x0000_s1207" type="#_x0000_t202" style="position:absolute;margin-left:37.899999999999999pt;margin-top:27.100000000000001pt;width:182.34999999999999pt;height:7.pt;z-index:-188743947;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647" w:val="right"/>
                      </w:tabs>
                      <w:bidi w:val="0"/>
                      <w:spacing w:before="0" w:after="0" w:line="240" w:lineRule="auto"/>
                      <w:ind w:left="0" w:right="0" w:firstLine="0"/>
                      <w:jc w:val="left"/>
                    </w:pPr>
                    <w:fldSimple w:instr=" PAGE \* MERGEFORMAT ">
                      <w:r>
                        <w:rPr>
                          <w:rFonts w:ascii="Arial" w:eastAsia="Arial" w:hAnsi="Arial" w:cs="Arial"/>
                          <w:color w:val="000000"/>
                          <w:spacing w:val="0"/>
                          <w:w w:val="100"/>
                          <w:position w:val="0"/>
                          <w:sz w:val="20"/>
                          <w:szCs w:val="20"/>
                          <w:shd w:val="clear" w:color="auto" w:fill="auto"/>
                          <w:lang w:val="pl-PL" w:eastAsia="pl-PL" w:bidi="pl-PL"/>
                        </w:rPr>
                        <w:t>#</w:t>
                      </w:r>
                    </w:fldSimple>
                    <w:r>
                      <w:rPr>
                        <w:rFonts w:ascii="Arial" w:eastAsia="Arial" w:hAnsi="Arial" w:cs="Arial"/>
                        <w:color w:val="000000"/>
                        <w:spacing w:val="0"/>
                        <w:w w:val="100"/>
                        <w:position w:val="0"/>
                        <w:sz w:val="20"/>
                        <w:szCs w:val="20"/>
                        <w:shd w:val="clear" w:color="auto" w:fill="auto"/>
                        <w:lang w:val="pl-PL" w:eastAsia="pl-PL" w:bidi="pl-PL"/>
                      </w:rPr>
                      <w:tab/>
                    </w:r>
                    <w:r>
                      <w:rPr>
                        <w:b/>
                        <w:bCs/>
                        <w:color w:val="000000"/>
                        <w:spacing w:val="0"/>
                        <w:w w:val="100"/>
                        <w:position w:val="0"/>
                        <w:shd w:val="clear" w:color="auto" w:fill="auto"/>
                        <w:lang w:val="pl-PL" w:eastAsia="pl-PL" w:bidi="pl-PL"/>
                      </w:rPr>
                      <w:t>ADOLF BOCHEŃSKI</w:t>
                    </w:r>
                  </w:p>
                </w:txbxContent>
              </v:textbox>
              <w10:wrap anchorx="page" anchory="page"/>
            </v:shape>
          </w:pict>
        </mc:Fallback>
      </mc:AlternateContent>
    </w:r>
  </w:p>
</w:hdr>
</file>

<file path=word/header7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8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8" behindDoc="1" locked="0" layoutInCell="1" allowOverlap="1">
              <wp:simplePos x="0" y="0"/>
              <wp:positionH relativeFrom="page">
                <wp:posOffset>885825</wp:posOffset>
              </wp:positionH>
              <wp:positionV relativeFrom="page">
                <wp:posOffset>337820</wp:posOffset>
              </wp:positionV>
              <wp:extent cx="3138805" cy="95885"/>
              <wp:wrapNone/>
              <wp:docPr id="183" name="Shape 183"/>
              <a:graphic xmlns:a="http://schemas.openxmlformats.org/drawingml/2006/main">
                <a:graphicData uri="http://schemas.microsoft.com/office/word/2010/wordprocessingShape">
                  <wps:wsp>
                    <wps:cNvSpPr txBox="1"/>
                    <wps:spPr>
                      <a:xfrm>
                        <a:ext cx="3138805" cy="95885"/>
                      </a:xfrm>
                      <a:prstGeom prst="rect"/>
                      <a:noFill/>
                    </wps:spPr>
                    <wps:txbx>
                      <w:txbxContent>
                        <w:p>
                          <w:pPr>
                            <w:pStyle w:val="Style35"/>
                            <w:keepNext w:val="0"/>
                            <w:keepLines w:val="0"/>
                            <w:widowControl w:val="0"/>
                            <w:shd w:val="clear" w:color="auto" w:fill="auto"/>
                            <w:tabs>
                              <w:tab w:pos="4943" w:val="right"/>
                            </w:tabs>
                            <w:bidi w:val="0"/>
                            <w:spacing w:before="0" w:after="0" w:line="240" w:lineRule="auto"/>
                            <w:ind w:left="0" w:right="0" w:firstLine="0"/>
                            <w:jc w:val="left"/>
                          </w:pPr>
                          <w:r>
                            <w:rPr>
                              <w:color w:val="000000"/>
                              <w:spacing w:val="0"/>
                              <w:w w:val="100"/>
                              <w:position w:val="0"/>
                              <w:shd w:val="clear" w:color="auto" w:fill="auto"/>
                              <w:lang w:val="pl-PL" w:eastAsia="pl-PL" w:bidi="pl-PL"/>
                            </w:rPr>
                            <w:t>GARŚĆ WSPOMNIEŃ O JUBILACIE STRZETELSKIM</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09" type="#_x0000_t202" style="position:absolute;margin-left:69.75pt;margin-top:26.600000000000001pt;width:247.15000000000001pt;height:7.5499999999999998pt;z-index:-188743945;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943" w:val="right"/>
                      </w:tabs>
                      <w:bidi w:val="0"/>
                      <w:spacing w:before="0" w:after="0" w:line="240" w:lineRule="auto"/>
                      <w:ind w:left="0" w:right="0" w:firstLine="0"/>
                      <w:jc w:val="left"/>
                    </w:pPr>
                    <w:r>
                      <w:rPr>
                        <w:color w:val="000000"/>
                        <w:spacing w:val="0"/>
                        <w:w w:val="100"/>
                        <w:position w:val="0"/>
                        <w:shd w:val="clear" w:color="auto" w:fill="auto"/>
                        <w:lang w:val="pl-PL" w:eastAsia="pl-PL" w:bidi="pl-PL"/>
                      </w:rPr>
                      <w:t>GARŚĆ WSPOMNIEŃ O JUBILACIE STRZETELSKIM</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447040</wp:posOffset>
              </wp:positionH>
              <wp:positionV relativeFrom="page">
                <wp:posOffset>486410</wp:posOffset>
              </wp:positionV>
              <wp:extent cx="3577590" cy="0"/>
              <wp:wrapNone/>
              <wp:docPr id="185" name="Shape 185"/>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5.200000000000003pt;margin-top:38.299999999999997pt;width:281.69999999999999pt;height:0;z-index:-251658240;mso-position-horizontal-relative:page;mso-position-vertical-relative:page">
              <v:stroke weight="1.pt"/>
            </v:shape>
          </w:pict>
        </mc:Fallback>
      </mc:AlternateContent>
    </w:r>
  </w:p>
</w:hdr>
</file>

<file path=word/header8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0" behindDoc="1" locked="0" layoutInCell="1" allowOverlap="1">
              <wp:simplePos x="0" y="0"/>
              <wp:positionH relativeFrom="page">
                <wp:posOffset>457200</wp:posOffset>
              </wp:positionH>
              <wp:positionV relativeFrom="page">
                <wp:posOffset>351155</wp:posOffset>
              </wp:positionV>
              <wp:extent cx="2597150" cy="80010"/>
              <wp:wrapNone/>
              <wp:docPr id="186" name="Shape 186"/>
              <a:graphic xmlns:a="http://schemas.openxmlformats.org/drawingml/2006/main">
                <a:graphicData uri="http://schemas.microsoft.com/office/word/2010/wordprocessingShape">
                  <wps:wsp>
                    <wps:cNvSpPr txBox="1"/>
                    <wps:spPr>
                      <a:xfrm>
                        <a:ext cx="2597150" cy="80010"/>
                      </a:xfrm>
                      <a:prstGeom prst="rect"/>
                      <a:noFill/>
                    </wps:spPr>
                    <wps:txbx>
                      <w:txbxContent>
                        <w:p>
                          <w:pPr>
                            <w:pStyle w:val="Style35"/>
                            <w:keepNext w:val="0"/>
                            <w:keepLines w:val="0"/>
                            <w:widowControl w:val="0"/>
                            <w:shd w:val="clear" w:color="auto" w:fill="auto"/>
                            <w:tabs>
                              <w:tab w:pos="409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LUDWIKA CIECHANOWIECKA</w:t>
                          </w:r>
                        </w:p>
                      </w:txbxContent>
                    </wps:txbx>
                    <wps:bodyPr lIns="0" tIns="0" rIns="0" bIns="0">
                      <a:spAutoFit/>
                    </wps:bodyPr>
                  </wps:wsp>
                </a:graphicData>
              </a:graphic>
            </wp:anchor>
          </w:drawing>
        </mc:Choice>
        <mc:Fallback>
          <w:pict>
            <v:shape id="_x0000_s1212" type="#_x0000_t202" style="position:absolute;margin-left:36.pt;margin-top:27.649999999999999pt;width:204.5pt;height:6.2999999999999998pt;z-index:-188743943;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09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LUDWIKA CIECHANOWIECKA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454660</wp:posOffset>
              </wp:positionH>
              <wp:positionV relativeFrom="page">
                <wp:posOffset>492125</wp:posOffset>
              </wp:positionV>
              <wp:extent cx="3580130" cy="0"/>
              <wp:wrapNone/>
              <wp:docPr id="188" name="Shape 188"/>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5.799999999999997pt;margin-top:38.75pt;width:281.89999999999998pt;height:0;z-index:-251658240;mso-position-horizontal-relative:page;mso-position-vertical-relative:page">
              <v:stroke weight="1.pt"/>
            </v:shape>
          </w:pict>
        </mc:Fallback>
      </mc:AlternateContent>
    </w:r>
  </w:p>
</w:hdr>
</file>

<file path=word/header8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2" behindDoc="1" locked="0" layoutInCell="1" allowOverlap="1">
              <wp:simplePos x="0" y="0"/>
              <wp:positionH relativeFrom="page">
                <wp:posOffset>447040</wp:posOffset>
              </wp:positionH>
              <wp:positionV relativeFrom="page">
                <wp:posOffset>337820</wp:posOffset>
              </wp:positionV>
              <wp:extent cx="2320290" cy="98425"/>
              <wp:wrapNone/>
              <wp:docPr id="189" name="Shape 189"/>
              <a:graphic xmlns:a="http://schemas.openxmlformats.org/drawingml/2006/main">
                <a:graphicData uri="http://schemas.microsoft.com/office/word/2010/wordprocessingShape">
                  <wps:wsp>
                    <wps:cNvSpPr txBox="1"/>
                    <wps:spPr>
                      <a:xfrm>
                        <a:ext cx="2320290" cy="98425"/>
                      </a:xfrm>
                      <a:prstGeom prst="rect"/>
                      <a:noFill/>
                    </wps:spPr>
                    <wps:txbx>
                      <w:txbxContent>
                        <w:p>
                          <w:pPr>
                            <w:pStyle w:val="Style35"/>
                            <w:keepNext w:val="0"/>
                            <w:keepLines w:val="0"/>
                            <w:widowControl w:val="0"/>
                            <w:shd w:val="clear" w:color="auto" w:fill="auto"/>
                            <w:tabs>
                              <w:tab w:pos="365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STEFAN BOROWSKI</w:t>
                          </w:r>
                        </w:p>
                      </w:txbxContent>
                    </wps:txbx>
                    <wps:bodyPr lIns="0" tIns="0" rIns="0" bIns="0">
                      <a:spAutoFit/>
                    </wps:bodyPr>
                  </wps:wsp>
                </a:graphicData>
              </a:graphic>
            </wp:anchor>
          </w:drawing>
        </mc:Choice>
        <mc:Fallback>
          <w:pict>
            <v:shape id="_x0000_s1215" type="#_x0000_t202" style="position:absolute;margin-left:35.200000000000003pt;margin-top:26.600000000000001pt;width:182.69999999999999pt;height:7.75pt;z-index:-188743941;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65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STEFAN BOROWSKI</w:t>
                    </w:r>
                  </w:p>
                </w:txbxContent>
              </v:textbox>
              <w10:wrap anchorx="page" anchory="page"/>
            </v:shape>
          </w:pict>
        </mc:Fallback>
      </mc:AlternateContent>
    </w:r>
  </w:p>
</w:hdr>
</file>

<file path=word/header8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4" behindDoc="1" locked="0" layoutInCell="1" allowOverlap="1">
              <wp:simplePos x="0" y="0"/>
              <wp:positionH relativeFrom="page">
                <wp:posOffset>447040</wp:posOffset>
              </wp:positionH>
              <wp:positionV relativeFrom="page">
                <wp:posOffset>337820</wp:posOffset>
              </wp:positionV>
              <wp:extent cx="2320290" cy="98425"/>
              <wp:wrapNone/>
              <wp:docPr id="191" name="Shape 191"/>
              <a:graphic xmlns:a="http://schemas.openxmlformats.org/drawingml/2006/main">
                <a:graphicData uri="http://schemas.microsoft.com/office/word/2010/wordprocessingShape">
                  <wps:wsp>
                    <wps:cNvSpPr txBox="1"/>
                    <wps:spPr>
                      <a:xfrm>
                        <a:ext cx="2320290" cy="98425"/>
                      </a:xfrm>
                      <a:prstGeom prst="rect"/>
                      <a:noFill/>
                    </wps:spPr>
                    <wps:txbx>
                      <w:txbxContent>
                        <w:p>
                          <w:pPr>
                            <w:pStyle w:val="Style35"/>
                            <w:keepNext w:val="0"/>
                            <w:keepLines w:val="0"/>
                            <w:widowControl w:val="0"/>
                            <w:shd w:val="clear" w:color="auto" w:fill="auto"/>
                            <w:tabs>
                              <w:tab w:pos="365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STEFAN BOROWSKI</w:t>
                          </w:r>
                        </w:p>
                      </w:txbxContent>
                    </wps:txbx>
                    <wps:bodyPr lIns="0" tIns="0" rIns="0" bIns="0">
                      <a:spAutoFit/>
                    </wps:bodyPr>
                  </wps:wsp>
                </a:graphicData>
              </a:graphic>
            </wp:anchor>
          </w:drawing>
        </mc:Choice>
        <mc:Fallback>
          <w:pict>
            <v:shape id="_x0000_s1217" type="#_x0000_t202" style="position:absolute;margin-left:35.200000000000003pt;margin-top:26.600000000000001pt;width:182.69999999999999pt;height:7.75pt;z-index:-188743939;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65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STEFAN BOROWSKI</w:t>
                    </w:r>
                  </w:p>
                </w:txbxContent>
              </v:textbox>
              <w10:wrap anchorx="page" anchory="page"/>
            </v:shape>
          </w:pict>
        </mc:Fallback>
      </mc:AlternateContent>
    </w:r>
  </w:p>
</w:hdr>
</file>

<file path=word/header8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6" behindDoc="1" locked="0" layoutInCell="1" allowOverlap="1">
              <wp:simplePos x="0" y="0"/>
              <wp:positionH relativeFrom="page">
                <wp:posOffset>1299210</wp:posOffset>
              </wp:positionH>
              <wp:positionV relativeFrom="page">
                <wp:posOffset>337820</wp:posOffset>
              </wp:positionV>
              <wp:extent cx="2736215" cy="102870"/>
              <wp:wrapNone/>
              <wp:docPr id="193" name="Shape 193"/>
              <a:graphic xmlns:a="http://schemas.openxmlformats.org/drawingml/2006/main">
                <a:graphicData uri="http://schemas.microsoft.com/office/word/2010/wordprocessingShape">
                  <wps:wsp>
                    <wps:cNvSpPr txBox="1"/>
                    <wps:spPr>
                      <a:xfrm>
                        <a:ext cx="2736215" cy="102870"/>
                      </a:xfrm>
                      <a:prstGeom prst="rect"/>
                      <a:noFill/>
                    </wps:spPr>
                    <wps:txbx>
                      <w:txbxContent>
                        <w:p>
                          <w:pPr>
                            <w:pStyle w:val="Style35"/>
                            <w:keepNext w:val="0"/>
                            <w:keepLines w:val="0"/>
                            <w:widowControl w:val="0"/>
                            <w:shd w:val="clear" w:color="auto" w:fill="auto"/>
                            <w:tabs>
                              <w:tab w:pos="4309" w:val="right"/>
                            </w:tabs>
                            <w:bidi w:val="0"/>
                            <w:spacing w:before="0" w:after="0" w:line="240" w:lineRule="auto"/>
                            <w:ind w:left="0" w:right="0" w:firstLine="0"/>
                            <w:jc w:val="left"/>
                          </w:pPr>
                          <w:r>
                            <w:rPr>
                              <w:color w:val="000000"/>
                              <w:spacing w:val="0"/>
                              <w:w w:val="100"/>
                              <w:position w:val="0"/>
                              <w:shd w:val="clear" w:color="auto" w:fill="auto"/>
                              <w:lang w:val="pl-PL" w:eastAsia="pl-PL" w:bidi="pl-PL"/>
                            </w:rPr>
                            <w:t>REFLEKCJE ŚLĄSKO-MAZOWIECKIE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19" type="#_x0000_t202" style="position:absolute;margin-left:102.3pt;margin-top:26.600000000000001pt;width:215.44999999999999pt;height:8.0999999999999996pt;z-index:-188743937;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309" w:val="right"/>
                      </w:tabs>
                      <w:bidi w:val="0"/>
                      <w:spacing w:before="0" w:after="0" w:line="240" w:lineRule="auto"/>
                      <w:ind w:left="0" w:right="0" w:firstLine="0"/>
                      <w:jc w:val="left"/>
                    </w:pPr>
                    <w:r>
                      <w:rPr>
                        <w:color w:val="000000"/>
                        <w:spacing w:val="0"/>
                        <w:w w:val="100"/>
                        <w:position w:val="0"/>
                        <w:shd w:val="clear" w:color="auto" w:fill="auto"/>
                        <w:lang w:val="pl-PL" w:eastAsia="pl-PL" w:bidi="pl-PL"/>
                      </w:rPr>
                      <w:t>REFLEKCJE ŚLĄSKO-MAZOWIECKIE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462915</wp:posOffset>
              </wp:positionH>
              <wp:positionV relativeFrom="page">
                <wp:posOffset>484505</wp:posOffset>
              </wp:positionV>
              <wp:extent cx="3577590" cy="0"/>
              <wp:wrapNone/>
              <wp:docPr id="195" name="Shape 195"/>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6.450000000000003pt;margin-top:38.149999999999999pt;width:281.69999999999999pt;height:0;z-index:-251658240;mso-position-horizontal-relative:page;mso-position-vertical-relative:page">
              <v:stroke weight="1.pt"/>
            </v:shape>
          </w:pict>
        </mc:Fallback>
      </mc:AlternateContent>
    </w:r>
  </w:p>
</w:hdr>
</file>

<file path=word/header8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8" behindDoc="1" locked="0" layoutInCell="1" allowOverlap="1">
              <wp:simplePos x="0" y="0"/>
              <wp:positionH relativeFrom="page">
                <wp:posOffset>1405890</wp:posOffset>
              </wp:positionH>
              <wp:positionV relativeFrom="page">
                <wp:posOffset>342265</wp:posOffset>
              </wp:positionV>
              <wp:extent cx="2647315" cy="86995"/>
              <wp:wrapNone/>
              <wp:docPr id="196" name="Shape 196"/>
              <a:graphic xmlns:a="http://schemas.openxmlformats.org/drawingml/2006/main">
                <a:graphicData uri="http://schemas.microsoft.com/office/word/2010/wordprocessingShape">
                  <wps:wsp>
                    <wps:cNvSpPr txBox="1"/>
                    <wps:spPr>
                      <a:xfrm>
                        <a:ext cx="2647315" cy="86995"/>
                      </a:xfrm>
                      <a:prstGeom prst="rect"/>
                      <a:noFill/>
                    </wps:spPr>
                    <wps:txbx>
                      <w:txbxContent>
                        <w:p>
                          <w:pPr>
                            <w:pStyle w:val="Style35"/>
                            <w:keepNext w:val="0"/>
                            <w:keepLines w:val="0"/>
                            <w:widowControl w:val="0"/>
                            <w:shd w:val="clear" w:color="auto" w:fill="auto"/>
                            <w:tabs>
                              <w:tab w:pos="4169" w:val="right"/>
                            </w:tabs>
                            <w:bidi w:val="0"/>
                            <w:spacing w:before="0" w:after="0" w:line="240" w:lineRule="auto"/>
                            <w:ind w:left="0" w:right="0" w:firstLine="0"/>
                            <w:jc w:val="left"/>
                          </w:pPr>
                          <w:r>
                            <w:rPr>
                              <w:color w:val="000000"/>
                              <w:spacing w:val="0"/>
                              <w:w w:val="100"/>
                              <w:position w:val="0"/>
                              <w:shd w:val="clear" w:color="auto" w:fill="auto"/>
                              <w:lang w:val="pl-PL" w:eastAsia="pl-PL" w:bidi="pl-PL"/>
                            </w:rPr>
                            <w:t>MASZYNA DO PISANIA — JOK!</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22" type="#_x0000_t202" style="position:absolute;margin-left:110.7pt;margin-top:26.949999999999999pt;width:208.44999999999999pt;height:6.8499999999999996pt;z-index:-188743935;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169" w:val="right"/>
                      </w:tabs>
                      <w:bidi w:val="0"/>
                      <w:spacing w:before="0" w:after="0" w:line="240" w:lineRule="auto"/>
                      <w:ind w:left="0" w:right="0" w:firstLine="0"/>
                      <w:jc w:val="left"/>
                    </w:pPr>
                    <w:r>
                      <w:rPr>
                        <w:color w:val="000000"/>
                        <w:spacing w:val="0"/>
                        <w:w w:val="100"/>
                        <w:position w:val="0"/>
                        <w:shd w:val="clear" w:color="auto" w:fill="auto"/>
                        <w:lang w:val="pl-PL" w:eastAsia="pl-PL" w:bidi="pl-PL"/>
                      </w:rPr>
                      <w:t>MASZYNA DO PISANIA — JOK!</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477520</wp:posOffset>
              </wp:positionH>
              <wp:positionV relativeFrom="page">
                <wp:posOffset>487045</wp:posOffset>
              </wp:positionV>
              <wp:extent cx="3577590" cy="0"/>
              <wp:wrapNone/>
              <wp:docPr id="198" name="Shape 198"/>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7.600000000000001pt;margin-top:38.350000000000001pt;width:281.69999999999999pt;height:0;z-index:-251658240;mso-position-horizontal-relative:page;mso-position-vertical-relative:page">
              <v:stroke weight="1.pt"/>
            </v:shape>
          </w:pict>
        </mc:Fallback>
      </mc:AlternateContent>
    </w:r>
  </w:p>
</w:hdr>
</file>

<file path=word/header8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0" behindDoc="1" locked="0" layoutInCell="1" allowOverlap="1">
              <wp:simplePos x="0" y="0"/>
              <wp:positionH relativeFrom="page">
                <wp:posOffset>452755</wp:posOffset>
              </wp:positionH>
              <wp:positionV relativeFrom="page">
                <wp:posOffset>346710</wp:posOffset>
              </wp:positionV>
              <wp:extent cx="2190115" cy="77470"/>
              <wp:wrapNone/>
              <wp:docPr id="199" name="Shape 199"/>
              <a:graphic xmlns:a="http://schemas.openxmlformats.org/drawingml/2006/main">
                <a:graphicData uri="http://schemas.microsoft.com/office/word/2010/wordprocessingShape">
                  <wps:wsp>
                    <wps:cNvSpPr txBox="1"/>
                    <wps:spPr>
                      <a:xfrm>
                        <a:ext cx="2190115" cy="77470"/>
                      </a:xfrm>
                      <a:prstGeom prst="rect"/>
                      <a:noFill/>
                    </wps:spPr>
                    <wps:txbx>
                      <w:txbxContent>
                        <w:p>
                          <w:pPr>
                            <w:pStyle w:val="Style35"/>
                            <w:keepNext w:val="0"/>
                            <w:keepLines w:val="0"/>
                            <w:widowControl w:val="0"/>
                            <w:shd w:val="clear" w:color="auto" w:fill="auto"/>
                            <w:tabs>
                              <w:tab w:pos="344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I. A. LANGNAS</w:t>
                          </w:r>
                        </w:p>
                      </w:txbxContent>
                    </wps:txbx>
                    <wps:bodyPr lIns="0" tIns="0" rIns="0" bIns="0">
                      <a:spAutoFit/>
                    </wps:bodyPr>
                  </wps:wsp>
                </a:graphicData>
              </a:graphic>
            </wp:anchor>
          </w:drawing>
        </mc:Choice>
        <mc:Fallback>
          <w:pict>
            <v:shape id="_x0000_s1225" type="#_x0000_t202" style="position:absolute;margin-left:35.649999999999999pt;margin-top:27.300000000000001pt;width:172.44999999999999pt;height:6.0999999999999996pt;z-index:-188743933;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44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I. A. LANGNAS</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450215</wp:posOffset>
              </wp:positionH>
              <wp:positionV relativeFrom="page">
                <wp:posOffset>493395</wp:posOffset>
              </wp:positionV>
              <wp:extent cx="3580130" cy="0"/>
              <wp:wrapNone/>
              <wp:docPr id="201" name="Shape 201"/>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5.450000000000003pt;margin-top:38.850000000000001pt;width:281.89999999999998pt;height:0;z-index:-251658240;mso-position-horizontal-relative:page;mso-position-vertical-relative:page">
              <v:stroke weight="1.pt"/>
            </v:shape>
          </w:pict>
        </mc:Fallback>
      </mc:AlternateContent>
    </w:r>
  </w:p>
</w:hdr>
</file>

<file path=word/header8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2" behindDoc="1" locked="0" layoutInCell="1" allowOverlap="1">
              <wp:simplePos x="0" y="0"/>
              <wp:positionH relativeFrom="page">
                <wp:posOffset>452755</wp:posOffset>
              </wp:positionH>
              <wp:positionV relativeFrom="page">
                <wp:posOffset>346710</wp:posOffset>
              </wp:positionV>
              <wp:extent cx="2190115" cy="77470"/>
              <wp:wrapNone/>
              <wp:docPr id="202" name="Shape 202"/>
              <a:graphic xmlns:a="http://schemas.openxmlformats.org/drawingml/2006/main">
                <a:graphicData uri="http://schemas.microsoft.com/office/word/2010/wordprocessingShape">
                  <wps:wsp>
                    <wps:cNvSpPr txBox="1"/>
                    <wps:spPr>
                      <a:xfrm>
                        <a:ext cx="2190115" cy="77470"/>
                      </a:xfrm>
                      <a:prstGeom prst="rect"/>
                      <a:noFill/>
                    </wps:spPr>
                    <wps:txbx>
                      <w:txbxContent>
                        <w:p>
                          <w:pPr>
                            <w:pStyle w:val="Style35"/>
                            <w:keepNext w:val="0"/>
                            <w:keepLines w:val="0"/>
                            <w:widowControl w:val="0"/>
                            <w:shd w:val="clear" w:color="auto" w:fill="auto"/>
                            <w:tabs>
                              <w:tab w:pos="344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I. A. LANGNAS</w:t>
                          </w:r>
                        </w:p>
                      </w:txbxContent>
                    </wps:txbx>
                    <wps:bodyPr lIns="0" tIns="0" rIns="0" bIns="0">
                      <a:spAutoFit/>
                    </wps:bodyPr>
                  </wps:wsp>
                </a:graphicData>
              </a:graphic>
            </wp:anchor>
          </w:drawing>
        </mc:Choice>
        <mc:Fallback>
          <w:pict>
            <v:shape id="_x0000_s1228" type="#_x0000_t202" style="position:absolute;margin-left:35.649999999999999pt;margin-top:27.300000000000001pt;width:172.44999999999999pt;height:6.0999999999999996pt;z-index:-188743931;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44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I. A. LANGNAS</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450215</wp:posOffset>
              </wp:positionH>
              <wp:positionV relativeFrom="page">
                <wp:posOffset>493395</wp:posOffset>
              </wp:positionV>
              <wp:extent cx="3580130" cy="0"/>
              <wp:wrapNone/>
              <wp:docPr id="204" name="Shape 204"/>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5.450000000000003pt;margin-top:38.850000000000001pt;width:281.89999999999998pt;height:0;z-index:-251658240;mso-position-horizontal-relative:page;mso-position-vertical-relative:page">
              <v:stroke weight="1.pt"/>
            </v:shape>
          </w:pict>
        </mc:Fallback>
      </mc:AlternateContent>
    </w:r>
  </w:p>
</w:hdr>
</file>

<file path=word/header8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4" behindDoc="1" locked="0" layoutInCell="1" allowOverlap="1">
              <wp:simplePos x="0" y="0"/>
              <wp:positionH relativeFrom="page">
                <wp:posOffset>452755</wp:posOffset>
              </wp:positionH>
              <wp:positionV relativeFrom="page">
                <wp:posOffset>346710</wp:posOffset>
              </wp:positionV>
              <wp:extent cx="2190115" cy="77470"/>
              <wp:wrapNone/>
              <wp:docPr id="205" name="Shape 205"/>
              <a:graphic xmlns:a="http://schemas.openxmlformats.org/drawingml/2006/main">
                <a:graphicData uri="http://schemas.microsoft.com/office/word/2010/wordprocessingShape">
                  <wps:wsp>
                    <wps:cNvSpPr txBox="1"/>
                    <wps:spPr>
                      <a:xfrm>
                        <a:ext cx="2190115" cy="77470"/>
                      </a:xfrm>
                      <a:prstGeom prst="rect"/>
                      <a:noFill/>
                    </wps:spPr>
                    <wps:txbx>
                      <w:txbxContent>
                        <w:p>
                          <w:pPr>
                            <w:pStyle w:val="Style35"/>
                            <w:keepNext w:val="0"/>
                            <w:keepLines w:val="0"/>
                            <w:widowControl w:val="0"/>
                            <w:shd w:val="clear" w:color="auto" w:fill="auto"/>
                            <w:tabs>
                              <w:tab w:pos="344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I. A. LANGNAS</w:t>
                          </w:r>
                        </w:p>
                      </w:txbxContent>
                    </wps:txbx>
                    <wps:bodyPr lIns="0" tIns="0" rIns="0" bIns="0">
                      <a:spAutoFit/>
                    </wps:bodyPr>
                  </wps:wsp>
                </a:graphicData>
              </a:graphic>
            </wp:anchor>
          </w:drawing>
        </mc:Choice>
        <mc:Fallback>
          <w:pict>
            <v:shape id="_x0000_s1231" type="#_x0000_t202" style="position:absolute;margin-left:35.649999999999999pt;margin-top:27.300000000000001pt;width:172.44999999999999pt;height:6.0999999999999996pt;z-index:-188743929;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44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I. A. LANGNAS</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450215</wp:posOffset>
              </wp:positionH>
              <wp:positionV relativeFrom="page">
                <wp:posOffset>493395</wp:posOffset>
              </wp:positionV>
              <wp:extent cx="3580130" cy="0"/>
              <wp:wrapNone/>
              <wp:docPr id="207" name="Shape 207"/>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5.450000000000003pt;margin-top:38.850000000000001pt;width:281.89999999999998pt;height:0;z-index:-251658240;mso-position-horizontal-relative:page;mso-position-vertical-relative:page">
              <v:stroke weight="1.pt"/>
            </v:shape>
          </w:pict>
        </mc:Fallback>
      </mc:AlternateContent>
    </w:r>
  </w:p>
</w:hdr>
</file>

<file path=word/header8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6" behindDoc="1" locked="0" layoutInCell="1" allowOverlap="1">
              <wp:simplePos x="0" y="0"/>
              <wp:positionH relativeFrom="page">
                <wp:posOffset>1373505</wp:posOffset>
              </wp:positionH>
              <wp:positionV relativeFrom="page">
                <wp:posOffset>466725</wp:posOffset>
              </wp:positionV>
              <wp:extent cx="2649220" cy="86995"/>
              <wp:wrapNone/>
              <wp:docPr id="208" name="Shape 208"/>
              <a:graphic xmlns:a="http://schemas.openxmlformats.org/drawingml/2006/main">
                <a:graphicData uri="http://schemas.microsoft.com/office/word/2010/wordprocessingShape">
                  <wps:wsp>
                    <wps:cNvSpPr txBox="1"/>
                    <wps:spPr>
                      <a:xfrm>
                        <a:ext cx="2649220" cy="86995"/>
                      </a:xfrm>
                      <a:prstGeom prst="rect"/>
                      <a:noFill/>
                    </wps:spPr>
                    <wps:txbx>
                      <w:txbxContent>
                        <w:p>
                          <w:pPr>
                            <w:pStyle w:val="Style35"/>
                            <w:keepNext w:val="0"/>
                            <w:keepLines w:val="0"/>
                            <w:widowControl w:val="0"/>
                            <w:shd w:val="clear" w:color="auto" w:fill="auto"/>
                            <w:tabs>
                              <w:tab w:pos="4172" w:val="right"/>
                            </w:tabs>
                            <w:bidi w:val="0"/>
                            <w:spacing w:before="0" w:after="0" w:line="240" w:lineRule="auto"/>
                            <w:ind w:left="0" w:right="0" w:firstLine="0"/>
                            <w:jc w:val="left"/>
                          </w:pPr>
                          <w:r>
                            <w:rPr>
                              <w:color w:val="000000"/>
                              <w:spacing w:val="0"/>
                              <w:w w:val="100"/>
                              <w:position w:val="0"/>
                              <w:shd w:val="clear" w:color="auto" w:fill="auto"/>
                              <w:lang w:val="pl-PL" w:eastAsia="pl-PL" w:bidi="pl-PL"/>
                            </w:rPr>
                            <w:t>MASZYNA DO PISANIA — JOK!</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34" type="#_x0000_t202" style="position:absolute;margin-left:108.15000000000001pt;margin-top:36.75pt;width:208.59999999999999pt;height:6.8499999999999996pt;z-index:-188743927;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172" w:val="right"/>
                      </w:tabs>
                      <w:bidi w:val="0"/>
                      <w:spacing w:before="0" w:after="0" w:line="240" w:lineRule="auto"/>
                      <w:ind w:left="0" w:right="0" w:firstLine="0"/>
                      <w:jc w:val="left"/>
                    </w:pPr>
                    <w:r>
                      <w:rPr>
                        <w:color w:val="000000"/>
                        <w:spacing w:val="0"/>
                        <w:w w:val="100"/>
                        <w:position w:val="0"/>
                        <w:shd w:val="clear" w:color="auto" w:fill="auto"/>
                        <w:lang w:val="pl-PL" w:eastAsia="pl-PL" w:bidi="pl-PL"/>
                      </w:rPr>
                      <w:t>MASZYNA DO PISANIA — JOK!</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454660</wp:posOffset>
              </wp:positionH>
              <wp:positionV relativeFrom="page">
                <wp:posOffset>605155</wp:posOffset>
              </wp:positionV>
              <wp:extent cx="3566160" cy="0"/>
              <wp:wrapNone/>
              <wp:docPr id="210" name="Shape 210"/>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5.799999999999997pt;margin-top:47.649999999999999pt;width:280.80000000000001pt;height:0;z-index:-251658240;mso-position-horizontal-relative:page;mso-position-vertical-relative:page">
              <v:stroke weight="1.pt"/>
            </v:shape>
          </w:pict>
        </mc:Fallback>
      </mc:AlternateContent>
    </w:r>
  </w:p>
</w:hdr>
</file>

<file path=word/header9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0" behindDoc="1" locked="0" layoutInCell="1" allowOverlap="1">
              <wp:simplePos x="0" y="0"/>
              <wp:positionH relativeFrom="page">
                <wp:posOffset>1405890</wp:posOffset>
              </wp:positionH>
              <wp:positionV relativeFrom="page">
                <wp:posOffset>342265</wp:posOffset>
              </wp:positionV>
              <wp:extent cx="2647315" cy="86995"/>
              <wp:wrapNone/>
              <wp:docPr id="213" name="Shape 213"/>
              <a:graphic xmlns:a="http://schemas.openxmlformats.org/drawingml/2006/main">
                <a:graphicData uri="http://schemas.microsoft.com/office/word/2010/wordprocessingShape">
                  <wps:wsp>
                    <wps:cNvSpPr txBox="1"/>
                    <wps:spPr>
                      <a:xfrm>
                        <a:ext cx="2647315" cy="86995"/>
                      </a:xfrm>
                      <a:prstGeom prst="rect"/>
                      <a:noFill/>
                    </wps:spPr>
                    <wps:txbx>
                      <w:txbxContent>
                        <w:p>
                          <w:pPr>
                            <w:pStyle w:val="Style35"/>
                            <w:keepNext w:val="0"/>
                            <w:keepLines w:val="0"/>
                            <w:widowControl w:val="0"/>
                            <w:shd w:val="clear" w:color="auto" w:fill="auto"/>
                            <w:tabs>
                              <w:tab w:pos="4169" w:val="right"/>
                            </w:tabs>
                            <w:bidi w:val="0"/>
                            <w:spacing w:before="0" w:after="0" w:line="240" w:lineRule="auto"/>
                            <w:ind w:left="0" w:right="0" w:firstLine="0"/>
                            <w:jc w:val="left"/>
                          </w:pPr>
                          <w:r>
                            <w:rPr>
                              <w:color w:val="000000"/>
                              <w:spacing w:val="0"/>
                              <w:w w:val="100"/>
                              <w:position w:val="0"/>
                              <w:shd w:val="clear" w:color="auto" w:fill="auto"/>
                              <w:lang w:val="pl-PL" w:eastAsia="pl-PL" w:bidi="pl-PL"/>
                            </w:rPr>
                            <w:t>MASZYNA DO PISANIA — JOK!</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39" type="#_x0000_t202" style="position:absolute;margin-left:110.7pt;margin-top:26.949999999999999pt;width:208.44999999999999pt;height:6.8499999999999996pt;z-index:-188743923;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169" w:val="right"/>
                      </w:tabs>
                      <w:bidi w:val="0"/>
                      <w:spacing w:before="0" w:after="0" w:line="240" w:lineRule="auto"/>
                      <w:ind w:left="0" w:right="0" w:firstLine="0"/>
                      <w:jc w:val="left"/>
                    </w:pPr>
                    <w:r>
                      <w:rPr>
                        <w:color w:val="000000"/>
                        <w:spacing w:val="0"/>
                        <w:w w:val="100"/>
                        <w:position w:val="0"/>
                        <w:shd w:val="clear" w:color="auto" w:fill="auto"/>
                        <w:lang w:val="pl-PL" w:eastAsia="pl-PL" w:bidi="pl-PL"/>
                      </w:rPr>
                      <w:t>MASZYNA DO PISANIA — JOK!</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477520</wp:posOffset>
              </wp:positionH>
              <wp:positionV relativeFrom="page">
                <wp:posOffset>487045</wp:posOffset>
              </wp:positionV>
              <wp:extent cx="3577590" cy="0"/>
              <wp:wrapNone/>
              <wp:docPr id="215" name="Shape 215"/>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7.600000000000001pt;margin-top:38.350000000000001pt;width:281.69999999999999pt;height:0;z-index:-251658240;mso-position-horizontal-relative:page;mso-position-vertical-relative:page">
              <v:stroke weight="1.pt"/>
            </v:shape>
          </w:pict>
        </mc:Fallback>
      </mc:AlternateContent>
    </w:r>
  </w:p>
</w:hdr>
</file>

<file path=word/header9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2" behindDoc="1" locked="0" layoutInCell="1" allowOverlap="1">
              <wp:simplePos x="0" y="0"/>
              <wp:positionH relativeFrom="page">
                <wp:posOffset>1405890</wp:posOffset>
              </wp:positionH>
              <wp:positionV relativeFrom="page">
                <wp:posOffset>342265</wp:posOffset>
              </wp:positionV>
              <wp:extent cx="2647315" cy="86995"/>
              <wp:wrapNone/>
              <wp:docPr id="216" name="Shape 216"/>
              <a:graphic xmlns:a="http://schemas.openxmlformats.org/drawingml/2006/main">
                <a:graphicData uri="http://schemas.microsoft.com/office/word/2010/wordprocessingShape">
                  <wps:wsp>
                    <wps:cNvSpPr txBox="1"/>
                    <wps:spPr>
                      <a:xfrm>
                        <a:ext cx="2647315" cy="86995"/>
                      </a:xfrm>
                      <a:prstGeom prst="rect"/>
                      <a:noFill/>
                    </wps:spPr>
                    <wps:txbx>
                      <w:txbxContent>
                        <w:p>
                          <w:pPr>
                            <w:pStyle w:val="Style35"/>
                            <w:keepNext w:val="0"/>
                            <w:keepLines w:val="0"/>
                            <w:widowControl w:val="0"/>
                            <w:shd w:val="clear" w:color="auto" w:fill="auto"/>
                            <w:tabs>
                              <w:tab w:pos="4169" w:val="right"/>
                            </w:tabs>
                            <w:bidi w:val="0"/>
                            <w:spacing w:before="0" w:after="0" w:line="240" w:lineRule="auto"/>
                            <w:ind w:left="0" w:right="0" w:firstLine="0"/>
                            <w:jc w:val="left"/>
                          </w:pPr>
                          <w:r>
                            <w:rPr>
                              <w:color w:val="000000"/>
                              <w:spacing w:val="0"/>
                              <w:w w:val="100"/>
                              <w:position w:val="0"/>
                              <w:shd w:val="clear" w:color="auto" w:fill="auto"/>
                              <w:lang w:val="pl-PL" w:eastAsia="pl-PL" w:bidi="pl-PL"/>
                            </w:rPr>
                            <w:t>MASZYNA DO PISANIA — JOK!</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42" type="#_x0000_t202" style="position:absolute;margin-left:110.7pt;margin-top:26.949999999999999pt;width:208.44999999999999pt;height:6.8499999999999996pt;z-index:-188743921;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169" w:val="right"/>
                      </w:tabs>
                      <w:bidi w:val="0"/>
                      <w:spacing w:before="0" w:after="0" w:line="240" w:lineRule="auto"/>
                      <w:ind w:left="0" w:right="0" w:firstLine="0"/>
                      <w:jc w:val="left"/>
                    </w:pPr>
                    <w:r>
                      <w:rPr>
                        <w:color w:val="000000"/>
                        <w:spacing w:val="0"/>
                        <w:w w:val="100"/>
                        <w:position w:val="0"/>
                        <w:shd w:val="clear" w:color="auto" w:fill="auto"/>
                        <w:lang w:val="pl-PL" w:eastAsia="pl-PL" w:bidi="pl-PL"/>
                      </w:rPr>
                      <w:t>MASZYNA DO PISANIA — JOK!</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477520</wp:posOffset>
              </wp:positionH>
              <wp:positionV relativeFrom="page">
                <wp:posOffset>487045</wp:posOffset>
              </wp:positionV>
              <wp:extent cx="3577590" cy="0"/>
              <wp:wrapNone/>
              <wp:docPr id="218" name="Shape 218"/>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7.600000000000001pt;margin-top:38.350000000000001pt;width:281.69999999999999pt;height:0;z-index:-251658240;mso-position-horizontal-relative:page;mso-position-vertical-relative:page">
              <v:stroke weight="1.pt"/>
            </v:shape>
          </w:pict>
        </mc:Fallback>
      </mc:AlternateContent>
    </w:r>
  </w:p>
</w:hdr>
</file>

<file path=word/header9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9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9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4" behindDoc="1" locked="0" layoutInCell="1" allowOverlap="1">
              <wp:simplePos x="0" y="0"/>
              <wp:positionH relativeFrom="page">
                <wp:posOffset>921385</wp:posOffset>
              </wp:positionH>
              <wp:positionV relativeFrom="page">
                <wp:posOffset>338455</wp:posOffset>
              </wp:positionV>
              <wp:extent cx="3127375" cy="98425"/>
              <wp:wrapNone/>
              <wp:docPr id="219" name="Shape 219"/>
              <a:graphic xmlns:a="http://schemas.openxmlformats.org/drawingml/2006/main">
                <a:graphicData uri="http://schemas.microsoft.com/office/word/2010/wordprocessingShape">
                  <wps:wsp>
                    <wps:cNvSpPr txBox="1"/>
                    <wps:spPr>
                      <a:xfrm>
                        <a:ext cx="3127375" cy="98425"/>
                      </a:xfrm>
                      <a:prstGeom prst="rect"/>
                      <a:noFill/>
                    </wps:spPr>
                    <wps:txbx>
                      <w:txbxContent>
                        <w:p>
                          <w:pPr>
                            <w:pStyle w:val="Style35"/>
                            <w:keepNext w:val="0"/>
                            <w:keepLines w:val="0"/>
                            <w:widowControl w:val="0"/>
                            <w:shd w:val="clear" w:color="auto" w:fill="auto"/>
                            <w:tabs>
                              <w:tab w:pos="4925" w:val="right"/>
                            </w:tabs>
                            <w:bidi w:val="0"/>
                            <w:spacing w:before="0" w:after="0" w:line="240" w:lineRule="auto"/>
                            <w:ind w:left="0" w:right="0" w:firstLine="0"/>
                            <w:jc w:val="left"/>
                          </w:pPr>
                          <w:r>
                            <w:rPr>
                              <w:color w:val="000000"/>
                              <w:spacing w:val="0"/>
                              <w:w w:val="100"/>
                              <w:position w:val="0"/>
                              <w:shd w:val="clear" w:color="auto" w:fill="auto"/>
                              <w:lang w:val="pl-PL" w:eastAsia="pl-PL" w:bidi="pl-PL"/>
                            </w:rPr>
                            <w:t>POCHYLONY NAD „PAMIĘTNIKIEM KIJOWSKIM’</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45" type="#_x0000_t202" style="position:absolute;margin-left:72.549999999999997pt;margin-top:26.649999999999999pt;width:246.25pt;height:7.75pt;z-index:-188743919;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925" w:val="right"/>
                      </w:tabs>
                      <w:bidi w:val="0"/>
                      <w:spacing w:before="0" w:after="0" w:line="240" w:lineRule="auto"/>
                      <w:ind w:left="0" w:right="0" w:firstLine="0"/>
                      <w:jc w:val="left"/>
                    </w:pPr>
                    <w:r>
                      <w:rPr>
                        <w:color w:val="000000"/>
                        <w:spacing w:val="0"/>
                        <w:w w:val="100"/>
                        <w:position w:val="0"/>
                        <w:shd w:val="clear" w:color="auto" w:fill="auto"/>
                        <w:lang w:val="pl-PL" w:eastAsia="pl-PL" w:bidi="pl-PL"/>
                      </w:rPr>
                      <w:t>POCHYLONY NAD „PAMIĘTNIKIEM KIJOWSKIM’</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475615</wp:posOffset>
              </wp:positionH>
              <wp:positionV relativeFrom="page">
                <wp:posOffset>481965</wp:posOffset>
              </wp:positionV>
              <wp:extent cx="3563620" cy="0"/>
              <wp:wrapNone/>
              <wp:docPr id="221" name="Shape 221"/>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7.450000000000003pt;margin-top:37.950000000000003pt;width:280.60000000000002pt;height:0;z-index:-251658240;mso-position-horizontal-relative:page;mso-position-vertical-relative:page">
              <v:stroke weight="1.pt"/>
            </v:shape>
          </w:pict>
        </mc:Fallback>
      </mc:AlternateContent>
    </w:r>
  </w:p>
</w:hdr>
</file>

<file path=word/header9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6" behindDoc="1" locked="0" layoutInCell="1" allowOverlap="1">
              <wp:simplePos x="0" y="0"/>
              <wp:positionH relativeFrom="page">
                <wp:posOffset>455295</wp:posOffset>
              </wp:positionH>
              <wp:positionV relativeFrom="page">
                <wp:posOffset>342900</wp:posOffset>
              </wp:positionV>
              <wp:extent cx="2340610" cy="93980"/>
              <wp:wrapNone/>
              <wp:docPr id="222" name="Shape 222"/>
              <a:graphic xmlns:a="http://schemas.openxmlformats.org/drawingml/2006/main">
                <a:graphicData uri="http://schemas.microsoft.com/office/word/2010/wordprocessingShape">
                  <wps:wsp>
                    <wps:cNvSpPr txBox="1"/>
                    <wps:spPr>
                      <a:xfrm>
                        <a:ext cx="2340610" cy="93980"/>
                      </a:xfrm>
                      <a:prstGeom prst="rect"/>
                      <a:noFill/>
                    </wps:spPr>
                    <wps:txbx>
                      <w:txbxContent>
                        <w:p>
                          <w:pPr>
                            <w:pStyle w:val="Style35"/>
                            <w:keepNext w:val="0"/>
                            <w:keepLines w:val="0"/>
                            <w:widowControl w:val="0"/>
                            <w:shd w:val="clear" w:color="auto" w:fill="auto"/>
                            <w:tabs>
                              <w:tab w:pos="368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JÓZEF ŁOBODOWSKI</w:t>
                          </w:r>
                        </w:p>
                      </w:txbxContent>
                    </wps:txbx>
                    <wps:bodyPr lIns="0" tIns="0" rIns="0" bIns="0">
                      <a:spAutoFit/>
                    </wps:bodyPr>
                  </wps:wsp>
                </a:graphicData>
              </a:graphic>
            </wp:anchor>
          </w:drawing>
        </mc:Choice>
        <mc:Fallback>
          <w:pict>
            <v:shape id="_x0000_s1248" type="#_x0000_t202" style="position:absolute;margin-left:35.850000000000001pt;margin-top:27.pt;width:184.30000000000001pt;height:7.4000000000000004pt;z-index:-188743917;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68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JÓZEF ŁOBODOWSKI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462280</wp:posOffset>
              </wp:positionH>
              <wp:positionV relativeFrom="page">
                <wp:posOffset>487045</wp:posOffset>
              </wp:positionV>
              <wp:extent cx="3552190" cy="0"/>
              <wp:wrapNone/>
              <wp:docPr id="224" name="Shape 224"/>
              <a:graphic xmlns:a="http://schemas.openxmlformats.org/drawingml/2006/main">
                <a:graphicData uri="http://schemas.microsoft.com/office/word/2010/wordprocessingShape">
                  <wps:wsp>
                    <wps:cNvCnPr/>
                    <wps:spPr>
                      <a:xfrm>
                        <a:ext cx="3552190" cy="0"/>
                      </a:xfrm>
                      <a:prstGeom prst="straightConnector1"/>
                      <a:ln w="12700">
                        <a:solidFill/>
                      </a:ln>
                    </wps:spPr>
                    <wps:bodyPr/>
                  </wps:wsp>
                </a:graphicData>
              </a:graphic>
            </wp:anchor>
          </w:drawing>
        </mc:Choice>
        <mc:Fallback>
          <w:pict>
            <v:shape o:spt="32" o:oned="true" path="m,l21600,21600e" style="position:absolute;margin-left:36.399999999999999pt;margin-top:38.350000000000001pt;width:279.69999999999999pt;height:0;z-index:-251658240;mso-position-horizontal-relative:page;mso-position-vertical-relative:page">
              <v:stroke weight="1.pt"/>
            </v:shape>
          </w:pict>
        </mc:Fallback>
      </mc:AlternateContent>
    </w:r>
  </w:p>
</w:hdr>
</file>

<file path=word/header9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8" behindDoc="1" locked="0" layoutInCell="1" allowOverlap="1">
              <wp:simplePos x="0" y="0"/>
              <wp:positionH relativeFrom="page">
                <wp:posOffset>1610995</wp:posOffset>
              </wp:positionH>
              <wp:positionV relativeFrom="page">
                <wp:posOffset>358775</wp:posOffset>
              </wp:positionV>
              <wp:extent cx="2423160" cy="80010"/>
              <wp:wrapNone/>
              <wp:docPr id="225" name="Shape 225"/>
              <a:graphic xmlns:a="http://schemas.openxmlformats.org/drawingml/2006/main">
                <a:graphicData uri="http://schemas.microsoft.com/office/word/2010/wordprocessingShape">
                  <wps:wsp>
                    <wps:cNvSpPr txBox="1"/>
                    <wps:spPr>
                      <a:xfrm>
                        <a:ext cx="2423160" cy="80010"/>
                      </a:xfrm>
                      <a:prstGeom prst="rect"/>
                      <a:noFill/>
                    </wps:spPr>
                    <wps:txbx>
                      <w:txbxContent>
                        <w:p>
                          <w:pPr>
                            <w:pStyle w:val="Style35"/>
                            <w:keepNext w:val="0"/>
                            <w:keepLines w:val="0"/>
                            <w:widowControl w:val="0"/>
                            <w:shd w:val="clear" w:color="auto" w:fill="auto"/>
                            <w:tabs>
                              <w:tab w:pos="3816" w:val="right"/>
                            </w:tabs>
                            <w:bidi w:val="0"/>
                            <w:spacing w:before="0" w:after="0" w:line="240" w:lineRule="auto"/>
                            <w:ind w:left="0" w:right="0" w:firstLine="0"/>
                            <w:jc w:val="left"/>
                          </w:pPr>
                          <w:r>
                            <w:rPr>
                              <w:color w:val="000000"/>
                              <w:spacing w:val="0"/>
                              <w:w w:val="100"/>
                              <w:position w:val="0"/>
                              <w:shd w:val="clear" w:color="auto" w:fill="auto"/>
                              <w:lang w:val="pl-PL" w:eastAsia="pl-PL" w:bidi="pl-PL"/>
                            </w:rPr>
                            <w:t>NOWY TOM IWANIUKA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51" type="#_x0000_t202" style="position:absolute;margin-left:126.84999999999999pt;margin-top:28.25pt;width:190.80000000000001pt;height:6.2999999999999998pt;z-index:-188743915;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816" w:val="right"/>
                      </w:tabs>
                      <w:bidi w:val="0"/>
                      <w:spacing w:before="0" w:after="0" w:line="240" w:lineRule="auto"/>
                      <w:ind w:left="0" w:right="0" w:firstLine="0"/>
                      <w:jc w:val="left"/>
                    </w:pPr>
                    <w:r>
                      <w:rPr>
                        <w:color w:val="000000"/>
                        <w:spacing w:val="0"/>
                        <w:w w:val="100"/>
                        <w:position w:val="0"/>
                        <w:shd w:val="clear" w:color="auto" w:fill="auto"/>
                        <w:lang w:val="pl-PL" w:eastAsia="pl-PL" w:bidi="pl-PL"/>
                      </w:rPr>
                      <w:t>NOWY TOM IWANIUKA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461010</wp:posOffset>
              </wp:positionH>
              <wp:positionV relativeFrom="page">
                <wp:posOffset>500380</wp:posOffset>
              </wp:positionV>
              <wp:extent cx="3577590" cy="0"/>
              <wp:wrapNone/>
              <wp:docPr id="227" name="Shape 227"/>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6.299999999999997pt;margin-top:39.399999999999999pt;width:281.69999999999999pt;height:0;z-index:-251658240;mso-position-horizontal-relative:page;mso-position-vertical-relative:page">
              <v:stroke weight="1.pt"/>
            </v:shape>
          </w:pict>
        </mc:Fallback>
      </mc:AlternateContent>
    </w:r>
  </w:p>
</w:hdr>
</file>

<file path=word/header9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0" behindDoc="1" locked="0" layoutInCell="1" allowOverlap="1">
              <wp:simplePos x="0" y="0"/>
              <wp:positionH relativeFrom="page">
                <wp:posOffset>454025</wp:posOffset>
              </wp:positionH>
              <wp:positionV relativeFrom="page">
                <wp:posOffset>344805</wp:posOffset>
              </wp:positionV>
              <wp:extent cx="2471420" cy="93980"/>
              <wp:wrapNone/>
              <wp:docPr id="228" name="Shape 228"/>
              <a:graphic xmlns:a="http://schemas.openxmlformats.org/drawingml/2006/main">
                <a:graphicData uri="http://schemas.microsoft.com/office/word/2010/wordprocessingShape">
                  <wps:wsp>
                    <wps:cNvSpPr txBox="1"/>
                    <wps:spPr>
                      <a:xfrm>
                        <a:ext cx="2471420" cy="93980"/>
                      </a:xfrm>
                      <a:prstGeom prst="rect"/>
                      <a:noFill/>
                    </wps:spPr>
                    <wps:txbx>
                      <w:txbxContent>
                        <w:p>
                          <w:pPr>
                            <w:pStyle w:val="Style35"/>
                            <w:keepNext w:val="0"/>
                            <w:keepLines w:val="0"/>
                            <w:widowControl w:val="0"/>
                            <w:shd w:val="clear" w:color="auto" w:fill="auto"/>
                            <w:tabs>
                              <w:tab w:pos="389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JÓZEF PIOTR JAKSINSKI</w:t>
                          </w:r>
                        </w:p>
                      </w:txbxContent>
                    </wps:txbx>
                    <wps:bodyPr lIns="0" tIns="0" rIns="0" bIns="0">
                      <a:spAutoFit/>
                    </wps:bodyPr>
                  </wps:wsp>
                </a:graphicData>
              </a:graphic>
            </wp:anchor>
          </w:drawing>
        </mc:Choice>
        <mc:Fallback>
          <w:pict>
            <v:shape id="_x0000_s1254" type="#_x0000_t202" style="position:absolute;margin-left:35.75pt;margin-top:27.149999999999999pt;width:194.59999999999999pt;height:7.4000000000000004pt;z-index:-188743913;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89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JÓZEF PIOTR JAKSINSKI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465455</wp:posOffset>
              </wp:positionH>
              <wp:positionV relativeFrom="page">
                <wp:posOffset>487680</wp:posOffset>
              </wp:positionV>
              <wp:extent cx="3570605" cy="0"/>
              <wp:wrapNone/>
              <wp:docPr id="230" name="Shape 230"/>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6.649999999999999pt;margin-top:38.399999999999999pt;width:281.14999999999998pt;height:0;z-index:-251658240;mso-position-horizontal-relative:page;mso-position-vertical-relative:page">
              <v:stroke weight="1.pt"/>
            </v:shape>
          </w:pict>
        </mc:Fallback>
      </mc:AlternateContent>
    </w:r>
  </w:p>
</w:hdr>
</file>

<file path=word/header9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2" behindDoc="1" locked="0" layoutInCell="1" allowOverlap="1">
              <wp:simplePos x="0" y="0"/>
              <wp:positionH relativeFrom="page">
                <wp:posOffset>1648460</wp:posOffset>
              </wp:positionH>
              <wp:positionV relativeFrom="page">
                <wp:posOffset>362585</wp:posOffset>
              </wp:positionV>
              <wp:extent cx="2434590" cy="82550"/>
              <wp:wrapNone/>
              <wp:docPr id="231" name="Shape 231"/>
              <a:graphic xmlns:a="http://schemas.openxmlformats.org/drawingml/2006/main">
                <a:graphicData uri="http://schemas.microsoft.com/office/word/2010/wordprocessingShape">
                  <wps:wsp>
                    <wps:cNvSpPr txBox="1"/>
                    <wps:spPr>
                      <a:xfrm>
                        <a:ext cx="2434590" cy="82550"/>
                      </a:xfrm>
                      <a:prstGeom prst="rect"/>
                      <a:noFill/>
                    </wps:spPr>
                    <wps:txbx>
                      <w:txbxContent>
                        <w:p>
                          <w:pPr>
                            <w:pStyle w:val="Style35"/>
                            <w:keepNext w:val="0"/>
                            <w:keepLines w:val="0"/>
                            <w:widowControl w:val="0"/>
                            <w:shd w:val="clear" w:color="auto" w:fill="auto"/>
                            <w:tabs>
                              <w:tab w:pos="3834" w:val="right"/>
                            </w:tabs>
                            <w:bidi w:val="0"/>
                            <w:spacing w:before="0" w:after="0" w:line="240" w:lineRule="auto"/>
                            <w:ind w:left="0" w:right="0" w:firstLine="0"/>
                            <w:jc w:val="left"/>
                          </w:pPr>
                          <w:r>
                            <w:rPr>
                              <w:color w:val="000000"/>
                              <w:spacing w:val="0"/>
                              <w:w w:val="100"/>
                              <w:position w:val="0"/>
                              <w:shd w:val="clear" w:color="auto" w:fill="auto"/>
                              <w:lang w:val="pl-PL" w:eastAsia="pl-PL" w:bidi="pl-PL"/>
                            </w:rPr>
                            <w:t>NOWY TOM IWANIUKA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57" type="#_x0000_t202" style="position:absolute;margin-left:129.80000000000001pt;margin-top:28.550000000000001pt;width:191.69999999999999pt;height:6.5pt;z-index:-188743911;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834" w:val="right"/>
                      </w:tabs>
                      <w:bidi w:val="0"/>
                      <w:spacing w:before="0" w:after="0" w:line="240" w:lineRule="auto"/>
                      <w:ind w:left="0" w:right="0" w:firstLine="0"/>
                      <w:jc w:val="left"/>
                    </w:pPr>
                    <w:r>
                      <w:rPr>
                        <w:color w:val="000000"/>
                        <w:spacing w:val="0"/>
                        <w:w w:val="100"/>
                        <w:position w:val="0"/>
                        <w:shd w:val="clear" w:color="auto" w:fill="auto"/>
                        <w:lang w:val="pl-PL" w:eastAsia="pl-PL" w:bidi="pl-PL"/>
                      </w:rPr>
                      <w:t>NOWY TOM IWANIUKA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656590</wp:posOffset>
              </wp:positionH>
              <wp:positionV relativeFrom="page">
                <wp:posOffset>502285</wp:posOffset>
              </wp:positionV>
              <wp:extent cx="3424555" cy="0"/>
              <wp:wrapNone/>
              <wp:docPr id="233" name="Shape 233"/>
              <a:graphic xmlns:a="http://schemas.openxmlformats.org/drawingml/2006/main">
                <a:graphicData uri="http://schemas.microsoft.com/office/word/2010/wordprocessingShape">
                  <wps:wsp>
                    <wps:cNvCnPr/>
                    <wps:spPr>
                      <a:xfrm>
                        <a:ext cx="3424555" cy="0"/>
                      </a:xfrm>
                      <a:prstGeom prst="straightConnector1"/>
                      <a:ln w="12700">
                        <a:solidFill/>
                      </a:ln>
                    </wps:spPr>
                    <wps:bodyPr/>
                  </wps:wsp>
                </a:graphicData>
              </a:graphic>
            </wp:anchor>
          </w:drawing>
        </mc:Choice>
        <mc:Fallback>
          <w:pict>
            <v:shape o:spt="32" o:oned="true" path="m,l21600,21600e" style="position:absolute;margin-left:51.700000000000003pt;margin-top:39.549999999999997pt;width:269.64999999999998pt;height:0;z-index:-251658240;mso-position-horizontal-relative:page;mso-position-vertical-relative:page">
              <v:stroke weight="1.pt"/>
            </v:shape>
          </w:pict>
        </mc:Fallback>
      </mc:AlternateContent>
    </w:r>
  </w:p>
</w:hdr>
</file>

<file path=word/header9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6" behindDoc="1" locked="0" layoutInCell="1" allowOverlap="1">
              <wp:simplePos x="0" y="0"/>
              <wp:positionH relativeFrom="page">
                <wp:posOffset>835660</wp:posOffset>
              </wp:positionH>
              <wp:positionV relativeFrom="page">
                <wp:posOffset>349885</wp:posOffset>
              </wp:positionV>
              <wp:extent cx="3197860" cy="88900"/>
              <wp:wrapNone/>
              <wp:docPr id="236" name="Shape 236"/>
              <a:graphic xmlns:a="http://schemas.openxmlformats.org/drawingml/2006/main">
                <a:graphicData uri="http://schemas.microsoft.com/office/word/2010/wordprocessingShape">
                  <wps:wsp>
                    <wps:cNvSpPr txBox="1"/>
                    <wps:spPr>
                      <a:xfrm>
                        <a:ext cx="3197860" cy="88900"/>
                      </a:xfrm>
                      <a:prstGeom prst="rect"/>
                      <a:noFill/>
                    </wps:spPr>
                    <wps:txbx>
                      <w:txbxContent>
                        <w:p>
                          <w:pPr>
                            <w:pStyle w:val="Style3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KRYTYCY AMERYKAŃSCY O ANTOLOGII MIŁOSZA </w:t>
                          </w:r>
                          <w:fldSimple w:instr=" PAGE \* MERGEFORMAT ">
                            <w:r>
                              <w:rPr>
                                <w:color w:val="000000"/>
                                <w:spacing w:val="0"/>
                                <w:w w:val="100"/>
                                <w:position w:val="0"/>
                                <w:shd w:val="clear" w:color="auto" w:fill="auto"/>
                                <w:lang w:val="pl-PL" w:eastAsia="pl-PL" w:bidi="pl-PL"/>
                              </w:rPr>
                              <w:t>#</w:t>
                            </w:r>
                          </w:fldSimple>
                        </w:p>
                      </w:txbxContent>
                    </wps:txbx>
                    <wps:bodyPr wrap="none" lIns="0" tIns="0" rIns="0" bIns="0">
                      <a:spAutoFit/>
                    </wps:bodyPr>
                  </wps:wsp>
                </a:graphicData>
              </a:graphic>
            </wp:anchor>
          </w:drawing>
        </mc:Choice>
        <mc:Fallback>
          <w:pict>
            <v:shape id="_x0000_s1262" type="#_x0000_t202" style="position:absolute;margin-left:65.799999999999997pt;margin-top:27.550000000000001pt;width:251.80000000000001pt;height:7.pt;z-index:-188743907;mso-wrap-style:none;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KRYTYCY AMERYKAŃSCY O ANTOLOGII MIŁOSZA </w:t>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515620</wp:posOffset>
              </wp:positionH>
              <wp:positionV relativeFrom="page">
                <wp:posOffset>495935</wp:posOffset>
              </wp:positionV>
              <wp:extent cx="3527425" cy="0"/>
              <wp:wrapNone/>
              <wp:docPr id="238" name="Shape 238"/>
              <a:graphic xmlns:a="http://schemas.openxmlformats.org/drawingml/2006/main">
                <a:graphicData uri="http://schemas.microsoft.com/office/word/2010/wordprocessingShape">
                  <wps:wsp>
                    <wps:cNvCnPr/>
                    <wps:spPr>
                      <a:xfrm>
                        <a:ext cx="3527425" cy="0"/>
                      </a:xfrm>
                      <a:prstGeom prst="straightConnector1"/>
                      <a:ln w="12700">
                        <a:solidFill/>
                      </a:ln>
                    </wps:spPr>
                    <wps:bodyPr/>
                  </wps:wsp>
                </a:graphicData>
              </a:graphic>
            </wp:anchor>
          </w:drawing>
        </mc:Choice>
        <mc:Fallback>
          <w:pict>
            <v:shape o:spt="32" o:oned="true" path="m,l21600,21600e" style="position:absolute;margin-left:40.600000000000001pt;margin-top:39.049999999999997pt;width:277.75pt;height:0;z-index:-251658240;mso-position-horizontal-relative:page;mso-position-vertical-relative:page">
              <v:stroke weight="1.pt"/>
            </v:shape>
          </w:pict>
        </mc:Fallback>
      </mc:AlternateContent>
    </w:r>
  </w:p>
</w:hdr>
</file>

<file path=word/header10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8" behindDoc="1" locked="0" layoutInCell="1" allowOverlap="1">
              <wp:simplePos x="0" y="0"/>
              <wp:positionH relativeFrom="page">
                <wp:posOffset>835660</wp:posOffset>
              </wp:positionH>
              <wp:positionV relativeFrom="page">
                <wp:posOffset>349885</wp:posOffset>
              </wp:positionV>
              <wp:extent cx="3197860" cy="88900"/>
              <wp:wrapNone/>
              <wp:docPr id="239" name="Shape 239"/>
              <a:graphic xmlns:a="http://schemas.openxmlformats.org/drawingml/2006/main">
                <a:graphicData uri="http://schemas.microsoft.com/office/word/2010/wordprocessingShape">
                  <wps:wsp>
                    <wps:cNvSpPr txBox="1"/>
                    <wps:spPr>
                      <a:xfrm>
                        <a:ext cx="3197860" cy="88900"/>
                      </a:xfrm>
                      <a:prstGeom prst="rect"/>
                      <a:noFill/>
                    </wps:spPr>
                    <wps:txbx>
                      <w:txbxContent>
                        <w:p>
                          <w:pPr>
                            <w:pStyle w:val="Style3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KRYTYCY AMERYKAŃSCY O ANTOLOGII MIŁOSZA </w:t>
                          </w:r>
                          <w:fldSimple w:instr=" PAGE \* MERGEFORMAT ">
                            <w:r>
                              <w:rPr>
                                <w:color w:val="000000"/>
                                <w:spacing w:val="0"/>
                                <w:w w:val="100"/>
                                <w:position w:val="0"/>
                                <w:shd w:val="clear" w:color="auto" w:fill="auto"/>
                                <w:lang w:val="pl-PL" w:eastAsia="pl-PL" w:bidi="pl-PL"/>
                              </w:rPr>
                              <w:t>#</w:t>
                            </w:r>
                          </w:fldSimple>
                        </w:p>
                      </w:txbxContent>
                    </wps:txbx>
                    <wps:bodyPr wrap="none" lIns="0" tIns="0" rIns="0" bIns="0">
                      <a:spAutoFit/>
                    </wps:bodyPr>
                  </wps:wsp>
                </a:graphicData>
              </a:graphic>
            </wp:anchor>
          </w:drawing>
        </mc:Choice>
        <mc:Fallback>
          <w:pict>
            <v:shape id="_x0000_s1265" type="#_x0000_t202" style="position:absolute;margin-left:65.799999999999997pt;margin-top:27.550000000000001pt;width:251.80000000000001pt;height:7.pt;z-index:-188743905;mso-wrap-style:none;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KRYTYCY AMERYKAŃSCY O ANTOLOGII MIŁOSZA </w:t>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515620</wp:posOffset>
              </wp:positionH>
              <wp:positionV relativeFrom="page">
                <wp:posOffset>495935</wp:posOffset>
              </wp:positionV>
              <wp:extent cx="3527425" cy="0"/>
              <wp:wrapNone/>
              <wp:docPr id="241" name="Shape 241"/>
              <a:graphic xmlns:a="http://schemas.openxmlformats.org/drawingml/2006/main">
                <a:graphicData uri="http://schemas.microsoft.com/office/word/2010/wordprocessingShape">
                  <wps:wsp>
                    <wps:cNvCnPr/>
                    <wps:spPr>
                      <a:xfrm>
                        <a:ext cx="3527425" cy="0"/>
                      </a:xfrm>
                      <a:prstGeom prst="straightConnector1"/>
                      <a:ln w="12700">
                        <a:solidFill/>
                      </a:ln>
                    </wps:spPr>
                    <wps:bodyPr/>
                  </wps:wsp>
                </a:graphicData>
              </a:graphic>
            </wp:anchor>
          </w:drawing>
        </mc:Choice>
        <mc:Fallback>
          <w:pict>
            <v:shape o:spt="32" o:oned="true" path="m,l21600,21600e" style="position:absolute;margin-left:40.600000000000001pt;margin-top:39.049999999999997pt;width:277.75pt;height:0;z-index:-251658240;mso-position-horizontal-relative:page;mso-position-vertical-relative:page">
              <v:stroke weight="1.pt"/>
            </v:shape>
          </w:pict>
        </mc:Fallback>
      </mc:AlternateContent>
    </w:r>
  </w:p>
</w:hdr>
</file>

<file path=word/header10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0" behindDoc="1" locked="0" layoutInCell="1" allowOverlap="1">
              <wp:simplePos x="0" y="0"/>
              <wp:positionH relativeFrom="page">
                <wp:posOffset>478155</wp:posOffset>
              </wp:positionH>
              <wp:positionV relativeFrom="page">
                <wp:posOffset>356235</wp:posOffset>
              </wp:positionV>
              <wp:extent cx="3197860" cy="82550"/>
              <wp:wrapNone/>
              <wp:docPr id="242" name="Shape 242"/>
              <a:graphic xmlns:a="http://schemas.openxmlformats.org/drawingml/2006/main">
                <a:graphicData uri="http://schemas.microsoft.com/office/word/2010/wordprocessingShape">
                  <wps:wsp>
                    <wps:cNvSpPr txBox="1"/>
                    <wps:spPr>
                      <a:xfrm>
                        <a:ext cx="3197860" cy="82550"/>
                      </a:xfrm>
                      <a:prstGeom prst="rect"/>
                      <a:noFill/>
                    </wps:spPr>
                    <wps:txbx>
                      <w:txbxContent>
                        <w:p>
                          <w:pPr>
                            <w:pStyle w:val="Style35"/>
                            <w:keepNext w:val="0"/>
                            <w:keepLines w:val="0"/>
                            <w:widowControl w:val="0"/>
                            <w:shd w:val="clear" w:color="auto" w:fill="auto"/>
                            <w:tabs>
                              <w:tab w:pos="5036" w:val="right"/>
                            </w:tabs>
                            <w:bidi w:val="0"/>
                            <w:spacing w:before="0" w:after="0" w:line="240" w:lineRule="auto"/>
                            <w:ind w:left="0" w:right="0" w:firstLine="0"/>
                            <w:jc w:val="left"/>
                          </w:pPr>
                          <w:r>
                            <w:rPr>
                              <w:color w:val="000000"/>
                              <w:spacing w:val="0"/>
                              <w:w w:val="100"/>
                              <w:position w:val="0"/>
                              <w:shd w:val="clear" w:color="auto" w:fill="auto"/>
                              <w:lang w:val="pl-PL" w:eastAsia="pl-PL" w:bidi="pl-PL"/>
                            </w:rPr>
                            <w:t>211</w:t>
                            <w:tab/>
                            <w:t>KRYTYCY AMERYKAŃSCY O ANTOLOGII MIŁOSZA</w:t>
                          </w:r>
                        </w:p>
                      </w:txbxContent>
                    </wps:txbx>
                    <wps:bodyPr lIns="0" tIns="0" rIns="0" bIns="0">
                      <a:spAutoFit/>
                    </wps:bodyPr>
                  </wps:wsp>
                </a:graphicData>
              </a:graphic>
            </wp:anchor>
          </w:drawing>
        </mc:Choice>
        <mc:Fallback>
          <w:pict>
            <v:shape id="_x0000_s1268" type="#_x0000_t202" style="position:absolute;margin-left:37.649999999999999pt;margin-top:28.050000000000001pt;width:251.80000000000001pt;height:6.5pt;z-index:-188743903;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5036" w:val="right"/>
                      </w:tabs>
                      <w:bidi w:val="0"/>
                      <w:spacing w:before="0" w:after="0" w:line="240" w:lineRule="auto"/>
                      <w:ind w:left="0" w:right="0" w:firstLine="0"/>
                      <w:jc w:val="left"/>
                    </w:pPr>
                    <w:r>
                      <w:rPr>
                        <w:color w:val="000000"/>
                        <w:spacing w:val="0"/>
                        <w:w w:val="100"/>
                        <w:position w:val="0"/>
                        <w:shd w:val="clear" w:color="auto" w:fill="auto"/>
                        <w:lang w:val="pl-PL" w:eastAsia="pl-PL" w:bidi="pl-PL"/>
                      </w:rPr>
                      <w:t>211</w:t>
                      <w:tab/>
                      <w:t>KRYTYCY AMERYKAŃSCY O ANTOLOGII MIŁOSZA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485140</wp:posOffset>
              </wp:positionH>
              <wp:positionV relativeFrom="page">
                <wp:posOffset>497205</wp:posOffset>
              </wp:positionV>
              <wp:extent cx="3563620" cy="0"/>
              <wp:wrapNone/>
              <wp:docPr id="244" name="Shape 244"/>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8.200000000000003pt;margin-top:39.149999999999999pt;width:280.60000000000002pt;height:0;z-index:-251658240;mso-position-horizontal-relative:page;mso-position-vertical-relative:page">
              <v:stroke weight="1.pt"/>
            </v:shape>
          </w:pict>
        </mc:Fallback>
      </mc:AlternateContent>
    </w:r>
  </w:p>
</w:hdr>
</file>

<file path=word/header10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2" behindDoc="1" locked="0" layoutInCell="1" allowOverlap="1">
              <wp:simplePos x="0" y="0"/>
              <wp:positionH relativeFrom="page">
                <wp:posOffset>478155</wp:posOffset>
              </wp:positionH>
              <wp:positionV relativeFrom="page">
                <wp:posOffset>356235</wp:posOffset>
              </wp:positionV>
              <wp:extent cx="3197860" cy="82550"/>
              <wp:wrapNone/>
              <wp:docPr id="245" name="Shape 245"/>
              <a:graphic xmlns:a="http://schemas.openxmlformats.org/drawingml/2006/main">
                <a:graphicData uri="http://schemas.microsoft.com/office/word/2010/wordprocessingShape">
                  <wps:wsp>
                    <wps:cNvSpPr txBox="1"/>
                    <wps:spPr>
                      <a:xfrm>
                        <a:ext cx="3197860" cy="82550"/>
                      </a:xfrm>
                      <a:prstGeom prst="rect"/>
                      <a:noFill/>
                    </wps:spPr>
                    <wps:txbx>
                      <w:txbxContent>
                        <w:p>
                          <w:pPr>
                            <w:pStyle w:val="Style35"/>
                            <w:keepNext w:val="0"/>
                            <w:keepLines w:val="0"/>
                            <w:widowControl w:val="0"/>
                            <w:shd w:val="clear" w:color="auto" w:fill="auto"/>
                            <w:tabs>
                              <w:tab w:pos="5036" w:val="right"/>
                            </w:tabs>
                            <w:bidi w:val="0"/>
                            <w:spacing w:before="0" w:after="0" w:line="240" w:lineRule="auto"/>
                            <w:ind w:left="0" w:right="0" w:firstLine="0"/>
                            <w:jc w:val="left"/>
                          </w:pPr>
                          <w:r>
                            <w:rPr>
                              <w:color w:val="000000"/>
                              <w:spacing w:val="0"/>
                              <w:w w:val="100"/>
                              <w:position w:val="0"/>
                              <w:shd w:val="clear" w:color="auto" w:fill="auto"/>
                              <w:lang w:val="pl-PL" w:eastAsia="pl-PL" w:bidi="pl-PL"/>
                            </w:rPr>
                            <w:t>211</w:t>
                            <w:tab/>
                            <w:t>KRYTYCY AMERYKAŃSCY O ANTOLOGII MIŁOSZA</w:t>
                          </w:r>
                        </w:p>
                      </w:txbxContent>
                    </wps:txbx>
                    <wps:bodyPr lIns="0" tIns="0" rIns="0" bIns="0">
                      <a:spAutoFit/>
                    </wps:bodyPr>
                  </wps:wsp>
                </a:graphicData>
              </a:graphic>
            </wp:anchor>
          </w:drawing>
        </mc:Choice>
        <mc:Fallback>
          <w:pict>
            <v:shape id="_x0000_s1271" type="#_x0000_t202" style="position:absolute;margin-left:37.649999999999999pt;margin-top:28.050000000000001pt;width:251.80000000000001pt;height:6.5pt;z-index:-188743901;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5036" w:val="right"/>
                      </w:tabs>
                      <w:bidi w:val="0"/>
                      <w:spacing w:before="0" w:after="0" w:line="240" w:lineRule="auto"/>
                      <w:ind w:left="0" w:right="0" w:firstLine="0"/>
                      <w:jc w:val="left"/>
                    </w:pPr>
                    <w:r>
                      <w:rPr>
                        <w:color w:val="000000"/>
                        <w:spacing w:val="0"/>
                        <w:w w:val="100"/>
                        <w:position w:val="0"/>
                        <w:shd w:val="clear" w:color="auto" w:fill="auto"/>
                        <w:lang w:val="pl-PL" w:eastAsia="pl-PL" w:bidi="pl-PL"/>
                      </w:rPr>
                      <w:t>211</w:t>
                      <w:tab/>
                      <w:t>KRYTYCY AMERYKAŃSCY O ANTOLOGII MIŁOSZA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485140</wp:posOffset>
              </wp:positionH>
              <wp:positionV relativeFrom="page">
                <wp:posOffset>497205</wp:posOffset>
              </wp:positionV>
              <wp:extent cx="3563620" cy="0"/>
              <wp:wrapNone/>
              <wp:docPr id="247" name="Shape 247"/>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8.200000000000003pt;margin-top:39.149999999999999pt;width:280.60000000000002pt;height:0;z-index:-251658240;mso-position-horizontal-relative:page;mso-position-vertical-relative:page">
              <v:stroke weight="1.pt"/>
            </v:shape>
          </w:pict>
        </mc:Fallback>
      </mc:AlternateContent>
    </w:r>
  </w:p>
</w:hdr>
</file>

<file path=word/header10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4" behindDoc="1" locked="0" layoutInCell="1" allowOverlap="1">
              <wp:simplePos x="0" y="0"/>
              <wp:positionH relativeFrom="page">
                <wp:posOffset>1619885</wp:posOffset>
              </wp:positionH>
              <wp:positionV relativeFrom="page">
                <wp:posOffset>335915</wp:posOffset>
              </wp:positionV>
              <wp:extent cx="2434590" cy="102870"/>
              <wp:wrapNone/>
              <wp:docPr id="248" name="Shape 248"/>
              <a:graphic xmlns:a="http://schemas.openxmlformats.org/drawingml/2006/main">
                <a:graphicData uri="http://schemas.microsoft.com/office/word/2010/wordprocessingShape">
                  <wps:wsp>
                    <wps:cNvSpPr txBox="1"/>
                    <wps:spPr>
                      <a:xfrm>
                        <a:ext cx="2434590" cy="102870"/>
                      </a:xfrm>
                      <a:prstGeom prst="rect"/>
                      <a:noFill/>
                    </wps:spPr>
                    <wps:txbx>
                      <w:txbxContent>
                        <w:p>
                          <w:pPr>
                            <w:pStyle w:val="Style35"/>
                            <w:keepNext w:val="0"/>
                            <w:keepLines w:val="0"/>
                            <w:widowControl w:val="0"/>
                            <w:shd w:val="clear" w:color="auto" w:fill="auto"/>
                            <w:tabs>
                              <w:tab w:pos="3834" w:val="right"/>
                            </w:tabs>
                            <w:bidi w:val="0"/>
                            <w:spacing w:before="0" w:after="0" w:line="240" w:lineRule="auto"/>
                            <w:ind w:left="0" w:right="0" w:firstLine="0"/>
                            <w:jc w:val="left"/>
                          </w:pPr>
                          <w:r>
                            <w:rPr>
                              <w:color w:val="000000"/>
                              <w:spacing w:val="0"/>
                              <w:w w:val="100"/>
                              <w:position w:val="0"/>
                              <w:shd w:val="clear" w:color="auto" w:fill="auto"/>
                              <w:lang w:val="pl-PL" w:eastAsia="pl-PL" w:bidi="pl-PL"/>
                            </w:rPr>
                            <w:t>KSIĄŻKI EKONOMICZNE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74" type="#_x0000_t202" style="position:absolute;margin-left:127.55pt;margin-top:26.449999999999999pt;width:191.69999999999999pt;height:8.0999999999999996pt;z-index:-188743899;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834" w:val="right"/>
                      </w:tabs>
                      <w:bidi w:val="0"/>
                      <w:spacing w:before="0" w:after="0" w:line="240" w:lineRule="auto"/>
                      <w:ind w:left="0" w:right="0" w:firstLine="0"/>
                      <w:jc w:val="left"/>
                    </w:pPr>
                    <w:r>
                      <w:rPr>
                        <w:color w:val="000000"/>
                        <w:spacing w:val="0"/>
                        <w:w w:val="100"/>
                        <w:position w:val="0"/>
                        <w:shd w:val="clear" w:color="auto" w:fill="auto"/>
                        <w:lang w:val="pl-PL" w:eastAsia="pl-PL" w:bidi="pl-PL"/>
                      </w:rPr>
                      <w:t>KSIĄŻKI EKONOMICZNE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1029970</wp:posOffset>
              </wp:positionH>
              <wp:positionV relativeFrom="page">
                <wp:posOffset>486410</wp:posOffset>
              </wp:positionV>
              <wp:extent cx="3031490" cy="0"/>
              <wp:wrapNone/>
              <wp:docPr id="250" name="Shape 250"/>
              <a:graphic xmlns:a="http://schemas.openxmlformats.org/drawingml/2006/main">
                <a:graphicData uri="http://schemas.microsoft.com/office/word/2010/wordprocessingShape">
                  <wps:wsp>
                    <wps:cNvCnPr/>
                    <wps:spPr>
                      <a:xfrm>
                        <a:ext cx="3031490" cy="0"/>
                      </a:xfrm>
                      <a:prstGeom prst="straightConnector1"/>
                      <a:ln w="12700">
                        <a:solidFill/>
                      </a:ln>
                    </wps:spPr>
                    <wps:bodyPr/>
                  </wps:wsp>
                </a:graphicData>
              </a:graphic>
            </wp:anchor>
          </w:drawing>
        </mc:Choice>
        <mc:Fallback>
          <w:pict>
            <v:shape o:spt="32" o:oned="true" path="m,l21600,21600e" style="position:absolute;margin-left:81.099999999999994pt;margin-top:38.299999999999997pt;width:238.69999999999999pt;height:0;z-index:-251658240;mso-position-horizontal-relative:page;mso-position-vertical-relative:page">
              <v:stroke weight="1.pt"/>
            </v:shape>
          </w:pict>
        </mc:Fallback>
      </mc:AlternateContent>
    </w:r>
  </w:p>
</w:hdr>
</file>

<file path=word/header10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6" behindDoc="1" locked="0" layoutInCell="1" allowOverlap="1">
              <wp:simplePos x="0" y="0"/>
              <wp:positionH relativeFrom="page">
                <wp:posOffset>501015</wp:posOffset>
              </wp:positionH>
              <wp:positionV relativeFrom="page">
                <wp:posOffset>347345</wp:posOffset>
              </wp:positionV>
              <wp:extent cx="2386330" cy="84455"/>
              <wp:wrapNone/>
              <wp:docPr id="251" name="Shape 251"/>
              <a:graphic xmlns:a="http://schemas.openxmlformats.org/drawingml/2006/main">
                <a:graphicData uri="http://schemas.microsoft.com/office/word/2010/wordprocessingShape">
                  <wps:wsp>
                    <wps:cNvSpPr txBox="1"/>
                    <wps:spPr>
                      <a:xfrm>
                        <a:ext cx="2386330" cy="84455"/>
                      </a:xfrm>
                      <a:prstGeom prst="rect"/>
                      <a:noFill/>
                    </wps:spPr>
                    <wps:txbx>
                      <w:txbxContent>
                        <w:p>
                          <w:pPr>
                            <w:pStyle w:val="Style35"/>
                            <w:keepNext w:val="0"/>
                            <w:keepLines w:val="0"/>
                            <w:widowControl w:val="0"/>
                            <w:shd w:val="clear" w:color="auto" w:fill="auto"/>
                            <w:tabs>
                              <w:tab w:pos="375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BOHDAN BRODZIŃSKI</w:t>
                          </w:r>
                        </w:p>
                      </w:txbxContent>
                    </wps:txbx>
                    <wps:bodyPr lIns="0" tIns="0" rIns="0" bIns="0">
                      <a:spAutoFit/>
                    </wps:bodyPr>
                  </wps:wsp>
                </a:graphicData>
              </a:graphic>
            </wp:anchor>
          </w:drawing>
        </mc:Choice>
        <mc:Fallback>
          <w:pict>
            <v:shape id="_x0000_s1277" type="#_x0000_t202" style="position:absolute;margin-left:39.450000000000003pt;margin-top:27.350000000000001pt;width:187.90000000000001pt;height:6.6500000000000004pt;z-index:-188743897;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75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BOHDAN BRODZIŃSKI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503555</wp:posOffset>
              </wp:positionH>
              <wp:positionV relativeFrom="page">
                <wp:posOffset>497205</wp:posOffset>
              </wp:positionV>
              <wp:extent cx="3577590" cy="0"/>
              <wp:wrapNone/>
              <wp:docPr id="253" name="Shape 253"/>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9.649999999999999pt;margin-top:39.149999999999999pt;width:281.69999999999999pt;height:0;z-index:-251658240;mso-position-horizontal-relative:page;mso-position-vertical-relative:page">
              <v:stroke weight="1.pt"/>
            </v:shape>
          </w:pict>
        </mc:Fallback>
      </mc:AlternateContent>
    </w:r>
  </w:p>
</w:hdr>
</file>

<file path=word/header10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8" behindDoc="1" locked="0" layoutInCell="1" allowOverlap="1">
              <wp:simplePos x="0" y="0"/>
              <wp:positionH relativeFrom="page">
                <wp:posOffset>1505585</wp:posOffset>
              </wp:positionH>
              <wp:positionV relativeFrom="page">
                <wp:posOffset>349885</wp:posOffset>
              </wp:positionV>
              <wp:extent cx="2544445" cy="88900"/>
              <wp:wrapNone/>
              <wp:docPr id="254" name="Shape 254"/>
              <a:graphic xmlns:a="http://schemas.openxmlformats.org/drawingml/2006/main">
                <a:graphicData uri="http://schemas.microsoft.com/office/word/2010/wordprocessingShape">
                  <wps:wsp>
                    <wps:cNvSpPr txBox="1"/>
                    <wps:spPr>
                      <a:xfrm>
                        <a:ext cx="2544445" cy="88900"/>
                      </a:xfrm>
                      <a:prstGeom prst="rect"/>
                      <a:noFill/>
                    </wps:spPr>
                    <wps:txbx>
                      <w:txbxContent>
                        <w:p>
                          <w:pPr>
                            <w:pStyle w:val="Style35"/>
                            <w:keepNext w:val="0"/>
                            <w:keepLines w:val="0"/>
                            <w:widowControl w:val="0"/>
                            <w:shd w:val="clear" w:color="auto" w:fill="auto"/>
                            <w:tabs>
                              <w:tab w:pos="4007" w:val="right"/>
                            </w:tabs>
                            <w:bidi w:val="0"/>
                            <w:spacing w:before="0" w:after="0" w:line="240" w:lineRule="auto"/>
                            <w:ind w:left="0" w:right="0" w:firstLine="0"/>
                            <w:jc w:val="left"/>
                          </w:pPr>
                          <w:r>
                            <w:rPr>
                              <w:color w:val="000000"/>
                              <w:spacing w:val="0"/>
                              <w:w w:val="100"/>
                              <w:position w:val="0"/>
                              <w:shd w:val="clear" w:color="auto" w:fill="auto"/>
                              <w:lang w:val="pl-PL" w:eastAsia="pl-PL" w:bidi="pl-PL"/>
                            </w:rPr>
                            <w:t>KORBONSKI NA EMIGRACJI</w:t>
                            <w:tab/>
                            <w:t>£23</w:t>
                          </w:r>
                        </w:p>
                      </w:txbxContent>
                    </wps:txbx>
                    <wps:bodyPr lIns="0" tIns="0" rIns="0" bIns="0">
                      <a:spAutoFit/>
                    </wps:bodyPr>
                  </wps:wsp>
                </a:graphicData>
              </a:graphic>
            </wp:anchor>
          </w:drawing>
        </mc:Choice>
        <mc:Fallback>
          <w:pict>
            <v:shape id="_x0000_s1280" type="#_x0000_t202" style="position:absolute;margin-left:118.55pt;margin-top:27.550000000000001pt;width:200.34999999999999pt;height:7.pt;z-index:-188743895;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007" w:val="right"/>
                      </w:tabs>
                      <w:bidi w:val="0"/>
                      <w:spacing w:before="0" w:after="0" w:line="240" w:lineRule="auto"/>
                      <w:ind w:left="0" w:right="0" w:firstLine="0"/>
                      <w:jc w:val="left"/>
                    </w:pPr>
                    <w:r>
                      <w:rPr>
                        <w:color w:val="000000"/>
                        <w:spacing w:val="0"/>
                        <w:w w:val="100"/>
                        <w:position w:val="0"/>
                        <w:shd w:val="clear" w:color="auto" w:fill="auto"/>
                        <w:lang w:val="pl-PL" w:eastAsia="pl-PL" w:bidi="pl-PL"/>
                      </w:rPr>
                      <w:t>KORBONSKI NA EMIGRACJI</w:t>
                      <w:tab/>
                      <w:t>£23</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474980</wp:posOffset>
              </wp:positionH>
              <wp:positionV relativeFrom="page">
                <wp:posOffset>492125</wp:posOffset>
              </wp:positionV>
              <wp:extent cx="3568700" cy="0"/>
              <wp:wrapNone/>
              <wp:docPr id="256" name="Shape 256"/>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7.399999999999999pt;margin-top:38.75pt;width:281.pt;height:0;z-index:-251658240;mso-position-horizontal-relative:page;mso-position-vertical-relative:page">
              <v:stroke weight="1.pt"/>
            </v:shape>
          </w:pict>
        </mc:Fallback>
      </mc:AlternateContent>
    </w:r>
  </w:p>
</w:hdr>
</file>

<file path=word/header10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0" behindDoc="1" locked="0" layoutInCell="1" allowOverlap="1">
              <wp:simplePos x="0" y="0"/>
              <wp:positionH relativeFrom="page">
                <wp:posOffset>1505585</wp:posOffset>
              </wp:positionH>
              <wp:positionV relativeFrom="page">
                <wp:posOffset>349885</wp:posOffset>
              </wp:positionV>
              <wp:extent cx="2544445" cy="88900"/>
              <wp:wrapNone/>
              <wp:docPr id="257" name="Shape 257"/>
              <a:graphic xmlns:a="http://schemas.openxmlformats.org/drawingml/2006/main">
                <a:graphicData uri="http://schemas.microsoft.com/office/word/2010/wordprocessingShape">
                  <wps:wsp>
                    <wps:cNvSpPr txBox="1"/>
                    <wps:spPr>
                      <a:xfrm>
                        <a:ext cx="2544445" cy="88900"/>
                      </a:xfrm>
                      <a:prstGeom prst="rect"/>
                      <a:noFill/>
                    </wps:spPr>
                    <wps:txbx>
                      <w:txbxContent>
                        <w:p>
                          <w:pPr>
                            <w:pStyle w:val="Style35"/>
                            <w:keepNext w:val="0"/>
                            <w:keepLines w:val="0"/>
                            <w:widowControl w:val="0"/>
                            <w:shd w:val="clear" w:color="auto" w:fill="auto"/>
                            <w:tabs>
                              <w:tab w:pos="4007" w:val="right"/>
                            </w:tabs>
                            <w:bidi w:val="0"/>
                            <w:spacing w:before="0" w:after="0" w:line="240" w:lineRule="auto"/>
                            <w:ind w:left="0" w:right="0" w:firstLine="0"/>
                            <w:jc w:val="left"/>
                          </w:pPr>
                          <w:r>
                            <w:rPr>
                              <w:color w:val="000000"/>
                              <w:spacing w:val="0"/>
                              <w:w w:val="100"/>
                              <w:position w:val="0"/>
                              <w:shd w:val="clear" w:color="auto" w:fill="auto"/>
                              <w:lang w:val="pl-PL" w:eastAsia="pl-PL" w:bidi="pl-PL"/>
                            </w:rPr>
                            <w:t>KORBONSKI NA EMIGRACJI</w:t>
                            <w:tab/>
                            <w:t>£23</w:t>
                          </w:r>
                        </w:p>
                      </w:txbxContent>
                    </wps:txbx>
                    <wps:bodyPr lIns="0" tIns="0" rIns="0" bIns="0">
                      <a:spAutoFit/>
                    </wps:bodyPr>
                  </wps:wsp>
                </a:graphicData>
              </a:graphic>
            </wp:anchor>
          </w:drawing>
        </mc:Choice>
        <mc:Fallback>
          <w:pict>
            <v:shape id="_x0000_s1283" type="#_x0000_t202" style="position:absolute;margin-left:118.55pt;margin-top:27.550000000000001pt;width:200.34999999999999pt;height:7.pt;z-index:-188743893;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007" w:val="right"/>
                      </w:tabs>
                      <w:bidi w:val="0"/>
                      <w:spacing w:before="0" w:after="0" w:line="240" w:lineRule="auto"/>
                      <w:ind w:left="0" w:right="0" w:firstLine="0"/>
                      <w:jc w:val="left"/>
                    </w:pPr>
                    <w:r>
                      <w:rPr>
                        <w:color w:val="000000"/>
                        <w:spacing w:val="0"/>
                        <w:w w:val="100"/>
                        <w:position w:val="0"/>
                        <w:shd w:val="clear" w:color="auto" w:fill="auto"/>
                        <w:lang w:val="pl-PL" w:eastAsia="pl-PL" w:bidi="pl-PL"/>
                      </w:rPr>
                      <w:t>KORBONSKI NA EMIGRACJI</w:t>
                      <w:tab/>
                      <w:t>£23</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474980</wp:posOffset>
              </wp:positionH>
              <wp:positionV relativeFrom="page">
                <wp:posOffset>492125</wp:posOffset>
              </wp:positionV>
              <wp:extent cx="3568700" cy="0"/>
              <wp:wrapNone/>
              <wp:docPr id="259" name="Shape 259"/>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7.399999999999999pt;margin-top:38.75pt;width:281.pt;height:0;z-index:-251658240;mso-position-horizontal-relative:page;mso-position-vertical-relative:page">
              <v:stroke weight="1.pt"/>
            </v:shape>
          </w:pict>
        </mc:Fallback>
      </mc:AlternateContent>
    </w:r>
  </w:p>
</w:hdr>
</file>

<file path=word/header10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2" behindDoc="1" locked="0" layoutInCell="1" allowOverlap="1">
              <wp:simplePos x="0" y="0"/>
              <wp:positionH relativeFrom="page">
                <wp:posOffset>1471295</wp:posOffset>
              </wp:positionH>
              <wp:positionV relativeFrom="page">
                <wp:posOffset>349885</wp:posOffset>
              </wp:positionV>
              <wp:extent cx="2548890" cy="88900"/>
              <wp:wrapNone/>
              <wp:docPr id="260" name="Shape 260"/>
              <a:graphic xmlns:a="http://schemas.openxmlformats.org/drawingml/2006/main">
                <a:graphicData uri="http://schemas.microsoft.com/office/word/2010/wordprocessingShape">
                  <wps:wsp>
                    <wps:cNvSpPr txBox="1"/>
                    <wps:spPr>
                      <a:xfrm>
                        <a:ext cx="2548890" cy="88900"/>
                      </a:xfrm>
                      <a:prstGeom prst="rect"/>
                      <a:noFill/>
                    </wps:spPr>
                    <wps:txbx>
                      <w:txbxContent>
                        <w:p>
                          <w:pPr>
                            <w:pStyle w:val="Style35"/>
                            <w:keepNext w:val="0"/>
                            <w:keepLines w:val="0"/>
                            <w:widowControl w:val="0"/>
                            <w:shd w:val="clear" w:color="auto" w:fill="auto"/>
                            <w:tabs>
                              <w:tab w:pos="4014" w:val="right"/>
                            </w:tabs>
                            <w:bidi w:val="0"/>
                            <w:spacing w:before="0" w:after="0" w:line="240" w:lineRule="auto"/>
                            <w:ind w:left="0" w:right="0" w:firstLine="0"/>
                            <w:jc w:val="left"/>
                          </w:pPr>
                          <w:r>
                            <w:rPr>
                              <w:color w:val="000000"/>
                              <w:spacing w:val="0"/>
                              <w:w w:val="100"/>
                              <w:position w:val="0"/>
                              <w:shd w:val="clear" w:color="auto" w:fill="auto"/>
                              <w:lang w:val="pl-PL" w:eastAsia="pl-PL" w:bidi="pl-PL"/>
                            </w:rPr>
                            <w:t>KORBOŃSKI NA EMIGRACJI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86" type="#_x0000_t202" style="position:absolute;margin-left:115.84999999999999pt;margin-top:27.550000000000001pt;width:200.69999999999999pt;height:7.pt;z-index:-188743891;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014" w:val="right"/>
                      </w:tabs>
                      <w:bidi w:val="0"/>
                      <w:spacing w:before="0" w:after="0" w:line="240" w:lineRule="auto"/>
                      <w:ind w:left="0" w:right="0" w:firstLine="0"/>
                      <w:jc w:val="left"/>
                    </w:pPr>
                    <w:r>
                      <w:rPr>
                        <w:color w:val="000000"/>
                        <w:spacing w:val="0"/>
                        <w:w w:val="100"/>
                        <w:position w:val="0"/>
                        <w:shd w:val="clear" w:color="auto" w:fill="auto"/>
                        <w:lang w:val="pl-PL" w:eastAsia="pl-PL" w:bidi="pl-PL"/>
                      </w:rPr>
                      <w:t>KORBOŃSKI NA EMIGRACJI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456565</wp:posOffset>
              </wp:positionH>
              <wp:positionV relativeFrom="page">
                <wp:posOffset>492760</wp:posOffset>
              </wp:positionV>
              <wp:extent cx="3557270" cy="0"/>
              <wp:wrapNone/>
              <wp:docPr id="262" name="Shape 262"/>
              <a:graphic xmlns:a="http://schemas.openxmlformats.org/drawingml/2006/main">
                <a:graphicData uri="http://schemas.microsoft.com/office/word/2010/wordprocessingShape">
                  <wps:wsp>
                    <wps:cNvCnPr/>
                    <wps:spPr>
                      <a:xfrm>
                        <a:ext cx="3557270" cy="0"/>
                      </a:xfrm>
                      <a:prstGeom prst="straightConnector1"/>
                      <a:ln w="12700">
                        <a:solidFill/>
                      </a:ln>
                    </wps:spPr>
                    <wps:bodyPr/>
                  </wps:wsp>
                </a:graphicData>
              </a:graphic>
            </wp:anchor>
          </w:drawing>
        </mc:Choice>
        <mc:Fallback>
          <w:pict>
            <v:shape o:spt="32" o:oned="true" path="m,l21600,21600e" style="position:absolute;margin-left:35.950000000000003pt;margin-top:38.799999999999997pt;width:280.10000000000002pt;height:0;z-index:-251658240;mso-position-horizontal-relative:page;mso-position-vertical-relative:page">
              <v:stroke weight="1.pt"/>
            </v:shape>
          </w:pict>
        </mc:Fallback>
      </mc:AlternateContent>
    </w:r>
  </w:p>
</w:hdr>
</file>

<file path=word/header10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6" behindDoc="1" locked="0" layoutInCell="1" allowOverlap="1">
              <wp:simplePos x="0" y="0"/>
              <wp:positionH relativeFrom="page">
                <wp:posOffset>469900</wp:posOffset>
              </wp:positionH>
              <wp:positionV relativeFrom="page">
                <wp:posOffset>351790</wp:posOffset>
              </wp:positionV>
              <wp:extent cx="2409190" cy="77470"/>
              <wp:wrapNone/>
              <wp:docPr id="265" name="Shape 265"/>
              <a:graphic xmlns:a="http://schemas.openxmlformats.org/drawingml/2006/main">
                <a:graphicData uri="http://schemas.microsoft.com/office/word/2010/wordprocessingShape">
                  <wps:wsp>
                    <wps:cNvSpPr txBox="1"/>
                    <wps:spPr>
                      <a:xfrm>
                        <a:ext cx="2409190" cy="77470"/>
                      </a:xfrm>
                      <a:prstGeom prst="rect"/>
                      <a:noFill/>
                    </wps:spPr>
                    <wps:txbx>
                      <w:txbxContent>
                        <w:p>
                          <w:pPr>
                            <w:pStyle w:val="Style35"/>
                            <w:keepNext w:val="0"/>
                            <w:keepLines w:val="0"/>
                            <w:widowControl w:val="0"/>
                            <w:shd w:val="clear" w:color="auto" w:fill="auto"/>
                            <w:tabs>
                              <w:tab w:pos="379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BOGDAN CZAYKOWSKI</w:t>
                          </w:r>
                        </w:p>
                      </w:txbxContent>
                    </wps:txbx>
                    <wps:bodyPr lIns="0" tIns="0" rIns="0" bIns="0">
                      <a:spAutoFit/>
                    </wps:bodyPr>
                  </wps:wsp>
                </a:graphicData>
              </a:graphic>
            </wp:anchor>
          </w:drawing>
        </mc:Choice>
        <mc:Fallback>
          <w:pict>
            <v:shape id="_x0000_s1291" type="#_x0000_t202" style="position:absolute;margin-left:37.pt;margin-top:27.699999999999999pt;width:189.69999999999999pt;height:6.0999999999999996pt;z-index:-188743887;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79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BOGDAN CZAYKOWSKI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483870</wp:posOffset>
              </wp:positionH>
              <wp:positionV relativeFrom="page">
                <wp:posOffset>497840</wp:posOffset>
              </wp:positionV>
              <wp:extent cx="3566160" cy="0"/>
              <wp:wrapNone/>
              <wp:docPr id="267" name="Shape 267"/>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8.100000000000001pt;margin-top:39.200000000000003pt;width:280.80000000000001pt;height:0;z-index:-251658240;mso-position-horizontal-relative:page;mso-position-vertical-relative:page">
              <v:stroke weight="1.pt"/>
            </v:shape>
          </w:pict>
        </mc:Fallback>
      </mc:AlternateContent>
    </w:r>
  </w:p>
</w:hdr>
</file>

<file path=word/header10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8" behindDoc="1" locked="0" layoutInCell="1" allowOverlap="1">
              <wp:simplePos x="0" y="0"/>
              <wp:positionH relativeFrom="page">
                <wp:posOffset>463550</wp:posOffset>
              </wp:positionH>
              <wp:positionV relativeFrom="page">
                <wp:posOffset>349885</wp:posOffset>
              </wp:positionV>
              <wp:extent cx="2827655" cy="84455"/>
              <wp:wrapNone/>
              <wp:docPr id="268" name="Shape 268"/>
              <a:graphic xmlns:a="http://schemas.openxmlformats.org/drawingml/2006/main">
                <a:graphicData uri="http://schemas.microsoft.com/office/word/2010/wordprocessingShape">
                  <wps:wsp>
                    <wps:cNvSpPr txBox="1"/>
                    <wps:spPr>
                      <a:xfrm>
                        <a:ext cx="2827655" cy="84455"/>
                      </a:xfrm>
                      <a:prstGeom prst="rect"/>
                      <a:noFill/>
                    </wps:spPr>
                    <wps:txbx>
                      <w:txbxContent>
                        <w:p>
                          <w:pPr>
                            <w:pStyle w:val="Style35"/>
                            <w:keepNext w:val="0"/>
                            <w:keepLines w:val="0"/>
                            <w:widowControl w:val="0"/>
                            <w:shd w:val="clear" w:color="auto" w:fill="auto"/>
                            <w:tabs>
                              <w:tab w:pos="445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NADESŁANE NOWOŚCI WYDAWNICZE</w:t>
                          </w:r>
                        </w:p>
                      </w:txbxContent>
                    </wps:txbx>
                    <wps:bodyPr lIns="0" tIns="0" rIns="0" bIns="0">
                      <a:spAutoFit/>
                    </wps:bodyPr>
                  </wps:wsp>
                </a:graphicData>
              </a:graphic>
            </wp:anchor>
          </w:drawing>
        </mc:Choice>
        <mc:Fallback>
          <w:pict>
            <v:shape id="_x0000_s1294" type="#_x0000_t202" style="position:absolute;margin-left:36.5pt;margin-top:27.550000000000001pt;width:222.65000000000001pt;height:6.6500000000000004pt;z-index:-188743885;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45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NADESŁANE NOWOŚCI WYDAWNICZE</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463550</wp:posOffset>
              </wp:positionH>
              <wp:positionV relativeFrom="page">
                <wp:posOffset>496570</wp:posOffset>
              </wp:positionV>
              <wp:extent cx="3515995" cy="0"/>
              <wp:wrapNone/>
              <wp:docPr id="270" name="Shape 270"/>
              <a:graphic xmlns:a="http://schemas.openxmlformats.org/drawingml/2006/main">
                <a:graphicData uri="http://schemas.microsoft.com/office/word/2010/wordprocessingShape">
                  <wps:wsp>
                    <wps:cNvCnPr/>
                    <wps:spPr>
                      <a:xfrm>
                        <a:ext cx="3515995" cy="0"/>
                      </a:xfrm>
                      <a:prstGeom prst="straightConnector1"/>
                      <a:ln w="12700">
                        <a:solidFill/>
                      </a:ln>
                    </wps:spPr>
                    <wps:bodyPr/>
                  </wps:wsp>
                </a:graphicData>
              </a:graphic>
            </wp:anchor>
          </w:drawing>
        </mc:Choice>
        <mc:Fallback>
          <w:pict>
            <v:shape o:spt="32" o:oned="true" path="m,l21600,21600e" style="position:absolute;margin-left:36.5pt;margin-top:39.100000000000001pt;width:276.85000000000002pt;height:0;z-index:-251658240;mso-position-horizontal-relative:page;mso-position-vertical-relative:page">
              <v:stroke weight="1.pt"/>
            </v:shape>
          </w:pict>
        </mc:Fallback>
      </mc:AlternateContent>
    </w:r>
  </w:p>
</w:hdr>
</file>

<file path=word/header11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0" behindDoc="1" locked="0" layoutInCell="1" allowOverlap="1">
              <wp:simplePos x="0" y="0"/>
              <wp:positionH relativeFrom="page">
                <wp:posOffset>463550</wp:posOffset>
              </wp:positionH>
              <wp:positionV relativeFrom="page">
                <wp:posOffset>349885</wp:posOffset>
              </wp:positionV>
              <wp:extent cx="2827655" cy="84455"/>
              <wp:wrapNone/>
              <wp:docPr id="271" name="Shape 271"/>
              <a:graphic xmlns:a="http://schemas.openxmlformats.org/drawingml/2006/main">
                <a:graphicData uri="http://schemas.microsoft.com/office/word/2010/wordprocessingShape">
                  <wps:wsp>
                    <wps:cNvSpPr txBox="1"/>
                    <wps:spPr>
                      <a:xfrm>
                        <a:ext cx="2827655" cy="84455"/>
                      </a:xfrm>
                      <a:prstGeom prst="rect"/>
                      <a:noFill/>
                    </wps:spPr>
                    <wps:txbx>
                      <w:txbxContent>
                        <w:p>
                          <w:pPr>
                            <w:pStyle w:val="Style35"/>
                            <w:keepNext w:val="0"/>
                            <w:keepLines w:val="0"/>
                            <w:widowControl w:val="0"/>
                            <w:shd w:val="clear" w:color="auto" w:fill="auto"/>
                            <w:tabs>
                              <w:tab w:pos="445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NADESŁANE NOWOŚCI WYDAWNICZE</w:t>
                          </w:r>
                        </w:p>
                      </w:txbxContent>
                    </wps:txbx>
                    <wps:bodyPr lIns="0" tIns="0" rIns="0" bIns="0">
                      <a:spAutoFit/>
                    </wps:bodyPr>
                  </wps:wsp>
                </a:graphicData>
              </a:graphic>
            </wp:anchor>
          </w:drawing>
        </mc:Choice>
        <mc:Fallback>
          <w:pict>
            <v:shape id="_x0000_s1297" type="#_x0000_t202" style="position:absolute;margin-left:36.5pt;margin-top:27.550000000000001pt;width:222.65000000000001pt;height:6.6500000000000004pt;z-index:-188743883;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45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NADESŁANE NOWOŚCI WYDAWNICZE</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463550</wp:posOffset>
              </wp:positionH>
              <wp:positionV relativeFrom="page">
                <wp:posOffset>496570</wp:posOffset>
              </wp:positionV>
              <wp:extent cx="3515995" cy="0"/>
              <wp:wrapNone/>
              <wp:docPr id="273" name="Shape 273"/>
              <a:graphic xmlns:a="http://schemas.openxmlformats.org/drawingml/2006/main">
                <a:graphicData uri="http://schemas.microsoft.com/office/word/2010/wordprocessingShape">
                  <wps:wsp>
                    <wps:cNvCnPr/>
                    <wps:spPr>
                      <a:xfrm>
                        <a:ext cx="3515995" cy="0"/>
                      </a:xfrm>
                      <a:prstGeom prst="straightConnector1"/>
                      <a:ln w="12700">
                        <a:solidFill/>
                      </a:ln>
                    </wps:spPr>
                    <wps:bodyPr/>
                  </wps:wsp>
                </a:graphicData>
              </a:graphic>
            </wp:anchor>
          </w:drawing>
        </mc:Choice>
        <mc:Fallback>
          <w:pict>
            <v:shape o:spt="32" o:oned="true" path="m,l21600,21600e" style="position:absolute;margin-left:36.5pt;margin-top:39.100000000000001pt;width:276.85000000000002pt;height:0;z-index:-251658240;mso-position-horizontal-relative:page;mso-position-vertical-relative:page">
              <v:stroke weight="1.pt"/>
            </v:shape>
          </w:pict>
        </mc:Fallback>
      </mc:AlternateContent>
    </w:r>
  </w:p>
</w:hdr>
</file>

<file path=word/header11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2" behindDoc="1" locked="0" layoutInCell="1" allowOverlap="1">
              <wp:simplePos x="0" y="0"/>
              <wp:positionH relativeFrom="page">
                <wp:posOffset>1205230</wp:posOffset>
              </wp:positionH>
              <wp:positionV relativeFrom="page">
                <wp:posOffset>346710</wp:posOffset>
              </wp:positionV>
              <wp:extent cx="2823210" cy="86995"/>
              <wp:wrapNone/>
              <wp:docPr id="274" name="Shape 274"/>
              <a:graphic xmlns:a="http://schemas.openxmlformats.org/drawingml/2006/main">
                <a:graphicData uri="http://schemas.microsoft.com/office/word/2010/wordprocessingShape">
                  <wps:wsp>
                    <wps:cNvSpPr txBox="1"/>
                    <wps:spPr>
                      <a:xfrm>
                        <a:ext cx="2823210" cy="86995"/>
                      </a:xfrm>
                      <a:prstGeom prst="rect"/>
                      <a:noFill/>
                    </wps:spPr>
                    <wps:txbx>
                      <w:txbxContent>
                        <w:p>
                          <w:pPr>
                            <w:pStyle w:val="Style35"/>
                            <w:keepNext w:val="0"/>
                            <w:keepLines w:val="0"/>
                            <w:widowControl w:val="0"/>
                            <w:shd w:val="clear" w:color="auto" w:fill="auto"/>
                            <w:tabs>
                              <w:tab w:pos="4446" w:val="right"/>
                            </w:tabs>
                            <w:bidi w:val="0"/>
                            <w:spacing w:before="0" w:after="0" w:line="240" w:lineRule="auto"/>
                            <w:ind w:left="0" w:right="0" w:firstLine="0"/>
                            <w:jc w:val="left"/>
                          </w:pPr>
                          <w:r>
                            <w:rPr>
                              <w:color w:val="000000"/>
                              <w:spacing w:val="0"/>
                              <w:w w:val="100"/>
                              <w:position w:val="0"/>
                              <w:shd w:val="clear" w:color="auto" w:fill="auto"/>
                              <w:lang w:val="pl-PL" w:eastAsia="pl-PL" w:bidi="pl-PL"/>
                            </w:rPr>
                            <w:t>NADESŁANE NOWOŚCI WYDAWNICZE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00" type="#_x0000_t202" style="position:absolute;margin-left:94.900000000000006pt;margin-top:27.300000000000001pt;width:222.30000000000001pt;height:6.8499999999999996pt;z-index:-188743881;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446" w:val="right"/>
                      </w:tabs>
                      <w:bidi w:val="0"/>
                      <w:spacing w:before="0" w:after="0" w:line="240" w:lineRule="auto"/>
                      <w:ind w:left="0" w:right="0" w:firstLine="0"/>
                      <w:jc w:val="left"/>
                    </w:pPr>
                    <w:r>
                      <w:rPr>
                        <w:color w:val="000000"/>
                        <w:spacing w:val="0"/>
                        <w:w w:val="100"/>
                        <w:position w:val="0"/>
                        <w:shd w:val="clear" w:color="auto" w:fill="auto"/>
                        <w:lang w:val="pl-PL" w:eastAsia="pl-PL" w:bidi="pl-PL"/>
                      </w:rPr>
                      <w:t>NADESŁANE NOWOŚCI WYDAWNICZE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450850</wp:posOffset>
              </wp:positionH>
              <wp:positionV relativeFrom="page">
                <wp:posOffset>494030</wp:posOffset>
              </wp:positionV>
              <wp:extent cx="3582035" cy="0"/>
              <wp:wrapNone/>
              <wp:docPr id="276" name="Shape 276"/>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5.5pt;margin-top:38.899999999999999pt;width:282.05000000000001pt;height:0;z-index:-251658240;mso-position-horizontal-relative:page;mso-position-vertical-relative:page">
              <v:stroke weight="1.pt"/>
            </v:shape>
          </w:pict>
        </mc:Fallback>
      </mc:AlternateContent>
    </w:r>
  </w:p>
</w:hdr>
</file>

<file path=word/header11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4" behindDoc="1" locked="0" layoutInCell="1" allowOverlap="1">
              <wp:simplePos x="0" y="0"/>
              <wp:positionH relativeFrom="page">
                <wp:posOffset>1074420</wp:posOffset>
              </wp:positionH>
              <wp:positionV relativeFrom="page">
                <wp:posOffset>346710</wp:posOffset>
              </wp:positionV>
              <wp:extent cx="2969260" cy="93980"/>
              <wp:wrapNone/>
              <wp:docPr id="277" name="Shape 277"/>
              <a:graphic xmlns:a="http://schemas.openxmlformats.org/drawingml/2006/main">
                <a:graphicData uri="http://schemas.microsoft.com/office/word/2010/wordprocessingShape">
                  <wps:wsp>
                    <wps:cNvSpPr txBox="1"/>
                    <wps:spPr>
                      <a:xfrm>
                        <a:ext cx="2969260" cy="93980"/>
                      </a:xfrm>
                      <a:prstGeom prst="rect"/>
                      <a:noFill/>
                    </wps:spPr>
                    <wps:txbx>
                      <w:txbxContent>
                        <w:p>
                          <w:pPr>
                            <w:pStyle w:val="Style35"/>
                            <w:keepNext w:val="0"/>
                            <w:keepLines w:val="0"/>
                            <w:widowControl w:val="0"/>
                            <w:shd w:val="clear" w:color="auto" w:fill="auto"/>
                            <w:tabs>
                              <w:tab w:pos="4676" w:val="right"/>
                            </w:tabs>
                            <w:bidi w:val="0"/>
                            <w:spacing w:before="0" w:after="0" w:line="240" w:lineRule="auto"/>
                            <w:ind w:left="0" w:right="0" w:firstLine="0"/>
                            <w:jc w:val="left"/>
                          </w:pPr>
                          <w:r>
                            <w:rPr>
                              <w:color w:val="000000"/>
                              <w:spacing w:val="0"/>
                              <w:w w:val="100"/>
                              <w:position w:val="0"/>
                              <w:shd w:val="clear" w:color="auto" w:fill="auto"/>
                              <w:lang w:val="pl-PL" w:eastAsia="pl-PL" w:bidi="pl-PL"/>
                            </w:rPr>
                            <w:t>WYDAWNICTWA „BIBLIOTEKI „KULTURY’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03" type="#_x0000_t202" style="position:absolute;margin-left:84.599999999999994pt;margin-top:27.300000000000001pt;width:233.80000000000001pt;height:7.4000000000000004pt;z-index:-188743879;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676" w:val="right"/>
                      </w:tabs>
                      <w:bidi w:val="0"/>
                      <w:spacing w:before="0" w:after="0" w:line="240" w:lineRule="auto"/>
                      <w:ind w:left="0" w:right="0" w:firstLine="0"/>
                      <w:jc w:val="left"/>
                    </w:pPr>
                    <w:r>
                      <w:rPr>
                        <w:color w:val="000000"/>
                        <w:spacing w:val="0"/>
                        <w:w w:val="100"/>
                        <w:position w:val="0"/>
                        <w:shd w:val="clear" w:color="auto" w:fill="auto"/>
                        <w:lang w:val="pl-PL" w:eastAsia="pl-PL" w:bidi="pl-PL"/>
                      </w:rPr>
                      <w:t>WYDAWNICTWA „BIBLIOTEKI „KULTURY’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470535</wp:posOffset>
              </wp:positionH>
              <wp:positionV relativeFrom="page">
                <wp:posOffset>471170</wp:posOffset>
              </wp:positionV>
              <wp:extent cx="3577590" cy="0"/>
              <wp:wrapNone/>
              <wp:docPr id="279" name="Shape 279"/>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7.049999999999997pt;margin-top:37.100000000000001pt;width:281.69999999999999pt;height:0;z-index:-251658240;mso-position-horizontal-relative:page;mso-position-vertical-relative:page">
              <v:stroke weight="1.pt"/>
            </v:shape>
          </w:pict>
        </mc:Fallback>
      </mc:AlternateContent>
    </w:r>
  </w:p>
</w:hdr>
</file>

<file path=word/header11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6" behindDoc="1" locked="0" layoutInCell="1" allowOverlap="1">
              <wp:simplePos x="0" y="0"/>
              <wp:positionH relativeFrom="page">
                <wp:posOffset>1074420</wp:posOffset>
              </wp:positionH>
              <wp:positionV relativeFrom="page">
                <wp:posOffset>346710</wp:posOffset>
              </wp:positionV>
              <wp:extent cx="2969260" cy="93980"/>
              <wp:wrapNone/>
              <wp:docPr id="280" name="Shape 280"/>
              <a:graphic xmlns:a="http://schemas.openxmlformats.org/drawingml/2006/main">
                <a:graphicData uri="http://schemas.microsoft.com/office/word/2010/wordprocessingShape">
                  <wps:wsp>
                    <wps:cNvSpPr txBox="1"/>
                    <wps:spPr>
                      <a:xfrm>
                        <a:ext cx="2969260" cy="93980"/>
                      </a:xfrm>
                      <a:prstGeom prst="rect"/>
                      <a:noFill/>
                    </wps:spPr>
                    <wps:txbx>
                      <w:txbxContent>
                        <w:p>
                          <w:pPr>
                            <w:pStyle w:val="Style35"/>
                            <w:keepNext w:val="0"/>
                            <w:keepLines w:val="0"/>
                            <w:widowControl w:val="0"/>
                            <w:shd w:val="clear" w:color="auto" w:fill="auto"/>
                            <w:tabs>
                              <w:tab w:pos="4676" w:val="right"/>
                            </w:tabs>
                            <w:bidi w:val="0"/>
                            <w:spacing w:before="0" w:after="0" w:line="240" w:lineRule="auto"/>
                            <w:ind w:left="0" w:right="0" w:firstLine="0"/>
                            <w:jc w:val="left"/>
                          </w:pPr>
                          <w:r>
                            <w:rPr>
                              <w:color w:val="000000"/>
                              <w:spacing w:val="0"/>
                              <w:w w:val="100"/>
                              <w:position w:val="0"/>
                              <w:shd w:val="clear" w:color="auto" w:fill="auto"/>
                              <w:lang w:val="pl-PL" w:eastAsia="pl-PL" w:bidi="pl-PL"/>
                            </w:rPr>
                            <w:t>WYDAWNICTWA „BIBLIOTEKI „KULTURY’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06" type="#_x0000_t202" style="position:absolute;margin-left:84.599999999999994pt;margin-top:27.300000000000001pt;width:233.80000000000001pt;height:7.4000000000000004pt;z-index:-188743877;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676" w:val="right"/>
                      </w:tabs>
                      <w:bidi w:val="0"/>
                      <w:spacing w:before="0" w:after="0" w:line="240" w:lineRule="auto"/>
                      <w:ind w:left="0" w:right="0" w:firstLine="0"/>
                      <w:jc w:val="left"/>
                    </w:pPr>
                    <w:r>
                      <w:rPr>
                        <w:color w:val="000000"/>
                        <w:spacing w:val="0"/>
                        <w:w w:val="100"/>
                        <w:position w:val="0"/>
                        <w:shd w:val="clear" w:color="auto" w:fill="auto"/>
                        <w:lang w:val="pl-PL" w:eastAsia="pl-PL" w:bidi="pl-PL"/>
                      </w:rPr>
                      <w:t>WYDAWNICTWA „BIBLIOTEKI „KULTURY’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470535</wp:posOffset>
              </wp:positionH>
              <wp:positionV relativeFrom="page">
                <wp:posOffset>471170</wp:posOffset>
              </wp:positionV>
              <wp:extent cx="3577590" cy="0"/>
              <wp:wrapNone/>
              <wp:docPr id="282" name="Shape 282"/>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7.049999999999997pt;margin-top:37.100000000000001pt;width:281.69999999999999pt;height:0;z-index:-251658240;mso-position-horizontal-relative:page;mso-position-vertical-relative:page">
              <v:stroke weight="1.pt"/>
            </v:shape>
          </w:pict>
        </mc:Fallback>
      </mc:AlternateContent>
    </w:r>
  </w:p>
</w:hdr>
</file>

<file path=word/header11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8" behindDoc="1" locked="0" layoutInCell="1" allowOverlap="1">
              <wp:simplePos x="0" y="0"/>
              <wp:positionH relativeFrom="page">
                <wp:posOffset>436880</wp:posOffset>
              </wp:positionH>
              <wp:positionV relativeFrom="page">
                <wp:posOffset>349250</wp:posOffset>
              </wp:positionV>
              <wp:extent cx="2917190" cy="95885"/>
              <wp:wrapNone/>
              <wp:docPr id="283" name="Shape 283"/>
              <a:graphic xmlns:a="http://schemas.openxmlformats.org/drawingml/2006/main">
                <a:graphicData uri="http://schemas.microsoft.com/office/word/2010/wordprocessingShape">
                  <wps:wsp>
                    <wps:cNvSpPr txBox="1"/>
                    <wps:spPr>
                      <a:xfrm>
                        <a:ext cx="2917190" cy="95885"/>
                      </a:xfrm>
                      <a:prstGeom prst="rect"/>
                      <a:noFill/>
                    </wps:spPr>
                    <wps:txbx>
                      <w:txbxContent>
                        <w:p>
                          <w:pPr>
                            <w:pStyle w:val="Style35"/>
                            <w:keepNext w:val="0"/>
                            <w:keepLines w:val="0"/>
                            <w:widowControl w:val="0"/>
                            <w:shd w:val="clear" w:color="auto" w:fill="auto"/>
                            <w:tabs>
                              <w:tab w:pos="4594" w:val="right"/>
                            </w:tabs>
                            <w:bidi w:val="0"/>
                            <w:spacing w:before="0" w:after="0" w:line="240" w:lineRule="auto"/>
                            <w:ind w:left="0" w:right="0" w:firstLine="0"/>
                            <w:jc w:val="left"/>
                          </w:pPr>
                          <w:r>
                            <w:rPr>
                              <w:color w:val="000000"/>
                              <w:spacing w:val="0"/>
                              <w:w w:val="100"/>
                              <w:position w:val="0"/>
                              <w:shd w:val="clear" w:color="auto" w:fill="auto"/>
                              <w:lang w:val="fr-FR" w:eastAsia="fr-FR" w:bidi="fr-FR"/>
                            </w:rPr>
                            <w:t>23Û</w:t>
                            <w:tab/>
                          </w:r>
                          <w:r>
                            <w:rPr>
                              <w:color w:val="000000"/>
                              <w:spacing w:val="0"/>
                              <w:w w:val="100"/>
                              <w:position w:val="0"/>
                              <w:shd w:val="clear" w:color="auto" w:fill="auto"/>
                              <w:lang w:val="pl-PL" w:eastAsia="pl-PL" w:bidi="pl-PL"/>
                            </w:rPr>
                            <w:t>WYDAWNICTWA BIBLIOTEKI „KULTURY’</w:t>
                          </w:r>
                        </w:p>
                      </w:txbxContent>
                    </wps:txbx>
                    <wps:bodyPr lIns="0" tIns="0" rIns="0" bIns="0">
                      <a:spAutoFit/>
                    </wps:bodyPr>
                  </wps:wsp>
                </a:graphicData>
              </a:graphic>
            </wp:anchor>
          </w:drawing>
        </mc:Choice>
        <mc:Fallback>
          <w:pict>
            <v:shape id="_x0000_s1309" type="#_x0000_t202" style="position:absolute;margin-left:34.399999999999999pt;margin-top:27.5pt;width:229.69999999999999pt;height:7.5499999999999998pt;z-index:-188743875;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594" w:val="right"/>
                      </w:tabs>
                      <w:bidi w:val="0"/>
                      <w:spacing w:before="0" w:after="0" w:line="240" w:lineRule="auto"/>
                      <w:ind w:left="0" w:right="0" w:firstLine="0"/>
                      <w:jc w:val="left"/>
                    </w:pPr>
                    <w:r>
                      <w:rPr>
                        <w:color w:val="000000"/>
                        <w:spacing w:val="0"/>
                        <w:w w:val="100"/>
                        <w:position w:val="0"/>
                        <w:shd w:val="clear" w:color="auto" w:fill="auto"/>
                        <w:lang w:val="fr-FR" w:eastAsia="fr-FR" w:bidi="fr-FR"/>
                      </w:rPr>
                      <w:t>23Û</w:t>
                      <w:tab/>
                    </w:r>
                    <w:r>
                      <w:rPr>
                        <w:color w:val="000000"/>
                        <w:spacing w:val="0"/>
                        <w:w w:val="100"/>
                        <w:position w:val="0"/>
                        <w:shd w:val="clear" w:color="auto" w:fill="auto"/>
                        <w:lang w:val="pl-PL" w:eastAsia="pl-PL" w:bidi="pl-PL"/>
                      </w:rPr>
                      <w:t>WYDAWNICTWA BIBLIOTEKI „KULTURY’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450850</wp:posOffset>
              </wp:positionH>
              <wp:positionV relativeFrom="page">
                <wp:posOffset>488315</wp:posOffset>
              </wp:positionV>
              <wp:extent cx="3570605" cy="0"/>
              <wp:wrapNone/>
              <wp:docPr id="285" name="Shape 285"/>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5.5pt;margin-top:38.450000000000003pt;width:281.14999999999998pt;height:0;z-index:-251658240;mso-position-horizontal-relative:page;mso-position-vertical-relative:page">
              <v:stroke weight="1.pt"/>
            </v:shape>
          </w:pict>
        </mc:Fallback>
      </mc:AlternateContent>
    </w:r>
  </w:p>
</w:hdr>
</file>

<file path=word/header11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0" behindDoc="1" locked="0" layoutInCell="1" allowOverlap="1">
              <wp:simplePos x="0" y="0"/>
              <wp:positionH relativeFrom="page">
                <wp:posOffset>436880</wp:posOffset>
              </wp:positionH>
              <wp:positionV relativeFrom="page">
                <wp:posOffset>349250</wp:posOffset>
              </wp:positionV>
              <wp:extent cx="2917190" cy="95885"/>
              <wp:wrapNone/>
              <wp:docPr id="286" name="Shape 286"/>
              <a:graphic xmlns:a="http://schemas.openxmlformats.org/drawingml/2006/main">
                <a:graphicData uri="http://schemas.microsoft.com/office/word/2010/wordprocessingShape">
                  <wps:wsp>
                    <wps:cNvSpPr txBox="1"/>
                    <wps:spPr>
                      <a:xfrm>
                        <a:ext cx="2917190" cy="95885"/>
                      </a:xfrm>
                      <a:prstGeom prst="rect"/>
                      <a:noFill/>
                    </wps:spPr>
                    <wps:txbx>
                      <w:txbxContent>
                        <w:p>
                          <w:pPr>
                            <w:pStyle w:val="Style35"/>
                            <w:keepNext w:val="0"/>
                            <w:keepLines w:val="0"/>
                            <w:widowControl w:val="0"/>
                            <w:shd w:val="clear" w:color="auto" w:fill="auto"/>
                            <w:tabs>
                              <w:tab w:pos="4594" w:val="right"/>
                            </w:tabs>
                            <w:bidi w:val="0"/>
                            <w:spacing w:before="0" w:after="0" w:line="240" w:lineRule="auto"/>
                            <w:ind w:left="0" w:right="0" w:firstLine="0"/>
                            <w:jc w:val="left"/>
                          </w:pPr>
                          <w:r>
                            <w:rPr>
                              <w:color w:val="000000"/>
                              <w:spacing w:val="0"/>
                              <w:w w:val="100"/>
                              <w:position w:val="0"/>
                              <w:shd w:val="clear" w:color="auto" w:fill="auto"/>
                              <w:lang w:val="fr-FR" w:eastAsia="fr-FR" w:bidi="fr-FR"/>
                            </w:rPr>
                            <w:t>23Û</w:t>
                            <w:tab/>
                          </w:r>
                          <w:r>
                            <w:rPr>
                              <w:color w:val="000000"/>
                              <w:spacing w:val="0"/>
                              <w:w w:val="100"/>
                              <w:position w:val="0"/>
                              <w:shd w:val="clear" w:color="auto" w:fill="auto"/>
                              <w:lang w:val="pl-PL" w:eastAsia="pl-PL" w:bidi="pl-PL"/>
                            </w:rPr>
                            <w:t>WYDAWNICTWA BIBLIOTEKI „KULTURY’</w:t>
                          </w:r>
                        </w:p>
                      </w:txbxContent>
                    </wps:txbx>
                    <wps:bodyPr lIns="0" tIns="0" rIns="0" bIns="0">
                      <a:spAutoFit/>
                    </wps:bodyPr>
                  </wps:wsp>
                </a:graphicData>
              </a:graphic>
            </wp:anchor>
          </w:drawing>
        </mc:Choice>
        <mc:Fallback>
          <w:pict>
            <v:shape id="_x0000_s1312" type="#_x0000_t202" style="position:absolute;margin-left:34.399999999999999pt;margin-top:27.5pt;width:229.69999999999999pt;height:7.5499999999999998pt;z-index:-188743873;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594" w:val="right"/>
                      </w:tabs>
                      <w:bidi w:val="0"/>
                      <w:spacing w:before="0" w:after="0" w:line="240" w:lineRule="auto"/>
                      <w:ind w:left="0" w:right="0" w:firstLine="0"/>
                      <w:jc w:val="left"/>
                    </w:pPr>
                    <w:r>
                      <w:rPr>
                        <w:color w:val="000000"/>
                        <w:spacing w:val="0"/>
                        <w:w w:val="100"/>
                        <w:position w:val="0"/>
                        <w:shd w:val="clear" w:color="auto" w:fill="auto"/>
                        <w:lang w:val="fr-FR" w:eastAsia="fr-FR" w:bidi="fr-FR"/>
                      </w:rPr>
                      <w:t>23Û</w:t>
                      <w:tab/>
                    </w:r>
                    <w:r>
                      <w:rPr>
                        <w:color w:val="000000"/>
                        <w:spacing w:val="0"/>
                        <w:w w:val="100"/>
                        <w:position w:val="0"/>
                        <w:shd w:val="clear" w:color="auto" w:fill="auto"/>
                        <w:lang w:val="pl-PL" w:eastAsia="pl-PL" w:bidi="pl-PL"/>
                      </w:rPr>
                      <w:t>WYDAWNICTWA BIBLIOTEKI „KULTURY’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450850</wp:posOffset>
              </wp:positionH>
              <wp:positionV relativeFrom="page">
                <wp:posOffset>488315</wp:posOffset>
              </wp:positionV>
              <wp:extent cx="3570605" cy="0"/>
              <wp:wrapNone/>
              <wp:docPr id="288" name="Shape 288"/>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5.5pt;margin-top:38.450000000000003pt;width:281.14999999999998pt;height:0;z-index:-251658240;mso-position-horizontal-relative:page;mso-position-vertical-relative:page">
              <v:stroke weight="1.pt"/>
            </v:shape>
          </w:pict>
        </mc:Fallback>
      </mc:AlternateContent>
    </w:r>
  </w:p>
</w:hdr>
</file>

<file path=word/header11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1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1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2" behindDoc="1" locked="0" layoutInCell="1" allowOverlap="1">
              <wp:simplePos x="0" y="0"/>
              <wp:positionH relativeFrom="page">
                <wp:posOffset>1691640</wp:posOffset>
              </wp:positionH>
              <wp:positionV relativeFrom="page">
                <wp:posOffset>346075</wp:posOffset>
              </wp:positionV>
              <wp:extent cx="2350135" cy="86995"/>
              <wp:wrapNone/>
              <wp:docPr id="289" name="Shape 289"/>
              <a:graphic xmlns:a="http://schemas.openxmlformats.org/drawingml/2006/main">
                <a:graphicData uri="http://schemas.microsoft.com/office/word/2010/wordprocessingShape">
                  <wps:wsp>
                    <wps:cNvSpPr txBox="1"/>
                    <wps:spPr>
                      <a:xfrm>
                        <a:ext cx="2350135" cy="86995"/>
                      </a:xfrm>
                      <a:prstGeom prst="rect"/>
                      <a:noFill/>
                    </wps:spPr>
                    <wps:txbx>
                      <w:txbxContent>
                        <w:p>
                          <w:pPr>
                            <w:pStyle w:val="Style35"/>
                            <w:keepNext w:val="0"/>
                            <w:keepLines w:val="0"/>
                            <w:widowControl w:val="0"/>
                            <w:shd w:val="clear" w:color="auto" w:fill="auto"/>
                            <w:tabs>
                              <w:tab w:pos="3701"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15" type="#_x0000_t202" style="position:absolute;margin-left:133.19999999999999pt;margin-top:27.25pt;width:185.05000000000001pt;height:6.8499999999999996pt;z-index:-188743871;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701"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478155</wp:posOffset>
              </wp:positionH>
              <wp:positionV relativeFrom="page">
                <wp:posOffset>490855</wp:posOffset>
              </wp:positionV>
              <wp:extent cx="3575050" cy="0"/>
              <wp:wrapNone/>
              <wp:docPr id="291" name="Shape 291"/>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7.649999999999999pt;margin-top:38.649999999999999pt;width:281.5pt;height:0;z-index:-251658240;mso-position-horizontal-relative:page;mso-position-vertical-relative:page">
              <v:stroke weight="1.pt"/>
            </v:shape>
          </w:pict>
        </mc:Fallback>
      </mc:AlternateContent>
    </w:r>
  </w:p>
</w:hdr>
</file>

<file path=word/header11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4" behindDoc="1" locked="0" layoutInCell="1" allowOverlap="1">
              <wp:simplePos x="0" y="0"/>
              <wp:positionH relativeFrom="page">
                <wp:posOffset>471170</wp:posOffset>
              </wp:positionH>
              <wp:positionV relativeFrom="page">
                <wp:posOffset>346075</wp:posOffset>
              </wp:positionV>
              <wp:extent cx="2352040" cy="86995"/>
              <wp:wrapNone/>
              <wp:docPr id="292" name="Shape 292"/>
              <a:graphic xmlns:a="http://schemas.openxmlformats.org/drawingml/2006/main">
                <a:graphicData uri="http://schemas.microsoft.com/office/word/2010/wordprocessingShape">
                  <wps:wsp>
                    <wps:cNvSpPr txBox="1"/>
                    <wps:spPr>
                      <a:xfrm>
                        <a:ext cx="2352040" cy="86995"/>
                      </a:xfrm>
                      <a:prstGeom prst="rect"/>
                      <a:noFill/>
                    </wps:spPr>
                    <wps:txbx>
                      <w:txbxContent>
                        <w:p>
                          <w:pPr>
                            <w:pStyle w:val="Style35"/>
                            <w:keepNext w:val="0"/>
                            <w:keepLines w:val="0"/>
                            <w:widowControl w:val="0"/>
                            <w:shd w:val="clear" w:color="auto" w:fill="auto"/>
                            <w:tabs>
                              <w:tab w:pos="370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wps:txbx>
                    <wps:bodyPr lIns="0" tIns="0" rIns="0" bIns="0">
                      <a:spAutoFit/>
                    </wps:bodyPr>
                  </wps:wsp>
                </a:graphicData>
              </a:graphic>
            </wp:anchor>
          </w:drawing>
        </mc:Choice>
        <mc:Fallback>
          <w:pict>
            <v:shape id="_x0000_s1318" type="#_x0000_t202" style="position:absolute;margin-left:37.100000000000001pt;margin-top:27.25pt;width:185.19999999999999pt;height:6.8499999999999996pt;z-index:-188743869;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70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494030</wp:posOffset>
              </wp:positionH>
              <wp:positionV relativeFrom="page">
                <wp:posOffset>485775</wp:posOffset>
              </wp:positionV>
              <wp:extent cx="3417570" cy="0"/>
              <wp:wrapNone/>
              <wp:docPr id="294" name="Shape 294"/>
              <a:graphic xmlns:a="http://schemas.openxmlformats.org/drawingml/2006/main">
                <a:graphicData uri="http://schemas.microsoft.com/office/word/2010/wordprocessingShape">
                  <wps:wsp>
                    <wps:cNvCnPr/>
                    <wps:spPr>
                      <a:xfrm>
                        <a:ext cx="3417570" cy="0"/>
                      </a:xfrm>
                      <a:prstGeom prst="straightConnector1"/>
                      <a:ln w="12700">
                        <a:solidFill/>
                      </a:ln>
                    </wps:spPr>
                    <wps:bodyPr/>
                  </wps:wsp>
                </a:graphicData>
              </a:graphic>
            </wp:anchor>
          </w:drawing>
        </mc:Choice>
        <mc:Fallback>
          <w:pict>
            <v:shape o:spt="32" o:oned="true" path="m,l21600,21600e" style="position:absolute;margin-left:38.899999999999999pt;margin-top:38.25pt;width:269.10000000000002pt;height:0;z-index:-251658240;mso-position-horizontal-relative:page;mso-position-vertical-relative:page">
              <v:stroke weight="1.pt"/>
            </v:shape>
          </w:pict>
        </mc:Fallback>
      </mc:AlternateContent>
    </w:r>
  </w:p>
</w:hdr>
</file>

<file path=word/header12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12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2">
    <w:multiLevelType w:val="multilevel"/>
    <w:lvl w:ilvl="0">
      <w:start w:val="1"/>
      <w:numFmt w:val="bullet"/>
      <w:lvlText w:val="—"/>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4">
    <w:multiLevelType w:val="multilevel"/>
    <w:lvl w:ilvl="0">
      <w:start w:val="4"/>
      <w:numFmt w:val="decimal"/>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6">
    <w:multiLevelType w:val="multilevel"/>
    <w:lvl w:ilvl="0">
      <w:start w:val="17"/>
      <w:numFmt w:val="decimal"/>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8">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10">
    <w:multiLevelType w:val="multilevel"/>
    <w:lvl w:ilvl="0">
      <w:start w:val="1"/>
      <w:numFmt w:val="upperRoman"/>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12">
    <w:multiLevelType w:val="multilevel"/>
    <w:lvl w:ilvl="0">
      <w:start w:val="1"/>
      <w:numFmt w:val="upperRoman"/>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14">
    <w:multiLevelType w:val="multilevel"/>
    <w:lvl w:ilvl="0">
      <w:start w:val="2"/>
      <w:numFmt w:val="upperRoman"/>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16">
    <w:multiLevelType w:val="multilevel"/>
    <w:lvl w:ilvl="0">
      <w:start w:val="2"/>
      <w:numFmt w:val="upperRoman"/>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18">
    <w:multiLevelType w:val="multilevel"/>
    <w:lvl w:ilvl="0">
      <w:start w:val="2"/>
      <w:numFmt w:val="upperRoman"/>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20">
    <w:multiLevelType w:val="multilevel"/>
    <w:lvl w:ilvl="0">
      <w:start w:val="1"/>
      <w:numFmt w:val="upperRoman"/>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22">
    <w:multiLevelType w:val="multilevel"/>
    <w:lvl w:ilvl="0">
      <w:start w:val="1"/>
      <w:numFmt w:val="upperRoman"/>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24">
    <w:multiLevelType w:val="multilevel"/>
    <w:lvl w:ilvl="0">
      <w:start w:val="1"/>
      <w:numFmt w:val="upperRoman"/>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26">
    <w:multiLevelType w:val="multilevel"/>
    <w:lvl w:ilvl="0">
      <w:start w:val="1"/>
      <w:numFmt w:val="upperRoman"/>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28">
    <w:multiLevelType w:val="multilevel"/>
    <w:lvl w:ilvl="0">
      <w:start w:val="1"/>
      <w:numFmt w:val="upperRoman"/>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30">
    <w:multiLevelType w:val="multilevel"/>
    <w:lvl w:ilvl="0">
      <w:start w:val="1"/>
      <w:numFmt w:val="upperRoman"/>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32">
    <w:multiLevelType w:val="multilevel"/>
    <w:lvl w:ilvl="0">
      <w:start w:val="1"/>
      <w:numFmt w:val="upperRoman"/>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34">
    <w:multiLevelType w:val="multilevel"/>
    <w:lvl w:ilvl="0">
      <w:start w:val="1"/>
      <w:numFmt w:val="upperRoman"/>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36">
    <w:multiLevelType w:val="multilevel"/>
    <w:lvl w:ilvl="0">
      <w:start w:val="1"/>
      <w:numFmt w:val="upperRoman"/>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38">
    <w:multiLevelType w:val="multilevel"/>
    <w:lvl w:ilvl="0">
      <w:start w:val="1"/>
      <w:numFmt w:val="upperRoman"/>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40">
    <w:multiLevelType w:val="multilevel"/>
    <w:lvl w:ilvl="0">
      <w:start w:val="1"/>
      <w:numFmt w:val="upperRoman"/>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42">
    <w:multiLevelType w:val="multilevel"/>
    <w:lvl w:ilvl="0">
      <w:start w:val="1"/>
      <w:numFmt w:val="upperRoman"/>
      <w:lvlText w:val="%1"/>
      <w:rPr>
        <w:rFonts w:ascii="Cambria" w:eastAsia="Cambria" w:hAnsi="Cambria" w:cs="Cambria"/>
        <w:b w:val="0"/>
        <w:bCs w:val="0"/>
        <w:i/>
        <w:iCs/>
        <w:smallCaps w:val="0"/>
        <w:strike w:val="0"/>
        <w:color w:val="000000"/>
        <w:spacing w:val="0"/>
        <w:w w:val="100"/>
        <w:position w:val="0"/>
        <w:sz w:val="19"/>
        <w:szCs w:val="19"/>
        <w:u w:val="none"/>
        <w:shd w:val="clear" w:color="auto" w:fill="auto"/>
        <w:lang w:val="pl-PL" w:eastAsia="pl-PL" w:bidi="pl-PL"/>
      </w:rPr>
    </w:lvl>
  </w:abstractNum>
  <w:abstractNum w:abstractNumId="44">
    <w:multiLevelType w:val="multilevel"/>
    <w:lvl w:ilvl="0">
      <w:start w:val="1"/>
      <w:numFmt w:val="upperRoman"/>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46">
    <w:multiLevelType w:val="multilevel"/>
    <w:lvl w:ilvl="0">
      <w:start w:val="1"/>
      <w:numFmt w:val="upperRoman"/>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48">
    <w:multiLevelType w:val="multilevel"/>
    <w:lvl w:ilvl="0">
      <w:start w:val="1"/>
      <w:numFmt w:val="upperRoman"/>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50">
    <w:multiLevelType w:val="multilevel"/>
    <w:lvl w:ilvl="0">
      <w:start w:val="1"/>
      <w:numFmt w:val="upperRoman"/>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5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54">
    <w:multiLevelType w:val="multilevel"/>
    <w:lvl w:ilvl="0">
      <w:start w:val="1"/>
      <w:numFmt w:val="bullet"/>
      <w:lvlText w:val="—"/>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56">
    <w:multiLevelType w:val="multilevel"/>
    <w:lvl w:ilvl="0">
      <w:start w:val="1"/>
      <w:numFmt w:val="upperRoman"/>
      <w:lvlText w:val="%1."/>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58">
    <w:multiLevelType w:val="multilevel"/>
    <w:lvl w:ilvl="0">
      <w:start w:val="1"/>
      <w:numFmt w:val="decimal"/>
      <w:lvlText w:val="%1)"/>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60">
    <w:multiLevelType w:val="multilevel"/>
    <w:lvl w:ilvl="0">
      <w:start w:val="1"/>
      <w:numFmt w:val="decimal"/>
      <w:lvlText w:val="%1)"/>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62">
    <w:multiLevelType w:val="multilevel"/>
    <w:lvl w:ilvl="0">
      <w:start w:val="1"/>
      <w:numFmt w:val="lowerLetter"/>
      <w:lvlText w:val="%1)"/>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64">
    <w:multiLevelType w:val="multilevel"/>
    <w:lvl w:ilvl="0">
      <w:start w:val="5"/>
      <w:numFmt w:val="decimal"/>
      <w:lvlText w:val="%1)"/>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66">
    <w:multiLevelType w:val="multilevel"/>
    <w:lvl w:ilvl="0">
      <w:start w:val="1"/>
      <w:numFmt w:val="decimal"/>
      <w:lvlText w:val="%1)"/>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68">
    <w:multiLevelType w:val="multilevel"/>
    <w:lvl w:ilvl="0">
      <w:start w:val="8"/>
      <w:numFmt w:val="decimal"/>
      <w:lvlText w:val="%1)"/>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70">
    <w:multiLevelType w:val="multilevel"/>
    <w:lvl w:ilvl="0">
      <w:start w:val="1"/>
      <w:numFmt w:val="upperRoman"/>
      <w:lvlText w:val="%1."/>
      <w:rPr>
        <w:rFonts w:ascii="Georgia" w:eastAsia="Georgia" w:hAnsi="Georgia" w:cs="Georgia"/>
        <w:b w:val="0"/>
        <w:bCs w:val="0"/>
        <w:i/>
        <w:iCs/>
        <w:smallCaps w:val="0"/>
        <w:strike w:val="0"/>
        <w:color w:val="000000"/>
        <w:spacing w:val="0"/>
        <w:w w:val="100"/>
        <w:position w:val="0"/>
        <w:sz w:val="18"/>
        <w:szCs w:val="18"/>
        <w:u w:val="none"/>
        <w:shd w:val="clear" w:color="auto" w:fill="auto"/>
        <w:lang w:val="pl-PL" w:eastAsia="pl-PL" w:bidi="pl-PL"/>
      </w:rPr>
    </w:lvl>
  </w:abstractNum>
  <w:abstractNum w:abstractNumId="72">
    <w:multiLevelType w:val="multilevel"/>
    <w:lvl w:ilvl="0">
      <w:start w:val="1"/>
      <w:numFmt w:val="bullet"/>
      <w:lvlText w:val="—"/>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74">
    <w:multiLevelType w:val="multilevel"/>
    <w:lvl w:ilvl="0">
      <w:start w:val="1"/>
      <w:numFmt w:val="decimal"/>
      <w:lvlText w:val="%1."/>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76">
    <w:multiLevelType w:val="multilevel"/>
    <w:lvl w:ilvl="0">
      <w:start w:val="65"/>
      <w:numFmt w:val="decimal"/>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78">
    <w:multiLevelType w:val="multilevel"/>
    <w:lvl w:ilvl="0">
      <w:start w:val="46"/>
      <w:numFmt w:val="decimal"/>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80">
    <w:multiLevelType w:val="multilevel"/>
    <w:lvl w:ilvl="0">
      <w:start w:val="64"/>
      <w:numFmt w:val="decimal"/>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8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84">
    <w:multiLevelType w:val="multilevel"/>
    <w:lvl w:ilvl="0">
      <w:start w:val="11"/>
      <w:numFmt w:val="decimal"/>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86">
    <w:multiLevelType w:val="multilevel"/>
    <w:lvl w:ilvl="0">
      <w:start w:val="25"/>
      <w:numFmt w:val="decimal"/>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88">
    <w:multiLevelType w:val="multilevel"/>
    <w:lvl w:ilvl="0">
      <w:start w:val="30"/>
      <w:numFmt w:val="decimal"/>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90">
    <w:multiLevelType w:val="multilevel"/>
    <w:lvl w:ilvl="0">
      <w:start w:val="33"/>
      <w:numFmt w:val="decimal"/>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92">
    <w:multiLevelType w:val="multilevel"/>
    <w:lvl w:ilvl="0">
      <w:start w:val="40"/>
      <w:numFmt w:val="decimal"/>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94">
    <w:multiLevelType w:val="multilevel"/>
    <w:lvl w:ilvl="0">
      <w:start w:val="45"/>
      <w:numFmt w:val="decimal"/>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96">
    <w:multiLevelType w:val="multilevel"/>
    <w:lvl w:ilvl="0">
      <w:start w:val="50"/>
      <w:numFmt w:val="decimal"/>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98">
    <w:multiLevelType w:val="multilevel"/>
    <w:lvl w:ilvl="0">
      <w:start w:val="68"/>
      <w:numFmt w:val="decimal"/>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100">
    <w:multiLevelType w:val="multilevel"/>
    <w:lvl w:ilvl="0">
      <w:start w:val="76"/>
      <w:numFmt w:val="decimal"/>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102">
    <w:multiLevelType w:val="multilevel"/>
    <w:lvl w:ilvl="0">
      <w:start w:val="82"/>
      <w:numFmt w:val="decimal"/>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104">
    <w:multiLevelType w:val="multilevel"/>
    <w:lvl w:ilvl="0">
      <w:start w:val="84"/>
      <w:numFmt w:val="decimal"/>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106">
    <w:multiLevelType w:val="multilevel"/>
    <w:lvl w:ilvl="0">
      <w:start w:val="112"/>
      <w:numFmt w:val="decimal"/>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108">
    <w:multiLevelType w:val="multilevel"/>
    <w:lvl w:ilvl="0">
      <w:start w:val="114"/>
      <w:numFmt w:val="decimal"/>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11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11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 w:numId="17">
    <w:abstractNumId w:val="16"/>
  </w:num>
  <w:num w:numId="19">
    <w:abstractNumId w:val="18"/>
  </w:num>
  <w:num w:numId="21">
    <w:abstractNumId w:val="20"/>
  </w:num>
  <w:num w:numId="23">
    <w:abstractNumId w:val="22"/>
  </w:num>
  <w:num w:numId="25">
    <w:abstractNumId w:val="24"/>
  </w:num>
  <w:num w:numId="27">
    <w:abstractNumId w:val="26"/>
  </w:num>
  <w:num w:numId="29">
    <w:abstractNumId w:val="28"/>
  </w:num>
  <w:num w:numId="31">
    <w:abstractNumId w:val="30"/>
  </w:num>
  <w:num w:numId="33">
    <w:abstractNumId w:val="32"/>
  </w:num>
  <w:num w:numId="35">
    <w:abstractNumId w:val="34"/>
  </w:num>
  <w:num w:numId="37">
    <w:abstractNumId w:val="36"/>
  </w:num>
  <w:num w:numId="39">
    <w:abstractNumId w:val="38"/>
  </w:num>
  <w:num w:numId="41">
    <w:abstractNumId w:val="40"/>
  </w:num>
  <w:num w:numId="43">
    <w:abstractNumId w:val="42"/>
  </w:num>
  <w:num w:numId="45">
    <w:abstractNumId w:val="44"/>
  </w:num>
  <w:num w:numId="47">
    <w:abstractNumId w:val="46"/>
  </w:num>
  <w:num w:numId="49">
    <w:abstractNumId w:val="48"/>
  </w:num>
  <w:num w:numId="51">
    <w:abstractNumId w:val="50"/>
  </w:num>
  <w:num w:numId="53">
    <w:abstractNumId w:val="52"/>
  </w:num>
  <w:num w:numId="55">
    <w:abstractNumId w:val="54"/>
  </w:num>
  <w:num w:numId="57">
    <w:abstractNumId w:val="56"/>
  </w:num>
  <w:num w:numId="59">
    <w:abstractNumId w:val="58"/>
  </w:num>
  <w:num w:numId="61">
    <w:abstractNumId w:val="60"/>
  </w:num>
  <w:num w:numId="63">
    <w:abstractNumId w:val="62"/>
  </w:num>
  <w:num w:numId="65">
    <w:abstractNumId w:val="64"/>
  </w:num>
  <w:num w:numId="67">
    <w:abstractNumId w:val="66"/>
  </w:num>
  <w:num w:numId="69">
    <w:abstractNumId w:val="68"/>
  </w:num>
  <w:num w:numId="71">
    <w:abstractNumId w:val="70"/>
  </w:num>
  <w:num w:numId="73">
    <w:abstractNumId w:val="72"/>
  </w:num>
  <w:num w:numId="75">
    <w:abstractNumId w:val="74"/>
  </w:num>
  <w:num w:numId="77">
    <w:abstractNumId w:val="76"/>
  </w:num>
  <w:num w:numId="79">
    <w:abstractNumId w:val="78"/>
  </w:num>
  <w:num w:numId="81">
    <w:abstractNumId w:val="80"/>
  </w:num>
  <w:num w:numId="83">
    <w:abstractNumId w:val="82"/>
  </w:num>
  <w:num w:numId="85">
    <w:abstractNumId w:val="84"/>
  </w:num>
  <w:num w:numId="87">
    <w:abstractNumId w:val="86"/>
  </w:num>
  <w:num w:numId="89">
    <w:abstractNumId w:val="88"/>
  </w:num>
  <w:num w:numId="91">
    <w:abstractNumId w:val="90"/>
  </w:num>
  <w:num w:numId="93">
    <w:abstractNumId w:val="92"/>
  </w:num>
  <w:num w:numId="95">
    <w:abstractNumId w:val="94"/>
  </w:num>
  <w:num w:numId="97">
    <w:abstractNumId w:val="96"/>
  </w:num>
  <w:num w:numId="99">
    <w:abstractNumId w:val="98"/>
  </w:num>
  <w:num w:numId="101">
    <w:abstractNumId w:val="100"/>
  </w:num>
  <w:num w:numId="103">
    <w:abstractNumId w:val="102"/>
  </w:num>
  <w:num w:numId="105">
    <w:abstractNumId w:val="104"/>
  </w:num>
  <w:num w:numId="107">
    <w:abstractNumId w:val="106"/>
  </w:num>
  <w:num w:numId="109">
    <w:abstractNumId w:val="108"/>
  </w:num>
  <w:num w:numId="111">
    <w:abstractNumId w:val="110"/>
  </w:num>
  <w:num w:numId="113">
    <w:abstractNumId w:val="112"/>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evenAndOddHeaders/>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Arial Unicode MS" w:eastAsia="Arial Unicode MS" w:hAnsi="Arial Unicode MS" w:cs="Arial Unicode MS"/>
        <w:sz w:val="24"/>
        <w:szCs w:val="24"/>
        <w:lang w:val="pl-PL" w:eastAsia="pl-PL" w:bidi="pl-PL"/>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default="1" w:styleId="DefaultParagraphFont">
    <w:name w:val="Default Paragraph Font"/>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styleId="Hyperlink">
    <w:name w:val="Hyperlink"/>
    <w:basedOn w:val="DefaultParagraphFont"/>
    <w:rPr>
      <w:color w:val="0066CC"/>
      <w:u w:val="single"/>
    </w:rPr>
  </w:style>
  <w:style w:type="character" w:customStyle="1" w:styleId="CharStyle4">
    <w:name w:val="Stopka_"/>
    <w:basedOn w:val="DefaultParagraphFont"/>
    <w:link w:val="Style3"/>
    <w:rPr>
      <w:rFonts w:ascii="Times New Roman" w:eastAsia="Times New Roman" w:hAnsi="Times New Roman" w:cs="Times New Roman"/>
      <w:b w:val="0"/>
      <w:bCs w:val="0"/>
      <w:i w:val="0"/>
      <w:iCs w:val="0"/>
      <w:smallCaps w:val="0"/>
      <w:strike w:val="0"/>
      <w:sz w:val="16"/>
      <w:szCs w:val="16"/>
      <w:u w:val="none"/>
    </w:rPr>
  </w:style>
  <w:style w:type="character" w:customStyle="1" w:styleId="CharStyle9">
    <w:name w:val="Nagłówek #1_"/>
    <w:basedOn w:val="DefaultParagraphFont"/>
    <w:link w:val="Style8"/>
    <w:rPr>
      <w:rFonts w:ascii="Times New Roman" w:eastAsia="Times New Roman" w:hAnsi="Times New Roman" w:cs="Times New Roman"/>
      <w:b w:val="0"/>
      <w:bCs w:val="0"/>
      <w:i w:val="0"/>
      <w:iCs w:val="0"/>
      <w:smallCaps w:val="0"/>
      <w:strike w:val="0"/>
      <w:sz w:val="34"/>
      <w:szCs w:val="34"/>
      <w:u w:val="none"/>
    </w:rPr>
  </w:style>
  <w:style w:type="character" w:customStyle="1" w:styleId="CharStyle12">
    <w:name w:val="Tekst treści (5)_"/>
    <w:basedOn w:val="DefaultParagraphFont"/>
    <w:link w:val="Style11"/>
    <w:rPr>
      <w:rFonts w:ascii="Cambria" w:eastAsia="Cambria" w:hAnsi="Cambria" w:cs="Cambria"/>
      <w:b/>
      <w:bCs/>
      <w:i/>
      <w:iCs/>
      <w:smallCaps w:val="0"/>
      <w:strike w:val="0"/>
      <w:sz w:val="28"/>
      <w:szCs w:val="28"/>
      <w:u w:val="none"/>
    </w:rPr>
  </w:style>
  <w:style w:type="character" w:customStyle="1" w:styleId="CharStyle15">
    <w:name w:val="Nagłówek #7_"/>
    <w:basedOn w:val="DefaultParagraphFont"/>
    <w:link w:val="Style14"/>
    <w:rPr>
      <w:rFonts w:ascii="Georgia" w:eastAsia="Georgia" w:hAnsi="Georgia" w:cs="Georgia"/>
      <w:b/>
      <w:bCs/>
      <w:i w:val="0"/>
      <w:iCs w:val="0"/>
      <w:smallCaps w:val="0"/>
      <w:strike w:val="0"/>
      <w:sz w:val="20"/>
      <w:szCs w:val="20"/>
      <w:u w:val="none"/>
    </w:rPr>
  </w:style>
  <w:style w:type="character" w:customStyle="1" w:styleId="CharStyle18">
    <w:name w:val="Tekst treści (3)_"/>
    <w:basedOn w:val="DefaultParagraphFont"/>
    <w:link w:val="Style17"/>
    <w:rPr>
      <w:rFonts w:ascii="Arial" w:eastAsia="Arial" w:hAnsi="Arial" w:cs="Arial"/>
      <w:b/>
      <w:bCs/>
      <w:i w:val="0"/>
      <w:iCs w:val="0"/>
      <w:smallCaps w:val="0"/>
      <w:strike w:val="0"/>
      <w:sz w:val="28"/>
      <w:szCs w:val="28"/>
      <w:u w:val="none"/>
    </w:rPr>
  </w:style>
  <w:style w:type="character" w:customStyle="1" w:styleId="CharStyle22">
    <w:name w:val="Tekst treści (4)_"/>
    <w:basedOn w:val="DefaultParagraphFont"/>
    <w:link w:val="Style21"/>
    <w:rPr>
      <w:rFonts w:ascii="Times New Roman" w:eastAsia="Times New Roman" w:hAnsi="Times New Roman" w:cs="Times New Roman"/>
      <w:b w:val="0"/>
      <w:bCs w:val="0"/>
      <w:i w:val="0"/>
      <w:iCs w:val="0"/>
      <w:smallCaps w:val="0"/>
      <w:strike w:val="0"/>
      <w:sz w:val="28"/>
      <w:szCs w:val="28"/>
      <w:u w:val="none"/>
    </w:rPr>
  </w:style>
  <w:style w:type="character" w:customStyle="1" w:styleId="CharStyle25">
    <w:name w:val="Inne_"/>
    <w:basedOn w:val="DefaultParagraphFont"/>
    <w:link w:val="Style24"/>
    <w:rPr>
      <w:rFonts w:ascii="Georgia" w:eastAsia="Georgia" w:hAnsi="Georgia" w:cs="Georgia"/>
      <w:b w:val="0"/>
      <w:bCs w:val="0"/>
      <w:i w:val="0"/>
      <w:iCs w:val="0"/>
      <w:smallCaps w:val="0"/>
      <w:strike w:val="0"/>
      <w:sz w:val="18"/>
      <w:szCs w:val="18"/>
      <w:u w:val="none"/>
    </w:rPr>
  </w:style>
  <w:style w:type="character" w:customStyle="1" w:styleId="CharStyle28">
    <w:name w:val="Spis treści_"/>
    <w:basedOn w:val="DefaultParagraphFont"/>
    <w:link w:val="Style27"/>
    <w:rPr>
      <w:rFonts w:ascii="Times New Roman" w:eastAsia="Times New Roman" w:hAnsi="Times New Roman" w:cs="Times New Roman"/>
      <w:b w:val="0"/>
      <w:bCs w:val="0"/>
      <w:i/>
      <w:iCs/>
      <w:smallCaps w:val="0"/>
      <w:strike w:val="0"/>
      <w:sz w:val="16"/>
      <w:szCs w:val="16"/>
      <w:u w:val="none"/>
    </w:rPr>
  </w:style>
  <w:style w:type="character" w:customStyle="1" w:styleId="CharStyle31">
    <w:name w:val="Tekst treści (6)_"/>
    <w:basedOn w:val="DefaultParagraphFont"/>
    <w:link w:val="Style30"/>
    <w:rPr>
      <w:rFonts w:ascii="Arial" w:eastAsia="Arial" w:hAnsi="Arial" w:cs="Arial"/>
      <w:b w:val="0"/>
      <w:bCs w:val="0"/>
      <w:i w:val="0"/>
      <w:iCs w:val="0"/>
      <w:smallCaps w:val="0"/>
      <w:strike w:val="0"/>
      <w:sz w:val="20"/>
      <w:szCs w:val="20"/>
      <w:u w:val="none"/>
    </w:rPr>
  </w:style>
  <w:style w:type="character" w:customStyle="1" w:styleId="CharStyle36">
    <w:name w:val="Nagłówek lub stopka_"/>
    <w:basedOn w:val="DefaultParagraphFont"/>
    <w:link w:val="Style35"/>
    <w:rPr>
      <w:rFonts w:ascii="Times New Roman" w:eastAsia="Times New Roman" w:hAnsi="Times New Roman" w:cs="Times New Roman"/>
      <w:b w:val="0"/>
      <w:bCs w:val="0"/>
      <w:i w:val="0"/>
      <w:iCs w:val="0"/>
      <w:smallCaps w:val="0"/>
      <w:strike w:val="0"/>
      <w:sz w:val="16"/>
      <w:szCs w:val="16"/>
      <w:u w:val="none"/>
    </w:rPr>
  </w:style>
  <w:style w:type="character" w:customStyle="1" w:styleId="CharStyle39">
    <w:name w:val="Nagłówek #2_"/>
    <w:basedOn w:val="DefaultParagraphFont"/>
    <w:link w:val="Style38"/>
    <w:rPr>
      <w:rFonts w:ascii="Arial" w:eastAsia="Arial" w:hAnsi="Arial" w:cs="Arial"/>
      <w:b/>
      <w:bCs/>
      <w:i w:val="0"/>
      <w:iCs w:val="0"/>
      <w:smallCaps w:val="0"/>
      <w:strike w:val="0"/>
      <w:sz w:val="32"/>
      <w:szCs w:val="32"/>
      <w:u w:val="none"/>
    </w:rPr>
  </w:style>
  <w:style w:type="character" w:customStyle="1" w:styleId="CharStyle45">
    <w:name w:val="Tekst treści (8)_"/>
    <w:basedOn w:val="DefaultParagraphFont"/>
    <w:link w:val="Style44"/>
    <w:rPr>
      <w:rFonts w:ascii="Times New Roman" w:eastAsia="Times New Roman" w:hAnsi="Times New Roman" w:cs="Times New Roman"/>
      <w:b w:val="0"/>
      <w:bCs w:val="0"/>
      <w:i w:val="0"/>
      <w:iCs w:val="0"/>
      <w:smallCaps w:val="0"/>
      <w:strike w:val="0"/>
      <w:sz w:val="16"/>
      <w:szCs w:val="16"/>
      <w:u w:val="none"/>
    </w:rPr>
  </w:style>
  <w:style w:type="character" w:customStyle="1" w:styleId="CharStyle47">
    <w:name w:val="Nagłówek #6_"/>
    <w:basedOn w:val="DefaultParagraphFont"/>
    <w:link w:val="Style46"/>
    <w:rPr>
      <w:rFonts w:ascii="Arial" w:eastAsia="Arial" w:hAnsi="Arial" w:cs="Arial"/>
      <w:b w:val="0"/>
      <w:bCs w:val="0"/>
      <w:i w:val="0"/>
      <w:iCs w:val="0"/>
      <w:smallCaps w:val="0"/>
      <w:strike w:val="0"/>
      <w:sz w:val="20"/>
      <w:szCs w:val="20"/>
      <w:u w:val="none"/>
    </w:rPr>
  </w:style>
  <w:style w:type="character" w:customStyle="1" w:styleId="CharStyle50">
    <w:name w:val="Tekst treści (9)_"/>
    <w:basedOn w:val="DefaultParagraphFont"/>
    <w:link w:val="Style49"/>
    <w:rPr>
      <w:rFonts w:ascii="Arial" w:eastAsia="Arial" w:hAnsi="Arial" w:cs="Arial"/>
      <w:b w:val="0"/>
      <w:bCs w:val="0"/>
      <w:i w:val="0"/>
      <w:iCs w:val="0"/>
      <w:smallCaps w:val="0"/>
      <w:strike w:val="0"/>
      <w:sz w:val="12"/>
      <w:szCs w:val="12"/>
      <w:u w:val="none"/>
      <w:lang w:val="fr-FR" w:eastAsia="fr-FR" w:bidi="fr-FR"/>
    </w:rPr>
  </w:style>
  <w:style w:type="character" w:customStyle="1" w:styleId="CharStyle53">
    <w:name w:val="Nagłówek #4_"/>
    <w:basedOn w:val="DefaultParagraphFont"/>
    <w:link w:val="Style52"/>
    <w:rPr>
      <w:rFonts w:ascii="Arial" w:eastAsia="Arial" w:hAnsi="Arial" w:cs="Arial"/>
      <w:b/>
      <w:bCs/>
      <w:i w:val="0"/>
      <w:iCs w:val="0"/>
      <w:smallCaps w:val="0"/>
      <w:strike w:val="0"/>
      <w:sz w:val="32"/>
      <w:szCs w:val="32"/>
      <w:u w:val="none"/>
    </w:rPr>
  </w:style>
  <w:style w:type="character" w:customStyle="1" w:styleId="CharStyle55">
    <w:name w:val="Tekst treści (7)_"/>
    <w:basedOn w:val="DefaultParagraphFont"/>
    <w:link w:val="Style54"/>
    <w:rPr>
      <w:rFonts w:ascii="Georgia" w:eastAsia="Georgia" w:hAnsi="Georgia" w:cs="Georgia"/>
      <w:b w:val="0"/>
      <w:bCs w:val="0"/>
      <w:i w:val="0"/>
      <w:iCs w:val="0"/>
      <w:smallCaps w:val="0"/>
      <w:strike w:val="0"/>
      <w:sz w:val="18"/>
      <w:szCs w:val="18"/>
      <w:u w:val="none"/>
    </w:rPr>
  </w:style>
  <w:style w:type="character" w:customStyle="1" w:styleId="CharStyle58">
    <w:name w:val="Tekst treści (11)_"/>
    <w:basedOn w:val="DefaultParagraphFont"/>
    <w:link w:val="Style57"/>
    <w:rPr>
      <w:rFonts w:ascii="Times New Roman" w:eastAsia="Times New Roman" w:hAnsi="Times New Roman" w:cs="Times New Roman"/>
      <w:b w:val="0"/>
      <w:bCs w:val="0"/>
      <w:i w:val="0"/>
      <w:iCs w:val="0"/>
      <w:smallCaps w:val="0"/>
      <w:strike w:val="0"/>
      <w:sz w:val="20"/>
      <w:szCs w:val="20"/>
      <w:u w:val="none"/>
    </w:rPr>
  </w:style>
  <w:style w:type="character" w:customStyle="1" w:styleId="CharStyle63">
    <w:name w:val="Nagłówek #5_"/>
    <w:basedOn w:val="DefaultParagraphFont"/>
    <w:link w:val="Style62"/>
    <w:rPr>
      <w:rFonts w:ascii="Times New Roman" w:eastAsia="Times New Roman" w:hAnsi="Times New Roman" w:cs="Times New Roman"/>
      <w:b/>
      <w:bCs/>
      <w:i w:val="0"/>
      <w:iCs w:val="0"/>
      <w:smallCaps w:val="0"/>
      <w:strike w:val="0"/>
      <w:sz w:val="20"/>
      <w:szCs w:val="20"/>
      <w:u w:val="none"/>
    </w:rPr>
  </w:style>
  <w:style w:type="character" w:customStyle="1" w:styleId="CharStyle74">
    <w:name w:val="Tekst treści (10)_"/>
    <w:basedOn w:val="DefaultParagraphFont"/>
    <w:link w:val="Style73"/>
    <w:rPr>
      <w:rFonts w:ascii="Cambria" w:eastAsia="Cambria" w:hAnsi="Cambria" w:cs="Cambria"/>
      <w:b w:val="0"/>
      <w:bCs w:val="0"/>
      <w:i/>
      <w:iCs/>
      <w:smallCaps w:val="0"/>
      <w:strike w:val="0"/>
      <w:sz w:val="19"/>
      <w:szCs w:val="19"/>
      <w:u w:val="none"/>
    </w:rPr>
  </w:style>
  <w:style w:type="character" w:customStyle="1" w:styleId="CharStyle80">
    <w:name w:val="Nagłówek #3_"/>
    <w:basedOn w:val="DefaultParagraphFont"/>
    <w:link w:val="Style79"/>
    <w:rPr>
      <w:rFonts w:ascii="Times New Roman" w:eastAsia="Times New Roman" w:hAnsi="Times New Roman" w:cs="Times New Roman"/>
      <w:b/>
      <w:bCs/>
      <w:i/>
      <w:iCs/>
      <w:smallCaps w:val="0"/>
      <w:strike w:val="0"/>
      <w:sz w:val="34"/>
      <w:szCs w:val="34"/>
      <w:u w:val="single"/>
    </w:rPr>
  </w:style>
  <w:style w:type="character" w:customStyle="1" w:styleId="CharStyle95">
    <w:name w:val="Nagłówek #8_"/>
    <w:basedOn w:val="DefaultParagraphFont"/>
    <w:link w:val="Style94"/>
    <w:rPr>
      <w:rFonts w:ascii="Arial" w:eastAsia="Arial" w:hAnsi="Arial" w:cs="Arial"/>
      <w:b w:val="0"/>
      <w:bCs w:val="0"/>
      <w:i w:val="0"/>
      <w:iCs w:val="0"/>
      <w:smallCaps w:val="0"/>
      <w:strike w:val="0"/>
      <w:sz w:val="20"/>
      <w:szCs w:val="20"/>
      <w:u w:val="none"/>
    </w:rPr>
  </w:style>
  <w:style w:type="paragraph" w:customStyle="1" w:styleId="Style3">
    <w:name w:val="Stopka"/>
    <w:basedOn w:val="Normal"/>
    <w:link w:val="CharStyle4"/>
    <w:pPr>
      <w:widowControl w:val="0"/>
      <w:shd w:val="clear" w:color="auto" w:fill="FFFFFF"/>
      <w:ind w:firstLine="360"/>
    </w:pPr>
    <w:rPr>
      <w:rFonts w:ascii="Times New Roman" w:eastAsia="Times New Roman" w:hAnsi="Times New Roman" w:cs="Times New Roman"/>
      <w:b w:val="0"/>
      <w:bCs w:val="0"/>
      <w:i w:val="0"/>
      <w:iCs w:val="0"/>
      <w:smallCaps w:val="0"/>
      <w:strike w:val="0"/>
      <w:sz w:val="16"/>
      <w:szCs w:val="16"/>
      <w:u w:val="none"/>
    </w:rPr>
  </w:style>
  <w:style w:type="paragraph" w:customStyle="1" w:styleId="Style8">
    <w:name w:val="Nagłówek #1"/>
    <w:basedOn w:val="Normal"/>
    <w:link w:val="CharStyle9"/>
    <w:pPr>
      <w:widowControl w:val="0"/>
      <w:shd w:val="clear" w:color="auto" w:fill="FFFFFF"/>
      <w:spacing w:after="240"/>
      <w:jc w:val="center"/>
      <w:outlineLvl w:val="0"/>
    </w:pPr>
    <w:rPr>
      <w:rFonts w:ascii="Times New Roman" w:eastAsia="Times New Roman" w:hAnsi="Times New Roman" w:cs="Times New Roman"/>
      <w:b w:val="0"/>
      <w:bCs w:val="0"/>
      <w:i w:val="0"/>
      <w:iCs w:val="0"/>
      <w:smallCaps w:val="0"/>
      <w:strike w:val="0"/>
      <w:sz w:val="34"/>
      <w:szCs w:val="34"/>
      <w:u w:val="none"/>
    </w:rPr>
  </w:style>
  <w:style w:type="paragraph" w:customStyle="1" w:styleId="Style11">
    <w:name w:val="Tekst treści (5)"/>
    <w:basedOn w:val="Normal"/>
    <w:link w:val="CharStyle12"/>
    <w:pPr>
      <w:widowControl w:val="0"/>
      <w:shd w:val="clear" w:color="auto" w:fill="FFFFFF"/>
      <w:spacing w:after="320"/>
      <w:ind w:firstLine="180"/>
    </w:pPr>
    <w:rPr>
      <w:rFonts w:ascii="Cambria" w:eastAsia="Cambria" w:hAnsi="Cambria" w:cs="Cambria"/>
      <w:b/>
      <w:bCs/>
      <w:i/>
      <w:iCs/>
      <w:smallCaps w:val="0"/>
      <w:strike w:val="0"/>
      <w:sz w:val="28"/>
      <w:szCs w:val="28"/>
      <w:u w:val="none"/>
    </w:rPr>
  </w:style>
  <w:style w:type="paragraph" w:customStyle="1" w:styleId="Style14">
    <w:name w:val="Nagłówek #7"/>
    <w:basedOn w:val="Normal"/>
    <w:link w:val="CharStyle15"/>
    <w:pPr>
      <w:widowControl w:val="0"/>
      <w:shd w:val="clear" w:color="auto" w:fill="FFFFFF"/>
      <w:spacing w:after="200" w:line="226" w:lineRule="auto"/>
      <w:jc w:val="center"/>
      <w:outlineLvl w:val="6"/>
    </w:pPr>
    <w:rPr>
      <w:rFonts w:ascii="Georgia" w:eastAsia="Georgia" w:hAnsi="Georgia" w:cs="Georgia"/>
      <w:b/>
      <w:bCs/>
      <w:i w:val="0"/>
      <w:iCs w:val="0"/>
      <w:smallCaps w:val="0"/>
      <w:strike w:val="0"/>
      <w:sz w:val="20"/>
      <w:szCs w:val="20"/>
      <w:u w:val="none"/>
    </w:rPr>
  </w:style>
  <w:style w:type="paragraph" w:customStyle="1" w:styleId="Style17">
    <w:name w:val="Tekst treści (3)"/>
    <w:basedOn w:val="Normal"/>
    <w:link w:val="CharStyle18"/>
    <w:pPr>
      <w:widowControl w:val="0"/>
      <w:shd w:val="clear" w:color="auto" w:fill="FFFFFF"/>
      <w:ind w:firstLine="400"/>
    </w:pPr>
    <w:rPr>
      <w:rFonts w:ascii="Arial" w:eastAsia="Arial" w:hAnsi="Arial" w:cs="Arial"/>
      <w:b/>
      <w:bCs/>
      <w:i w:val="0"/>
      <w:iCs w:val="0"/>
      <w:smallCaps w:val="0"/>
      <w:strike w:val="0"/>
      <w:sz w:val="28"/>
      <w:szCs w:val="28"/>
      <w:u w:val="none"/>
    </w:rPr>
  </w:style>
  <w:style w:type="paragraph" w:customStyle="1" w:styleId="Style21">
    <w:name w:val="Tekst treści (4)"/>
    <w:basedOn w:val="Normal"/>
    <w:link w:val="CharStyle22"/>
    <w:pPr>
      <w:widowControl w:val="0"/>
      <w:shd w:val="clear" w:color="auto" w:fill="FFFFFF"/>
    </w:pPr>
    <w:rPr>
      <w:rFonts w:ascii="Times New Roman" w:eastAsia="Times New Roman" w:hAnsi="Times New Roman" w:cs="Times New Roman"/>
      <w:b w:val="0"/>
      <w:bCs w:val="0"/>
      <w:i w:val="0"/>
      <w:iCs w:val="0"/>
      <w:smallCaps w:val="0"/>
      <w:strike w:val="0"/>
      <w:sz w:val="28"/>
      <w:szCs w:val="28"/>
      <w:u w:val="none"/>
    </w:rPr>
  </w:style>
  <w:style w:type="paragraph" w:customStyle="1" w:styleId="Style24">
    <w:name w:val="Inne"/>
    <w:basedOn w:val="Normal"/>
    <w:link w:val="CharStyle25"/>
    <w:pPr>
      <w:widowControl w:val="0"/>
      <w:shd w:val="clear" w:color="auto" w:fill="FFFFFF"/>
      <w:spacing w:after="40" w:line="252" w:lineRule="auto"/>
      <w:ind w:firstLine="400"/>
    </w:pPr>
    <w:rPr>
      <w:rFonts w:ascii="Georgia" w:eastAsia="Georgia" w:hAnsi="Georgia" w:cs="Georgia"/>
      <w:b w:val="0"/>
      <w:bCs w:val="0"/>
      <w:i w:val="0"/>
      <w:iCs w:val="0"/>
      <w:smallCaps w:val="0"/>
      <w:strike w:val="0"/>
      <w:sz w:val="18"/>
      <w:szCs w:val="18"/>
      <w:u w:val="none"/>
    </w:rPr>
  </w:style>
  <w:style w:type="paragraph" w:customStyle="1" w:styleId="Style27">
    <w:name w:val="Spis treści"/>
    <w:basedOn w:val="Normal"/>
    <w:link w:val="CharStyle28"/>
    <w:pPr>
      <w:widowControl w:val="0"/>
      <w:shd w:val="clear" w:color="auto" w:fill="FFFFFF"/>
      <w:spacing w:after="100" w:line="228" w:lineRule="auto"/>
    </w:pPr>
    <w:rPr>
      <w:rFonts w:ascii="Times New Roman" w:eastAsia="Times New Roman" w:hAnsi="Times New Roman" w:cs="Times New Roman"/>
      <w:b w:val="0"/>
      <w:bCs w:val="0"/>
      <w:i/>
      <w:iCs/>
      <w:smallCaps w:val="0"/>
      <w:strike w:val="0"/>
      <w:sz w:val="16"/>
      <w:szCs w:val="16"/>
      <w:u w:val="none"/>
    </w:rPr>
  </w:style>
  <w:style w:type="paragraph" w:customStyle="1" w:styleId="Style30">
    <w:name w:val="Tekst treści (6)"/>
    <w:basedOn w:val="Normal"/>
    <w:link w:val="CharStyle31"/>
    <w:pPr>
      <w:widowControl w:val="0"/>
      <w:shd w:val="clear" w:color="auto" w:fill="FFFFFF"/>
    </w:pPr>
    <w:rPr>
      <w:rFonts w:ascii="Arial" w:eastAsia="Arial" w:hAnsi="Arial" w:cs="Arial"/>
      <w:b w:val="0"/>
      <w:bCs w:val="0"/>
      <w:i w:val="0"/>
      <w:iCs w:val="0"/>
      <w:smallCaps w:val="0"/>
      <w:strike w:val="0"/>
      <w:sz w:val="20"/>
      <w:szCs w:val="20"/>
      <w:u w:val="none"/>
    </w:rPr>
  </w:style>
  <w:style w:type="paragraph" w:customStyle="1" w:styleId="Style35">
    <w:name w:val="Nagłówek lub stopka"/>
    <w:basedOn w:val="Normal"/>
    <w:link w:val="CharStyle36"/>
    <w:pPr>
      <w:widowControl w:val="0"/>
      <w:shd w:val="clear" w:color="auto" w:fill="FFFFFF"/>
    </w:pPr>
    <w:rPr>
      <w:rFonts w:ascii="Times New Roman" w:eastAsia="Times New Roman" w:hAnsi="Times New Roman" w:cs="Times New Roman"/>
      <w:b w:val="0"/>
      <w:bCs w:val="0"/>
      <w:i w:val="0"/>
      <w:iCs w:val="0"/>
      <w:smallCaps w:val="0"/>
      <w:strike w:val="0"/>
      <w:sz w:val="16"/>
      <w:szCs w:val="16"/>
      <w:u w:val="none"/>
    </w:rPr>
  </w:style>
  <w:style w:type="paragraph" w:customStyle="1" w:styleId="Style38">
    <w:name w:val="Nagłówek #2"/>
    <w:basedOn w:val="Normal"/>
    <w:link w:val="CharStyle39"/>
    <w:pPr>
      <w:widowControl w:val="0"/>
      <w:shd w:val="clear" w:color="auto" w:fill="FFFFFF"/>
      <w:spacing w:after="4620"/>
      <w:ind w:firstLine="180"/>
      <w:outlineLvl w:val="1"/>
    </w:pPr>
    <w:rPr>
      <w:rFonts w:ascii="Arial" w:eastAsia="Arial" w:hAnsi="Arial" w:cs="Arial"/>
      <w:b/>
      <w:bCs/>
      <w:i w:val="0"/>
      <w:iCs w:val="0"/>
      <w:smallCaps w:val="0"/>
      <w:strike w:val="0"/>
      <w:sz w:val="32"/>
      <w:szCs w:val="32"/>
      <w:u w:val="none"/>
    </w:rPr>
  </w:style>
  <w:style w:type="paragraph" w:customStyle="1" w:styleId="Style44">
    <w:name w:val="Tekst treści (8)"/>
    <w:basedOn w:val="Normal"/>
    <w:link w:val="CharStyle45"/>
    <w:pPr>
      <w:widowControl w:val="0"/>
      <w:shd w:val="clear" w:color="auto" w:fill="FFFFFF"/>
      <w:spacing w:after="200" w:line="226" w:lineRule="auto"/>
      <w:ind w:firstLine="380"/>
    </w:pPr>
    <w:rPr>
      <w:rFonts w:ascii="Times New Roman" w:eastAsia="Times New Roman" w:hAnsi="Times New Roman" w:cs="Times New Roman"/>
      <w:b w:val="0"/>
      <w:bCs w:val="0"/>
      <w:i w:val="0"/>
      <w:iCs w:val="0"/>
      <w:smallCaps w:val="0"/>
      <w:strike w:val="0"/>
      <w:sz w:val="16"/>
      <w:szCs w:val="16"/>
      <w:u w:val="none"/>
    </w:rPr>
  </w:style>
  <w:style w:type="paragraph" w:customStyle="1" w:styleId="Style46">
    <w:name w:val="Nagłówek #6"/>
    <w:basedOn w:val="Normal"/>
    <w:link w:val="CharStyle47"/>
    <w:pPr>
      <w:widowControl w:val="0"/>
      <w:shd w:val="clear" w:color="auto" w:fill="FFFFFF"/>
      <w:spacing w:after="190"/>
      <w:jc w:val="center"/>
      <w:outlineLvl w:val="5"/>
    </w:pPr>
    <w:rPr>
      <w:rFonts w:ascii="Arial" w:eastAsia="Arial" w:hAnsi="Arial" w:cs="Arial"/>
      <w:b w:val="0"/>
      <w:bCs w:val="0"/>
      <w:i w:val="0"/>
      <w:iCs w:val="0"/>
      <w:smallCaps w:val="0"/>
      <w:strike w:val="0"/>
      <w:sz w:val="20"/>
      <w:szCs w:val="20"/>
      <w:u w:val="none"/>
    </w:rPr>
  </w:style>
  <w:style w:type="paragraph" w:customStyle="1" w:styleId="Style49">
    <w:name w:val="Tekst treści (9)"/>
    <w:basedOn w:val="Normal"/>
    <w:link w:val="CharStyle50"/>
    <w:pPr>
      <w:widowControl w:val="0"/>
      <w:shd w:val="clear" w:color="auto" w:fill="FFFFFF"/>
      <w:spacing w:after="40"/>
    </w:pPr>
    <w:rPr>
      <w:rFonts w:ascii="Arial" w:eastAsia="Arial" w:hAnsi="Arial" w:cs="Arial"/>
      <w:b w:val="0"/>
      <w:bCs w:val="0"/>
      <w:i w:val="0"/>
      <w:iCs w:val="0"/>
      <w:smallCaps w:val="0"/>
      <w:strike w:val="0"/>
      <w:sz w:val="12"/>
      <w:szCs w:val="12"/>
      <w:u w:val="none"/>
      <w:lang w:val="fr-FR" w:eastAsia="fr-FR" w:bidi="fr-FR"/>
    </w:rPr>
  </w:style>
  <w:style w:type="paragraph" w:customStyle="1" w:styleId="Style52">
    <w:name w:val="Nagłówek #4"/>
    <w:basedOn w:val="Normal"/>
    <w:link w:val="CharStyle53"/>
    <w:pPr>
      <w:widowControl w:val="0"/>
      <w:shd w:val="clear" w:color="auto" w:fill="FFFFFF"/>
      <w:spacing w:before="2160" w:after="820"/>
      <w:outlineLvl w:val="3"/>
    </w:pPr>
    <w:rPr>
      <w:rFonts w:ascii="Arial" w:eastAsia="Arial" w:hAnsi="Arial" w:cs="Arial"/>
      <w:b/>
      <w:bCs/>
      <w:i w:val="0"/>
      <w:iCs w:val="0"/>
      <w:smallCaps w:val="0"/>
      <w:strike w:val="0"/>
      <w:sz w:val="32"/>
      <w:szCs w:val="32"/>
      <w:u w:val="none"/>
    </w:rPr>
  </w:style>
  <w:style w:type="paragraph" w:customStyle="1" w:styleId="Style54">
    <w:name w:val="Tekst treści (7)"/>
    <w:basedOn w:val="Normal"/>
    <w:link w:val="CharStyle55"/>
    <w:pPr>
      <w:widowControl w:val="0"/>
      <w:shd w:val="clear" w:color="auto" w:fill="FFFFFF"/>
      <w:spacing w:after="40" w:line="252" w:lineRule="auto"/>
      <w:ind w:firstLine="400"/>
    </w:pPr>
    <w:rPr>
      <w:rFonts w:ascii="Georgia" w:eastAsia="Georgia" w:hAnsi="Georgia" w:cs="Georgia"/>
      <w:b w:val="0"/>
      <w:bCs w:val="0"/>
      <w:i w:val="0"/>
      <w:iCs w:val="0"/>
      <w:smallCaps w:val="0"/>
      <w:strike w:val="0"/>
      <w:sz w:val="18"/>
      <w:szCs w:val="18"/>
      <w:u w:val="none"/>
    </w:rPr>
  </w:style>
  <w:style w:type="paragraph" w:customStyle="1" w:styleId="Style57">
    <w:name w:val="Tekst treści (11)"/>
    <w:basedOn w:val="Normal"/>
    <w:link w:val="CharStyle58"/>
    <w:pPr>
      <w:widowControl w:val="0"/>
      <w:shd w:val="clear" w:color="auto" w:fill="FFFFFF"/>
      <w:spacing w:line="223" w:lineRule="auto"/>
      <w:ind w:firstLine="340"/>
    </w:pPr>
    <w:rPr>
      <w:rFonts w:ascii="Times New Roman" w:eastAsia="Times New Roman" w:hAnsi="Times New Roman" w:cs="Times New Roman"/>
      <w:b w:val="0"/>
      <w:bCs w:val="0"/>
      <w:i w:val="0"/>
      <w:iCs w:val="0"/>
      <w:smallCaps w:val="0"/>
      <w:strike w:val="0"/>
      <w:sz w:val="20"/>
      <w:szCs w:val="20"/>
      <w:u w:val="none"/>
    </w:rPr>
  </w:style>
  <w:style w:type="paragraph" w:customStyle="1" w:styleId="Style62">
    <w:name w:val="Nagłówek #5"/>
    <w:basedOn w:val="Normal"/>
    <w:link w:val="CharStyle63"/>
    <w:pPr>
      <w:widowControl w:val="0"/>
      <w:shd w:val="clear" w:color="auto" w:fill="FFFFFF"/>
      <w:spacing w:after="90" w:line="199" w:lineRule="auto"/>
      <w:ind w:left="600" w:firstLine="130"/>
      <w:outlineLvl w:val="4"/>
    </w:pPr>
    <w:rPr>
      <w:rFonts w:ascii="Times New Roman" w:eastAsia="Times New Roman" w:hAnsi="Times New Roman" w:cs="Times New Roman"/>
      <w:b/>
      <w:bCs/>
      <w:i w:val="0"/>
      <w:iCs w:val="0"/>
      <w:smallCaps w:val="0"/>
      <w:strike w:val="0"/>
      <w:sz w:val="20"/>
      <w:szCs w:val="20"/>
      <w:u w:val="none"/>
    </w:rPr>
  </w:style>
  <w:style w:type="paragraph" w:customStyle="1" w:styleId="Style73">
    <w:name w:val="Tekst treści (10)"/>
    <w:basedOn w:val="Normal"/>
    <w:link w:val="CharStyle74"/>
    <w:pPr>
      <w:widowControl w:val="0"/>
      <w:shd w:val="clear" w:color="auto" w:fill="FFFFFF"/>
      <w:spacing w:after="140"/>
      <w:ind w:right="420"/>
      <w:jc w:val="right"/>
    </w:pPr>
    <w:rPr>
      <w:rFonts w:ascii="Cambria" w:eastAsia="Cambria" w:hAnsi="Cambria" w:cs="Cambria"/>
      <w:b w:val="0"/>
      <w:bCs w:val="0"/>
      <w:i/>
      <w:iCs/>
      <w:smallCaps w:val="0"/>
      <w:strike w:val="0"/>
      <w:sz w:val="19"/>
      <w:szCs w:val="19"/>
      <w:u w:val="none"/>
    </w:rPr>
  </w:style>
  <w:style w:type="paragraph" w:customStyle="1" w:styleId="Style79">
    <w:name w:val="Nagłówek #3"/>
    <w:basedOn w:val="Normal"/>
    <w:link w:val="CharStyle80"/>
    <w:pPr>
      <w:widowControl w:val="0"/>
      <w:shd w:val="clear" w:color="auto" w:fill="FFFFFF"/>
      <w:spacing w:after="900"/>
      <w:ind w:left="1050"/>
      <w:outlineLvl w:val="2"/>
    </w:pPr>
    <w:rPr>
      <w:rFonts w:ascii="Times New Roman" w:eastAsia="Times New Roman" w:hAnsi="Times New Roman" w:cs="Times New Roman"/>
      <w:b/>
      <w:bCs/>
      <w:i/>
      <w:iCs/>
      <w:smallCaps w:val="0"/>
      <w:strike w:val="0"/>
      <w:sz w:val="34"/>
      <w:szCs w:val="34"/>
      <w:u w:val="single"/>
    </w:rPr>
  </w:style>
  <w:style w:type="paragraph" w:customStyle="1" w:styleId="Style94">
    <w:name w:val="Nagłówek #8"/>
    <w:basedOn w:val="Normal"/>
    <w:link w:val="CharStyle95"/>
    <w:pPr>
      <w:widowControl w:val="0"/>
      <w:shd w:val="clear" w:color="auto" w:fill="FFFFFF"/>
      <w:spacing w:line="228" w:lineRule="auto"/>
      <w:ind w:left="3000"/>
      <w:outlineLvl w:val="7"/>
    </w:pPr>
    <w:rPr>
      <w:rFonts w:ascii="Arial" w:eastAsia="Arial" w:hAnsi="Arial" w:cs="Arial"/>
      <w:b w:val="0"/>
      <w:bCs w:val="0"/>
      <w:i w:val="0"/>
      <w:iCs w:val="0"/>
      <w:smallCaps w:val="0"/>
      <w:strike w:val="0"/>
      <w:sz w:val="20"/>
      <w:szCs w:val="20"/>
      <w:u w:val="non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header" Target="header7.xml"/><Relationship Id="rId12" Type="http://schemas.openxmlformats.org/officeDocument/2006/relationships/footer" Target="footer1.xml"/><Relationship Id="rId13" Type="http://schemas.openxmlformats.org/officeDocument/2006/relationships/header" Target="header8.xml"/><Relationship Id="rId14" Type="http://schemas.openxmlformats.org/officeDocument/2006/relationships/footer" Target="footer2.xml"/><Relationship Id="rId15" Type="http://schemas.openxmlformats.org/officeDocument/2006/relationships/header" Target="header9.xml"/><Relationship Id="rId16" Type="http://schemas.openxmlformats.org/officeDocument/2006/relationships/footer" Target="footer3.xml"/><Relationship Id="rId17" Type="http://schemas.openxmlformats.org/officeDocument/2006/relationships/header" Target="header10.xml"/><Relationship Id="rId18" Type="http://schemas.openxmlformats.org/officeDocument/2006/relationships/footer" Target="footer4.xml"/><Relationship Id="rId19" Type="http://schemas.openxmlformats.org/officeDocument/2006/relationships/header" Target="header11.xml"/><Relationship Id="rId20" Type="http://schemas.openxmlformats.org/officeDocument/2006/relationships/footer" Target="footer5.xml"/><Relationship Id="rId21" Type="http://schemas.openxmlformats.org/officeDocument/2006/relationships/header" Target="header12.xml"/><Relationship Id="rId22" Type="http://schemas.openxmlformats.org/officeDocument/2006/relationships/footer" Target="footer6.xml"/><Relationship Id="rId23" Type="http://schemas.openxmlformats.org/officeDocument/2006/relationships/header" Target="header13.xml"/><Relationship Id="rId24" Type="http://schemas.openxmlformats.org/officeDocument/2006/relationships/footer" Target="footer7.xml"/><Relationship Id="rId25" Type="http://schemas.openxmlformats.org/officeDocument/2006/relationships/header" Target="header14.xml"/><Relationship Id="rId26" Type="http://schemas.openxmlformats.org/officeDocument/2006/relationships/footer" Target="footer8.xml"/><Relationship Id="rId27" Type="http://schemas.openxmlformats.org/officeDocument/2006/relationships/header" Target="header15.xml"/><Relationship Id="rId28" Type="http://schemas.openxmlformats.org/officeDocument/2006/relationships/footer" Target="footer9.xml"/><Relationship Id="rId29" Type="http://schemas.openxmlformats.org/officeDocument/2006/relationships/header" Target="header16.xml"/><Relationship Id="rId30" Type="http://schemas.openxmlformats.org/officeDocument/2006/relationships/footer" Target="footer10.xml"/><Relationship Id="rId31" Type="http://schemas.openxmlformats.org/officeDocument/2006/relationships/header" Target="header17.xml"/><Relationship Id="rId32" Type="http://schemas.openxmlformats.org/officeDocument/2006/relationships/footer" Target="footer11.xml"/><Relationship Id="rId33" Type="http://schemas.openxmlformats.org/officeDocument/2006/relationships/header" Target="header18.xml"/><Relationship Id="rId34" Type="http://schemas.openxmlformats.org/officeDocument/2006/relationships/footer" Target="footer12.xml"/><Relationship Id="rId35" Type="http://schemas.openxmlformats.org/officeDocument/2006/relationships/header" Target="header19.xml"/><Relationship Id="rId36" Type="http://schemas.openxmlformats.org/officeDocument/2006/relationships/footer" Target="footer13.xml"/><Relationship Id="rId37" Type="http://schemas.openxmlformats.org/officeDocument/2006/relationships/image" Target="media/image1.jpeg"/><Relationship Id="rId38" Type="http://schemas.openxmlformats.org/officeDocument/2006/relationships/image" Target="media/image1.jpeg" TargetMode="External"/><Relationship Id="rId39" Type="http://schemas.openxmlformats.org/officeDocument/2006/relationships/header" Target="header20.xml"/><Relationship Id="rId40" Type="http://schemas.openxmlformats.org/officeDocument/2006/relationships/footer" Target="footer14.xml"/><Relationship Id="rId41" Type="http://schemas.openxmlformats.org/officeDocument/2006/relationships/header" Target="header21.xml"/><Relationship Id="rId42" Type="http://schemas.openxmlformats.org/officeDocument/2006/relationships/footer" Target="footer15.xml"/><Relationship Id="rId43" Type="http://schemas.openxmlformats.org/officeDocument/2006/relationships/header" Target="header22.xml"/><Relationship Id="rId44" Type="http://schemas.openxmlformats.org/officeDocument/2006/relationships/footer" Target="footer16.xml"/><Relationship Id="rId45" Type="http://schemas.openxmlformats.org/officeDocument/2006/relationships/header" Target="header23.xml"/><Relationship Id="rId46" Type="http://schemas.openxmlformats.org/officeDocument/2006/relationships/footer" Target="footer17.xml"/><Relationship Id="rId47" Type="http://schemas.openxmlformats.org/officeDocument/2006/relationships/header" Target="header24.xml"/><Relationship Id="rId48" Type="http://schemas.openxmlformats.org/officeDocument/2006/relationships/footer" Target="footer18.xml"/><Relationship Id="rId49" Type="http://schemas.openxmlformats.org/officeDocument/2006/relationships/header" Target="header25.xml"/><Relationship Id="rId50" Type="http://schemas.openxmlformats.org/officeDocument/2006/relationships/footer" Target="footer19.xml"/><Relationship Id="rId51" Type="http://schemas.openxmlformats.org/officeDocument/2006/relationships/header" Target="header26.xml"/><Relationship Id="rId52" Type="http://schemas.openxmlformats.org/officeDocument/2006/relationships/footer" Target="footer20.xml"/><Relationship Id="rId53" Type="http://schemas.openxmlformats.org/officeDocument/2006/relationships/header" Target="header27.xml"/><Relationship Id="rId54" Type="http://schemas.openxmlformats.org/officeDocument/2006/relationships/footer" Target="footer21.xml"/><Relationship Id="rId55" Type="http://schemas.openxmlformats.org/officeDocument/2006/relationships/header" Target="header28.xml"/><Relationship Id="rId56" Type="http://schemas.openxmlformats.org/officeDocument/2006/relationships/footer" Target="footer22.xml"/><Relationship Id="rId57" Type="http://schemas.openxmlformats.org/officeDocument/2006/relationships/header" Target="header29.xml"/><Relationship Id="rId58" Type="http://schemas.openxmlformats.org/officeDocument/2006/relationships/footer" Target="footer23.xml"/><Relationship Id="rId59" Type="http://schemas.openxmlformats.org/officeDocument/2006/relationships/header" Target="header30.xml"/><Relationship Id="rId60" Type="http://schemas.openxmlformats.org/officeDocument/2006/relationships/footer" Target="footer24.xml"/><Relationship Id="rId61" Type="http://schemas.openxmlformats.org/officeDocument/2006/relationships/header" Target="header31.xml"/><Relationship Id="rId62" Type="http://schemas.openxmlformats.org/officeDocument/2006/relationships/footer" Target="footer25.xml"/><Relationship Id="rId63" Type="http://schemas.openxmlformats.org/officeDocument/2006/relationships/header" Target="header32.xml"/><Relationship Id="rId64" Type="http://schemas.openxmlformats.org/officeDocument/2006/relationships/footer" Target="footer26.xml"/><Relationship Id="rId65" Type="http://schemas.openxmlformats.org/officeDocument/2006/relationships/header" Target="header33.xml"/><Relationship Id="rId66" Type="http://schemas.openxmlformats.org/officeDocument/2006/relationships/footer" Target="footer27.xml"/><Relationship Id="rId67" Type="http://schemas.openxmlformats.org/officeDocument/2006/relationships/header" Target="header34.xml"/><Relationship Id="rId68" Type="http://schemas.openxmlformats.org/officeDocument/2006/relationships/footer" Target="footer28.xml"/><Relationship Id="rId69" Type="http://schemas.openxmlformats.org/officeDocument/2006/relationships/header" Target="header35.xml"/><Relationship Id="rId70" Type="http://schemas.openxmlformats.org/officeDocument/2006/relationships/footer" Target="footer29.xml"/><Relationship Id="rId71" Type="http://schemas.openxmlformats.org/officeDocument/2006/relationships/header" Target="header36.xml"/><Relationship Id="rId72" Type="http://schemas.openxmlformats.org/officeDocument/2006/relationships/footer" Target="footer30.xml"/><Relationship Id="rId73" Type="http://schemas.openxmlformats.org/officeDocument/2006/relationships/header" Target="header37.xml"/><Relationship Id="rId74" Type="http://schemas.openxmlformats.org/officeDocument/2006/relationships/footer" Target="footer31.xml"/><Relationship Id="rId75" Type="http://schemas.openxmlformats.org/officeDocument/2006/relationships/header" Target="header38.xml"/><Relationship Id="rId76" Type="http://schemas.openxmlformats.org/officeDocument/2006/relationships/footer" Target="footer32.xml"/><Relationship Id="rId77" Type="http://schemas.openxmlformats.org/officeDocument/2006/relationships/header" Target="header39.xml"/><Relationship Id="rId78" Type="http://schemas.openxmlformats.org/officeDocument/2006/relationships/footer" Target="footer33.xml"/><Relationship Id="rId79" Type="http://schemas.openxmlformats.org/officeDocument/2006/relationships/header" Target="header40.xml"/><Relationship Id="rId80" Type="http://schemas.openxmlformats.org/officeDocument/2006/relationships/footer" Target="footer34.xml"/><Relationship Id="rId81" Type="http://schemas.openxmlformats.org/officeDocument/2006/relationships/header" Target="header41.xml"/><Relationship Id="rId82" Type="http://schemas.openxmlformats.org/officeDocument/2006/relationships/footer" Target="footer35.xml"/><Relationship Id="rId83" Type="http://schemas.openxmlformats.org/officeDocument/2006/relationships/header" Target="header42.xml"/><Relationship Id="rId84" Type="http://schemas.openxmlformats.org/officeDocument/2006/relationships/footer" Target="footer36.xml"/><Relationship Id="rId85" Type="http://schemas.openxmlformats.org/officeDocument/2006/relationships/header" Target="header43.xml"/><Relationship Id="rId86" Type="http://schemas.openxmlformats.org/officeDocument/2006/relationships/footer" Target="footer37.xml"/><Relationship Id="rId87" Type="http://schemas.openxmlformats.org/officeDocument/2006/relationships/header" Target="header44.xml"/><Relationship Id="rId88" Type="http://schemas.openxmlformats.org/officeDocument/2006/relationships/footer" Target="footer38.xml"/><Relationship Id="rId89" Type="http://schemas.openxmlformats.org/officeDocument/2006/relationships/header" Target="header45.xml"/><Relationship Id="rId90" Type="http://schemas.openxmlformats.org/officeDocument/2006/relationships/footer" Target="footer39.xml"/><Relationship Id="rId91" Type="http://schemas.openxmlformats.org/officeDocument/2006/relationships/header" Target="header46.xml"/><Relationship Id="rId92" Type="http://schemas.openxmlformats.org/officeDocument/2006/relationships/footer" Target="footer40.xml"/><Relationship Id="rId93" Type="http://schemas.openxmlformats.org/officeDocument/2006/relationships/header" Target="header47.xml"/><Relationship Id="rId94" Type="http://schemas.openxmlformats.org/officeDocument/2006/relationships/footer" Target="footer41.xml"/><Relationship Id="rId95" Type="http://schemas.openxmlformats.org/officeDocument/2006/relationships/header" Target="header48.xml"/><Relationship Id="rId96" Type="http://schemas.openxmlformats.org/officeDocument/2006/relationships/footer" Target="footer42.xml"/><Relationship Id="rId97" Type="http://schemas.openxmlformats.org/officeDocument/2006/relationships/header" Target="header49.xml"/><Relationship Id="rId98" Type="http://schemas.openxmlformats.org/officeDocument/2006/relationships/footer" Target="footer43.xml"/><Relationship Id="rId99" Type="http://schemas.openxmlformats.org/officeDocument/2006/relationships/header" Target="header50.xml"/><Relationship Id="rId100" Type="http://schemas.openxmlformats.org/officeDocument/2006/relationships/footer" Target="footer44.xml"/><Relationship Id="rId101" Type="http://schemas.openxmlformats.org/officeDocument/2006/relationships/header" Target="header51.xml"/><Relationship Id="rId102" Type="http://schemas.openxmlformats.org/officeDocument/2006/relationships/footer" Target="footer45.xml"/><Relationship Id="rId103" Type="http://schemas.openxmlformats.org/officeDocument/2006/relationships/header" Target="header52.xml"/><Relationship Id="rId104" Type="http://schemas.openxmlformats.org/officeDocument/2006/relationships/footer" Target="footer46.xml"/><Relationship Id="rId105" Type="http://schemas.openxmlformats.org/officeDocument/2006/relationships/header" Target="header53.xml"/><Relationship Id="rId106" Type="http://schemas.openxmlformats.org/officeDocument/2006/relationships/footer" Target="footer47.xml"/><Relationship Id="rId107" Type="http://schemas.openxmlformats.org/officeDocument/2006/relationships/header" Target="header54.xml"/><Relationship Id="rId108" Type="http://schemas.openxmlformats.org/officeDocument/2006/relationships/footer" Target="footer48.xml"/><Relationship Id="rId109" Type="http://schemas.openxmlformats.org/officeDocument/2006/relationships/header" Target="header55.xml"/><Relationship Id="rId110" Type="http://schemas.openxmlformats.org/officeDocument/2006/relationships/footer" Target="footer49.xml"/><Relationship Id="rId111" Type="http://schemas.openxmlformats.org/officeDocument/2006/relationships/header" Target="header56.xml"/><Relationship Id="rId112" Type="http://schemas.openxmlformats.org/officeDocument/2006/relationships/footer" Target="footer50.xml"/><Relationship Id="rId113" Type="http://schemas.openxmlformats.org/officeDocument/2006/relationships/header" Target="header57.xml"/><Relationship Id="rId114" Type="http://schemas.openxmlformats.org/officeDocument/2006/relationships/footer" Target="footer51.xml"/><Relationship Id="rId115" Type="http://schemas.openxmlformats.org/officeDocument/2006/relationships/image" Target="media/image2.jpeg"/><Relationship Id="rId116" Type="http://schemas.openxmlformats.org/officeDocument/2006/relationships/image" Target="media/image2.jpeg" TargetMode="External"/><Relationship Id="rId117" Type="http://schemas.openxmlformats.org/officeDocument/2006/relationships/header" Target="header58.xml"/><Relationship Id="rId118" Type="http://schemas.openxmlformats.org/officeDocument/2006/relationships/footer" Target="footer52.xml"/><Relationship Id="rId119" Type="http://schemas.openxmlformats.org/officeDocument/2006/relationships/header" Target="header59.xml"/><Relationship Id="rId120" Type="http://schemas.openxmlformats.org/officeDocument/2006/relationships/footer" Target="footer53.xml"/><Relationship Id="rId121" Type="http://schemas.openxmlformats.org/officeDocument/2006/relationships/header" Target="header60.xml"/><Relationship Id="rId122" Type="http://schemas.openxmlformats.org/officeDocument/2006/relationships/footer" Target="footer54.xml"/><Relationship Id="rId123" Type="http://schemas.openxmlformats.org/officeDocument/2006/relationships/header" Target="header61.xml"/><Relationship Id="rId124" Type="http://schemas.openxmlformats.org/officeDocument/2006/relationships/footer" Target="footer55.xml"/><Relationship Id="rId125" Type="http://schemas.openxmlformats.org/officeDocument/2006/relationships/header" Target="header62.xml"/><Relationship Id="rId126" Type="http://schemas.openxmlformats.org/officeDocument/2006/relationships/footer" Target="footer56.xml"/><Relationship Id="rId127" Type="http://schemas.openxmlformats.org/officeDocument/2006/relationships/header" Target="header63.xml"/><Relationship Id="rId128" Type="http://schemas.openxmlformats.org/officeDocument/2006/relationships/footer" Target="footer57.xml"/><Relationship Id="rId129" Type="http://schemas.openxmlformats.org/officeDocument/2006/relationships/header" Target="header64.xml"/><Relationship Id="rId130" Type="http://schemas.openxmlformats.org/officeDocument/2006/relationships/footer" Target="footer58.xml"/><Relationship Id="rId131" Type="http://schemas.openxmlformats.org/officeDocument/2006/relationships/header" Target="header65.xml"/><Relationship Id="rId132" Type="http://schemas.openxmlformats.org/officeDocument/2006/relationships/footer" Target="footer59.xml"/><Relationship Id="rId133" Type="http://schemas.openxmlformats.org/officeDocument/2006/relationships/header" Target="header66.xml"/><Relationship Id="rId134" Type="http://schemas.openxmlformats.org/officeDocument/2006/relationships/footer" Target="footer60.xml"/><Relationship Id="rId135" Type="http://schemas.openxmlformats.org/officeDocument/2006/relationships/header" Target="header67.xml"/><Relationship Id="rId136" Type="http://schemas.openxmlformats.org/officeDocument/2006/relationships/footer" Target="footer61.xml"/><Relationship Id="rId137" Type="http://schemas.openxmlformats.org/officeDocument/2006/relationships/header" Target="header68.xml"/><Relationship Id="rId138" Type="http://schemas.openxmlformats.org/officeDocument/2006/relationships/footer" Target="footer62.xml"/><Relationship Id="rId139" Type="http://schemas.openxmlformats.org/officeDocument/2006/relationships/header" Target="header69.xml"/><Relationship Id="rId140" Type="http://schemas.openxmlformats.org/officeDocument/2006/relationships/footer" Target="footer63.xml"/><Relationship Id="rId141" Type="http://schemas.openxmlformats.org/officeDocument/2006/relationships/header" Target="header70.xml"/><Relationship Id="rId142" Type="http://schemas.openxmlformats.org/officeDocument/2006/relationships/footer" Target="footer64.xml"/><Relationship Id="rId143" Type="http://schemas.openxmlformats.org/officeDocument/2006/relationships/header" Target="header71.xml"/><Relationship Id="rId144" Type="http://schemas.openxmlformats.org/officeDocument/2006/relationships/footer" Target="footer65.xml"/><Relationship Id="rId145" Type="http://schemas.openxmlformats.org/officeDocument/2006/relationships/header" Target="header72.xml"/><Relationship Id="rId146" Type="http://schemas.openxmlformats.org/officeDocument/2006/relationships/footer" Target="footer66.xml"/><Relationship Id="rId147" Type="http://schemas.openxmlformats.org/officeDocument/2006/relationships/header" Target="header73.xml"/><Relationship Id="rId148" Type="http://schemas.openxmlformats.org/officeDocument/2006/relationships/footer" Target="footer67.xml"/><Relationship Id="rId149" Type="http://schemas.openxmlformats.org/officeDocument/2006/relationships/header" Target="header74.xml"/><Relationship Id="rId150" Type="http://schemas.openxmlformats.org/officeDocument/2006/relationships/footer" Target="footer68.xml"/><Relationship Id="rId151" Type="http://schemas.openxmlformats.org/officeDocument/2006/relationships/header" Target="header75.xml"/><Relationship Id="rId152" Type="http://schemas.openxmlformats.org/officeDocument/2006/relationships/footer" Target="footer69.xml"/><Relationship Id="rId153" Type="http://schemas.openxmlformats.org/officeDocument/2006/relationships/header" Target="header76.xml"/><Relationship Id="rId154" Type="http://schemas.openxmlformats.org/officeDocument/2006/relationships/footer" Target="footer70.xml"/><Relationship Id="rId155" Type="http://schemas.openxmlformats.org/officeDocument/2006/relationships/header" Target="header77.xml"/><Relationship Id="rId156" Type="http://schemas.openxmlformats.org/officeDocument/2006/relationships/footer" Target="footer71.xml"/><Relationship Id="rId157" Type="http://schemas.openxmlformats.org/officeDocument/2006/relationships/header" Target="header78.xml"/><Relationship Id="rId158" Type="http://schemas.openxmlformats.org/officeDocument/2006/relationships/footer" Target="footer72.xml"/><Relationship Id="rId159" Type="http://schemas.openxmlformats.org/officeDocument/2006/relationships/header" Target="header79.xml"/><Relationship Id="rId160" Type="http://schemas.openxmlformats.org/officeDocument/2006/relationships/footer" Target="footer73.xml"/><Relationship Id="rId161" Type="http://schemas.openxmlformats.org/officeDocument/2006/relationships/header" Target="header80.xml"/><Relationship Id="rId162" Type="http://schemas.openxmlformats.org/officeDocument/2006/relationships/footer" Target="footer74.xml"/><Relationship Id="rId163" Type="http://schemas.openxmlformats.org/officeDocument/2006/relationships/header" Target="header81.xml"/><Relationship Id="rId164" Type="http://schemas.openxmlformats.org/officeDocument/2006/relationships/footer" Target="footer75.xml"/><Relationship Id="rId165" Type="http://schemas.openxmlformats.org/officeDocument/2006/relationships/header" Target="header82.xml"/><Relationship Id="rId166" Type="http://schemas.openxmlformats.org/officeDocument/2006/relationships/footer" Target="footer76.xml"/><Relationship Id="rId167" Type="http://schemas.openxmlformats.org/officeDocument/2006/relationships/header" Target="header83.xml"/><Relationship Id="rId168" Type="http://schemas.openxmlformats.org/officeDocument/2006/relationships/footer" Target="footer77.xml"/><Relationship Id="rId169" Type="http://schemas.openxmlformats.org/officeDocument/2006/relationships/header" Target="header84.xml"/><Relationship Id="rId170" Type="http://schemas.openxmlformats.org/officeDocument/2006/relationships/footer" Target="footer78.xml"/><Relationship Id="rId171" Type="http://schemas.openxmlformats.org/officeDocument/2006/relationships/header" Target="header85.xml"/><Relationship Id="rId172" Type="http://schemas.openxmlformats.org/officeDocument/2006/relationships/footer" Target="footer79.xml"/><Relationship Id="rId173" Type="http://schemas.openxmlformats.org/officeDocument/2006/relationships/header" Target="header86.xml"/><Relationship Id="rId174" Type="http://schemas.openxmlformats.org/officeDocument/2006/relationships/footer" Target="footer80.xml"/><Relationship Id="rId175" Type="http://schemas.openxmlformats.org/officeDocument/2006/relationships/header" Target="header87.xml"/><Relationship Id="rId176" Type="http://schemas.openxmlformats.org/officeDocument/2006/relationships/footer" Target="footer81.xml"/><Relationship Id="rId177" Type="http://schemas.openxmlformats.org/officeDocument/2006/relationships/header" Target="header88.xml"/><Relationship Id="rId178" Type="http://schemas.openxmlformats.org/officeDocument/2006/relationships/footer" Target="footer82.xml"/><Relationship Id="rId179" Type="http://schemas.openxmlformats.org/officeDocument/2006/relationships/header" Target="header89.xml"/><Relationship Id="rId180" Type="http://schemas.openxmlformats.org/officeDocument/2006/relationships/footer" Target="footer83.xml"/><Relationship Id="rId181" Type="http://schemas.openxmlformats.org/officeDocument/2006/relationships/header" Target="header90.xml"/><Relationship Id="rId182" Type="http://schemas.openxmlformats.org/officeDocument/2006/relationships/footer" Target="footer84.xml"/><Relationship Id="rId183" Type="http://schemas.openxmlformats.org/officeDocument/2006/relationships/header" Target="header91.xml"/><Relationship Id="rId184" Type="http://schemas.openxmlformats.org/officeDocument/2006/relationships/footer" Target="footer85.xml"/><Relationship Id="rId185" Type="http://schemas.openxmlformats.org/officeDocument/2006/relationships/header" Target="header92.xml"/><Relationship Id="rId186" Type="http://schemas.openxmlformats.org/officeDocument/2006/relationships/footer" Target="footer86.xml"/><Relationship Id="rId187" Type="http://schemas.openxmlformats.org/officeDocument/2006/relationships/header" Target="header93.xml"/><Relationship Id="rId188" Type="http://schemas.openxmlformats.org/officeDocument/2006/relationships/footer" Target="footer87.xml"/><Relationship Id="rId189" Type="http://schemas.openxmlformats.org/officeDocument/2006/relationships/header" Target="header94.xml"/><Relationship Id="rId190" Type="http://schemas.openxmlformats.org/officeDocument/2006/relationships/footer" Target="footer88.xml"/><Relationship Id="rId191" Type="http://schemas.openxmlformats.org/officeDocument/2006/relationships/header" Target="header95.xml"/><Relationship Id="rId192" Type="http://schemas.openxmlformats.org/officeDocument/2006/relationships/footer" Target="footer89.xml"/><Relationship Id="rId193" Type="http://schemas.openxmlformats.org/officeDocument/2006/relationships/header" Target="header96.xml"/><Relationship Id="rId194" Type="http://schemas.openxmlformats.org/officeDocument/2006/relationships/footer" Target="footer90.xml"/><Relationship Id="rId195" Type="http://schemas.openxmlformats.org/officeDocument/2006/relationships/header" Target="header97.xml"/><Relationship Id="rId196" Type="http://schemas.openxmlformats.org/officeDocument/2006/relationships/footer" Target="footer91.xml"/><Relationship Id="rId197" Type="http://schemas.openxmlformats.org/officeDocument/2006/relationships/header" Target="header98.xml"/><Relationship Id="rId198" Type="http://schemas.openxmlformats.org/officeDocument/2006/relationships/footer" Target="footer92.xml"/><Relationship Id="rId199" Type="http://schemas.openxmlformats.org/officeDocument/2006/relationships/header" Target="header99.xml"/><Relationship Id="rId200" Type="http://schemas.openxmlformats.org/officeDocument/2006/relationships/footer" Target="footer93.xml"/><Relationship Id="rId201" Type="http://schemas.openxmlformats.org/officeDocument/2006/relationships/header" Target="header100.xml"/><Relationship Id="rId202" Type="http://schemas.openxmlformats.org/officeDocument/2006/relationships/footer" Target="footer94.xml"/><Relationship Id="rId203" Type="http://schemas.openxmlformats.org/officeDocument/2006/relationships/header" Target="header101.xml"/><Relationship Id="rId204" Type="http://schemas.openxmlformats.org/officeDocument/2006/relationships/footer" Target="footer95.xml"/><Relationship Id="rId205" Type="http://schemas.openxmlformats.org/officeDocument/2006/relationships/header" Target="header102.xml"/><Relationship Id="rId206" Type="http://schemas.openxmlformats.org/officeDocument/2006/relationships/footer" Target="footer96.xml"/><Relationship Id="rId207" Type="http://schemas.openxmlformats.org/officeDocument/2006/relationships/header" Target="header103.xml"/><Relationship Id="rId208" Type="http://schemas.openxmlformats.org/officeDocument/2006/relationships/footer" Target="footer97.xml"/><Relationship Id="rId209" Type="http://schemas.openxmlformats.org/officeDocument/2006/relationships/header" Target="header104.xml"/><Relationship Id="rId210" Type="http://schemas.openxmlformats.org/officeDocument/2006/relationships/footer" Target="footer98.xml"/><Relationship Id="rId211" Type="http://schemas.openxmlformats.org/officeDocument/2006/relationships/header" Target="header105.xml"/><Relationship Id="rId212" Type="http://schemas.openxmlformats.org/officeDocument/2006/relationships/footer" Target="footer99.xml"/><Relationship Id="rId213" Type="http://schemas.openxmlformats.org/officeDocument/2006/relationships/header" Target="header106.xml"/><Relationship Id="rId214" Type="http://schemas.openxmlformats.org/officeDocument/2006/relationships/footer" Target="footer100.xml"/><Relationship Id="rId215" Type="http://schemas.openxmlformats.org/officeDocument/2006/relationships/header" Target="header107.xml"/><Relationship Id="rId216" Type="http://schemas.openxmlformats.org/officeDocument/2006/relationships/footer" Target="footer101.xml"/><Relationship Id="rId217" Type="http://schemas.openxmlformats.org/officeDocument/2006/relationships/header" Target="header108.xml"/><Relationship Id="rId218" Type="http://schemas.openxmlformats.org/officeDocument/2006/relationships/footer" Target="footer102.xml"/><Relationship Id="rId219" Type="http://schemas.openxmlformats.org/officeDocument/2006/relationships/header" Target="header109.xml"/><Relationship Id="rId220" Type="http://schemas.openxmlformats.org/officeDocument/2006/relationships/footer" Target="footer103.xml"/><Relationship Id="rId221" Type="http://schemas.openxmlformats.org/officeDocument/2006/relationships/header" Target="header110.xml"/><Relationship Id="rId222" Type="http://schemas.openxmlformats.org/officeDocument/2006/relationships/footer" Target="footer104.xml"/><Relationship Id="rId223" Type="http://schemas.openxmlformats.org/officeDocument/2006/relationships/header" Target="header111.xml"/><Relationship Id="rId224" Type="http://schemas.openxmlformats.org/officeDocument/2006/relationships/footer" Target="footer105.xml"/><Relationship Id="rId225" Type="http://schemas.openxmlformats.org/officeDocument/2006/relationships/header" Target="header112.xml"/><Relationship Id="rId226" Type="http://schemas.openxmlformats.org/officeDocument/2006/relationships/footer" Target="footer106.xml"/><Relationship Id="rId227" Type="http://schemas.openxmlformats.org/officeDocument/2006/relationships/header" Target="header113.xml"/><Relationship Id="rId228" Type="http://schemas.openxmlformats.org/officeDocument/2006/relationships/footer" Target="footer107.xml"/><Relationship Id="rId229" Type="http://schemas.openxmlformats.org/officeDocument/2006/relationships/header" Target="header114.xml"/><Relationship Id="rId230" Type="http://schemas.openxmlformats.org/officeDocument/2006/relationships/footer" Target="footer108.xml"/><Relationship Id="rId231" Type="http://schemas.openxmlformats.org/officeDocument/2006/relationships/header" Target="header115.xml"/><Relationship Id="rId232" Type="http://schemas.openxmlformats.org/officeDocument/2006/relationships/footer" Target="footer109.xml"/><Relationship Id="rId233" Type="http://schemas.openxmlformats.org/officeDocument/2006/relationships/header" Target="header116.xml"/><Relationship Id="rId234" Type="http://schemas.openxmlformats.org/officeDocument/2006/relationships/footer" Target="footer110.xml"/><Relationship Id="rId235" Type="http://schemas.openxmlformats.org/officeDocument/2006/relationships/header" Target="header117.xml"/><Relationship Id="rId236" Type="http://schemas.openxmlformats.org/officeDocument/2006/relationships/footer" Target="footer111.xml"/><Relationship Id="rId237" Type="http://schemas.openxmlformats.org/officeDocument/2006/relationships/header" Target="header118.xml"/><Relationship Id="rId238" Type="http://schemas.openxmlformats.org/officeDocument/2006/relationships/footer" Target="footer112.xml"/><Relationship Id="rId239" Type="http://schemas.openxmlformats.org/officeDocument/2006/relationships/header" Target="header119.xml"/><Relationship Id="rId240" Type="http://schemas.openxmlformats.org/officeDocument/2006/relationships/footer" Target="footer113.xml"/><Relationship Id="rId241" Type="http://schemas.openxmlformats.org/officeDocument/2006/relationships/header" Target="header120.xml"/><Relationship Id="rId242" Type="http://schemas.openxmlformats.org/officeDocument/2006/relationships/footer" Target="footer114.xml"/><Relationship Id="rId243" Type="http://schemas.openxmlformats.org/officeDocument/2006/relationships/header" Target="header121.xml"/><Relationship Id="rId244" Type="http://schemas.openxmlformats.org/officeDocument/2006/relationships/footer" Target="footer115.xml"/></Relationships>
</file>